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E8" w:rsidRPr="001201CB" w:rsidRDefault="00FF69E8" w:rsidP="00FF69E8">
      <w:pPr>
        <w:rPr>
          <w:rFonts w:ascii="仿宋_GB2312" w:eastAsia="仿宋_GB2312" w:hAnsi="宋体" w:hint="eastAsia"/>
          <w:sz w:val="32"/>
          <w:szCs w:val="32"/>
        </w:rPr>
      </w:pPr>
      <w:r w:rsidRPr="001201CB">
        <w:rPr>
          <w:rFonts w:ascii="仿宋_GB2312" w:eastAsia="仿宋_GB2312" w:hAnsi="宋体" w:hint="eastAsia"/>
          <w:sz w:val="32"/>
          <w:szCs w:val="32"/>
        </w:rPr>
        <w:t>附件：</w:t>
      </w:r>
    </w:p>
    <w:p w:rsidR="00FF69E8" w:rsidRPr="001201CB" w:rsidRDefault="00FF69E8" w:rsidP="00FF69E8">
      <w:pPr>
        <w:rPr>
          <w:rFonts w:ascii="仿宋_GB2312" w:eastAsia="仿宋_GB2312" w:hAnsi="宋体" w:hint="eastAsia"/>
          <w:sz w:val="32"/>
          <w:szCs w:val="32"/>
        </w:rPr>
      </w:pPr>
    </w:p>
    <w:p w:rsidR="00FF69E8" w:rsidRPr="00B57E99" w:rsidRDefault="00FF69E8" w:rsidP="00FF69E8">
      <w:pPr>
        <w:tabs>
          <w:tab w:val="left" w:pos="1950"/>
        </w:tabs>
        <w:spacing w:line="360" w:lineRule="auto"/>
        <w:jc w:val="center"/>
        <w:rPr>
          <w:rFonts w:ascii="宋体" w:hAnsi="宋体"/>
          <w:b/>
          <w:bCs/>
          <w:kern w:val="44"/>
          <w:sz w:val="36"/>
          <w:szCs w:val="36"/>
        </w:rPr>
      </w:pPr>
      <w:r w:rsidRPr="00B57E99">
        <w:rPr>
          <w:rFonts w:ascii="宋体" w:hAnsi="宋体" w:hint="eastAsia"/>
          <w:b/>
          <w:bCs/>
          <w:kern w:val="44"/>
          <w:sz w:val="36"/>
          <w:szCs w:val="36"/>
        </w:rPr>
        <w:t>第二批国家信息消费试点市（县、区）名单</w:t>
      </w:r>
    </w:p>
    <w:p w:rsidR="00FF69E8" w:rsidRDefault="00FF69E8" w:rsidP="00FF69E8">
      <w:pPr>
        <w:rPr>
          <w:rFonts w:ascii="仿宋_GB2312" w:eastAsia="仿宋_GB2312" w:hAnsi="宋体" w:hint="eastAsia"/>
          <w:sz w:val="32"/>
          <w:szCs w:val="32"/>
        </w:rPr>
      </w:pPr>
    </w:p>
    <w:p w:rsidR="00FF69E8" w:rsidRPr="00B57E99" w:rsidRDefault="00FF69E8" w:rsidP="00FF69E8">
      <w:pPr>
        <w:rPr>
          <w:rFonts w:ascii="仿宋_GB2312" w:eastAsia="仿宋_GB2312" w:hAnsi="宋体"/>
          <w:b/>
          <w:sz w:val="32"/>
          <w:szCs w:val="32"/>
        </w:rPr>
      </w:pPr>
      <w:r w:rsidRPr="00B57E99">
        <w:rPr>
          <w:rFonts w:ascii="仿宋_GB2312" w:eastAsia="仿宋_GB2312" w:hAnsi="宋体" w:hint="eastAsia"/>
          <w:b/>
          <w:sz w:val="32"/>
          <w:szCs w:val="32"/>
        </w:rPr>
        <w:t>直辖市：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上海市</w:t>
      </w:r>
    </w:p>
    <w:p w:rsidR="00FF69E8" w:rsidRPr="00B57E99" w:rsidRDefault="00FF69E8" w:rsidP="00FF69E8">
      <w:pPr>
        <w:rPr>
          <w:rFonts w:ascii="仿宋_GB2312" w:eastAsia="仿宋_GB2312" w:hAnsi="宋体"/>
          <w:b/>
          <w:sz w:val="32"/>
          <w:szCs w:val="32"/>
        </w:rPr>
      </w:pPr>
      <w:r w:rsidRPr="00B57E99">
        <w:rPr>
          <w:rFonts w:ascii="仿宋_GB2312" w:eastAsia="仿宋_GB2312" w:hAnsi="宋体" w:hint="eastAsia"/>
          <w:b/>
          <w:sz w:val="32"/>
          <w:szCs w:val="32"/>
        </w:rPr>
        <w:t>地市和县区：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河北省：白沟新城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山西省：长治市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内蒙古自治区：鄂尔多斯市、满洲里市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辽宁省：本溪市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吉林省：珲春市、白城市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黑龙江省：牡丹江市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江苏省：徐州市、苏州市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浙江省：绍兴市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安徽省：安庆市、蚌埠市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福建省：泉州市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江西省：上饶市婺源县、新余市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山东省：威海市文登区、济宁</w:t>
      </w:r>
      <w:r>
        <w:rPr>
          <w:rFonts w:ascii="仿宋_GB2312" w:eastAsia="仿宋_GB2312" w:hAnsi="宋体" w:hint="eastAsia"/>
          <w:sz w:val="32"/>
          <w:szCs w:val="32"/>
        </w:rPr>
        <w:t>市</w:t>
      </w:r>
      <w:r w:rsidRPr="00B57E99">
        <w:rPr>
          <w:rFonts w:ascii="仿宋_GB2312" w:eastAsia="仿宋_GB2312" w:hAnsi="宋体" w:hint="eastAsia"/>
          <w:sz w:val="32"/>
          <w:szCs w:val="32"/>
        </w:rPr>
        <w:t>任城区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河南省：洛阳市、新乡市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湖北省：黄石市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湖南省：常德市武陵区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广东省：佛山市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lastRenderedPageBreak/>
        <w:t>广西壮族自治区：北海市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四川省：眉山市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贵州省：贵阳市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云南省：大理市、保山市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陕西省：咸阳市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甘肃省：白银市、敦煌市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青海省：德令哈市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宁夏回族自治区：吴忠市、固原市原州区</w:t>
      </w:r>
    </w:p>
    <w:p w:rsidR="00FF69E8" w:rsidRPr="00B57E99" w:rsidRDefault="00FF69E8" w:rsidP="00FF69E8">
      <w:pPr>
        <w:rPr>
          <w:rFonts w:ascii="仿宋_GB2312" w:eastAsia="仿宋_GB2312" w:hAnsi="宋体"/>
          <w:sz w:val="32"/>
          <w:szCs w:val="32"/>
        </w:rPr>
      </w:pPr>
      <w:r w:rsidRPr="00B57E99">
        <w:rPr>
          <w:rFonts w:ascii="仿宋_GB2312" w:eastAsia="仿宋_GB2312" w:hAnsi="宋体" w:hint="eastAsia"/>
          <w:sz w:val="32"/>
          <w:szCs w:val="32"/>
        </w:rPr>
        <w:t>新疆维吾尔自治区：库尔勒市</w:t>
      </w:r>
    </w:p>
    <w:p w:rsidR="00FF69E8" w:rsidRPr="00B57E99" w:rsidRDefault="00FF69E8" w:rsidP="00FF69E8">
      <w:pPr>
        <w:rPr>
          <w:rFonts w:ascii="仿宋_GB2312" w:eastAsia="仿宋_GB2312" w:hAnsi="宋体" w:hint="eastAsia"/>
          <w:sz w:val="32"/>
          <w:szCs w:val="32"/>
        </w:rPr>
      </w:pPr>
    </w:p>
    <w:p w:rsidR="00FF69E8" w:rsidRPr="005F0802" w:rsidRDefault="00FF69E8" w:rsidP="00FF69E8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F69E8" w:rsidRPr="00FF69E8" w:rsidRDefault="00FF69E8" w:rsidP="00FF69E8">
      <w:pPr>
        <w:rPr>
          <w:rFonts w:hint="eastAsia"/>
        </w:rPr>
      </w:pPr>
      <w:bookmarkStart w:id="0" w:name="_GoBack"/>
      <w:bookmarkEnd w:id="0"/>
    </w:p>
    <w:p w:rsidR="00FF69E8" w:rsidRPr="00FF69E8" w:rsidRDefault="00FF69E8" w:rsidP="00FF69E8">
      <w:pPr>
        <w:rPr>
          <w:rFonts w:hint="eastAsia"/>
        </w:rPr>
      </w:pPr>
    </w:p>
    <w:p w:rsidR="00156B6F" w:rsidRPr="00FF69E8" w:rsidRDefault="00156B6F"/>
    <w:sectPr w:rsidR="00156B6F" w:rsidRPr="00FF69E8" w:rsidSect="00545074">
      <w:pgSz w:w="11906" w:h="16838"/>
      <w:pgMar w:top="1134" w:right="1644" w:bottom="1134" w:left="164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47" w:rsidRDefault="00362547" w:rsidP="00FF69E8">
      <w:r>
        <w:separator/>
      </w:r>
    </w:p>
  </w:endnote>
  <w:endnote w:type="continuationSeparator" w:id="0">
    <w:p w:rsidR="00362547" w:rsidRDefault="00362547" w:rsidP="00FF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47" w:rsidRDefault="00362547" w:rsidP="00FF69E8">
      <w:r>
        <w:separator/>
      </w:r>
    </w:p>
  </w:footnote>
  <w:footnote w:type="continuationSeparator" w:id="0">
    <w:p w:rsidR="00362547" w:rsidRDefault="00362547" w:rsidP="00FF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58"/>
    <w:rsid w:val="000A1858"/>
    <w:rsid w:val="00156B6F"/>
    <w:rsid w:val="00362547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D210F-3A83-48B0-860D-4C16B39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9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yawei</dc:creator>
  <cp:keywords/>
  <dc:description/>
  <cp:lastModifiedBy>yawei</cp:lastModifiedBy>
  <cp:revision>2</cp:revision>
  <dcterms:created xsi:type="dcterms:W3CDTF">2015-01-12T02:46:00Z</dcterms:created>
  <dcterms:modified xsi:type="dcterms:W3CDTF">2015-01-12T02:46:00Z</dcterms:modified>
</cp:coreProperties>
</file>