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>年换发电子认证服务许可证企业名单</w:t>
      </w:r>
      <w:r>
        <w:rPr>
          <w:rFonts w:hint="eastAsia" w:ascii="宋体" w:hAnsi="宋体"/>
          <w:b/>
          <w:sz w:val="36"/>
          <w:szCs w:val="36"/>
          <w:lang w:eastAsia="zh-CN"/>
        </w:rPr>
        <w:t>（第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一</w:t>
      </w:r>
      <w:r>
        <w:rPr>
          <w:rFonts w:hint="eastAsia" w:ascii="宋体" w:hAnsi="宋体"/>
          <w:b/>
          <w:sz w:val="36"/>
          <w:szCs w:val="36"/>
          <w:lang w:eastAsia="zh-CN"/>
        </w:rPr>
        <w:t>批）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宋体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宋体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50"/>
        <w:textAlignment w:val="auto"/>
        <w:outlineLvl w:val="9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ECP36010218027  江西省数字证书有限公司   </w:t>
      </w:r>
      <w:r>
        <w:rPr>
          <w:rFonts w:hint="eastAsia" w:ascii="仿宋_GB2312" w:hAnsi="宋体" w:eastAsia="仿宋_GB2312"/>
          <w:sz w:val="24"/>
        </w:rPr>
        <w:t>许可证有效期为：201</w:t>
      </w:r>
      <w:r>
        <w:rPr>
          <w:rFonts w:hint="eastAsia" w:ascii="仿宋_GB2312" w:hAnsi="宋体" w:eastAsia="仿宋_GB2312"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lang w:val="en-US" w:eastAsia="zh-CN"/>
        </w:rPr>
        <w:t>11</w:t>
      </w:r>
      <w:r>
        <w:rPr>
          <w:rFonts w:hint="eastAsia" w:ascii="仿宋_GB2312" w:hAnsi="宋体" w:eastAsia="仿宋_GB2312"/>
          <w:sz w:val="24"/>
        </w:rPr>
        <w:t>日至20</w:t>
      </w:r>
      <w:r>
        <w:rPr>
          <w:rFonts w:hint="eastAsia" w:ascii="仿宋_GB2312" w:hAnsi="宋体" w:eastAsia="仿宋_GB2312"/>
          <w:sz w:val="24"/>
          <w:lang w:val="en-US" w:eastAsia="zh-CN"/>
        </w:rPr>
        <w:t>23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lang w:val="en-US" w:eastAsia="zh-CN"/>
        </w:rPr>
        <w:t>10</w:t>
      </w:r>
      <w:r>
        <w:rPr>
          <w:rFonts w:hint="eastAsia" w:ascii="仿宋_GB2312" w:hAnsi="宋体" w:eastAsia="仿宋_GB2312"/>
          <w:sz w:val="24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50"/>
        <w:textAlignment w:val="auto"/>
        <w:outlineLvl w:val="9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ECP11011518028  中网威信电子安全服务有限公司   </w:t>
      </w:r>
      <w:r>
        <w:rPr>
          <w:rFonts w:hint="eastAsia" w:ascii="仿宋_GB2312" w:hAnsi="宋体" w:eastAsia="仿宋_GB2312"/>
          <w:sz w:val="24"/>
        </w:rPr>
        <w:t>许可证有效期为：201</w:t>
      </w:r>
      <w:r>
        <w:rPr>
          <w:rFonts w:hint="eastAsia" w:ascii="仿宋_GB2312" w:hAnsi="宋体" w:eastAsia="仿宋_GB2312"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lang w:val="en-US" w:eastAsia="zh-CN"/>
        </w:rPr>
        <w:t>11</w:t>
      </w:r>
      <w:r>
        <w:rPr>
          <w:rFonts w:hint="eastAsia" w:ascii="仿宋_GB2312" w:hAnsi="宋体" w:eastAsia="仿宋_GB2312"/>
          <w:sz w:val="24"/>
        </w:rPr>
        <w:t>日至20</w:t>
      </w:r>
      <w:r>
        <w:rPr>
          <w:rFonts w:hint="eastAsia" w:ascii="仿宋_GB2312" w:hAnsi="宋体" w:eastAsia="仿宋_GB2312"/>
          <w:sz w:val="24"/>
          <w:lang w:val="en-US" w:eastAsia="zh-CN"/>
        </w:rPr>
        <w:t>23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lang w:val="en-US" w:eastAsia="zh-CN"/>
        </w:rPr>
        <w:t>10</w:t>
      </w:r>
      <w:r>
        <w:rPr>
          <w:rFonts w:hint="eastAsia" w:ascii="仿宋_GB2312" w:hAnsi="宋体" w:eastAsia="仿宋_GB2312"/>
          <w:sz w:val="24"/>
        </w:rPr>
        <w:t>日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3039A"/>
    <w:rsid w:val="64630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2018-05-10T01:52:00Z</dcterms:created>
  <dc:creator>顾建萍</dc:creator>
  <cp:lastModifiedBy>顾建萍</cp:lastModifiedBy>
  <dcterms:modified xsi:type="dcterms:W3CDTF">2018-05-10T01:52:58Z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