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工业和信息化部科技服务业标准化技术委员会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委员名单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4"/>
        <w:tblW w:w="8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90"/>
        <w:gridCol w:w="1714"/>
        <w:gridCol w:w="3521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 w:colFirst="4" w:colLast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标委会职务</w:t>
            </w:r>
          </w:p>
        </w:tc>
        <w:tc>
          <w:tcPr>
            <w:tcW w:w="35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谢少锋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35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李有平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35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工业和信息化部火炬高技术产业开发中心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吴铁男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35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国家工业信息安全发展研究中心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党委副书记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范科峰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中国电子技术标准化研究院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谢吉华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上海杨浦科技创业中心有限公司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军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中国技术创业协会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孙启新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委员兼秘书长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工业和信息化部火炬高技术产业开发中心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李慧颖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委员兼副秘书长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国家工业信息安全发展研究中心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董桂官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委员兼副秘书长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中国电子技术标准化研究院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洋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彬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深交所科技成果与知识产权交易中心有限责任公司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马玉平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安徽三祥技术咨询有限公司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羽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中国生产力促进中心协会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彦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中国技术市场协会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山东省投融资担保集团有限公司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王琼智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中国通用咨询投资有限公司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王德庆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王德花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工业和信息化部火炬高技术产业开发中心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牛文文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创业黑马科技集团股份有限公司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炜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中关村新兴科技服务业产业联盟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政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上海市科技创业中心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强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黑龙江省工业技术研究院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朱远志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苏州科技企业股权服务有限公司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卓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大连凌工技术成果转移有限公司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刘华鲁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中国机电设备招标中心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刘会武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中国科学院科技战略咨询研究院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刘国萍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刘晋元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上海杨浦区人民政府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刘琦岩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中国科学技术信息研究所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刘碧波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江云松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北京轩宇信息技术有限公司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长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中国技术交易所有限公司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孙海铭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工业和信息化部威海电子信息技术综合研究中心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严长春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中科合创（北京）科技成果评价中心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李文宇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中国信息通信研究院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李国忠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太原技术转移促进中心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戎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西安高新技术产业开发区创业园发展中心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超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成都高新科技创新投资发展集团有限公司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杨建波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工业和信息化部新闻宣传中心（人民邮电报社）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杨晓非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中关村技术经理人协会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俊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贵阳国家高新技术产业开发区管理委员会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余文科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中国电子学会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义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中国工业互联网研究院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维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云南省科学技术情报研究院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媛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湖南省生产力促进中心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张宇蕾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北京市科学技术委员会、中关村科技园区管理委员会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北京启迪创业孵化器有限公司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张高强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交通运输部公路科学研究所技术转移转化中心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陈子雄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工业和信息化部网络安全产业发展中心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陈汉梅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湖北长江科创服务集团有限公司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陈柏强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苗英伟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北京双创街控股有限公司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罗林波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中部知光技术转移有限公司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剑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中关村信息技术和实体经济融合发展联盟（中信联）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周宇英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广东省生产力促进中心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郑巧英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北京标准化协会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国家知识产权局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姜小栋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浙江富浙科技有限公司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歆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中国国际贸易促进委员会商业行业委员会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毅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工业和信息化部产业发展促进中心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聂丽霞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北京中关村创业大街科技服务有限公司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贾晓辉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中国移动通信集团设计院有限公司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  岩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中国科学技术馆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徐新元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天津大学技术转移有限公司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首席技术转移官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创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工业和信息化部中小企业发展促进中心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陶曼晞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河南省科学技术厅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副厅长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  义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中关村数字经济产业联盟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常学武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武汉华工大学科技园发展有限公司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符新伟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西北工业大学资产经营管理有限公司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健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吉林省技术产权交易中心有限公司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绎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中广电（北京）塔桅安全科技有限公司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楠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中国电子信息产业发展研究院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宽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工业和信息化部电子第五研究所服务型制造研究院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靳宗振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中国标准化研究院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褚如辉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浙江大学科技园发展有限公司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颜明峰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上海技术交易所有限公司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颜振军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35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韵网（北京）科技有限公司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理事长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headerReference r:id="rId3" w:type="default"/>
      <w:pgSz w:w="11906" w:h="16838"/>
      <w:pgMar w:top="1043" w:right="1080" w:bottom="1213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jMjNiN2ZkZTMzMDA4ZWE3OTY1NzI2MTg5NDIzY2IifQ=="/>
  </w:docVars>
  <w:rsids>
    <w:rsidRoot w:val="00000000"/>
    <w:rsid w:val="00827C79"/>
    <w:rsid w:val="012C6D78"/>
    <w:rsid w:val="06FA06DA"/>
    <w:rsid w:val="097D1E87"/>
    <w:rsid w:val="0CC36CB3"/>
    <w:rsid w:val="11076FF5"/>
    <w:rsid w:val="129059C8"/>
    <w:rsid w:val="1702191A"/>
    <w:rsid w:val="1F94060C"/>
    <w:rsid w:val="210B52D0"/>
    <w:rsid w:val="236A2AB3"/>
    <w:rsid w:val="28502FEC"/>
    <w:rsid w:val="293E15E7"/>
    <w:rsid w:val="2ACD62BE"/>
    <w:rsid w:val="2FF3A86F"/>
    <w:rsid w:val="31DB13D9"/>
    <w:rsid w:val="36872C33"/>
    <w:rsid w:val="3BD5AB70"/>
    <w:rsid w:val="41D4559D"/>
    <w:rsid w:val="428B1873"/>
    <w:rsid w:val="42D4676B"/>
    <w:rsid w:val="48D15387"/>
    <w:rsid w:val="52C95B3C"/>
    <w:rsid w:val="544B0817"/>
    <w:rsid w:val="54DD7595"/>
    <w:rsid w:val="57921F1C"/>
    <w:rsid w:val="5B7328E6"/>
    <w:rsid w:val="5C407DF2"/>
    <w:rsid w:val="5C785D0D"/>
    <w:rsid w:val="5FCA7563"/>
    <w:rsid w:val="5FFFE413"/>
    <w:rsid w:val="60BC06F2"/>
    <w:rsid w:val="6B682488"/>
    <w:rsid w:val="6CDD5F15"/>
    <w:rsid w:val="6D0B0B40"/>
    <w:rsid w:val="7008716E"/>
    <w:rsid w:val="D77FF73A"/>
    <w:rsid w:val="FBFF3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样式1"/>
    <w:basedOn w:val="1"/>
    <w:qFormat/>
    <w:uiPriority w:val="0"/>
    <w:rPr>
      <w:rFonts w:ascii="Arial" w:hAnsi="Arial" w:eastAsia="Arial" w:cs="Arial"/>
      <w:color w:val="0070C0"/>
      <w:sz w:val="22"/>
      <w:szCs w:val="22"/>
      <w:lang w:val="zh-CN"/>
    </w:rPr>
  </w:style>
  <w:style w:type="paragraph" w:customStyle="1" w:styleId="8">
    <w:name w:val="译文"/>
    <w:basedOn w:val="1"/>
    <w:qFormat/>
    <w:uiPriority w:val="0"/>
    <w:rPr>
      <w:rFonts w:hint="default" w:ascii="Arial" w:hAnsi="Arial" w:eastAsia="宋体" w:cs="Arial"/>
      <w:color w:val="0070C0"/>
      <w:sz w:val="22"/>
      <w:szCs w:val="22"/>
      <w:lang w:val="en-US" w:eastAsia="zh-CN"/>
    </w:rPr>
  </w:style>
  <w:style w:type="character" w:customStyle="1" w:styleId="9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21"/>
    <w:basedOn w:val="5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1892</Words>
  <Characters>1965</Characters>
  <Lines>0</Lines>
  <Paragraphs>0</Paragraphs>
  <TotalTime>7</TotalTime>
  <ScaleCrop>false</ScaleCrop>
  <LinksUpToDate>false</LinksUpToDate>
  <CharactersWithSpaces>2018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2023-09-14T15:59:00Z</dcterms:created>
  <dc:creator>dangl</dc:creator>
  <cp:lastModifiedBy>kylin</cp:lastModifiedBy>
  <cp:lastPrinted>2025-03-11T09:48:00Z</cp:lastPrinted>
  <dcterms:modified xsi:type="dcterms:W3CDTF">2025-04-24T10:00:04Z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92ED178932BD41D7A20313B50A2DE04F_13</vt:lpwstr>
  </property>
  <property fmtid="{D5CDD505-2E9C-101B-9397-08002B2CF9AE}" pid="4" name="KSOTemplateDocerSaveRecord">
    <vt:lpwstr>eyJoZGlkIjoiMzNhOTdkOTg5OGZlZDI4YzNhNGFkYmZiNDcxM2U5YmIiLCJ1c2VySWQiOiIxMTI5MDg3MjY0In0=</vt:lpwstr>
  </property>
</Properties>
</file>