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0FDCD" w14:textId="77777777" w:rsidR="002F2D31" w:rsidRDefault="002F2D31" w:rsidP="002F2D31">
      <w:pPr>
        <w:pStyle w:val="Default"/>
      </w:pPr>
      <w:bookmarkStart w:id="0" w:name="_Hlk64896309"/>
    </w:p>
    <w:p w14:paraId="0C157DCA" w14:textId="3CB2AA3C" w:rsidR="002F2D31" w:rsidRDefault="002F2D31" w:rsidP="002F2D31">
      <w:pPr>
        <w:pStyle w:val="Default"/>
        <w:tabs>
          <w:tab w:val="left" w:pos="2742"/>
        </w:tabs>
        <w:spacing w:line="480" w:lineRule="auto"/>
        <w:rPr>
          <w:sz w:val="44"/>
          <w:szCs w:val="44"/>
        </w:rPr>
      </w:pPr>
      <w:r>
        <w:rPr>
          <w:sz w:val="44"/>
          <w:szCs w:val="44"/>
        </w:rPr>
        <w:tab/>
      </w:r>
    </w:p>
    <w:p w14:paraId="2D39A6AD" w14:textId="77777777" w:rsidR="005B19DC" w:rsidRDefault="005B19DC" w:rsidP="002F2D31">
      <w:pPr>
        <w:pStyle w:val="Default"/>
        <w:tabs>
          <w:tab w:val="left" w:pos="2742"/>
        </w:tabs>
        <w:spacing w:line="480" w:lineRule="auto"/>
        <w:rPr>
          <w:sz w:val="44"/>
          <w:szCs w:val="44"/>
        </w:rPr>
      </w:pPr>
    </w:p>
    <w:p w14:paraId="2F875978" w14:textId="77777777" w:rsidR="002F2D31" w:rsidRDefault="002F2D31" w:rsidP="002F2D31">
      <w:pPr>
        <w:pStyle w:val="Default"/>
        <w:spacing w:line="480" w:lineRule="auto"/>
        <w:rPr>
          <w:sz w:val="44"/>
          <w:szCs w:val="44"/>
        </w:rPr>
      </w:pPr>
    </w:p>
    <w:p w14:paraId="61E1A4B3" w14:textId="1B0A91B5" w:rsidR="00FD4398" w:rsidRDefault="00B93CF6" w:rsidP="00FD4398">
      <w:pPr>
        <w:pStyle w:val="Default"/>
        <w:spacing w:line="480" w:lineRule="auto"/>
        <w:jc w:val="center"/>
        <w:rPr>
          <w:rFonts w:ascii="黑体" w:eastAsia="黑体" w:hAnsi="黑体"/>
          <w:sz w:val="52"/>
          <w:szCs w:val="52"/>
        </w:rPr>
      </w:pPr>
      <w:r>
        <w:rPr>
          <w:rFonts w:ascii="黑体" w:eastAsia="黑体" w:hAnsi="黑体" w:hint="eastAsia"/>
          <w:sz w:val="52"/>
          <w:szCs w:val="52"/>
        </w:rPr>
        <w:t>强制</w:t>
      </w:r>
      <w:r w:rsidR="002F2D31">
        <w:rPr>
          <w:rFonts w:ascii="黑体" w:eastAsia="黑体" w:hAnsi="黑体" w:hint="eastAsia"/>
          <w:sz w:val="52"/>
          <w:szCs w:val="52"/>
        </w:rPr>
        <w:t>性国家标准</w:t>
      </w:r>
    </w:p>
    <w:p w14:paraId="2AB57ADB" w14:textId="2D185DC5" w:rsidR="002F2D31" w:rsidRDefault="0094085F" w:rsidP="00FD4398">
      <w:pPr>
        <w:pStyle w:val="Default"/>
        <w:spacing w:line="480" w:lineRule="auto"/>
        <w:jc w:val="center"/>
        <w:rPr>
          <w:rFonts w:ascii="黑体" w:eastAsia="黑体" w:hAnsi="黑体"/>
          <w:sz w:val="52"/>
          <w:szCs w:val="52"/>
        </w:rPr>
      </w:pPr>
      <w:r>
        <w:rPr>
          <w:rFonts w:ascii="黑体" w:eastAsia="黑体" w:hAnsi="黑体" w:hint="eastAsia"/>
          <w:sz w:val="52"/>
          <w:szCs w:val="52"/>
        </w:rPr>
        <w:t>《</w:t>
      </w:r>
      <w:r w:rsidR="006C22C9" w:rsidRPr="00BF6BB5">
        <w:rPr>
          <w:rFonts w:eastAsia="黑体" w:hint="eastAsia"/>
          <w:sz w:val="52"/>
        </w:rPr>
        <w:t>摩托车和轻便摩托车燃油箱安全性能要求和试验方法</w:t>
      </w:r>
      <w:r>
        <w:rPr>
          <w:rFonts w:ascii="黑体" w:eastAsia="黑体" w:hAnsi="黑体" w:hint="eastAsia"/>
          <w:sz w:val="52"/>
          <w:szCs w:val="52"/>
        </w:rPr>
        <w:t>》</w:t>
      </w:r>
    </w:p>
    <w:p w14:paraId="0F36EE44" w14:textId="62513E5E" w:rsidR="002F2D31" w:rsidRDefault="002F2D31" w:rsidP="002F2D31">
      <w:pPr>
        <w:pStyle w:val="Default"/>
        <w:jc w:val="center"/>
        <w:rPr>
          <w:rFonts w:ascii="黑体" w:eastAsia="黑体" w:hAnsi="黑体"/>
          <w:sz w:val="32"/>
          <w:szCs w:val="32"/>
        </w:rPr>
      </w:pPr>
      <w:r>
        <w:rPr>
          <w:rFonts w:ascii="黑体" w:eastAsia="黑体" w:hAnsi="黑体" w:hint="eastAsia"/>
          <w:sz w:val="32"/>
          <w:szCs w:val="32"/>
        </w:rPr>
        <w:t>（</w:t>
      </w:r>
      <w:r w:rsidR="005E4F2E">
        <w:rPr>
          <w:rFonts w:ascii="黑体" w:eastAsia="黑体" w:hAnsi="黑体" w:hint="eastAsia"/>
          <w:sz w:val="32"/>
          <w:szCs w:val="32"/>
        </w:rPr>
        <w:t>征求意见</w:t>
      </w:r>
      <w:r>
        <w:rPr>
          <w:rFonts w:ascii="黑体" w:eastAsia="黑体" w:hAnsi="黑体" w:hint="eastAsia"/>
          <w:sz w:val="32"/>
          <w:szCs w:val="32"/>
        </w:rPr>
        <w:t>稿）</w:t>
      </w:r>
    </w:p>
    <w:p w14:paraId="495F5DDA" w14:textId="77777777" w:rsidR="002F2D31" w:rsidRDefault="002F2D31" w:rsidP="002F2D31">
      <w:pPr>
        <w:pStyle w:val="Default"/>
        <w:jc w:val="center"/>
        <w:rPr>
          <w:sz w:val="52"/>
          <w:szCs w:val="52"/>
        </w:rPr>
      </w:pPr>
      <w:r>
        <w:rPr>
          <w:rFonts w:ascii="黑体" w:eastAsia="黑体" w:hAnsi="黑体" w:hint="eastAsia"/>
          <w:sz w:val="52"/>
          <w:szCs w:val="52"/>
        </w:rPr>
        <w:t>编制说明</w:t>
      </w:r>
    </w:p>
    <w:p w14:paraId="6AA0420B" w14:textId="77777777" w:rsidR="002F2D31" w:rsidRDefault="002F2D31" w:rsidP="002F2D31">
      <w:pPr>
        <w:pStyle w:val="Default"/>
        <w:rPr>
          <w:sz w:val="52"/>
          <w:szCs w:val="52"/>
        </w:rPr>
      </w:pPr>
    </w:p>
    <w:p w14:paraId="211295A3" w14:textId="77777777" w:rsidR="002F2D31" w:rsidRDefault="002F2D31" w:rsidP="002F2D31">
      <w:pPr>
        <w:pStyle w:val="Default"/>
        <w:rPr>
          <w:sz w:val="52"/>
          <w:szCs w:val="52"/>
        </w:rPr>
      </w:pPr>
    </w:p>
    <w:p w14:paraId="6103486F" w14:textId="77777777" w:rsidR="002F2D31" w:rsidRDefault="002F2D31" w:rsidP="002F2D31">
      <w:pPr>
        <w:pStyle w:val="Default"/>
        <w:rPr>
          <w:sz w:val="52"/>
          <w:szCs w:val="52"/>
        </w:rPr>
      </w:pPr>
    </w:p>
    <w:p w14:paraId="55FEA955" w14:textId="77777777" w:rsidR="002F2D31" w:rsidRDefault="002F2D31" w:rsidP="002F2D31">
      <w:pPr>
        <w:pStyle w:val="Default"/>
        <w:rPr>
          <w:sz w:val="52"/>
          <w:szCs w:val="52"/>
        </w:rPr>
      </w:pPr>
    </w:p>
    <w:p w14:paraId="25B30802" w14:textId="77777777" w:rsidR="002F2D31" w:rsidRDefault="002F2D31" w:rsidP="002F2D31">
      <w:pPr>
        <w:pStyle w:val="Default"/>
        <w:rPr>
          <w:sz w:val="52"/>
          <w:szCs w:val="52"/>
        </w:rPr>
      </w:pPr>
    </w:p>
    <w:p w14:paraId="1E96DE6A" w14:textId="3B8C1711" w:rsidR="002F2D31" w:rsidRDefault="002F2D31" w:rsidP="002F2D31">
      <w:pPr>
        <w:ind w:firstLineChars="0" w:firstLine="0"/>
        <w:rPr>
          <w:rFonts w:ascii="宋体" w:hAnsi="宋体"/>
          <w:sz w:val="28"/>
          <w:szCs w:val="28"/>
        </w:rPr>
      </w:pPr>
    </w:p>
    <w:p w14:paraId="085DB3FB" w14:textId="77777777" w:rsidR="005B19DC" w:rsidRDefault="005B19DC" w:rsidP="002F2D31">
      <w:pPr>
        <w:ind w:firstLineChars="0" w:firstLine="0"/>
        <w:rPr>
          <w:rFonts w:ascii="宋体" w:hAnsi="宋体"/>
          <w:sz w:val="28"/>
          <w:szCs w:val="28"/>
        </w:rPr>
      </w:pPr>
    </w:p>
    <w:p w14:paraId="1CDF4773" w14:textId="77777777" w:rsidR="002F2D31" w:rsidRPr="00260138" w:rsidRDefault="002F2D31" w:rsidP="002F2D31">
      <w:pPr>
        <w:ind w:firstLineChars="0" w:firstLine="0"/>
        <w:jc w:val="center"/>
        <w:rPr>
          <w:sz w:val="28"/>
          <w:szCs w:val="28"/>
        </w:rPr>
      </w:pPr>
      <w:r w:rsidRPr="00260138">
        <w:rPr>
          <w:sz w:val="28"/>
          <w:szCs w:val="28"/>
        </w:rPr>
        <w:t>标准起草项目组</w:t>
      </w:r>
    </w:p>
    <w:p w14:paraId="0EF9EED6" w14:textId="2901F756" w:rsidR="00705B04" w:rsidRDefault="006C22C9" w:rsidP="008045A0">
      <w:pPr>
        <w:pStyle w:val="Default"/>
        <w:jc w:val="center"/>
        <w:outlineLvl w:val="0"/>
        <w:rPr>
          <w:rFonts w:ascii="Times New Roman" w:cs="Times New Roman"/>
          <w:bCs/>
          <w:sz w:val="28"/>
          <w:szCs w:val="28"/>
        </w:rPr>
      </w:pPr>
      <w:bookmarkStart w:id="1" w:name="_Toc1833"/>
      <w:bookmarkStart w:id="2" w:name="_Toc4474"/>
      <w:bookmarkStart w:id="3" w:name="_Toc6563"/>
      <w:bookmarkStart w:id="4" w:name="_Toc36212234"/>
      <w:bookmarkStart w:id="5" w:name="_Toc64898470"/>
      <w:r>
        <w:rPr>
          <w:rFonts w:ascii="Times New Roman" w:cs="Times New Roman" w:hint="eastAsia"/>
          <w:bCs/>
          <w:sz w:val="28"/>
          <w:szCs w:val="28"/>
        </w:rPr>
        <w:t>2</w:t>
      </w:r>
      <w:r>
        <w:rPr>
          <w:rFonts w:ascii="Times New Roman" w:cs="Times New Roman"/>
          <w:bCs/>
          <w:sz w:val="28"/>
          <w:szCs w:val="28"/>
        </w:rPr>
        <w:t>023</w:t>
      </w:r>
      <w:r w:rsidR="002F2D31" w:rsidRPr="00260138">
        <w:rPr>
          <w:rFonts w:ascii="Times New Roman" w:cs="Times New Roman"/>
          <w:bCs/>
          <w:sz w:val="28"/>
          <w:szCs w:val="28"/>
        </w:rPr>
        <w:t>年</w:t>
      </w:r>
      <w:r>
        <w:rPr>
          <w:rFonts w:ascii="Times New Roman" w:cs="Times New Roman"/>
          <w:bCs/>
          <w:sz w:val="28"/>
          <w:szCs w:val="28"/>
        </w:rPr>
        <w:t>9</w:t>
      </w:r>
      <w:r w:rsidR="002F2D31" w:rsidRPr="00260138">
        <w:rPr>
          <w:rFonts w:ascii="Times New Roman" w:cs="Times New Roman"/>
          <w:bCs/>
          <w:sz w:val="28"/>
          <w:szCs w:val="28"/>
        </w:rPr>
        <w:t>月</w:t>
      </w:r>
      <w:bookmarkStart w:id="6" w:name="_Toc29559"/>
      <w:bookmarkStart w:id="7" w:name="_Toc4065"/>
      <w:bookmarkStart w:id="8" w:name="_Toc12015"/>
      <w:bookmarkStart w:id="9" w:name="_Toc36212235"/>
      <w:bookmarkStart w:id="10" w:name="_Toc30310"/>
      <w:bookmarkStart w:id="11" w:name="_Toc28417"/>
      <w:bookmarkStart w:id="12" w:name="_Toc28374"/>
      <w:bookmarkEnd w:id="1"/>
      <w:bookmarkEnd w:id="2"/>
      <w:bookmarkEnd w:id="3"/>
      <w:bookmarkEnd w:id="4"/>
      <w:bookmarkEnd w:id="5"/>
    </w:p>
    <w:bookmarkEnd w:id="0"/>
    <w:p w14:paraId="33D397F8" w14:textId="1672F2B9" w:rsidR="008045A0" w:rsidRDefault="008045A0" w:rsidP="008045A0">
      <w:pPr>
        <w:pStyle w:val="Default"/>
        <w:jc w:val="center"/>
        <w:outlineLvl w:val="0"/>
        <w:rPr>
          <w:rFonts w:ascii="Times New Roman" w:cs="Times New Roman"/>
          <w:bCs/>
          <w:sz w:val="28"/>
          <w:szCs w:val="28"/>
        </w:rPr>
      </w:pPr>
    </w:p>
    <w:p w14:paraId="52D66BBD" w14:textId="77777777" w:rsidR="008045A0" w:rsidRDefault="008045A0" w:rsidP="008045A0">
      <w:pPr>
        <w:pStyle w:val="Default"/>
        <w:jc w:val="center"/>
        <w:outlineLvl w:val="0"/>
        <w:rPr>
          <w:rFonts w:ascii="黑体" w:eastAsia="黑体" w:hAnsi="黑体"/>
        </w:rPr>
      </w:pPr>
    </w:p>
    <w:p w14:paraId="1545EFC0" w14:textId="77777777" w:rsidR="00BB727F" w:rsidRDefault="00705B04" w:rsidP="00BB727F">
      <w:pPr>
        <w:pStyle w:val="Default"/>
        <w:spacing w:beforeLines="50" w:before="156" w:afterLines="50" w:after="156"/>
        <w:jc w:val="center"/>
        <w:outlineLvl w:val="0"/>
        <w:rPr>
          <w:noProof/>
        </w:rPr>
      </w:pPr>
      <w:bookmarkStart w:id="13" w:name="_Toc64898471"/>
      <w:bookmarkStart w:id="14" w:name="_Hlk64896338"/>
      <w:r w:rsidRPr="00491213">
        <w:rPr>
          <w:rFonts w:ascii="黑体" w:eastAsia="黑体" w:hAnsi="黑体" w:hint="eastAsia"/>
          <w:sz w:val="28"/>
          <w:szCs w:val="28"/>
        </w:rPr>
        <w:t>目</w:t>
      </w:r>
      <w:bookmarkStart w:id="15" w:name="BKML"/>
      <w:r w:rsidRPr="00491213">
        <w:rPr>
          <w:rFonts w:ascii="黑体" w:eastAsia="黑体" w:hAnsi="黑体"/>
          <w:sz w:val="28"/>
          <w:szCs w:val="28"/>
        </w:rPr>
        <w:t xml:space="preserve">  </w:t>
      </w:r>
      <w:r w:rsidRPr="00491213">
        <w:rPr>
          <w:rFonts w:ascii="黑体" w:eastAsia="黑体" w:hAnsi="黑体" w:hint="eastAsia"/>
          <w:sz w:val="28"/>
          <w:szCs w:val="28"/>
        </w:rPr>
        <w:t>次</w:t>
      </w:r>
      <w:bookmarkEnd w:id="6"/>
      <w:bookmarkEnd w:id="7"/>
      <w:bookmarkEnd w:id="8"/>
      <w:bookmarkEnd w:id="13"/>
      <w:bookmarkEnd w:id="15"/>
      <w:r>
        <w:fldChar w:fldCharType="begin"/>
      </w:r>
      <w:r>
        <w:instrText xml:space="preserve">TOC \o "1-2" \h \u </w:instrText>
      </w:r>
      <w:r>
        <w:fldChar w:fldCharType="separate"/>
      </w:r>
    </w:p>
    <w:p w14:paraId="3DC4AFFB" w14:textId="63035683"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75" w:history="1">
        <w:r w:rsidR="00BB727F" w:rsidRPr="00BB727F">
          <w:rPr>
            <w:rFonts w:eastAsia="黑体"/>
            <w:bCs/>
            <w:szCs w:val="21"/>
          </w:rPr>
          <w:t>一、工作简况</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_Toc64898475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1</w:t>
        </w:r>
        <w:r w:rsidR="00BB727F" w:rsidRPr="00BB727F">
          <w:rPr>
            <w:rFonts w:eastAsia="黑体"/>
            <w:bCs/>
            <w:szCs w:val="21"/>
          </w:rPr>
          <w:fldChar w:fldCharType="end"/>
        </w:r>
      </w:hyperlink>
    </w:p>
    <w:p w14:paraId="3DA0084D" w14:textId="00E86FEC"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76" w:history="1">
        <w:r w:rsidR="00BB727F" w:rsidRPr="00BB727F">
          <w:rPr>
            <w:rFonts w:eastAsia="黑体"/>
            <w:bCs/>
            <w:szCs w:val="21"/>
          </w:rPr>
          <w:t>二、编制原则、强制性国家标准主要技术要求的依据及理由</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_Toc64898476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1</w:t>
        </w:r>
        <w:r w:rsidR="00BB727F" w:rsidRPr="00BB727F">
          <w:rPr>
            <w:rFonts w:eastAsia="黑体"/>
            <w:bCs/>
            <w:szCs w:val="21"/>
          </w:rPr>
          <w:fldChar w:fldCharType="end"/>
        </w:r>
      </w:hyperlink>
    </w:p>
    <w:p w14:paraId="3F6B3CD4" w14:textId="405AD397"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77" w:history="1">
        <w:r w:rsidR="00BB727F" w:rsidRPr="00BB727F">
          <w:rPr>
            <w:rFonts w:eastAsia="黑体"/>
            <w:bCs/>
            <w:szCs w:val="21"/>
          </w:rPr>
          <w:t>三、与有关法律、行政法规和其他标准的关系</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_Toc64898477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3</w:t>
        </w:r>
        <w:r w:rsidR="00BB727F" w:rsidRPr="00BB727F">
          <w:rPr>
            <w:rFonts w:eastAsia="黑体"/>
            <w:bCs/>
            <w:szCs w:val="21"/>
          </w:rPr>
          <w:fldChar w:fldCharType="end"/>
        </w:r>
      </w:hyperlink>
    </w:p>
    <w:p w14:paraId="1009561A" w14:textId="3E966BD1"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78" w:history="1">
        <w:r w:rsidR="00BB727F" w:rsidRPr="00BB727F">
          <w:rPr>
            <w:rFonts w:eastAsia="黑体"/>
            <w:bCs/>
            <w:szCs w:val="21"/>
          </w:rPr>
          <w:t>四、与国际标准化组织、其他国家或者地区有关法律法规和标准的比对分析</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_Toc64898478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4</w:t>
        </w:r>
        <w:r w:rsidR="00BB727F" w:rsidRPr="00BB727F">
          <w:rPr>
            <w:rFonts w:eastAsia="黑体"/>
            <w:bCs/>
            <w:szCs w:val="21"/>
          </w:rPr>
          <w:fldChar w:fldCharType="end"/>
        </w:r>
      </w:hyperlink>
    </w:p>
    <w:p w14:paraId="5138E90E" w14:textId="0F464C27"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79" w:history="1">
        <w:r w:rsidR="00BB727F" w:rsidRPr="00BB727F">
          <w:rPr>
            <w:rFonts w:eastAsia="黑体"/>
            <w:bCs/>
            <w:szCs w:val="21"/>
          </w:rPr>
          <w:t>五、重大分歧意见的处理过程、处理意见及其依据</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_Toc64898479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5</w:t>
        </w:r>
        <w:r w:rsidR="00BB727F" w:rsidRPr="00BB727F">
          <w:rPr>
            <w:rFonts w:eastAsia="黑体"/>
            <w:bCs/>
            <w:szCs w:val="21"/>
          </w:rPr>
          <w:fldChar w:fldCharType="end"/>
        </w:r>
      </w:hyperlink>
    </w:p>
    <w:p w14:paraId="0F518E1D" w14:textId="4C21DBF9"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80" w:history="1">
        <w:r w:rsidR="00BB727F" w:rsidRPr="00BB727F">
          <w:rPr>
            <w:rFonts w:eastAsia="黑体"/>
            <w:bCs/>
            <w:szCs w:val="21"/>
          </w:rPr>
          <w:t>六、对强制性国家标准自发布日期至实施日期之间的过渡期的建议及理由</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_Toc64898480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5</w:t>
        </w:r>
        <w:r w:rsidR="00BB727F" w:rsidRPr="00BB727F">
          <w:rPr>
            <w:rFonts w:eastAsia="黑体"/>
            <w:bCs/>
            <w:szCs w:val="21"/>
          </w:rPr>
          <w:fldChar w:fldCharType="end"/>
        </w:r>
      </w:hyperlink>
    </w:p>
    <w:p w14:paraId="46C5A1B6" w14:textId="18027398"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81" w:history="1">
        <w:r w:rsidR="00BB727F" w:rsidRPr="00BB727F">
          <w:rPr>
            <w:rFonts w:eastAsia="黑体"/>
            <w:bCs/>
            <w:szCs w:val="21"/>
          </w:rPr>
          <w:t>七、与实施强制性国家标准有关的政策措施</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_Toc64898481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5</w:t>
        </w:r>
        <w:r w:rsidR="00BB727F" w:rsidRPr="00BB727F">
          <w:rPr>
            <w:rFonts w:eastAsia="黑体"/>
            <w:bCs/>
            <w:szCs w:val="21"/>
          </w:rPr>
          <w:fldChar w:fldCharType="end"/>
        </w:r>
      </w:hyperlink>
    </w:p>
    <w:p w14:paraId="26D99F48" w14:textId="3521AB7C"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82" w:history="1">
        <w:r w:rsidR="00BB727F" w:rsidRPr="00BB727F">
          <w:rPr>
            <w:rFonts w:eastAsia="黑体"/>
            <w:bCs/>
            <w:szCs w:val="21"/>
          </w:rPr>
          <w:t>八、是否需要对外通报的建议及理由</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_Toc64898482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5</w:t>
        </w:r>
        <w:r w:rsidR="00BB727F" w:rsidRPr="00BB727F">
          <w:rPr>
            <w:rFonts w:eastAsia="黑体"/>
            <w:bCs/>
            <w:szCs w:val="21"/>
          </w:rPr>
          <w:fldChar w:fldCharType="end"/>
        </w:r>
      </w:hyperlink>
    </w:p>
    <w:p w14:paraId="05C050AC" w14:textId="49007F1A"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83" w:history="1">
        <w:r w:rsidR="00BB727F" w:rsidRPr="00BB727F">
          <w:rPr>
            <w:rFonts w:eastAsia="黑体"/>
            <w:bCs/>
            <w:szCs w:val="21"/>
          </w:rPr>
          <w:t>九、废止现行有关标准的建议</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_Toc64898483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6</w:t>
        </w:r>
        <w:r w:rsidR="00BB727F" w:rsidRPr="00BB727F">
          <w:rPr>
            <w:rFonts w:eastAsia="黑体"/>
            <w:bCs/>
            <w:szCs w:val="21"/>
          </w:rPr>
          <w:fldChar w:fldCharType="end"/>
        </w:r>
      </w:hyperlink>
    </w:p>
    <w:p w14:paraId="3DE37CD9" w14:textId="5AC5322D"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84" w:history="1">
        <w:r w:rsidR="00BB727F" w:rsidRPr="00BB727F">
          <w:rPr>
            <w:rFonts w:eastAsia="黑体"/>
            <w:bCs/>
            <w:szCs w:val="21"/>
          </w:rPr>
          <w:t>十、涉及专利的有关说明</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_Toc64898484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6</w:t>
        </w:r>
        <w:r w:rsidR="00BB727F" w:rsidRPr="00BB727F">
          <w:rPr>
            <w:rFonts w:eastAsia="黑体"/>
            <w:bCs/>
            <w:szCs w:val="21"/>
          </w:rPr>
          <w:fldChar w:fldCharType="end"/>
        </w:r>
      </w:hyperlink>
    </w:p>
    <w:p w14:paraId="5B396AAB" w14:textId="03F06C8F"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85" w:history="1">
        <w:r w:rsidR="00BB727F" w:rsidRPr="00BB727F">
          <w:rPr>
            <w:rFonts w:eastAsia="黑体"/>
            <w:bCs/>
            <w:szCs w:val="21"/>
          </w:rPr>
          <w:t>十一、强制性国家标准所涉及的产品、过程或者服务目录</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_Toc64898485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6</w:t>
        </w:r>
        <w:r w:rsidR="00BB727F" w:rsidRPr="00BB727F">
          <w:rPr>
            <w:rFonts w:eastAsia="黑体"/>
            <w:bCs/>
            <w:szCs w:val="21"/>
          </w:rPr>
          <w:fldChar w:fldCharType="end"/>
        </w:r>
      </w:hyperlink>
    </w:p>
    <w:p w14:paraId="44BE1A28" w14:textId="3448A07E" w:rsidR="00BB727F" w:rsidRPr="00BB727F" w:rsidRDefault="000A3F99" w:rsidP="00BB727F">
      <w:pPr>
        <w:pStyle w:val="11"/>
        <w:tabs>
          <w:tab w:val="right" w:leader="dot" w:pos="8296"/>
        </w:tabs>
        <w:spacing w:line="400" w:lineRule="exact"/>
        <w:ind w:firstLine="420"/>
        <w:jc w:val="right"/>
        <w:rPr>
          <w:rFonts w:eastAsia="黑体"/>
          <w:bCs/>
          <w:szCs w:val="21"/>
        </w:rPr>
      </w:pPr>
      <w:hyperlink w:anchor="_Toc64898486" w:history="1">
        <w:r w:rsidR="00BB727F" w:rsidRPr="00BB727F">
          <w:rPr>
            <w:rFonts w:eastAsia="黑体"/>
            <w:bCs/>
            <w:szCs w:val="21"/>
          </w:rPr>
          <w:t>十二、其他应当予以说明的事项</w:t>
        </w:r>
        <w:r w:rsidR="00BB727F" w:rsidRPr="00BB727F">
          <w:rPr>
            <w:rFonts w:eastAsia="黑体"/>
            <w:bCs/>
            <w:szCs w:val="21"/>
          </w:rPr>
          <w:tab/>
        </w:r>
        <w:r w:rsidR="00BB727F" w:rsidRPr="00BB727F">
          <w:rPr>
            <w:rFonts w:eastAsia="黑体"/>
            <w:bCs/>
            <w:szCs w:val="21"/>
          </w:rPr>
          <w:fldChar w:fldCharType="begin"/>
        </w:r>
        <w:r w:rsidR="00BB727F" w:rsidRPr="00BB727F">
          <w:rPr>
            <w:rFonts w:eastAsia="黑体"/>
            <w:bCs/>
            <w:szCs w:val="21"/>
          </w:rPr>
          <w:instrText xml:space="preserve"> PAGEREF _Toc64898486 \h </w:instrText>
        </w:r>
        <w:r w:rsidR="00BB727F" w:rsidRPr="00BB727F">
          <w:rPr>
            <w:rFonts w:eastAsia="黑体"/>
            <w:bCs/>
            <w:szCs w:val="21"/>
          </w:rPr>
        </w:r>
        <w:r w:rsidR="00BB727F" w:rsidRPr="00BB727F">
          <w:rPr>
            <w:rFonts w:eastAsia="黑体"/>
            <w:bCs/>
            <w:szCs w:val="21"/>
          </w:rPr>
          <w:fldChar w:fldCharType="separate"/>
        </w:r>
        <w:r w:rsidR="000F690F">
          <w:rPr>
            <w:rFonts w:eastAsia="黑体"/>
            <w:bCs/>
            <w:noProof/>
            <w:szCs w:val="21"/>
          </w:rPr>
          <w:t>6</w:t>
        </w:r>
        <w:r w:rsidR="00BB727F" w:rsidRPr="00BB727F">
          <w:rPr>
            <w:rFonts w:eastAsia="黑体"/>
            <w:bCs/>
            <w:szCs w:val="21"/>
          </w:rPr>
          <w:fldChar w:fldCharType="end"/>
        </w:r>
      </w:hyperlink>
    </w:p>
    <w:p w14:paraId="14CF8935" w14:textId="0D8422B8" w:rsidR="00705B04" w:rsidRDefault="00705B04" w:rsidP="00705B04">
      <w:pPr>
        <w:autoSpaceDE w:val="0"/>
        <w:autoSpaceDN w:val="0"/>
        <w:adjustRightInd w:val="0"/>
        <w:spacing w:line="240" w:lineRule="auto"/>
        <w:ind w:firstLineChars="0" w:firstLine="0"/>
        <w:jc w:val="center"/>
        <w:outlineLvl w:val="0"/>
        <w:rPr>
          <w:rFonts w:ascii="黑体" w:eastAsia="黑体" w:hAnsi="黑体"/>
          <w:color w:val="000000"/>
          <w:kern w:val="0"/>
          <w:sz w:val="32"/>
          <w:szCs w:val="32"/>
        </w:rPr>
        <w:sectPr w:rsidR="00705B04" w:rsidSect="00EB397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r>
        <w:fldChar w:fldCharType="end"/>
      </w:r>
      <w:bookmarkEnd w:id="14"/>
    </w:p>
    <w:p w14:paraId="2968EC65" w14:textId="0637C672" w:rsidR="0094085F" w:rsidRPr="006C22C9" w:rsidRDefault="0094085F" w:rsidP="006C22C9">
      <w:pPr>
        <w:autoSpaceDE w:val="0"/>
        <w:autoSpaceDN w:val="0"/>
        <w:adjustRightInd w:val="0"/>
        <w:spacing w:line="240" w:lineRule="auto"/>
        <w:ind w:firstLineChars="0" w:firstLine="0"/>
        <w:jc w:val="center"/>
        <w:outlineLvl w:val="0"/>
        <w:rPr>
          <w:rFonts w:ascii="黑体" w:eastAsia="黑体" w:hAnsi="黑体"/>
          <w:color w:val="000000"/>
          <w:kern w:val="0"/>
          <w:sz w:val="32"/>
          <w:szCs w:val="32"/>
        </w:rPr>
      </w:pPr>
      <w:bookmarkStart w:id="16" w:name="_Toc14803"/>
      <w:bookmarkStart w:id="17" w:name="_Toc4815"/>
      <w:bookmarkStart w:id="18" w:name="_Toc36212236"/>
      <w:bookmarkStart w:id="19" w:name="_Toc21854"/>
      <w:bookmarkStart w:id="20" w:name="_Toc64898473"/>
      <w:bookmarkEnd w:id="9"/>
      <w:bookmarkEnd w:id="10"/>
      <w:bookmarkEnd w:id="11"/>
      <w:bookmarkEnd w:id="12"/>
      <w:r>
        <w:rPr>
          <w:rFonts w:ascii="黑体" w:eastAsia="黑体" w:hAnsi="黑体" w:hint="eastAsia"/>
          <w:color w:val="000000"/>
          <w:kern w:val="0"/>
          <w:sz w:val="32"/>
          <w:szCs w:val="32"/>
        </w:rPr>
        <w:lastRenderedPageBreak/>
        <w:t>《</w:t>
      </w:r>
      <w:r w:rsidRPr="006C22C9">
        <w:rPr>
          <w:rFonts w:ascii="黑体" w:eastAsia="黑体" w:hAnsi="黑体" w:hint="eastAsia"/>
          <w:color w:val="000000"/>
          <w:kern w:val="0"/>
          <w:sz w:val="32"/>
          <w:szCs w:val="32"/>
        </w:rPr>
        <w:t>摩托车和轻便摩托车燃油箱安全性能要求和试验方法</w:t>
      </w:r>
      <w:r>
        <w:rPr>
          <w:rFonts w:ascii="黑体" w:eastAsia="黑体" w:hAnsi="黑体" w:hint="eastAsia"/>
          <w:color w:val="000000"/>
          <w:kern w:val="0"/>
          <w:sz w:val="32"/>
          <w:szCs w:val="32"/>
        </w:rPr>
        <w:t>》</w:t>
      </w:r>
    </w:p>
    <w:p w14:paraId="0D6F8E00" w14:textId="39419DC9" w:rsidR="002F2D31" w:rsidRPr="002F2D31" w:rsidRDefault="0094085F" w:rsidP="002F2D31">
      <w:pPr>
        <w:autoSpaceDE w:val="0"/>
        <w:autoSpaceDN w:val="0"/>
        <w:adjustRightInd w:val="0"/>
        <w:spacing w:line="240" w:lineRule="auto"/>
        <w:ind w:firstLineChars="0" w:firstLine="0"/>
        <w:jc w:val="center"/>
        <w:outlineLvl w:val="0"/>
        <w:rPr>
          <w:rFonts w:ascii="黑体" w:eastAsia="黑体" w:hAnsi="黑体"/>
          <w:color w:val="000000"/>
          <w:kern w:val="0"/>
          <w:sz w:val="32"/>
          <w:szCs w:val="32"/>
        </w:rPr>
      </w:pPr>
      <w:r w:rsidRPr="002F2D31">
        <w:rPr>
          <w:rFonts w:ascii="黑体" w:eastAsia="黑体" w:hAnsi="黑体"/>
          <w:color w:val="000000"/>
          <w:kern w:val="0"/>
          <w:sz w:val="32"/>
          <w:szCs w:val="32"/>
        </w:rPr>
        <w:t>（</w:t>
      </w:r>
      <w:r>
        <w:rPr>
          <w:rFonts w:ascii="黑体" w:eastAsia="黑体" w:hAnsi="黑体" w:hint="eastAsia"/>
          <w:color w:val="000000"/>
          <w:kern w:val="0"/>
          <w:sz w:val="32"/>
          <w:szCs w:val="32"/>
        </w:rPr>
        <w:t>征求意见稿</w:t>
      </w:r>
      <w:r w:rsidRPr="002F2D31">
        <w:rPr>
          <w:rFonts w:ascii="黑体" w:eastAsia="黑体" w:hAnsi="黑体"/>
          <w:color w:val="000000"/>
          <w:kern w:val="0"/>
          <w:sz w:val="32"/>
          <w:szCs w:val="32"/>
        </w:rPr>
        <w:t>）</w:t>
      </w:r>
      <w:bookmarkEnd w:id="16"/>
      <w:bookmarkEnd w:id="17"/>
      <w:bookmarkEnd w:id="18"/>
      <w:bookmarkEnd w:id="19"/>
      <w:bookmarkEnd w:id="20"/>
    </w:p>
    <w:p w14:paraId="0BA75B16" w14:textId="77777777" w:rsidR="002F2D31" w:rsidRPr="002F2D31" w:rsidRDefault="002F2D31" w:rsidP="002F2D31">
      <w:pPr>
        <w:autoSpaceDE w:val="0"/>
        <w:autoSpaceDN w:val="0"/>
        <w:adjustRightInd w:val="0"/>
        <w:spacing w:line="240" w:lineRule="auto"/>
        <w:ind w:firstLineChars="0" w:firstLine="0"/>
        <w:jc w:val="center"/>
        <w:outlineLvl w:val="0"/>
        <w:rPr>
          <w:rFonts w:ascii="黑体" w:eastAsia="黑体" w:hAnsi="黑体" w:cs="宋体"/>
          <w:color w:val="000000"/>
          <w:kern w:val="0"/>
          <w:sz w:val="32"/>
          <w:szCs w:val="32"/>
        </w:rPr>
      </w:pPr>
      <w:bookmarkStart w:id="21" w:name="_Toc30226"/>
      <w:bookmarkStart w:id="22" w:name="_Toc31546"/>
      <w:bookmarkStart w:id="23" w:name="_Toc8137"/>
      <w:bookmarkStart w:id="24" w:name="_Toc36212237"/>
      <w:bookmarkStart w:id="25" w:name="_Toc64898474"/>
      <w:r w:rsidRPr="002F2D31">
        <w:rPr>
          <w:rFonts w:ascii="黑体" w:eastAsia="黑体" w:hAnsi="黑体" w:cs="宋体" w:hint="eastAsia"/>
          <w:color w:val="000000"/>
          <w:kern w:val="0"/>
          <w:sz w:val="32"/>
          <w:szCs w:val="32"/>
        </w:rPr>
        <w:t>编制说明</w:t>
      </w:r>
      <w:bookmarkEnd w:id="21"/>
      <w:bookmarkEnd w:id="22"/>
      <w:bookmarkEnd w:id="23"/>
      <w:bookmarkEnd w:id="24"/>
      <w:bookmarkEnd w:id="25"/>
    </w:p>
    <w:p w14:paraId="2E5E209A" w14:textId="77777777" w:rsidR="002F2D31" w:rsidRPr="005E4F2E" w:rsidRDefault="002F2D31" w:rsidP="002F2D31">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
          <w:bCs/>
          <w:color w:val="000000"/>
          <w:kern w:val="0"/>
          <w:sz w:val="24"/>
        </w:rPr>
      </w:pPr>
      <w:bookmarkStart w:id="26" w:name="_Toc733"/>
      <w:bookmarkStart w:id="27" w:name="_Toc36212238"/>
      <w:bookmarkStart w:id="28" w:name="_Toc7124"/>
      <w:bookmarkStart w:id="29" w:name="_Toc64898475"/>
      <w:bookmarkStart w:id="30" w:name="_Hlk64896381"/>
      <w:r w:rsidRPr="005E4F2E">
        <w:rPr>
          <w:rFonts w:ascii="黑体" w:eastAsia="黑体" w:hAnsi="黑体" w:cs="宋体" w:hint="eastAsia"/>
          <w:b/>
          <w:bCs/>
          <w:color w:val="000000"/>
          <w:kern w:val="0"/>
          <w:sz w:val="24"/>
        </w:rPr>
        <w:t>工作简况</w:t>
      </w:r>
      <w:bookmarkEnd w:id="26"/>
      <w:bookmarkEnd w:id="27"/>
      <w:bookmarkEnd w:id="28"/>
      <w:bookmarkEnd w:id="29"/>
    </w:p>
    <w:p w14:paraId="7C7759ED" w14:textId="2C38D457" w:rsidR="00297BA7" w:rsidRDefault="00297BA7" w:rsidP="0094085F">
      <w:pPr>
        <w:autoSpaceDE w:val="0"/>
        <w:autoSpaceDN w:val="0"/>
        <w:adjustRightInd w:val="0"/>
        <w:spacing w:line="400" w:lineRule="exact"/>
        <w:ind w:firstLine="420"/>
        <w:outlineLvl w:val="0"/>
      </w:pPr>
      <w:r>
        <w:rPr>
          <w:rFonts w:hint="eastAsia"/>
        </w:rPr>
        <w:t>（一）任务来源</w:t>
      </w:r>
    </w:p>
    <w:p w14:paraId="1ED9435C" w14:textId="77777777" w:rsidR="00297BA7" w:rsidRDefault="005E4F2E" w:rsidP="0094085F">
      <w:pPr>
        <w:autoSpaceDE w:val="0"/>
        <w:autoSpaceDN w:val="0"/>
        <w:adjustRightInd w:val="0"/>
        <w:spacing w:line="400" w:lineRule="exact"/>
        <w:ind w:firstLine="420"/>
        <w:outlineLvl w:val="0"/>
      </w:pPr>
      <w:proofErr w:type="gramStart"/>
      <w:r w:rsidRPr="005E4F2E">
        <w:rPr>
          <w:rFonts w:hint="eastAsia"/>
        </w:rPr>
        <w:t>受工信</w:t>
      </w:r>
      <w:proofErr w:type="gramEnd"/>
      <w:r w:rsidRPr="005E4F2E">
        <w:rPr>
          <w:rFonts w:hint="eastAsia"/>
        </w:rPr>
        <w:t>部委托，由全国汽车标准化技术委员会摩托车分技术委员会牵头组织标准起草工作，上海机动车检测认证技术研究中心有限公司承担</w:t>
      </w:r>
      <w:r w:rsidRPr="005E4F2E">
        <w:rPr>
          <w:rFonts w:hint="eastAsia"/>
        </w:rPr>
        <w:t xml:space="preserve">GB </w:t>
      </w:r>
      <w:r w:rsidR="00AB2EDF">
        <w:t>19482</w:t>
      </w:r>
      <w:r w:rsidRPr="005E4F2E">
        <w:rPr>
          <w:rFonts w:hint="eastAsia"/>
        </w:rPr>
        <w:t>《</w:t>
      </w:r>
      <w:r w:rsidR="00AB2EDF">
        <w:rPr>
          <w:rFonts w:hint="eastAsia"/>
        </w:rPr>
        <w:t>摩托车和轻便摩托车燃油箱安全性能要求和试验方法</w:t>
      </w:r>
      <w:r w:rsidRPr="005E4F2E">
        <w:rPr>
          <w:rFonts w:hint="eastAsia"/>
        </w:rPr>
        <w:t>》的牵头修订工作，项目计划编号：</w:t>
      </w:r>
      <w:r w:rsidRPr="005E4F2E">
        <w:rPr>
          <w:rFonts w:hint="eastAsia"/>
        </w:rPr>
        <w:t>20221483-Q-339</w:t>
      </w:r>
      <w:r w:rsidR="006C22C9">
        <w:rPr>
          <w:rFonts w:hint="eastAsia"/>
        </w:rPr>
        <w:t>；</w:t>
      </w:r>
      <w:r>
        <w:rPr>
          <w:rFonts w:hint="eastAsia"/>
        </w:rPr>
        <w:t xml:space="preserve"> </w:t>
      </w:r>
      <w:r w:rsidR="00AB2EDF">
        <w:rPr>
          <w:rFonts w:hint="eastAsia"/>
        </w:rPr>
        <w:t>2</w:t>
      </w:r>
      <w:r w:rsidR="00AB2EDF">
        <w:t>023</w:t>
      </w:r>
      <w:r w:rsidR="00AB2EDF">
        <w:rPr>
          <w:rFonts w:hint="eastAsia"/>
        </w:rPr>
        <w:t>年</w:t>
      </w:r>
      <w:r w:rsidR="00AB2EDF">
        <w:rPr>
          <w:rFonts w:hint="eastAsia"/>
        </w:rPr>
        <w:t>3</w:t>
      </w:r>
      <w:r w:rsidR="00AB2EDF">
        <w:rPr>
          <w:rFonts w:hint="eastAsia"/>
        </w:rPr>
        <w:t>月，成立《摩托车和轻便摩托燃油箱安全性能要求和试验方法》强制性国家标准起草工作组</w:t>
      </w:r>
      <w:r w:rsidR="00297BA7">
        <w:rPr>
          <w:rFonts w:hint="eastAsia"/>
        </w:rPr>
        <w:t>。</w:t>
      </w:r>
    </w:p>
    <w:p w14:paraId="4E1CBBC9" w14:textId="462C7302" w:rsidR="00297BA7" w:rsidRDefault="001C0528" w:rsidP="0094085F">
      <w:pPr>
        <w:autoSpaceDE w:val="0"/>
        <w:autoSpaceDN w:val="0"/>
        <w:adjustRightInd w:val="0"/>
        <w:spacing w:line="400" w:lineRule="exact"/>
        <w:ind w:firstLine="420"/>
        <w:outlineLvl w:val="0"/>
      </w:pPr>
      <w:r>
        <w:rPr>
          <w:rFonts w:hint="eastAsia"/>
        </w:rPr>
        <w:t>工作组成员单位</w:t>
      </w:r>
      <w:r w:rsidR="00F673C3">
        <w:rPr>
          <w:rFonts w:hint="eastAsia"/>
        </w:rPr>
        <w:t>：</w:t>
      </w:r>
      <w:r>
        <w:rPr>
          <w:rFonts w:hint="eastAsia"/>
        </w:rPr>
        <w:t>上海机动车检测认证技术研究中心有限公司、中国质量认证中心、林海股份有限公司、</w:t>
      </w:r>
      <w:r w:rsidR="003173C2">
        <w:rPr>
          <w:rFonts w:hint="eastAsia"/>
        </w:rPr>
        <w:t>天津内燃机研究所（天津摩托车技术中心）</w:t>
      </w:r>
      <w:r>
        <w:rPr>
          <w:rFonts w:hint="eastAsia"/>
        </w:rPr>
        <w:t>、中检西部检测有限公司、江门市大长江集团有限公司、新大洲本田摩托（苏州）有限公司、浙江春风动力股份有限公司、宝马（中国）服务有限公司、浙江钱江摩托股份有限公司、重庆建设</w:t>
      </w:r>
      <w:r w:rsidR="0086285D">
        <w:rPr>
          <w:rFonts w:hint="eastAsia"/>
        </w:rPr>
        <w:t>·</w:t>
      </w:r>
      <w:r>
        <w:rPr>
          <w:rFonts w:hint="eastAsia"/>
        </w:rPr>
        <w:t>雅马哈摩托车有限公司、浙江恒</w:t>
      </w:r>
      <w:proofErr w:type="gramStart"/>
      <w:r>
        <w:rPr>
          <w:rFonts w:hint="eastAsia"/>
        </w:rPr>
        <w:t>勃</w:t>
      </w:r>
      <w:proofErr w:type="gramEnd"/>
      <w:r>
        <w:rPr>
          <w:rFonts w:hint="eastAsia"/>
        </w:rPr>
        <w:t>滤清器有限公司、</w:t>
      </w:r>
      <w:bookmarkStart w:id="31" w:name="_GoBack"/>
      <w:r>
        <w:rPr>
          <w:rFonts w:hint="eastAsia"/>
        </w:rPr>
        <w:t>江门市宝</w:t>
      </w:r>
      <w:proofErr w:type="gramStart"/>
      <w:r>
        <w:rPr>
          <w:rFonts w:hint="eastAsia"/>
        </w:rPr>
        <w:t>爵</w:t>
      </w:r>
      <w:proofErr w:type="gramEnd"/>
      <w:r>
        <w:rPr>
          <w:rFonts w:hint="eastAsia"/>
        </w:rPr>
        <w:t>油箱制造有限公司</w:t>
      </w:r>
      <w:bookmarkEnd w:id="31"/>
      <w:r>
        <w:rPr>
          <w:rFonts w:hint="eastAsia"/>
        </w:rPr>
        <w:t>；成员：吴承金、吴琼、鲁国庆、武凯、贾权利、李伟、冯少君、丁建立、张宪忠、</w:t>
      </w:r>
      <w:proofErr w:type="gramStart"/>
      <w:r>
        <w:rPr>
          <w:rFonts w:hint="eastAsia"/>
        </w:rPr>
        <w:t>袁</w:t>
      </w:r>
      <w:proofErr w:type="gramEnd"/>
      <w:r>
        <w:rPr>
          <w:rFonts w:hint="eastAsia"/>
        </w:rPr>
        <w:t>建军、李跃民、张志华、郑谦</w:t>
      </w:r>
      <w:r w:rsidR="00AB2EDF">
        <w:rPr>
          <w:rFonts w:hint="eastAsia"/>
        </w:rPr>
        <w:t>。</w:t>
      </w:r>
    </w:p>
    <w:p w14:paraId="06080356" w14:textId="77777777" w:rsidR="00297BA7" w:rsidRDefault="00297BA7" w:rsidP="0094085F">
      <w:pPr>
        <w:autoSpaceDE w:val="0"/>
        <w:autoSpaceDN w:val="0"/>
        <w:adjustRightInd w:val="0"/>
        <w:spacing w:line="400" w:lineRule="exact"/>
        <w:ind w:firstLine="420"/>
        <w:outlineLvl w:val="0"/>
      </w:pPr>
      <w:r>
        <w:rPr>
          <w:rFonts w:hint="eastAsia"/>
        </w:rPr>
        <w:t>（二）编制过程</w:t>
      </w:r>
    </w:p>
    <w:p w14:paraId="42034170" w14:textId="77777777" w:rsidR="00297BA7" w:rsidRDefault="00297BA7" w:rsidP="0094085F">
      <w:pPr>
        <w:autoSpaceDE w:val="0"/>
        <w:autoSpaceDN w:val="0"/>
        <w:adjustRightInd w:val="0"/>
        <w:spacing w:line="400" w:lineRule="exact"/>
        <w:ind w:firstLine="420"/>
        <w:outlineLvl w:val="0"/>
      </w:pPr>
      <w:r>
        <w:t>2022</w:t>
      </w:r>
      <w:r>
        <w:rPr>
          <w:rFonts w:hint="eastAsia"/>
        </w:rPr>
        <w:t>年</w:t>
      </w:r>
      <w:r>
        <w:rPr>
          <w:rFonts w:hint="eastAsia"/>
        </w:rPr>
        <w:t>12</w:t>
      </w:r>
      <w:r>
        <w:rPr>
          <w:rFonts w:hint="eastAsia"/>
        </w:rPr>
        <w:t>月工信部正式下达工作计划，委托</w:t>
      </w:r>
      <w:r w:rsidRPr="005E154E">
        <w:rPr>
          <w:rFonts w:hint="eastAsia"/>
        </w:rPr>
        <w:t>上海机动车检测认证技术研究中心有限公司牵头</w:t>
      </w:r>
      <w:r>
        <w:rPr>
          <w:rFonts w:hint="eastAsia"/>
        </w:rPr>
        <w:t>起草，起草单位进行了工作内容梳理分类。</w:t>
      </w:r>
    </w:p>
    <w:p w14:paraId="56D8C85C" w14:textId="77777777" w:rsidR="00297BA7" w:rsidRDefault="00F75728" w:rsidP="0094085F">
      <w:pPr>
        <w:autoSpaceDE w:val="0"/>
        <w:autoSpaceDN w:val="0"/>
        <w:adjustRightInd w:val="0"/>
        <w:spacing w:line="400" w:lineRule="exact"/>
        <w:ind w:firstLine="420"/>
        <w:outlineLvl w:val="0"/>
      </w:pPr>
      <w:r>
        <w:rPr>
          <w:rFonts w:hint="eastAsia"/>
        </w:rPr>
        <w:t>2</w:t>
      </w:r>
      <w:r>
        <w:t>023</w:t>
      </w:r>
      <w:r>
        <w:rPr>
          <w:rFonts w:hint="eastAsia"/>
        </w:rPr>
        <w:t>年</w:t>
      </w:r>
      <w:r>
        <w:rPr>
          <w:rFonts w:hint="eastAsia"/>
        </w:rPr>
        <w:t>4</w:t>
      </w:r>
      <w:r>
        <w:rPr>
          <w:rFonts w:hint="eastAsia"/>
        </w:rPr>
        <w:t>月，</w:t>
      </w:r>
      <w:proofErr w:type="gramStart"/>
      <w:r w:rsidR="00297BA7">
        <w:rPr>
          <w:rFonts w:hint="eastAsia"/>
        </w:rPr>
        <w:t>摩标委</w:t>
      </w:r>
      <w:proofErr w:type="gramEnd"/>
      <w:r w:rsidR="00297BA7">
        <w:rPr>
          <w:rFonts w:hint="eastAsia"/>
        </w:rPr>
        <w:t>召开工作组启动会议，确认了工作组分工计划，开展试验验证相关工作。本次试验对五种以上不同型号的金属燃油箱进行了耐压试验和翻转试验，以及对两种不同生产工艺（单层和多层）的塑料燃油箱进行燃油箱渗透性试验等。</w:t>
      </w:r>
      <w:r w:rsidR="00297BA7">
        <w:t>收集试验数据为后续确定试验方法进行深入调研，通过此次试验基本确认标准涉及的试验方案。</w:t>
      </w:r>
      <w:r w:rsidR="00297BA7">
        <w:rPr>
          <w:rFonts w:hint="eastAsia"/>
        </w:rPr>
        <w:t>（完整试验内容见附件</w:t>
      </w:r>
      <w:r w:rsidR="00297BA7">
        <w:rPr>
          <w:rFonts w:hint="eastAsia"/>
        </w:rPr>
        <w:t>1</w:t>
      </w:r>
      <w:r w:rsidR="00297BA7">
        <w:rPr>
          <w:rFonts w:hint="eastAsia"/>
        </w:rPr>
        <w:t>）。</w:t>
      </w:r>
    </w:p>
    <w:p w14:paraId="22C1D9DD" w14:textId="1A774980" w:rsidR="00297BA7" w:rsidRDefault="00297BA7" w:rsidP="00297BA7">
      <w:pPr>
        <w:autoSpaceDE w:val="0"/>
        <w:autoSpaceDN w:val="0"/>
        <w:adjustRightInd w:val="0"/>
        <w:spacing w:line="400" w:lineRule="exact"/>
        <w:ind w:firstLine="420"/>
        <w:outlineLvl w:val="0"/>
      </w:pPr>
      <w:r>
        <w:rPr>
          <w:rFonts w:hint="eastAsia"/>
        </w:rPr>
        <w:t>2</w:t>
      </w:r>
      <w:r>
        <w:t>023</w:t>
      </w:r>
      <w:r>
        <w:rPr>
          <w:rFonts w:hint="eastAsia"/>
        </w:rPr>
        <w:t>年</w:t>
      </w:r>
      <w:r>
        <w:rPr>
          <w:rFonts w:hint="eastAsia"/>
        </w:rPr>
        <w:t>6</w:t>
      </w:r>
      <w:r>
        <w:rPr>
          <w:rFonts w:hint="eastAsia"/>
        </w:rPr>
        <w:t>月，工作组在重庆召开会议，对第一阶段验证试验进行总结，对标准草案进行讨论。其中塑料油箱的验证试验还在继续进行中，由于塑料燃油箱拟进行修订的内容比较少，主要涉及冲击锤的重量变动，但冲击总能量</w:t>
      </w:r>
      <w:r>
        <w:rPr>
          <w:rFonts w:hint="eastAsia"/>
        </w:rPr>
        <w:t>3</w:t>
      </w:r>
      <w:r>
        <w:t>0J</w:t>
      </w:r>
      <w:r>
        <w:rPr>
          <w:rFonts w:hint="eastAsia"/>
        </w:rPr>
        <w:t>是没有变化的，由于渗透性试验周期较长，所以这一步的验证还有待上海、天津、西安三个摩托检测机构的最终试验验证。</w:t>
      </w:r>
    </w:p>
    <w:p w14:paraId="6D4B62C7" w14:textId="503665D1" w:rsidR="00297BA7" w:rsidRPr="006C22C9" w:rsidRDefault="00297BA7" w:rsidP="00297BA7">
      <w:pPr>
        <w:autoSpaceDE w:val="0"/>
        <w:autoSpaceDN w:val="0"/>
        <w:adjustRightInd w:val="0"/>
        <w:spacing w:line="400" w:lineRule="exact"/>
        <w:ind w:firstLine="420"/>
        <w:outlineLvl w:val="0"/>
      </w:pPr>
      <w:r>
        <w:rPr>
          <w:rFonts w:hint="eastAsia"/>
        </w:rPr>
        <w:t>2</w:t>
      </w:r>
      <w:r>
        <w:t>023</w:t>
      </w:r>
      <w:r>
        <w:rPr>
          <w:rFonts w:hint="eastAsia"/>
        </w:rPr>
        <w:t>年</w:t>
      </w:r>
      <w:r>
        <w:rPr>
          <w:rFonts w:hint="eastAsia"/>
        </w:rPr>
        <w:t>7</w:t>
      </w:r>
      <w:r>
        <w:t>-8</w:t>
      </w:r>
      <w:r>
        <w:rPr>
          <w:rFonts w:hint="eastAsia"/>
        </w:rPr>
        <w:t>月，工作组内部提出修改意见，结合我国目前企业车型情况，并与国际法规要求比较修改完成行成标准征求意见稿提交标委会秘书处。</w:t>
      </w:r>
    </w:p>
    <w:p w14:paraId="645D1516" w14:textId="6444CD93" w:rsidR="002F2D31" w:rsidRPr="005E4F2E" w:rsidRDefault="00F6014B" w:rsidP="002F2D31">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
          <w:bCs/>
          <w:color w:val="000000"/>
          <w:kern w:val="0"/>
          <w:sz w:val="24"/>
        </w:rPr>
      </w:pPr>
      <w:bookmarkStart w:id="32" w:name="_Toc64898476"/>
      <w:r w:rsidRPr="005E4F2E">
        <w:rPr>
          <w:rFonts w:ascii="黑体" w:eastAsia="黑体" w:hAnsi="黑体" w:cs="宋体" w:hint="eastAsia"/>
          <w:b/>
          <w:bCs/>
          <w:color w:val="000000"/>
          <w:kern w:val="0"/>
          <w:sz w:val="24"/>
        </w:rPr>
        <w:t>编制原则、强制性国家标准主要技术要求的依据及理由</w:t>
      </w:r>
      <w:bookmarkEnd w:id="32"/>
    </w:p>
    <w:p w14:paraId="1AB94798" w14:textId="022C6A97" w:rsidR="002A65E3" w:rsidRPr="005E4F2E" w:rsidRDefault="005E4F2E" w:rsidP="0094085F">
      <w:pPr>
        <w:spacing w:line="400" w:lineRule="exact"/>
        <w:ind w:firstLine="422"/>
        <w:rPr>
          <w:rFonts w:ascii="黑体" w:eastAsia="黑体" w:hAnsi="黑体"/>
          <w:b/>
        </w:rPr>
      </w:pPr>
      <w:r w:rsidRPr="005E4F2E">
        <w:rPr>
          <w:rFonts w:ascii="黑体" w:eastAsia="黑体" w:hAnsi="黑体" w:hint="eastAsia"/>
          <w:b/>
        </w:rPr>
        <w:t>（一）</w:t>
      </w:r>
      <w:r w:rsidR="002A65E3" w:rsidRPr="005E4F2E">
        <w:rPr>
          <w:rFonts w:ascii="黑体" w:eastAsia="黑体" w:hAnsi="黑体" w:hint="eastAsia"/>
          <w:b/>
        </w:rPr>
        <w:t>编制原则</w:t>
      </w:r>
    </w:p>
    <w:p w14:paraId="61F5C651" w14:textId="77777777" w:rsidR="005E4F2E" w:rsidRDefault="005E4F2E" w:rsidP="0094085F">
      <w:pPr>
        <w:autoSpaceDE w:val="0"/>
        <w:autoSpaceDN w:val="0"/>
        <w:adjustRightInd w:val="0"/>
        <w:spacing w:line="400" w:lineRule="exact"/>
        <w:ind w:firstLine="420"/>
        <w:jc w:val="left"/>
        <w:outlineLvl w:val="0"/>
      </w:pPr>
      <w:r>
        <w:rPr>
          <w:rFonts w:hint="eastAsia"/>
        </w:rPr>
        <w:lastRenderedPageBreak/>
        <w:t>1.</w:t>
      </w:r>
      <w:r>
        <w:t>规范性原则。本文件的在编写过程中按照</w:t>
      </w:r>
      <w:r>
        <w:t xml:space="preserve"> GB/T 1.1—2020</w:t>
      </w:r>
      <w:r>
        <w:t>《标准化工作导则第</w:t>
      </w:r>
      <w:r>
        <w:t xml:space="preserve"> 1 </w:t>
      </w:r>
      <w:r>
        <w:t>部分：标准化文件的结构和起草规则》、</w:t>
      </w:r>
      <w:r>
        <w:t>GB/T 20000.2—2009</w:t>
      </w:r>
      <w:r>
        <w:t>《标准化工作指南</w:t>
      </w:r>
      <w:r>
        <w:t xml:space="preserve"> </w:t>
      </w:r>
      <w:r>
        <w:t>第</w:t>
      </w:r>
      <w:r>
        <w:t xml:space="preserve">2 </w:t>
      </w:r>
      <w:r>
        <w:t>部分：采用国际标准》、</w:t>
      </w:r>
      <w:r>
        <w:t>GB/T 20001.4—2014</w:t>
      </w:r>
      <w:r>
        <w:t>《标准编写规则</w:t>
      </w:r>
      <w:r>
        <w:t xml:space="preserve"> </w:t>
      </w:r>
      <w:r>
        <w:t>第</w:t>
      </w:r>
      <w:r>
        <w:t xml:space="preserve"> 4 </w:t>
      </w:r>
      <w:r>
        <w:t>部分：方法标准》等相关标准给出的规则起草。</w:t>
      </w:r>
    </w:p>
    <w:p w14:paraId="2CC5F6BB" w14:textId="35FADAB3" w:rsidR="005E4F2E" w:rsidRDefault="005E4F2E" w:rsidP="0094085F">
      <w:pPr>
        <w:autoSpaceDE w:val="0"/>
        <w:autoSpaceDN w:val="0"/>
        <w:adjustRightInd w:val="0"/>
        <w:spacing w:line="400" w:lineRule="exact"/>
        <w:ind w:firstLine="420"/>
        <w:jc w:val="left"/>
        <w:outlineLvl w:val="0"/>
      </w:pPr>
      <w:r>
        <w:rPr>
          <w:rFonts w:hint="eastAsia"/>
        </w:rPr>
        <w:t>2.</w:t>
      </w:r>
      <w:r>
        <w:t>科学性原则。本文件在编写过程中，贯彻《标准化法》等相关的法律法规，充分考虑了摩托车行业</w:t>
      </w:r>
      <w:r>
        <w:rPr>
          <w:rFonts w:hint="eastAsia"/>
        </w:rPr>
        <w:t>燃油箱生产和使用</w:t>
      </w:r>
      <w:r>
        <w:t>的现行</w:t>
      </w:r>
      <w:r>
        <w:rPr>
          <w:rFonts w:hint="eastAsia"/>
        </w:rPr>
        <w:t>状况</w:t>
      </w:r>
      <w:r>
        <w:t>，在深入调研的基础上，吸收和听取摩托车主机厂、</w:t>
      </w:r>
      <w:r>
        <w:rPr>
          <w:rFonts w:hint="eastAsia"/>
        </w:rPr>
        <w:t>燃油箱生产企业、</w:t>
      </w:r>
      <w:r>
        <w:t>检测机构的意见和建议，标准的技术指标充分调研了国内、国际标准法规的要求，标准的关键项目和关键指标均有参考来源或经过试验验证及专家论</w:t>
      </w:r>
      <w:r>
        <w:rPr>
          <w:rFonts w:hint="eastAsia"/>
        </w:rPr>
        <w:t>证</w:t>
      </w:r>
      <w:r>
        <w:t>。</w:t>
      </w:r>
    </w:p>
    <w:p w14:paraId="41972D97" w14:textId="44128147" w:rsidR="005E4F2E" w:rsidRDefault="005E4F2E" w:rsidP="0094085F">
      <w:pPr>
        <w:autoSpaceDE w:val="0"/>
        <w:autoSpaceDN w:val="0"/>
        <w:adjustRightInd w:val="0"/>
        <w:spacing w:line="400" w:lineRule="exact"/>
        <w:ind w:firstLine="420"/>
        <w:jc w:val="left"/>
        <w:outlineLvl w:val="0"/>
      </w:pPr>
      <w:r>
        <w:rPr>
          <w:rFonts w:hint="eastAsia"/>
        </w:rPr>
        <w:t>3.</w:t>
      </w:r>
      <w:r>
        <w:t>广泛性原则。本文件在编写过程广泛考虑了各种类型的摩托车及行业通用的试验方法，标准的适用范围具有相当的广泛性，在确保满足</w:t>
      </w:r>
      <w:r>
        <w:rPr>
          <w:rFonts w:hint="eastAsia"/>
        </w:rPr>
        <w:t>摩托车使用的各种状况下燃油箱安全要求</w:t>
      </w:r>
      <w:r>
        <w:t>的前提下，充分考虑我国</w:t>
      </w:r>
      <w:r>
        <w:rPr>
          <w:rFonts w:hint="eastAsia"/>
        </w:rPr>
        <w:t>摩托车及燃油箱</w:t>
      </w:r>
      <w:r>
        <w:t>产业发展的现状。</w:t>
      </w:r>
    </w:p>
    <w:p w14:paraId="4F588CD3" w14:textId="3287EA5E" w:rsidR="005E4F2E" w:rsidRPr="005E4F2E" w:rsidRDefault="005E4F2E" w:rsidP="002A65E3">
      <w:pPr>
        <w:spacing w:line="400" w:lineRule="exact"/>
        <w:ind w:firstLine="422"/>
        <w:rPr>
          <w:rFonts w:ascii="黑体" w:eastAsia="黑体" w:hAnsi="黑体"/>
          <w:b/>
        </w:rPr>
      </w:pPr>
      <w:r w:rsidRPr="005E4F2E">
        <w:rPr>
          <w:rFonts w:ascii="黑体" w:eastAsia="黑体" w:hAnsi="黑体" w:hint="eastAsia"/>
          <w:b/>
        </w:rPr>
        <w:t>（二）主要修订内容</w:t>
      </w:r>
    </w:p>
    <w:p w14:paraId="6E2BD2AE" w14:textId="2E1AA603" w:rsidR="005E4F2E" w:rsidRPr="00514766" w:rsidRDefault="005E4F2E" w:rsidP="0094085F">
      <w:pPr>
        <w:tabs>
          <w:tab w:val="left" w:pos="3780"/>
        </w:tabs>
        <w:spacing w:line="400" w:lineRule="exact"/>
        <w:ind w:firstLine="420"/>
        <w:rPr>
          <w:rFonts w:ascii="宋体"/>
          <w:szCs w:val="21"/>
        </w:rPr>
      </w:pPr>
      <w:r w:rsidRPr="00514766">
        <w:rPr>
          <w:rFonts w:ascii="宋体"/>
          <w:szCs w:val="21"/>
        </w:rPr>
        <w:t>1</w:t>
      </w:r>
      <w:r w:rsidRPr="00514766">
        <w:rPr>
          <w:rFonts w:ascii="宋体" w:hint="eastAsia"/>
          <w:szCs w:val="21"/>
        </w:rPr>
        <w:t>. 增加了</w:t>
      </w:r>
      <w:r w:rsidR="0094085F">
        <w:rPr>
          <w:rFonts w:ascii="宋体"/>
          <w:szCs w:val="21"/>
        </w:rPr>
        <w:t>3</w:t>
      </w:r>
      <w:r w:rsidRPr="00514766">
        <w:rPr>
          <w:rFonts w:ascii="宋体"/>
          <w:szCs w:val="21"/>
        </w:rPr>
        <w:t>.5</w:t>
      </w:r>
      <w:r w:rsidRPr="00514766">
        <w:rPr>
          <w:rFonts w:ascii="宋体" w:hint="eastAsia"/>
          <w:szCs w:val="21"/>
        </w:rPr>
        <w:t>倾倒截止阀、</w:t>
      </w:r>
      <w:r w:rsidR="0094085F">
        <w:rPr>
          <w:rFonts w:ascii="宋体"/>
          <w:szCs w:val="21"/>
        </w:rPr>
        <w:t>3</w:t>
      </w:r>
      <w:r w:rsidRPr="00514766">
        <w:rPr>
          <w:rFonts w:ascii="宋体"/>
          <w:szCs w:val="21"/>
        </w:rPr>
        <w:t>.6</w:t>
      </w:r>
      <w:r w:rsidRPr="00514766">
        <w:rPr>
          <w:rFonts w:ascii="宋体" w:hint="eastAsia"/>
          <w:szCs w:val="21"/>
        </w:rPr>
        <w:t>燃油箱附件、</w:t>
      </w:r>
      <w:r w:rsidR="0094085F">
        <w:rPr>
          <w:rFonts w:ascii="宋体"/>
          <w:szCs w:val="21"/>
        </w:rPr>
        <w:t>3</w:t>
      </w:r>
      <w:r w:rsidRPr="00514766">
        <w:rPr>
          <w:rFonts w:ascii="宋体"/>
          <w:szCs w:val="21"/>
        </w:rPr>
        <w:t>.7</w:t>
      </w:r>
      <w:r w:rsidRPr="00514766">
        <w:rPr>
          <w:rFonts w:ascii="宋体" w:hint="eastAsia"/>
          <w:szCs w:val="21"/>
        </w:rPr>
        <w:t>燃油给系统、</w:t>
      </w:r>
      <w:r w:rsidR="0094085F">
        <w:rPr>
          <w:rFonts w:ascii="宋体"/>
          <w:szCs w:val="21"/>
        </w:rPr>
        <w:t>3</w:t>
      </w:r>
      <w:r w:rsidRPr="00514766">
        <w:rPr>
          <w:rFonts w:ascii="宋体"/>
          <w:szCs w:val="21"/>
        </w:rPr>
        <w:t>.8</w:t>
      </w:r>
      <w:r w:rsidRPr="00514766">
        <w:rPr>
          <w:rFonts w:ascii="宋体" w:hint="eastAsia"/>
          <w:szCs w:val="21"/>
        </w:rPr>
        <w:t>压力自动补偿装置、</w:t>
      </w:r>
      <w:r w:rsidR="0094085F">
        <w:rPr>
          <w:rFonts w:ascii="宋体"/>
          <w:szCs w:val="21"/>
        </w:rPr>
        <w:t>3</w:t>
      </w:r>
      <w:r w:rsidRPr="00514766">
        <w:rPr>
          <w:rFonts w:ascii="宋体"/>
          <w:szCs w:val="21"/>
        </w:rPr>
        <w:t>.9</w:t>
      </w:r>
      <w:r w:rsidRPr="00514766">
        <w:rPr>
          <w:rFonts w:ascii="宋体" w:hint="eastAsia"/>
          <w:szCs w:val="21"/>
        </w:rPr>
        <w:t>燃油箱工作压力术语和定义；</w:t>
      </w:r>
    </w:p>
    <w:p w14:paraId="4C0C0F98" w14:textId="22D9BD31" w:rsidR="005E4F2E" w:rsidRPr="00514766" w:rsidRDefault="0094085F" w:rsidP="0094085F">
      <w:pPr>
        <w:tabs>
          <w:tab w:val="left" w:pos="3780"/>
        </w:tabs>
        <w:spacing w:line="400" w:lineRule="exact"/>
        <w:ind w:firstLine="420"/>
        <w:rPr>
          <w:rFonts w:ascii="宋体"/>
          <w:szCs w:val="21"/>
        </w:rPr>
      </w:pPr>
      <w:r>
        <w:rPr>
          <w:rFonts w:ascii="宋体" w:hint="eastAsia"/>
          <w:szCs w:val="21"/>
        </w:rPr>
        <w:t>2.</w:t>
      </w:r>
      <w:r w:rsidR="005E4F2E" w:rsidRPr="00514766">
        <w:rPr>
          <w:rFonts w:ascii="宋体" w:hint="eastAsia"/>
          <w:szCs w:val="21"/>
        </w:rPr>
        <w:t>修改了安全性能要求，将G</w:t>
      </w:r>
      <w:r w:rsidR="005E4F2E" w:rsidRPr="00514766">
        <w:rPr>
          <w:rFonts w:ascii="宋体"/>
          <w:szCs w:val="21"/>
        </w:rPr>
        <w:t>B 19482-</w:t>
      </w:r>
      <w:r w:rsidR="005E4F2E" w:rsidRPr="00514766">
        <w:rPr>
          <w:rFonts w:ascii="宋体" w:hint="eastAsia"/>
          <w:szCs w:val="21"/>
        </w:rPr>
        <w:t>2</w:t>
      </w:r>
      <w:r w:rsidR="005E4F2E" w:rsidRPr="00514766">
        <w:rPr>
          <w:rFonts w:ascii="宋体"/>
          <w:szCs w:val="21"/>
        </w:rPr>
        <w:t>004</w:t>
      </w:r>
      <w:r w:rsidR="005E4F2E" w:rsidRPr="00514766">
        <w:rPr>
          <w:rFonts w:ascii="宋体" w:hint="eastAsia"/>
          <w:szCs w:val="21"/>
        </w:rPr>
        <w:t>版的3</w:t>
      </w:r>
      <w:r w:rsidR="005E4F2E" w:rsidRPr="00514766">
        <w:rPr>
          <w:rFonts w:ascii="宋体"/>
          <w:szCs w:val="21"/>
        </w:rPr>
        <w:t>.1.1</w:t>
      </w:r>
      <w:r w:rsidR="005E4F2E" w:rsidRPr="00514766">
        <w:rPr>
          <w:rFonts w:ascii="宋体" w:hint="eastAsia"/>
          <w:szCs w:val="21"/>
        </w:rPr>
        <w:t>和3</w:t>
      </w:r>
      <w:r w:rsidR="005E4F2E" w:rsidRPr="00514766">
        <w:rPr>
          <w:rFonts w:ascii="宋体"/>
          <w:szCs w:val="21"/>
        </w:rPr>
        <w:t>.1.2</w:t>
      </w:r>
      <w:r w:rsidR="005E4F2E" w:rsidRPr="00514766">
        <w:rPr>
          <w:rFonts w:ascii="宋体" w:hint="eastAsia"/>
          <w:szCs w:val="21"/>
        </w:rPr>
        <w:t>的内容合并</w:t>
      </w:r>
      <w:r w:rsidR="00EC49C7" w:rsidRPr="00514766">
        <w:rPr>
          <w:rFonts w:ascii="宋体" w:hint="eastAsia"/>
          <w:szCs w:val="21"/>
        </w:rPr>
        <w:t>，并修改了部份内容</w:t>
      </w:r>
      <w:r w:rsidR="00F75728">
        <w:rPr>
          <w:rFonts w:ascii="宋体" w:hint="eastAsia"/>
          <w:szCs w:val="21"/>
        </w:rPr>
        <w:t>，见4.</w:t>
      </w:r>
      <w:r w:rsidR="00F75728">
        <w:rPr>
          <w:rFonts w:ascii="宋体"/>
          <w:szCs w:val="21"/>
        </w:rPr>
        <w:t>1</w:t>
      </w:r>
      <w:r w:rsidR="00F75728">
        <w:rPr>
          <w:rFonts w:ascii="宋体" w:hint="eastAsia"/>
          <w:szCs w:val="21"/>
        </w:rPr>
        <w:t>-</w:t>
      </w:r>
      <w:r w:rsidR="00F75728">
        <w:rPr>
          <w:rFonts w:ascii="宋体"/>
          <w:szCs w:val="21"/>
        </w:rPr>
        <w:t>4</w:t>
      </w:r>
      <w:r w:rsidR="00F75728">
        <w:rPr>
          <w:rFonts w:ascii="宋体" w:hint="eastAsia"/>
          <w:szCs w:val="21"/>
        </w:rPr>
        <w:t>.</w:t>
      </w:r>
      <w:r w:rsidR="00F75728">
        <w:rPr>
          <w:rFonts w:ascii="宋体"/>
          <w:szCs w:val="21"/>
        </w:rPr>
        <w:t>6</w:t>
      </w:r>
      <w:r w:rsidR="00F75728">
        <w:rPr>
          <w:rFonts w:ascii="宋体" w:hint="eastAsia"/>
          <w:szCs w:val="21"/>
        </w:rPr>
        <w:t>条。</w:t>
      </w:r>
    </w:p>
    <w:p w14:paraId="223E5BEB" w14:textId="59CADE6A" w:rsidR="005E4F2E" w:rsidRPr="00514766" w:rsidRDefault="005E4F2E" w:rsidP="0094085F">
      <w:pPr>
        <w:tabs>
          <w:tab w:val="left" w:pos="3780"/>
        </w:tabs>
        <w:spacing w:line="400" w:lineRule="exact"/>
        <w:ind w:firstLine="420"/>
        <w:rPr>
          <w:rFonts w:ascii="宋体"/>
          <w:szCs w:val="21"/>
        </w:rPr>
      </w:pPr>
      <w:r w:rsidRPr="00514766">
        <w:rPr>
          <w:rFonts w:ascii="宋体" w:hint="eastAsia"/>
          <w:szCs w:val="21"/>
        </w:rPr>
        <w:t>3</w:t>
      </w:r>
      <w:r w:rsidRPr="00514766">
        <w:rPr>
          <w:rFonts w:ascii="宋体"/>
          <w:szCs w:val="21"/>
        </w:rPr>
        <w:t>.</w:t>
      </w:r>
      <w:r w:rsidR="00F75728" w:rsidRPr="00F75728">
        <w:rPr>
          <w:rFonts w:hint="eastAsia"/>
        </w:rPr>
        <w:t xml:space="preserve"> </w:t>
      </w:r>
      <w:r w:rsidR="00F75728" w:rsidRPr="00DB6021">
        <w:rPr>
          <w:rFonts w:hint="eastAsia"/>
        </w:rPr>
        <w:t>增加了</w:t>
      </w:r>
      <w:r w:rsidR="00F75728" w:rsidRPr="00DB6021">
        <w:t>燃油箱的设计应避免泄漏的燃油滴落在车辆的排气系统、发动机或其它动力总成部件，或滴落到客舱或行李舱中，而必须导流至地面</w:t>
      </w:r>
      <w:r w:rsidR="00F75728" w:rsidRPr="00DB6021">
        <w:rPr>
          <w:rFonts w:hint="eastAsia"/>
        </w:rPr>
        <w:t>的要求（见</w:t>
      </w:r>
      <w:r w:rsidR="00F75728" w:rsidRPr="00DB6021">
        <w:rPr>
          <w:rFonts w:hint="eastAsia"/>
        </w:rPr>
        <w:t>4</w:t>
      </w:r>
      <w:r w:rsidR="00F75728" w:rsidRPr="00DB6021">
        <w:t>.7</w:t>
      </w:r>
      <w:r w:rsidR="00F75728">
        <w:rPr>
          <w:rFonts w:hint="eastAsia"/>
        </w:rPr>
        <w:t>条</w:t>
      </w:r>
      <w:r w:rsidR="00F75728" w:rsidRPr="00DB6021">
        <w:rPr>
          <w:rFonts w:hint="eastAsia"/>
        </w:rPr>
        <w:t>）</w:t>
      </w:r>
      <w:r w:rsidR="00EC49C7" w:rsidRPr="00514766">
        <w:rPr>
          <w:rFonts w:hint="eastAsia"/>
          <w:szCs w:val="21"/>
        </w:rPr>
        <w:t>。</w:t>
      </w:r>
    </w:p>
    <w:p w14:paraId="4D58FFD7" w14:textId="1CA57F61" w:rsidR="005E4F2E" w:rsidRPr="00514766" w:rsidRDefault="00716F2D" w:rsidP="0094085F">
      <w:pPr>
        <w:tabs>
          <w:tab w:val="left" w:pos="3780"/>
        </w:tabs>
        <w:spacing w:line="400" w:lineRule="exact"/>
        <w:ind w:firstLine="420"/>
        <w:rPr>
          <w:szCs w:val="21"/>
        </w:rPr>
      </w:pPr>
      <w:r w:rsidRPr="00514766">
        <w:rPr>
          <w:rFonts w:ascii="宋体"/>
          <w:szCs w:val="21"/>
        </w:rPr>
        <w:t>4</w:t>
      </w:r>
      <w:r w:rsidR="005E4F2E" w:rsidRPr="00514766">
        <w:rPr>
          <w:rFonts w:ascii="宋体"/>
          <w:szCs w:val="21"/>
        </w:rPr>
        <w:t>.</w:t>
      </w:r>
      <w:r w:rsidR="00F75728" w:rsidRPr="00F75728">
        <w:rPr>
          <w:rFonts w:hint="eastAsia"/>
        </w:rPr>
        <w:t xml:space="preserve"> </w:t>
      </w:r>
      <w:r w:rsidR="00F75728" w:rsidRPr="00DB6021">
        <w:rPr>
          <w:rFonts w:hint="eastAsia"/>
        </w:rPr>
        <w:t>增加了燃油箱耐压试验方法、翻转</w:t>
      </w:r>
      <w:r w:rsidR="00F75728" w:rsidRPr="00DB6021">
        <w:t>试验</w:t>
      </w:r>
      <w:r w:rsidR="00F75728" w:rsidRPr="00DB6021">
        <w:rPr>
          <w:rFonts w:hint="eastAsia"/>
        </w:rPr>
        <w:t>方法（见</w:t>
      </w:r>
      <w:r w:rsidR="00F75728" w:rsidRPr="00DB6021">
        <w:rPr>
          <w:rFonts w:hint="eastAsia"/>
        </w:rPr>
        <w:t>5</w:t>
      </w:r>
      <w:r w:rsidR="00F75728" w:rsidRPr="00DB6021">
        <w:t>.1</w:t>
      </w:r>
      <w:r w:rsidR="00F75728" w:rsidRPr="00DB6021">
        <w:rPr>
          <w:rFonts w:hint="eastAsia"/>
        </w:rPr>
        <w:t>、</w:t>
      </w:r>
      <w:r w:rsidR="00F75728" w:rsidRPr="00DB6021">
        <w:rPr>
          <w:rFonts w:hint="eastAsia"/>
        </w:rPr>
        <w:t>5</w:t>
      </w:r>
      <w:r w:rsidR="00F75728" w:rsidRPr="00DB6021">
        <w:t>.2</w:t>
      </w:r>
      <w:r w:rsidR="00F75728" w:rsidRPr="00DB6021">
        <w:rPr>
          <w:rFonts w:hint="eastAsia"/>
        </w:rPr>
        <w:t>）</w:t>
      </w:r>
      <w:r w:rsidR="00F75728">
        <w:rPr>
          <w:rFonts w:hint="eastAsia"/>
        </w:rPr>
        <w:t>。</w:t>
      </w:r>
      <w:proofErr w:type="gramStart"/>
      <w:r w:rsidR="005E4F2E" w:rsidRPr="00514766">
        <w:rPr>
          <w:rFonts w:ascii="宋体" w:hint="eastAsia"/>
          <w:szCs w:val="21"/>
        </w:rPr>
        <w:t>新其中</w:t>
      </w:r>
      <w:proofErr w:type="gramEnd"/>
      <w:r w:rsidR="005E4F2E" w:rsidRPr="00514766">
        <w:rPr>
          <w:rFonts w:ascii="宋体" w:hint="eastAsia"/>
          <w:szCs w:val="21"/>
        </w:rPr>
        <w:t>新增</w:t>
      </w:r>
      <w:r w:rsidR="00F75728">
        <w:rPr>
          <w:rFonts w:ascii="宋体" w:hint="eastAsia"/>
          <w:szCs w:val="21"/>
        </w:rPr>
        <w:t>5</w:t>
      </w:r>
      <w:r w:rsidR="005E4F2E" w:rsidRPr="00514766">
        <w:rPr>
          <w:rFonts w:ascii="宋体"/>
          <w:szCs w:val="21"/>
        </w:rPr>
        <w:t>.1</w:t>
      </w:r>
      <w:r w:rsidR="005E4F2E" w:rsidRPr="00514766">
        <w:rPr>
          <w:rFonts w:ascii="宋体" w:hint="eastAsia"/>
          <w:szCs w:val="21"/>
        </w:rPr>
        <w:t>条耐压试验和</w:t>
      </w:r>
      <w:r w:rsidR="00F75728">
        <w:rPr>
          <w:rFonts w:ascii="宋体" w:hint="eastAsia"/>
          <w:szCs w:val="21"/>
        </w:rPr>
        <w:t>5</w:t>
      </w:r>
      <w:r w:rsidR="005E4F2E" w:rsidRPr="00514766">
        <w:rPr>
          <w:rFonts w:ascii="宋体"/>
          <w:szCs w:val="21"/>
        </w:rPr>
        <w:t>.2</w:t>
      </w:r>
      <w:r w:rsidR="005E4F2E" w:rsidRPr="00514766">
        <w:rPr>
          <w:rFonts w:ascii="宋体" w:hint="eastAsia"/>
          <w:szCs w:val="21"/>
        </w:rPr>
        <w:t>条燃油箱翻转试验方法和试验条件</w:t>
      </w:r>
      <w:r w:rsidRPr="00514766">
        <w:rPr>
          <w:rFonts w:ascii="宋体" w:hint="eastAsia"/>
          <w:szCs w:val="21"/>
        </w:rPr>
        <w:t>：除非另有规定，翻转试验应在环境温度为2</w:t>
      </w:r>
      <w:r w:rsidRPr="00514766">
        <w:rPr>
          <w:rFonts w:ascii="宋体"/>
          <w:szCs w:val="21"/>
        </w:rPr>
        <w:t>0</w:t>
      </w:r>
      <w:r w:rsidRPr="00514766">
        <w:rPr>
          <w:rFonts w:ascii="宋体" w:hint="eastAsia"/>
          <w:szCs w:val="21"/>
        </w:rPr>
        <w:t>-</w:t>
      </w:r>
      <w:r w:rsidRPr="00514766">
        <w:rPr>
          <w:rFonts w:ascii="宋体"/>
          <w:szCs w:val="21"/>
        </w:rPr>
        <w:t>30</w:t>
      </w:r>
      <w:r w:rsidRPr="00514766">
        <w:rPr>
          <w:rFonts w:ascii="宋体" w:hint="eastAsia"/>
          <w:szCs w:val="21"/>
        </w:rPr>
        <w:t>℃的条件下进行</w:t>
      </w:r>
      <w:r w:rsidR="005E4F2E" w:rsidRPr="00514766">
        <w:rPr>
          <w:rFonts w:ascii="宋体" w:hint="eastAsia"/>
          <w:szCs w:val="21"/>
        </w:rPr>
        <w:t>；</w:t>
      </w:r>
      <w:r w:rsidR="00F75728">
        <w:rPr>
          <w:rFonts w:ascii="宋体" w:hint="eastAsia"/>
          <w:szCs w:val="21"/>
        </w:rPr>
        <w:t>5</w:t>
      </w:r>
      <w:r w:rsidR="005E4F2E" w:rsidRPr="00514766">
        <w:rPr>
          <w:rFonts w:ascii="宋体"/>
          <w:szCs w:val="21"/>
        </w:rPr>
        <w:t>.3</w:t>
      </w:r>
      <w:r w:rsidR="005E4F2E" w:rsidRPr="00514766">
        <w:rPr>
          <w:rFonts w:ascii="宋体" w:hint="eastAsia"/>
          <w:szCs w:val="21"/>
        </w:rPr>
        <w:t>条在2</w:t>
      </w:r>
      <w:r w:rsidR="005E4F2E" w:rsidRPr="00514766">
        <w:rPr>
          <w:rFonts w:ascii="宋体"/>
          <w:szCs w:val="21"/>
        </w:rPr>
        <w:t>004</w:t>
      </w:r>
      <w:r w:rsidR="005E4F2E" w:rsidRPr="00514766">
        <w:rPr>
          <w:rFonts w:ascii="宋体" w:hint="eastAsia"/>
          <w:szCs w:val="21"/>
        </w:rPr>
        <w:t>版文件3</w:t>
      </w:r>
      <w:r w:rsidR="005E4F2E" w:rsidRPr="00514766">
        <w:rPr>
          <w:rFonts w:ascii="宋体"/>
          <w:szCs w:val="21"/>
        </w:rPr>
        <w:t>.2</w:t>
      </w:r>
      <w:r w:rsidR="005E4F2E" w:rsidRPr="00514766">
        <w:rPr>
          <w:rFonts w:ascii="宋体" w:hint="eastAsia"/>
          <w:szCs w:val="21"/>
        </w:rPr>
        <w:t>条基础上有一定的修改：修改了</w:t>
      </w:r>
      <w:r w:rsidR="00F75728">
        <w:rPr>
          <w:rFonts w:ascii="宋体" w:hint="eastAsia"/>
          <w:szCs w:val="21"/>
        </w:rPr>
        <w:t>5</w:t>
      </w:r>
      <w:r w:rsidR="005E4F2E" w:rsidRPr="00514766">
        <w:rPr>
          <w:rFonts w:ascii="宋体"/>
          <w:szCs w:val="21"/>
        </w:rPr>
        <w:t>.3</w:t>
      </w:r>
      <w:r w:rsidR="005E4F2E" w:rsidRPr="00514766">
        <w:rPr>
          <w:rFonts w:ascii="宋体" w:hint="eastAsia"/>
          <w:szCs w:val="21"/>
        </w:rPr>
        <w:t>条的试验要求；修改了</w:t>
      </w:r>
      <w:r w:rsidR="00F75728">
        <w:rPr>
          <w:rFonts w:ascii="宋体" w:hint="eastAsia"/>
          <w:szCs w:val="21"/>
        </w:rPr>
        <w:t>5</w:t>
      </w:r>
      <w:r w:rsidR="005E4F2E" w:rsidRPr="00514766">
        <w:rPr>
          <w:rFonts w:ascii="宋体"/>
          <w:szCs w:val="21"/>
        </w:rPr>
        <w:t>.3.2</w:t>
      </w:r>
      <w:r w:rsidR="005E4F2E" w:rsidRPr="00514766">
        <w:rPr>
          <w:rFonts w:ascii="宋体" w:hint="eastAsia"/>
          <w:szCs w:val="21"/>
        </w:rPr>
        <w:t>条冲击试验</w:t>
      </w:r>
      <w:proofErr w:type="gramStart"/>
      <w:r w:rsidR="005E4F2E" w:rsidRPr="00514766">
        <w:rPr>
          <w:rFonts w:ascii="宋体" w:hint="eastAsia"/>
          <w:szCs w:val="21"/>
        </w:rPr>
        <w:t>锤</w:t>
      </w:r>
      <w:proofErr w:type="gramEnd"/>
      <w:r w:rsidR="005E4F2E" w:rsidRPr="00514766">
        <w:rPr>
          <w:rFonts w:ascii="宋体" w:hint="eastAsia"/>
          <w:szCs w:val="21"/>
        </w:rPr>
        <w:t>重量为</w:t>
      </w:r>
      <w:r w:rsidR="005E4F2E" w:rsidRPr="00514766">
        <w:rPr>
          <w:rFonts w:ascii="宋体"/>
          <w:szCs w:val="21"/>
        </w:rPr>
        <w:t>15</w:t>
      </w:r>
      <w:r w:rsidR="005E4F2E" w:rsidRPr="00514766">
        <w:rPr>
          <w:rFonts w:ascii="宋体"/>
          <w:szCs w:val="21"/>
        </w:rPr>
        <w:t> </w:t>
      </w:r>
      <w:r w:rsidR="005E4F2E" w:rsidRPr="00514766">
        <w:rPr>
          <w:rFonts w:ascii="宋体"/>
          <w:szCs w:val="21"/>
        </w:rPr>
        <w:t>kg</w:t>
      </w:r>
      <w:r w:rsidR="005E4F2E" w:rsidRPr="00514766">
        <w:rPr>
          <w:rFonts w:ascii="宋体"/>
          <w:szCs w:val="21"/>
        </w:rPr>
        <w:t>±</w:t>
      </w:r>
      <w:r w:rsidR="005E4F2E" w:rsidRPr="00514766">
        <w:rPr>
          <w:rFonts w:ascii="宋体"/>
          <w:szCs w:val="21"/>
        </w:rPr>
        <w:t>0.5kg</w:t>
      </w:r>
      <w:r w:rsidR="005E4F2E" w:rsidRPr="00514766">
        <w:rPr>
          <w:rFonts w:hint="eastAsia"/>
          <w:szCs w:val="21"/>
        </w:rPr>
        <w:t>；</w:t>
      </w:r>
    </w:p>
    <w:p w14:paraId="6A5BC128" w14:textId="2059BCE4" w:rsidR="005E4F2E" w:rsidRPr="0094085F" w:rsidRDefault="0094085F" w:rsidP="0094085F">
      <w:pPr>
        <w:tabs>
          <w:tab w:val="left" w:pos="3780"/>
        </w:tabs>
        <w:spacing w:line="400" w:lineRule="exact"/>
        <w:ind w:firstLine="420"/>
        <w:rPr>
          <w:rFonts w:ascii="宋体" w:hAnsi="宋体"/>
          <w:szCs w:val="21"/>
        </w:rPr>
      </w:pPr>
      <w:r w:rsidRPr="0094085F">
        <w:rPr>
          <w:rFonts w:ascii="宋体" w:hAnsi="宋体"/>
          <w:szCs w:val="21"/>
        </w:rPr>
        <w:t>5</w:t>
      </w:r>
      <w:r w:rsidRPr="0094085F">
        <w:rPr>
          <w:rFonts w:ascii="宋体" w:hAnsi="宋体" w:hint="eastAsia"/>
          <w:szCs w:val="21"/>
        </w:rPr>
        <w:t>．</w:t>
      </w:r>
      <w:r w:rsidR="005E4F2E" w:rsidRPr="0094085F">
        <w:rPr>
          <w:rFonts w:ascii="宋体" w:hAnsi="宋体" w:hint="eastAsia"/>
          <w:szCs w:val="21"/>
        </w:rPr>
        <w:t>修改了第</w:t>
      </w:r>
      <w:r w:rsidR="00F75728">
        <w:rPr>
          <w:rFonts w:ascii="宋体" w:hAnsi="宋体" w:hint="eastAsia"/>
          <w:szCs w:val="21"/>
        </w:rPr>
        <w:t>6</w:t>
      </w:r>
      <w:r w:rsidR="005E4F2E" w:rsidRPr="0094085F">
        <w:rPr>
          <w:rFonts w:ascii="宋体" w:hAnsi="宋体" w:hint="eastAsia"/>
          <w:szCs w:val="21"/>
        </w:rPr>
        <w:t>章燃油箱安装到摩托车上有关的技术要求</w:t>
      </w:r>
      <w:r w:rsidR="00514766" w:rsidRPr="0094085F">
        <w:rPr>
          <w:rFonts w:ascii="宋体" w:hAnsi="宋体" w:hint="eastAsia"/>
          <w:szCs w:val="21"/>
        </w:rPr>
        <w:t>，见</w:t>
      </w:r>
      <w:r w:rsidR="00F75728">
        <w:rPr>
          <w:rFonts w:ascii="宋体" w:hAnsi="宋体" w:hint="eastAsia"/>
          <w:szCs w:val="21"/>
        </w:rPr>
        <w:t>6</w:t>
      </w:r>
      <w:r w:rsidR="00514766" w:rsidRPr="0094085F">
        <w:rPr>
          <w:rFonts w:ascii="宋体" w:hAnsi="宋体"/>
          <w:szCs w:val="21"/>
        </w:rPr>
        <w:t>.1-</w:t>
      </w:r>
      <w:r w:rsidR="00F75728">
        <w:rPr>
          <w:rFonts w:ascii="宋体" w:hAnsi="宋体"/>
          <w:szCs w:val="21"/>
        </w:rPr>
        <w:t>6</w:t>
      </w:r>
      <w:r w:rsidR="00514766" w:rsidRPr="0094085F">
        <w:rPr>
          <w:rFonts w:ascii="宋体" w:hAnsi="宋体"/>
          <w:szCs w:val="21"/>
        </w:rPr>
        <w:t>.4</w:t>
      </w:r>
      <w:r w:rsidR="00514766" w:rsidRPr="0094085F">
        <w:rPr>
          <w:rFonts w:ascii="宋体" w:hAnsi="宋体" w:hint="eastAsia"/>
          <w:szCs w:val="21"/>
        </w:rPr>
        <w:t>条</w:t>
      </w:r>
      <w:r w:rsidR="005E4F2E" w:rsidRPr="0094085F">
        <w:rPr>
          <w:rFonts w:ascii="宋体" w:hAnsi="宋体" w:hint="eastAsia"/>
          <w:szCs w:val="21"/>
        </w:rPr>
        <w:t>；</w:t>
      </w:r>
    </w:p>
    <w:p w14:paraId="7DE9EB90" w14:textId="5CB1AE35" w:rsidR="00514766" w:rsidRPr="0094085F" w:rsidRDefault="0094085F" w:rsidP="0094085F">
      <w:pPr>
        <w:tabs>
          <w:tab w:val="left" w:pos="3780"/>
        </w:tabs>
        <w:spacing w:line="400" w:lineRule="exact"/>
        <w:ind w:firstLine="420"/>
        <w:rPr>
          <w:rFonts w:ascii="宋体" w:hAnsi="宋体"/>
          <w:szCs w:val="21"/>
        </w:rPr>
      </w:pPr>
      <w:r w:rsidRPr="0094085F">
        <w:rPr>
          <w:rFonts w:ascii="宋体" w:hAnsi="宋体"/>
          <w:szCs w:val="21"/>
        </w:rPr>
        <w:t xml:space="preserve">6. </w:t>
      </w:r>
      <w:r w:rsidR="00514766" w:rsidRPr="0094085F">
        <w:rPr>
          <w:rFonts w:ascii="宋体" w:hAnsi="宋体" w:hint="eastAsia"/>
          <w:szCs w:val="21"/>
        </w:rPr>
        <w:t>新增了第</w:t>
      </w:r>
      <w:r w:rsidR="00F75728">
        <w:rPr>
          <w:rFonts w:ascii="宋体" w:hAnsi="宋体" w:hint="eastAsia"/>
          <w:szCs w:val="21"/>
        </w:rPr>
        <w:t>7</w:t>
      </w:r>
      <w:proofErr w:type="gramStart"/>
      <w:r w:rsidR="00514766" w:rsidRPr="0094085F">
        <w:rPr>
          <w:rFonts w:ascii="宋体" w:hAnsi="宋体" w:hint="eastAsia"/>
          <w:szCs w:val="21"/>
        </w:rPr>
        <w:t>章标准</w:t>
      </w:r>
      <w:proofErr w:type="gramEnd"/>
      <w:r w:rsidR="00514766" w:rsidRPr="0094085F">
        <w:rPr>
          <w:rFonts w:ascii="宋体" w:hAnsi="宋体" w:hint="eastAsia"/>
          <w:szCs w:val="21"/>
        </w:rPr>
        <w:t>的实施，见</w:t>
      </w:r>
      <w:r w:rsidR="00F75728">
        <w:rPr>
          <w:rFonts w:ascii="宋体" w:hAnsi="宋体" w:hint="eastAsia"/>
          <w:szCs w:val="21"/>
        </w:rPr>
        <w:t>7</w:t>
      </w:r>
      <w:r w:rsidR="00514766" w:rsidRPr="0094085F">
        <w:rPr>
          <w:rFonts w:ascii="宋体" w:hAnsi="宋体"/>
          <w:szCs w:val="21"/>
        </w:rPr>
        <w:t>.1</w:t>
      </w:r>
      <w:r w:rsidR="00514766" w:rsidRPr="0094085F">
        <w:rPr>
          <w:rFonts w:ascii="宋体" w:hAnsi="宋体" w:hint="eastAsia"/>
          <w:szCs w:val="21"/>
        </w:rPr>
        <w:t>、</w:t>
      </w:r>
      <w:r w:rsidR="00F75728">
        <w:rPr>
          <w:rFonts w:ascii="宋体" w:hAnsi="宋体" w:hint="eastAsia"/>
          <w:szCs w:val="21"/>
        </w:rPr>
        <w:t>7</w:t>
      </w:r>
      <w:r w:rsidR="00514766" w:rsidRPr="0094085F">
        <w:rPr>
          <w:rFonts w:ascii="宋体" w:hAnsi="宋体"/>
          <w:szCs w:val="21"/>
        </w:rPr>
        <w:t>.2</w:t>
      </w:r>
      <w:r w:rsidR="00514766" w:rsidRPr="0094085F">
        <w:rPr>
          <w:rFonts w:ascii="宋体" w:hAnsi="宋体" w:hint="eastAsia"/>
          <w:szCs w:val="21"/>
        </w:rPr>
        <w:t>条；</w:t>
      </w:r>
    </w:p>
    <w:p w14:paraId="0BA44FAA" w14:textId="6B4ADF22" w:rsidR="005E4F2E" w:rsidRPr="00F75728" w:rsidRDefault="0094085F" w:rsidP="0094085F">
      <w:pPr>
        <w:spacing w:line="400" w:lineRule="exact"/>
        <w:ind w:firstLine="420"/>
        <w:rPr>
          <w:szCs w:val="21"/>
        </w:rPr>
      </w:pPr>
      <w:r w:rsidRPr="0094085F">
        <w:rPr>
          <w:rFonts w:ascii="宋体" w:hAnsi="宋体"/>
          <w:szCs w:val="21"/>
        </w:rPr>
        <w:t>7</w:t>
      </w:r>
      <w:r w:rsidR="005E4F2E" w:rsidRPr="0094085F">
        <w:rPr>
          <w:rFonts w:ascii="宋体" w:hAnsi="宋体" w:hint="eastAsia"/>
          <w:szCs w:val="21"/>
        </w:rPr>
        <w:t>．</w:t>
      </w:r>
      <w:r w:rsidR="00F75728">
        <w:t>删除了附录</w:t>
      </w:r>
      <w:r w:rsidR="00F75728">
        <w:rPr>
          <w:rFonts w:hint="eastAsia"/>
        </w:rPr>
        <w:t>B</w:t>
      </w:r>
      <w:r w:rsidR="00F75728">
        <w:rPr>
          <w:rFonts w:hint="eastAsia"/>
        </w:rPr>
        <w:t>（</w:t>
      </w:r>
      <w:r w:rsidR="00F75728">
        <w:rPr>
          <w:rFonts w:hint="eastAsia"/>
        </w:rPr>
        <w:t>2004</w:t>
      </w:r>
      <w:r w:rsidR="00F75728">
        <w:rPr>
          <w:rFonts w:hint="eastAsia"/>
        </w:rPr>
        <w:t>年</w:t>
      </w:r>
      <w:r w:rsidR="00F75728">
        <w:t>版</w:t>
      </w:r>
      <w:r w:rsidR="00F75728">
        <w:rPr>
          <w:rFonts w:hint="eastAsia"/>
        </w:rPr>
        <w:t>附录</w:t>
      </w:r>
      <w:r w:rsidR="00F75728">
        <w:rPr>
          <w:rFonts w:hint="eastAsia"/>
        </w:rPr>
        <w:t>B</w:t>
      </w:r>
      <w:r w:rsidR="00F75728">
        <w:rPr>
          <w:rFonts w:hint="eastAsia"/>
        </w:rPr>
        <w:t>）</w:t>
      </w:r>
    </w:p>
    <w:p w14:paraId="43D53F3F" w14:textId="0993ED13" w:rsidR="00514766" w:rsidRPr="00514766" w:rsidRDefault="00514766" w:rsidP="00514766">
      <w:pPr>
        <w:spacing w:line="400" w:lineRule="exact"/>
        <w:ind w:firstLineChars="202" w:firstLine="426"/>
        <w:rPr>
          <w:rFonts w:ascii="黑体" w:eastAsia="黑体" w:hAnsi="黑体"/>
          <w:b/>
          <w:szCs w:val="21"/>
        </w:rPr>
      </w:pPr>
      <w:r w:rsidRPr="00514766">
        <w:rPr>
          <w:rFonts w:ascii="黑体" w:eastAsia="黑体" w:hAnsi="黑体" w:hint="eastAsia"/>
          <w:b/>
          <w:szCs w:val="21"/>
        </w:rPr>
        <w:t>（三）依据及理由</w:t>
      </w:r>
    </w:p>
    <w:p w14:paraId="0AFA986B" w14:textId="729AADCE" w:rsidR="00514766" w:rsidRPr="00AB2EDF" w:rsidRDefault="00514766" w:rsidP="0094085F">
      <w:pPr>
        <w:spacing w:line="400" w:lineRule="exact"/>
        <w:ind w:firstLine="422"/>
        <w:rPr>
          <w:b/>
          <w:szCs w:val="21"/>
        </w:rPr>
      </w:pPr>
      <w:r w:rsidRPr="00AB2EDF">
        <w:rPr>
          <w:rFonts w:hint="eastAsia"/>
          <w:b/>
          <w:szCs w:val="21"/>
        </w:rPr>
        <w:t>1</w:t>
      </w:r>
      <w:r w:rsidRPr="00AB2EDF">
        <w:rPr>
          <w:b/>
          <w:szCs w:val="21"/>
        </w:rPr>
        <w:t>.</w:t>
      </w:r>
      <w:r w:rsidRPr="00AB2EDF">
        <w:rPr>
          <w:rFonts w:hint="eastAsia"/>
          <w:b/>
          <w:szCs w:val="21"/>
        </w:rPr>
        <w:t>标准调研问卷</w:t>
      </w:r>
    </w:p>
    <w:p w14:paraId="216C9ED6" w14:textId="29DBE15F" w:rsidR="00AB2EDF" w:rsidRPr="00AB2EDF" w:rsidRDefault="00AB2EDF" w:rsidP="0094085F">
      <w:pPr>
        <w:autoSpaceDE w:val="0"/>
        <w:autoSpaceDN w:val="0"/>
        <w:adjustRightInd w:val="0"/>
        <w:spacing w:line="400" w:lineRule="exact"/>
        <w:ind w:firstLine="420"/>
        <w:outlineLvl w:val="0"/>
        <w:rPr>
          <w:szCs w:val="21"/>
        </w:rPr>
      </w:pPr>
      <w:r w:rsidRPr="000E3D78">
        <w:rPr>
          <w:rFonts w:hint="eastAsia"/>
          <w:szCs w:val="21"/>
        </w:rPr>
        <w:t>为使</w:t>
      </w:r>
      <w:r w:rsidR="000E3D78" w:rsidRPr="000E3D78">
        <w:rPr>
          <w:rFonts w:hint="eastAsia"/>
          <w:szCs w:val="21"/>
        </w:rPr>
        <w:t>G</w:t>
      </w:r>
      <w:r w:rsidR="000E3D78" w:rsidRPr="000E3D78">
        <w:rPr>
          <w:szCs w:val="21"/>
        </w:rPr>
        <w:t>B</w:t>
      </w:r>
      <w:r w:rsidR="0094085F">
        <w:rPr>
          <w:szCs w:val="21"/>
        </w:rPr>
        <w:t xml:space="preserve"> </w:t>
      </w:r>
      <w:r w:rsidR="000E3D78" w:rsidRPr="000E3D78">
        <w:rPr>
          <w:szCs w:val="21"/>
        </w:rPr>
        <w:t>19482</w:t>
      </w:r>
      <w:r w:rsidRPr="000E3D78">
        <w:rPr>
          <w:rFonts w:hint="eastAsia"/>
          <w:szCs w:val="21"/>
        </w:rPr>
        <w:t>《摩托车和轻便摩托车燃油箱安全性能要求和试验方法》的制</w:t>
      </w:r>
      <w:r w:rsidRPr="000E3D78">
        <w:rPr>
          <w:szCs w:val="21"/>
        </w:rPr>
        <w:t>修订内容更科学合理，标准起草工作组于</w:t>
      </w:r>
      <w:r w:rsidRPr="000E3D78">
        <w:rPr>
          <w:szCs w:val="21"/>
        </w:rPr>
        <w:t>202</w:t>
      </w:r>
      <w:r w:rsidR="0094085F">
        <w:rPr>
          <w:szCs w:val="21"/>
        </w:rPr>
        <w:t>2</w:t>
      </w:r>
      <w:r w:rsidRPr="000E3D78">
        <w:rPr>
          <w:szCs w:val="21"/>
        </w:rPr>
        <w:t>年</w:t>
      </w:r>
      <w:r w:rsidR="00D8493B">
        <w:rPr>
          <w:rFonts w:hint="eastAsia"/>
          <w:szCs w:val="21"/>
        </w:rPr>
        <w:t>6</w:t>
      </w:r>
      <w:r w:rsidRPr="000E3D78">
        <w:rPr>
          <w:szCs w:val="21"/>
        </w:rPr>
        <w:t>月开展深入调研与意见征集，</w:t>
      </w:r>
      <w:r w:rsidR="00D8493B" w:rsidRPr="00D8493B">
        <w:rPr>
          <w:rFonts w:hint="eastAsia"/>
          <w:szCs w:val="21"/>
        </w:rPr>
        <w:t>调查对象主要为分标委委员单位（含通讯委员）、中国摩托车商会会员单位（含进口车联盟成员单位），涵盖了我国主要的进出口摩托车整车，零部件的生产、销售企业及相关认证机构、检测机构等，样本丰富</w:t>
      </w:r>
      <w:r w:rsidRPr="000E3D78">
        <w:rPr>
          <w:szCs w:val="21"/>
        </w:rPr>
        <w:t>为标准的起草提供依据</w:t>
      </w:r>
      <w:r w:rsidR="00D8493B">
        <w:rPr>
          <w:rFonts w:hint="eastAsia"/>
          <w:szCs w:val="21"/>
        </w:rPr>
        <w:t>，</w:t>
      </w:r>
      <w:r w:rsidR="00ED7DC6">
        <w:rPr>
          <w:rFonts w:hint="eastAsia"/>
          <w:szCs w:val="21"/>
        </w:rPr>
        <w:t>本次</w:t>
      </w:r>
      <w:proofErr w:type="gramStart"/>
      <w:r w:rsidR="00ED7DC6">
        <w:rPr>
          <w:rFonts w:hint="eastAsia"/>
          <w:szCs w:val="21"/>
        </w:rPr>
        <w:t>调研共</w:t>
      </w:r>
      <w:proofErr w:type="gramEnd"/>
      <w:r w:rsidR="00ED7DC6">
        <w:rPr>
          <w:rFonts w:hint="eastAsia"/>
          <w:szCs w:val="21"/>
        </w:rPr>
        <w:t>发放问卷</w:t>
      </w:r>
      <w:r w:rsidR="00ED7DC6">
        <w:rPr>
          <w:rFonts w:hint="eastAsia"/>
          <w:szCs w:val="21"/>
        </w:rPr>
        <w:t>7</w:t>
      </w:r>
      <w:r w:rsidR="00ED7DC6">
        <w:rPr>
          <w:szCs w:val="21"/>
        </w:rPr>
        <w:t>0</w:t>
      </w:r>
      <w:r w:rsidR="00ED7DC6">
        <w:rPr>
          <w:rFonts w:hint="eastAsia"/>
          <w:szCs w:val="21"/>
        </w:rPr>
        <w:t>份，</w:t>
      </w:r>
      <w:r w:rsidRPr="000E3D78">
        <w:rPr>
          <w:szCs w:val="21"/>
        </w:rPr>
        <w:t>截止</w:t>
      </w:r>
      <w:r w:rsidR="00D8493B">
        <w:rPr>
          <w:rFonts w:hint="eastAsia"/>
          <w:szCs w:val="21"/>
        </w:rPr>
        <w:t>6</w:t>
      </w:r>
      <w:r w:rsidRPr="000E3D78">
        <w:rPr>
          <w:szCs w:val="21"/>
        </w:rPr>
        <w:t>月</w:t>
      </w:r>
      <w:r w:rsidRPr="000E3D78">
        <w:rPr>
          <w:rFonts w:hint="eastAsia"/>
          <w:szCs w:val="21"/>
        </w:rPr>
        <w:t>2</w:t>
      </w:r>
      <w:r w:rsidR="00D8493B">
        <w:rPr>
          <w:szCs w:val="21"/>
        </w:rPr>
        <w:t>4</w:t>
      </w:r>
      <w:r w:rsidRPr="000E3D78">
        <w:rPr>
          <w:szCs w:val="21"/>
        </w:rPr>
        <w:t>日，共回收调研问卷</w:t>
      </w:r>
      <w:r w:rsidRPr="000E3D78">
        <w:rPr>
          <w:szCs w:val="21"/>
        </w:rPr>
        <w:t>3</w:t>
      </w:r>
      <w:r w:rsidR="00D8493B">
        <w:rPr>
          <w:szCs w:val="21"/>
        </w:rPr>
        <w:t>8</w:t>
      </w:r>
      <w:r w:rsidRPr="000E3D78">
        <w:rPr>
          <w:szCs w:val="21"/>
        </w:rPr>
        <w:t>份。其中，受访者包含第三方检测机构协会</w:t>
      </w:r>
      <w:r w:rsidR="00EF399D">
        <w:rPr>
          <w:rFonts w:hint="eastAsia"/>
          <w:szCs w:val="21"/>
        </w:rPr>
        <w:t>8</w:t>
      </w:r>
      <w:r w:rsidRPr="000E3D78">
        <w:rPr>
          <w:szCs w:val="21"/>
        </w:rPr>
        <w:t>家，整车企业</w:t>
      </w:r>
      <w:r w:rsidR="00EF399D">
        <w:rPr>
          <w:rFonts w:hint="eastAsia"/>
          <w:szCs w:val="21"/>
        </w:rPr>
        <w:t>3</w:t>
      </w:r>
      <w:r w:rsidR="00EF399D">
        <w:rPr>
          <w:szCs w:val="21"/>
        </w:rPr>
        <w:t>0</w:t>
      </w:r>
      <w:r w:rsidRPr="000E3D78">
        <w:rPr>
          <w:szCs w:val="21"/>
        </w:rPr>
        <w:t>家。工作组对调研问卷信息</w:t>
      </w:r>
      <w:proofErr w:type="gramStart"/>
      <w:r w:rsidRPr="000E3D78">
        <w:rPr>
          <w:szCs w:val="21"/>
        </w:rPr>
        <w:t>整理汇</w:t>
      </w:r>
      <w:r w:rsidRPr="000E3D78">
        <w:rPr>
          <w:szCs w:val="21"/>
        </w:rPr>
        <w:lastRenderedPageBreak/>
        <w:t>报</w:t>
      </w:r>
      <w:proofErr w:type="gramEnd"/>
      <w:r w:rsidRPr="000E3D78">
        <w:rPr>
          <w:szCs w:val="21"/>
        </w:rPr>
        <w:t>如下：</w:t>
      </w:r>
    </w:p>
    <w:p w14:paraId="330AB3D8" w14:textId="1DDC420B" w:rsidR="00C6375F" w:rsidRDefault="00C06E0C" w:rsidP="0094085F">
      <w:pPr>
        <w:spacing w:line="400" w:lineRule="exact"/>
        <w:ind w:firstLine="420"/>
        <w:rPr>
          <w:szCs w:val="21"/>
        </w:rPr>
      </w:pPr>
      <w:r>
        <w:rPr>
          <w:rFonts w:hint="eastAsia"/>
          <w:szCs w:val="21"/>
        </w:rPr>
        <w:t>（</w:t>
      </w:r>
      <w:r>
        <w:rPr>
          <w:rFonts w:hint="eastAsia"/>
          <w:szCs w:val="21"/>
        </w:rPr>
        <w:t>1</w:t>
      </w:r>
      <w:r>
        <w:rPr>
          <w:rFonts w:hint="eastAsia"/>
          <w:szCs w:val="21"/>
        </w:rPr>
        <w:t>）标准增加安全性能试验方法</w:t>
      </w:r>
      <w:r>
        <w:rPr>
          <w:rFonts w:hint="eastAsia"/>
          <w:szCs w:val="21"/>
        </w:rPr>
        <w:t>-</w:t>
      </w:r>
      <w:r>
        <w:rPr>
          <w:rFonts w:hint="eastAsia"/>
          <w:szCs w:val="21"/>
        </w:rPr>
        <w:t>耐压试验的问题：</w:t>
      </w:r>
    </w:p>
    <w:p w14:paraId="0C27E5FA" w14:textId="507DFC4E" w:rsidR="00C06E0C" w:rsidRDefault="00C06E0C" w:rsidP="0094085F">
      <w:pPr>
        <w:spacing w:line="400" w:lineRule="exact"/>
        <w:ind w:firstLine="420"/>
        <w:rPr>
          <w:szCs w:val="21"/>
        </w:rPr>
      </w:pPr>
      <w:r>
        <w:rPr>
          <w:rFonts w:hint="eastAsia"/>
          <w:szCs w:val="21"/>
        </w:rPr>
        <w:t>3</w:t>
      </w:r>
      <w:r w:rsidR="00D8493B">
        <w:rPr>
          <w:szCs w:val="21"/>
        </w:rPr>
        <w:t>8</w:t>
      </w:r>
      <w:r>
        <w:rPr>
          <w:rFonts w:hint="eastAsia"/>
          <w:szCs w:val="21"/>
        </w:rPr>
        <w:t>份问卷报告中，接受</w:t>
      </w:r>
      <w:proofErr w:type="gramStart"/>
      <w:r>
        <w:rPr>
          <w:rFonts w:hint="eastAsia"/>
          <w:szCs w:val="21"/>
        </w:rPr>
        <w:t>增加增加</w:t>
      </w:r>
      <w:proofErr w:type="gramEnd"/>
      <w:r>
        <w:rPr>
          <w:rFonts w:hint="eastAsia"/>
          <w:szCs w:val="21"/>
        </w:rPr>
        <w:t>安全性能试验方法</w:t>
      </w:r>
      <w:r>
        <w:rPr>
          <w:rFonts w:hint="eastAsia"/>
          <w:szCs w:val="21"/>
        </w:rPr>
        <w:t>-</w:t>
      </w:r>
      <w:r>
        <w:rPr>
          <w:rFonts w:hint="eastAsia"/>
          <w:szCs w:val="21"/>
        </w:rPr>
        <w:t>耐压试验的受访企业反馈</w:t>
      </w:r>
      <w:r>
        <w:rPr>
          <w:rFonts w:hint="eastAsia"/>
          <w:szCs w:val="21"/>
        </w:rPr>
        <w:t>3</w:t>
      </w:r>
      <w:r w:rsidR="00D8493B">
        <w:rPr>
          <w:szCs w:val="21"/>
        </w:rPr>
        <w:t>2</w:t>
      </w:r>
      <w:r>
        <w:rPr>
          <w:rFonts w:hint="eastAsia"/>
          <w:szCs w:val="21"/>
        </w:rPr>
        <w:t>家；其中</w:t>
      </w:r>
      <w:r w:rsidR="00D8493B">
        <w:rPr>
          <w:szCs w:val="21"/>
        </w:rPr>
        <w:t>6</w:t>
      </w:r>
      <w:r>
        <w:rPr>
          <w:rFonts w:hint="eastAsia"/>
          <w:szCs w:val="21"/>
        </w:rPr>
        <w:t>份未给出意见；</w:t>
      </w:r>
      <w:r>
        <w:t>从问卷数据信息近九成相关企业从不同角度分析</w:t>
      </w:r>
      <w:r>
        <w:rPr>
          <w:rFonts w:hint="eastAsia"/>
        </w:rPr>
        <w:t>，建议增加</w:t>
      </w:r>
      <w:r>
        <w:rPr>
          <w:rFonts w:hint="eastAsia"/>
          <w:szCs w:val="21"/>
        </w:rPr>
        <w:t>安全性能试验方法。</w:t>
      </w:r>
    </w:p>
    <w:p w14:paraId="12DCE015" w14:textId="6FBA6623" w:rsidR="00C06E0C" w:rsidRDefault="00C06E0C" w:rsidP="0094085F">
      <w:pPr>
        <w:spacing w:line="400" w:lineRule="exact"/>
        <w:ind w:firstLine="420"/>
        <w:rPr>
          <w:szCs w:val="21"/>
        </w:rPr>
      </w:pPr>
      <w:r>
        <w:rPr>
          <w:rFonts w:hint="eastAsia"/>
          <w:szCs w:val="21"/>
        </w:rPr>
        <w:t>（</w:t>
      </w:r>
      <w:r>
        <w:rPr>
          <w:rFonts w:hint="eastAsia"/>
          <w:szCs w:val="21"/>
        </w:rPr>
        <w:t>2</w:t>
      </w:r>
      <w:r>
        <w:rPr>
          <w:rFonts w:hint="eastAsia"/>
          <w:szCs w:val="21"/>
        </w:rPr>
        <w:t>）标准增加安全性能试验方法</w:t>
      </w:r>
      <w:r>
        <w:rPr>
          <w:rFonts w:hint="eastAsia"/>
          <w:szCs w:val="21"/>
        </w:rPr>
        <w:t>-</w:t>
      </w:r>
      <w:r>
        <w:rPr>
          <w:rFonts w:hint="eastAsia"/>
          <w:szCs w:val="21"/>
        </w:rPr>
        <w:t>翻转试验的问题：</w:t>
      </w:r>
    </w:p>
    <w:p w14:paraId="4BA99303" w14:textId="35254DEA" w:rsidR="00C06E0C" w:rsidRPr="0094085F" w:rsidRDefault="00C06E0C" w:rsidP="0094085F">
      <w:pPr>
        <w:spacing w:line="400" w:lineRule="exact"/>
        <w:ind w:firstLine="420"/>
        <w:rPr>
          <w:rFonts w:ascii="宋体" w:hAnsi="宋体"/>
          <w:szCs w:val="21"/>
        </w:rPr>
      </w:pPr>
      <w:r w:rsidRPr="0094085F">
        <w:rPr>
          <w:rFonts w:ascii="宋体" w:hAnsi="宋体" w:hint="eastAsia"/>
          <w:szCs w:val="21"/>
        </w:rPr>
        <w:t>3</w:t>
      </w:r>
      <w:r w:rsidR="00D8493B" w:rsidRPr="0094085F">
        <w:rPr>
          <w:rFonts w:ascii="宋体" w:hAnsi="宋体"/>
          <w:szCs w:val="21"/>
        </w:rPr>
        <w:t>8</w:t>
      </w:r>
      <w:r w:rsidRPr="0094085F">
        <w:rPr>
          <w:rFonts w:ascii="宋体" w:hAnsi="宋体" w:hint="eastAsia"/>
          <w:szCs w:val="21"/>
        </w:rPr>
        <w:t>份问卷报告中，接受</w:t>
      </w:r>
      <w:proofErr w:type="gramStart"/>
      <w:r w:rsidRPr="0094085F">
        <w:rPr>
          <w:rFonts w:ascii="宋体" w:hAnsi="宋体" w:hint="eastAsia"/>
          <w:szCs w:val="21"/>
        </w:rPr>
        <w:t>增加增加</w:t>
      </w:r>
      <w:proofErr w:type="gramEnd"/>
      <w:r w:rsidRPr="0094085F">
        <w:rPr>
          <w:rFonts w:ascii="宋体" w:hAnsi="宋体" w:hint="eastAsia"/>
          <w:szCs w:val="21"/>
        </w:rPr>
        <w:t>安全性能试验方法-翻转试验的受访企业反馈3</w:t>
      </w:r>
      <w:r w:rsidR="00D8493B" w:rsidRPr="0094085F">
        <w:rPr>
          <w:rFonts w:ascii="宋体" w:hAnsi="宋体"/>
          <w:szCs w:val="21"/>
        </w:rPr>
        <w:t>3</w:t>
      </w:r>
      <w:r w:rsidRPr="0094085F">
        <w:rPr>
          <w:rFonts w:ascii="宋体" w:hAnsi="宋体" w:hint="eastAsia"/>
          <w:szCs w:val="21"/>
        </w:rPr>
        <w:t>家；</w:t>
      </w:r>
      <w:r w:rsidR="00B80DB0" w:rsidRPr="0094085F">
        <w:rPr>
          <w:rFonts w:ascii="宋体" w:hAnsi="宋体" w:hint="eastAsia"/>
          <w:szCs w:val="21"/>
        </w:rPr>
        <w:t>其中</w:t>
      </w:r>
      <w:r w:rsidR="00D8493B" w:rsidRPr="0094085F">
        <w:rPr>
          <w:rFonts w:ascii="宋体" w:hAnsi="宋体" w:hint="eastAsia"/>
          <w:szCs w:val="21"/>
        </w:rPr>
        <w:t>5</w:t>
      </w:r>
      <w:r w:rsidRPr="0094085F">
        <w:rPr>
          <w:rFonts w:ascii="宋体" w:hAnsi="宋体" w:hint="eastAsia"/>
          <w:szCs w:val="21"/>
        </w:rPr>
        <w:t>份未给出意见；受访企业普遍认为，</w:t>
      </w:r>
      <w:r w:rsidRPr="0094085F">
        <w:rPr>
          <w:rFonts w:ascii="宋体" w:hAnsi="宋体"/>
          <w:szCs w:val="21"/>
        </w:rPr>
        <w:t>GB 19482-2004</w:t>
      </w:r>
      <w:r w:rsidRPr="0094085F">
        <w:rPr>
          <w:rFonts w:ascii="宋体" w:hAnsi="宋体" w:hint="eastAsia"/>
          <w:szCs w:val="21"/>
        </w:rPr>
        <w:t>标准发布实施时，我国</w:t>
      </w:r>
      <w:r w:rsidRPr="0094085F">
        <w:rPr>
          <w:rFonts w:ascii="宋体" w:hAnsi="宋体"/>
          <w:szCs w:val="21"/>
        </w:rPr>
        <w:t>摩托车排放标准</w:t>
      </w:r>
      <w:r w:rsidRPr="0094085F">
        <w:rPr>
          <w:rFonts w:ascii="宋体" w:hAnsi="宋体" w:hint="eastAsia"/>
          <w:szCs w:val="21"/>
        </w:rPr>
        <w:t>还</w:t>
      </w:r>
      <w:proofErr w:type="gramStart"/>
      <w:r w:rsidRPr="0094085F">
        <w:rPr>
          <w:rFonts w:ascii="宋体" w:hAnsi="宋体"/>
          <w:szCs w:val="21"/>
        </w:rPr>
        <w:t>处于</w:t>
      </w:r>
      <w:r w:rsidRPr="0094085F">
        <w:rPr>
          <w:rFonts w:ascii="宋体" w:hAnsi="宋体" w:hint="eastAsia"/>
          <w:szCs w:val="21"/>
        </w:rPr>
        <w:t>国</w:t>
      </w:r>
      <w:proofErr w:type="gramEnd"/>
      <w:r w:rsidRPr="0094085F">
        <w:rPr>
          <w:rFonts w:ascii="宋体" w:hAnsi="宋体"/>
          <w:szCs w:val="21"/>
        </w:rPr>
        <w:t>二</w:t>
      </w:r>
      <w:r w:rsidRPr="0094085F">
        <w:rPr>
          <w:rFonts w:ascii="宋体" w:hAnsi="宋体" w:hint="eastAsia"/>
          <w:szCs w:val="21"/>
        </w:rPr>
        <w:t>排放</w:t>
      </w:r>
      <w:r w:rsidRPr="0094085F">
        <w:rPr>
          <w:rFonts w:ascii="宋体" w:hAnsi="宋体"/>
          <w:szCs w:val="21"/>
        </w:rPr>
        <w:t>阶段，对于</w:t>
      </w:r>
      <w:r w:rsidRPr="0094085F">
        <w:rPr>
          <w:rFonts w:ascii="宋体" w:hAnsi="宋体" w:hint="eastAsia"/>
          <w:szCs w:val="21"/>
        </w:rPr>
        <w:t>摩托车产品没有燃油蒸发排放的</w:t>
      </w:r>
      <w:r w:rsidRPr="0094085F">
        <w:rPr>
          <w:rFonts w:ascii="宋体" w:hAnsi="宋体"/>
          <w:szCs w:val="21"/>
        </w:rPr>
        <w:t>要求</w:t>
      </w:r>
      <w:r w:rsidRPr="0094085F">
        <w:rPr>
          <w:rFonts w:ascii="宋体" w:hAnsi="宋体" w:hint="eastAsia"/>
          <w:szCs w:val="21"/>
        </w:rPr>
        <w:t>，随着摩托车</w:t>
      </w:r>
      <w:r w:rsidRPr="0094085F">
        <w:rPr>
          <w:rFonts w:ascii="宋体" w:hAnsi="宋体"/>
          <w:szCs w:val="21"/>
        </w:rPr>
        <w:t>行业</w:t>
      </w:r>
      <w:r w:rsidRPr="0094085F">
        <w:rPr>
          <w:rFonts w:ascii="宋体" w:hAnsi="宋体" w:hint="eastAsia"/>
          <w:szCs w:val="21"/>
        </w:rPr>
        <w:t>技术的发展，为</w:t>
      </w:r>
      <w:r w:rsidRPr="0094085F">
        <w:rPr>
          <w:rFonts w:ascii="宋体" w:hAnsi="宋体"/>
          <w:szCs w:val="21"/>
        </w:rPr>
        <w:t>对应更严格的排放要求，已</w:t>
      </w:r>
      <w:r w:rsidRPr="0094085F">
        <w:rPr>
          <w:rFonts w:ascii="宋体" w:hAnsi="宋体" w:hint="eastAsia"/>
          <w:szCs w:val="21"/>
        </w:rPr>
        <w:t>从化油器</w:t>
      </w:r>
      <w:r w:rsidRPr="0094085F">
        <w:rPr>
          <w:rFonts w:ascii="宋体" w:hAnsi="宋体"/>
          <w:szCs w:val="21"/>
        </w:rPr>
        <w:t>全面</w:t>
      </w:r>
      <w:r w:rsidRPr="0094085F">
        <w:rPr>
          <w:rFonts w:ascii="宋体" w:hAnsi="宋体" w:hint="eastAsia"/>
          <w:szCs w:val="21"/>
        </w:rPr>
        <w:t>向电子喷射燃油的供油方式转变，</w:t>
      </w:r>
      <w:proofErr w:type="gramStart"/>
      <w:r w:rsidRPr="0094085F">
        <w:rPr>
          <w:rFonts w:ascii="宋体" w:hAnsi="宋体" w:hint="eastAsia"/>
          <w:szCs w:val="21"/>
        </w:rPr>
        <w:t>可电子</w:t>
      </w:r>
      <w:proofErr w:type="gramEnd"/>
      <w:r w:rsidRPr="0094085F">
        <w:rPr>
          <w:rFonts w:ascii="宋体" w:hAnsi="宋体"/>
          <w:szCs w:val="21"/>
        </w:rPr>
        <w:t>喷</w:t>
      </w:r>
      <w:r w:rsidRPr="0094085F">
        <w:rPr>
          <w:rFonts w:ascii="宋体" w:hAnsi="宋体" w:hint="eastAsia"/>
          <w:szCs w:val="21"/>
        </w:rPr>
        <w:t>射</w:t>
      </w:r>
      <w:r w:rsidRPr="0094085F">
        <w:rPr>
          <w:rFonts w:ascii="宋体" w:hAnsi="宋体"/>
          <w:szCs w:val="21"/>
        </w:rPr>
        <w:t>燃油系统</w:t>
      </w:r>
      <w:r w:rsidRPr="0094085F">
        <w:rPr>
          <w:rFonts w:ascii="宋体" w:hAnsi="宋体" w:hint="eastAsia"/>
          <w:szCs w:val="21"/>
        </w:rPr>
        <w:t>分为燃油箱内置高压油泵和外置高压油泵的方式，燃油箱在这一过程中扮演着重要角色，其安全性能要求和试验方法就非常重要。</w:t>
      </w:r>
      <w:r w:rsidR="00B80DB0" w:rsidRPr="0094085F">
        <w:rPr>
          <w:rFonts w:ascii="宋体" w:hAnsi="宋体" w:hint="eastAsia"/>
          <w:szCs w:val="21"/>
        </w:rPr>
        <w:t>各</w:t>
      </w:r>
      <w:r w:rsidRPr="0094085F">
        <w:rPr>
          <w:rFonts w:ascii="宋体" w:hAnsi="宋体" w:hint="eastAsia"/>
          <w:szCs w:val="21"/>
        </w:rPr>
        <w:t>种情况都应避免燃油箱渗漏油，所以</w:t>
      </w:r>
      <w:r w:rsidR="00B80DB0" w:rsidRPr="0094085F">
        <w:rPr>
          <w:rFonts w:ascii="宋体" w:hAnsi="宋体" w:hint="eastAsia"/>
          <w:szCs w:val="21"/>
        </w:rPr>
        <w:t>新增这一试验要求和方法很有必要。</w:t>
      </w:r>
    </w:p>
    <w:p w14:paraId="54CDA59F" w14:textId="3AD58653" w:rsidR="00B80DB0" w:rsidRPr="0094085F" w:rsidRDefault="00B80DB0" w:rsidP="0094085F">
      <w:pPr>
        <w:spacing w:line="400" w:lineRule="exact"/>
        <w:ind w:firstLine="420"/>
        <w:rPr>
          <w:rFonts w:ascii="宋体" w:hAnsi="宋体"/>
          <w:szCs w:val="28"/>
        </w:rPr>
      </w:pPr>
      <w:r w:rsidRPr="0094085F">
        <w:rPr>
          <w:rFonts w:ascii="宋体" w:hAnsi="宋体" w:hint="eastAsia"/>
          <w:szCs w:val="28"/>
        </w:rPr>
        <w:t>（3）标准增加术语和定义的问题</w:t>
      </w:r>
    </w:p>
    <w:p w14:paraId="001807A1" w14:textId="228F329C" w:rsidR="00B80DB0" w:rsidRPr="00C06E0C" w:rsidRDefault="00B80DB0" w:rsidP="0094085F">
      <w:pPr>
        <w:spacing w:line="400" w:lineRule="exact"/>
        <w:ind w:firstLine="420"/>
        <w:rPr>
          <w:szCs w:val="21"/>
        </w:rPr>
      </w:pPr>
      <w:r>
        <w:rPr>
          <w:rFonts w:hint="eastAsia"/>
          <w:szCs w:val="21"/>
        </w:rPr>
        <w:t>3</w:t>
      </w:r>
      <w:r w:rsidR="00724FD7">
        <w:rPr>
          <w:szCs w:val="21"/>
        </w:rPr>
        <w:t>8</w:t>
      </w:r>
      <w:r>
        <w:rPr>
          <w:rFonts w:hint="eastAsia"/>
          <w:szCs w:val="21"/>
        </w:rPr>
        <w:t>份问卷报告中，接受</w:t>
      </w:r>
      <w:proofErr w:type="gramStart"/>
      <w:r>
        <w:rPr>
          <w:rFonts w:hint="eastAsia"/>
          <w:szCs w:val="21"/>
        </w:rPr>
        <w:t>增加增加</w:t>
      </w:r>
      <w:proofErr w:type="gramEnd"/>
      <w:r>
        <w:rPr>
          <w:rFonts w:hint="eastAsia"/>
          <w:szCs w:val="21"/>
        </w:rPr>
        <w:t>安全性能试验方法</w:t>
      </w:r>
      <w:r>
        <w:rPr>
          <w:rFonts w:hint="eastAsia"/>
          <w:szCs w:val="21"/>
        </w:rPr>
        <w:t>-</w:t>
      </w:r>
      <w:r>
        <w:rPr>
          <w:rFonts w:hint="eastAsia"/>
          <w:szCs w:val="21"/>
        </w:rPr>
        <w:t>翻转试验的受访企业反馈</w:t>
      </w:r>
      <w:r>
        <w:rPr>
          <w:rFonts w:hint="eastAsia"/>
          <w:szCs w:val="21"/>
        </w:rPr>
        <w:t>3</w:t>
      </w:r>
      <w:r w:rsidR="00D8493B">
        <w:rPr>
          <w:szCs w:val="21"/>
        </w:rPr>
        <w:t>5</w:t>
      </w:r>
      <w:r>
        <w:rPr>
          <w:rFonts w:hint="eastAsia"/>
          <w:szCs w:val="21"/>
        </w:rPr>
        <w:t>家；受访企业均认为有必要新增标</w:t>
      </w:r>
      <w:r w:rsidR="0094085F">
        <w:rPr>
          <w:rFonts w:hint="eastAsia"/>
          <w:szCs w:val="21"/>
        </w:rPr>
        <w:t>准中涉及的术语进行明确，以便在标准执行过程中得到</w:t>
      </w:r>
      <w:proofErr w:type="gramStart"/>
      <w:r w:rsidR="0094085F">
        <w:rPr>
          <w:rFonts w:hint="eastAsia"/>
          <w:szCs w:val="21"/>
        </w:rPr>
        <w:t>清淅</w:t>
      </w:r>
      <w:proofErr w:type="gramEnd"/>
      <w:r w:rsidR="0094085F">
        <w:rPr>
          <w:rFonts w:hint="eastAsia"/>
          <w:szCs w:val="21"/>
        </w:rPr>
        <w:t>有效地执行。</w:t>
      </w:r>
    </w:p>
    <w:p w14:paraId="7C987FF1" w14:textId="0E1F4848" w:rsidR="00AB2EDF" w:rsidRDefault="00AB2EDF" w:rsidP="0094085F">
      <w:pPr>
        <w:spacing w:line="400" w:lineRule="exact"/>
        <w:ind w:firstLine="422"/>
        <w:rPr>
          <w:b/>
          <w:szCs w:val="21"/>
        </w:rPr>
      </w:pPr>
      <w:r w:rsidRPr="00AB2EDF">
        <w:rPr>
          <w:rFonts w:hint="eastAsia"/>
          <w:b/>
          <w:szCs w:val="21"/>
        </w:rPr>
        <w:t>2</w:t>
      </w:r>
      <w:r w:rsidRPr="00AB2EDF">
        <w:rPr>
          <w:b/>
          <w:szCs w:val="21"/>
        </w:rPr>
        <w:t>.</w:t>
      </w:r>
      <w:r w:rsidRPr="00AB2EDF">
        <w:rPr>
          <w:rFonts w:hint="eastAsia"/>
          <w:b/>
          <w:szCs w:val="21"/>
        </w:rPr>
        <w:t>试验验证</w:t>
      </w:r>
    </w:p>
    <w:p w14:paraId="6124B5AA" w14:textId="79A39A3B" w:rsidR="00AB2EDF" w:rsidRPr="0094085F" w:rsidRDefault="00AB2EDF" w:rsidP="0094085F">
      <w:pPr>
        <w:spacing w:line="400" w:lineRule="exact"/>
        <w:ind w:firstLine="420"/>
        <w:rPr>
          <w:szCs w:val="21"/>
        </w:rPr>
      </w:pPr>
      <w:r w:rsidRPr="0094085F">
        <w:rPr>
          <w:rFonts w:hint="eastAsia"/>
          <w:szCs w:val="21"/>
        </w:rPr>
        <w:t>（</w:t>
      </w:r>
      <w:r w:rsidRPr="0094085F">
        <w:rPr>
          <w:rFonts w:hint="eastAsia"/>
          <w:szCs w:val="21"/>
        </w:rPr>
        <w:t>1</w:t>
      </w:r>
      <w:r w:rsidRPr="0094085F">
        <w:rPr>
          <w:rFonts w:hint="eastAsia"/>
          <w:szCs w:val="21"/>
        </w:rPr>
        <w:t>）第一阶段验证</w:t>
      </w:r>
      <w:proofErr w:type="gramStart"/>
      <w:r w:rsidRPr="0094085F">
        <w:rPr>
          <w:rFonts w:hint="eastAsia"/>
          <w:szCs w:val="21"/>
        </w:rPr>
        <w:t>证</w:t>
      </w:r>
      <w:proofErr w:type="gramEnd"/>
      <w:r w:rsidRPr="0094085F">
        <w:rPr>
          <w:rFonts w:hint="eastAsia"/>
          <w:szCs w:val="21"/>
        </w:rPr>
        <w:t>试验</w:t>
      </w:r>
    </w:p>
    <w:p w14:paraId="269F3846" w14:textId="4AC8D090" w:rsidR="00B80DB0" w:rsidRDefault="00AB2EDF" w:rsidP="0094085F">
      <w:pPr>
        <w:spacing w:line="400" w:lineRule="exact"/>
        <w:ind w:firstLine="420"/>
      </w:pPr>
      <w:r>
        <w:rPr>
          <w:rFonts w:hint="eastAsia"/>
        </w:rPr>
        <w:t>2</w:t>
      </w:r>
      <w:r>
        <w:t>023</w:t>
      </w:r>
      <w:r>
        <w:rPr>
          <w:rFonts w:hint="eastAsia"/>
        </w:rPr>
        <w:t>年</w:t>
      </w:r>
      <w:r>
        <w:rPr>
          <w:rFonts w:hint="eastAsia"/>
        </w:rPr>
        <w:t>4</w:t>
      </w:r>
      <w:r>
        <w:rPr>
          <w:rFonts w:hint="eastAsia"/>
        </w:rPr>
        <w:t>月，</w:t>
      </w:r>
      <w:proofErr w:type="gramStart"/>
      <w:r>
        <w:rPr>
          <w:rFonts w:hint="eastAsia"/>
        </w:rPr>
        <w:t>摩标委</w:t>
      </w:r>
      <w:proofErr w:type="gramEnd"/>
      <w:r>
        <w:rPr>
          <w:rFonts w:hint="eastAsia"/>
        </w:rPr>
        <w:t>召开工作组启动会议，确认了工作组分工计划，开展试验验证相关工作。</w:t>
      </w:r>
      <w:r w:rsidR="00B80DB0">
        <w:rPr>
          <w:rFonts w:hint="eastAsia"/>
        </w:rPr>
        <w:t>本次试验对</w:t>
      </w:r>
      <w:r w:rsidR="003A04D2">
        <w:rPr>
          <w:rFonts w:hint="eastAsia"/>
        </w:rPr>
        <w:t>五种以上不同型号的金属燃油箱进行了耐压试验和翻转试验，以及对两种不同生产工艺（单层和多层）的塑料燃油箱进行燃油箱渗透性试验等。</w:t>
      </w:r>
      <w:r w:rsidR="003A04D2">
        <w:t>收集试验数据为后续确定试验方法进行深入调研，通过此次试验基本确认标准涉及的试验方案。</w:t>
      </w:r>
      <w:r w:rsidR="003A04D2">
        <w:rPr>
          <w:rFonts w:hint="eastAsia"/>
        </w:rPr>
        <w:t>（完整试验内容见附件</w:t>
      </w:r>
      <w:r w:rsidR="003A04D2">
        <w:rPr>
          <w:rFonts w:hint="eastAsia"/>
        </w:rPr>
        <w:t>1</w:t>
      </w:r>
      <w:r w:rsidR="003A04D2">
        <w:rPr>
          <w:rFonts w:hint="eastAsia"/>
        </w:rPr>
        <w:t>）。</w:t>
      </w:r>
    </w:p>
    <w:p w14:paraId="66FCF888" w14:textId="77777777" w:rsidR="003A04D2" w:rsidRPr="0094085F" w:rsidRDefault="003A04D2" w:rsidP="0094085F">
      <w:pPr>
        <w:spacing w:line="400" w:lineRule="exact"/>
        <w:ind w:firstLine="420"/>
        <w:rPr>
          <w:bCs/>
        </w:rPr>
      </w:pPr>
      <w:r w:rsidRPr="0094085F">
        <w:rPr>
          <w:rFonts w:hint="eastAsia"/>
          <w:bCs/>
        </w:rPr>
        <w:t>（</w:t>
      </w:r>
      <w:r w:rsidRPr="0094085F">
        <w:rPr>
          <w:rFonts w:hint="eastAsia"/>
          <w:bCs/>
        </w:rPr>
        <w:t>2</w:t>
      </w:r>
      <w:r w:rsidRPr="0094085F">
        <w:rPr>
          <w:rFonts w:hint="eastAsia"/>
          <w:bCs/>
        </w:rPr>
        <w:t>）第二阶段验证试验</w:t>
      </w:r>
    </w:p>
    <w:p w14:paraId="5E69C3F8" w14:textId="7145FACF" w:rsidR="00470559" w:rsidRPr="00AB2EDF" w:rsidRDefault="00AB2EDF" w:rsidP="0094085F">
      <w:pPr>
        <w:spacing w:line="400" w:lineRule="exact"/>
        <w:ind w:firstLine="420"/>
        <w:rPr>
          <w:b/>
          <w:szCs w:val="21"/>
        </w:rPr>
      </w:pPr>
      <w:r>
        <w:rPr>
          <w:rFonts w:hint="eastAsia"/>
        </w:rPr>
        <w:t>2</w:t>
      </w:r>
      <w:r>
        <w:t>023</w:t>
      </w:r>
      <w:r>
        <w:rPr>
          <w:rFonts w:hint="eastAsia"/>
        </w:rPr>
        <w:t>年</w:t>
      </w:r>
      <w:r>
        <w:rPr>
          <w:rFonts w:hint="eastAsia"/>
        </w:rPr>
        <w:t>6</w:t>
      </w:r>
      <w:r>
        <w:rPr>
          <w:rFonts w:hint="eastAsia"/>
        </w:rPr>
        <w:t>月，工作组在重庆召开会议，对</w:t>
      </w:r>
      <w:r w:rsidR="003A04D2">
        <w:rPr>
          <w:rFonts w:hint="eastAsia"/>
        </w:rPr>
        <w:t>第一阶段</w:t>
      </w:r>
      <w:r>
        <w:rPr>
          <w:rFonts w:hint="eastAsia"/>
        </w:rPr>
        <w:t>验证试验进行总结，对标准草案进行讨论。</w:t>
      </w:r>
      <w:r w:rsidR="003A04D2">
        <w:rPr>
          <w:rFonts w:hint="eastAsia"/>
        </w:rPr>
        <w:t>其中塑料油箱的验证试验还在继续进行中，由于塑料燃油箱拟进行修订的内容比较少，主要涉及冲击锤的重量变动，但冲击总能量</w:t>
      </w:r>
      <w:r w:rsidR="003A04D2">
        <w:rPr>
          <w:rFonts w:hint="eastAsia"/>
        </w:rPr>
        <w:t>3</w:t>
      </w:r>
      <w:r w:rsidR="003A04D2">
        <w:t>0J</w:t>
      </w:r>
      <w:r w:rsidR="003A04D2">
        <w:rPr>
          <w:rFonts w:hint="eastAsia"/>
        </w:rPr>
        <w:t>是没有变化的，由于渗透性试验周期较长，所以这一步的验证还有待上海、天津、西安三个</w:t>
      </w:r>
      <w:r w:rsidR="00470559">
        <w:rPr>
          <w:rFonts w:hint="eastAsia"/>
        </w:rPr>
        <w:t>摩托检测机构</w:t>
      </w:r>
      <w:r w:rsidR="003A04D2">
        <w:rPr>
          <w:rFonts w:hint="eastAsia"/>
        </w:rPr>
        <w:t>的最终试验验证。</w:t>
      </w:r>
      <w:r w:rsidR="003A04D2" w:rsidRPr="00AB2EDF">
        <w:rPr>
          <w:b/>
          <w:szCs w:val="21"/>
        </w:rPr>
        <w:t xml:space="preserve"> </w:t>
      </w:r>
    </w:p>
    <w:p w14:paraId="2731D9C2" w14:textId="26533102" w:rsidR="00F6014B" w:rsidRDefault="00F6014B" w:rsidP="00F6014B">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Cs/>
          <w:color w:val="000000"/>
          <w:kern w:val="0"/>
          <w:sz w:val="24"/>
        </w:rPr>
      </w:pPr>
      <w:bookmarkStart w:id="33" w:name="_Toc64898477"/>
      <w:r w:rsidRPr="00F6014B">
        <w:rPr>
          <w:rFonts w:ascii="黑体" w:eastAsia="黑体" w:hAnsi="黑体" w:cs="宋体" w:hint="eastAsia"/>
          <w:bCs/>
          <w:color w:val="000000"/>
          <w:kern w:val="0"/>
          <w:sz w:val="24"/>
        </w:rPr>
        <w:t>与有关法律、行政法规和其他标准的关系</w:t>
      </w:r>
      <w:bookmarkEnd w:id="33"/>
    </w:p>
    <w:p w14:paraId="20F81AFC" w14:textId="05EB8F6D" w:rsidR="002A65E3" w:rsidRPr="002A65E3" w:rsidRDefault="00470559" w:rsidP="002A65E3">
      <w:pPr>
        <w:spacing w:line="400" w:lineRule="exact"/>
        <w:ind w:firstLine="420"/>
      </w:pPr>
      <w:r>
        <w:rPr>
          <w:rFonts w:hint="eastAsia"/>
        </w:rPr>
        <w:t>G</w:t>
      </w:r>
      <w:r>
        <w:t>B</w:t>
      </w:r>
      <w:r w:rsidR="0094085F">
        <w:t xml:space="preserve"> </w:t>
      </w:r>
      <w:r>
        <w:t>19482</w:t>
      </w:r>
      <w:r>
        <w:rPr>
          <w:rFonts w:hint="eastAsia"/>
        </w:rPr>
        <w:t>由以下部分组成：范围、术语和定义、安全性能试验要求、安全性能试验方法、和燃油箱安装到摩托车上的有关要求</w:t>
      </w:r>
      <w:r w:rsidR="002A65E3">
        <w:rPr>
          <w:rFonts w:hint="eastAsia"/>
        </w:rPr>
        <w:t>。</w:t>
      </w:r>
      <w:r>
        <w:rPr>
          <w:rFonts w:hint="eastAsia"/>
        </w:rPr>
        <w:t>其规定了摩托车和轻便摩托燃油箱安全性能要求和试验方法，属于强制性范围，本标准本身为摩托车和和轻便摩托燃油箱准入要求，未被其</w:t>
      </w:r>
      <w:r>
        <w:rPr>
          <w:rFonts w:hint="eastAsia"/>
        </w:rPr>
        <w:lastRenderedPageBreak/>
        <w:t>他标准引用，无其他配套标准。</w:t>
      </w:r>
    </w:p>
    <w:p w14:paraId="3E7BB0E8" w14:textId="20AB876E" w:rsidR="00F6014B" w:rsidRDefault="00F6014B" w:rsidP="00F6014B">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Cs/>
          <w:color w:val="000000"/>
          <w:kern w:val="0"/>
          <w:sz w:val="24"/>
        </w:rPr>
      </w:pPr>
      <w:bookmarkStart w:id="34" w:name="_Toc64898478"/>
      <w:r w:rsidRPr="00F6014B">
        <w:rPr>
          <w:rFonts w:ascii="黑体" w:eastAsia="黑体" w:hAnsi="黑体" w:cs="宋体" w:hint="eastAsia"/>
          <w:bCs/>
          <w:color w:val="000000"/>
          <w:kern w:val="0"/>
          <w:sz w:val="24"/>
        </w:rPr>
        <w:t>与国际标准化组织、其他国家或者地区有关法律法规和标准的比对分析</w:t>
      </w:r>
      <w:bookmarkEnd w:id="34"/>
    </w:p>
    <w:p w14:paraId="4DE0B87B" w14:textId="366E8D91" w:rsidR="00470559" w:rsidRPr="00FD4398" w:rsidRDefault="00470559" w:rsidP="00470559">
      <w:pPr>
        <w:autoSpaceDE w:val="0"/>
        <w:autoSpaceDN w:val="0"/>
        <w:adjustRightInd w:val="0"/>
        <w:spacing w:beforeLines="50" w:before="156" w:afterLines="50" w:after="156" w:line="400" w:lineRule="exact"/>
        <w:ind w:firstLine="420"/>
        <w:jc w:val="left"/>
        <w:outlineLvl w:val="0"/>
        <w:rPr>
          <w:rFonts w:ascii="宋体" w:hAnsi="宋体" w:cs="宋体"/>
          <w:bCs/>
          <w:color w:val="000000"/>
          <w:kern w:val="0"/>
          <w:szCs w:val="21"/>
        </w:rPr>
      </w:pPr>
      <w:r w:rsidRPr="00FD4398">
        <w:rPr>
          <w:rFonts w:ascii="宋体" w:hAnsi="宋体"/>
          <w:kern w:val="0"/>
          <w:szCs w:val="21"/>
        </w:rPr>
        <w:t>GB</w:t>
      </w:r>
      <w:r w:rsidR="0094085F">
        <w:rPr>
          <w:rFonts w:ascii="宋体" w:hAnsi="宋体"/>
          <w:kern w:val="0"/>
          <w:szCs w:val="21"/>
        </w:rPr>
        <w:t xml:space="preserve"> </w:t>
      </w:r>
      <w:r w:rsidRPr="00FD4398">
        <w:rPr>
          <w:rFonts w:ascii="宋体" w:hAnsi="宋体"/>
          <w:kern w:val="0"/>
          <w:szCs w:val="21"/>
        </w:rPr>
        <w:t>19482</w:t>
      </w:r>
      <w:r w:rsidRPr="00FD4398">
        <w:rPr>
          <w:rFonts w:ascii="宋体" w:hAnsi="宋体" w:hint="eastAsia"/>
          <w:kern w:val="0"/>
          <w:szCs w:val="21"/>
        </w:rPr>
        <w:t>与E</w:t>
      </w:r>
      <w:r w:rsidRPr="00FD4398">
        <w:rPr>
          <w:rFonts w:ascii="宋体" w:hAnsi="宋体"/>
          <w:kern w:val="0"/>
          <w:szCs w:val="21"/>
        </w:rPr>
        <w:t>U</w:t>
      </w:r>
      <w:r w:rsidR="0094085F">
        <w:rPr>
          <w:rFonts w:ascii="宋体" w:hAnsi="宋体"/>
          <w:kern w:val="0"/>
          <w:szCs w:val="21"/>
        </w:rPr>
        <w:t xml:space="preserve"> </w:t>
      </w:r>
      <w:r w:rsidRPr="00FD4398">
        <w:rPr>
          <w:rFonts w:ascii="宋体" w:hAnsi="宋体"/>
          <w:kern w:val="0"/>
          <w:szCs w:val="21"/>
        </w:rPr>
        <w:t>44/2014</w:t>
      </w:r>
      <w:r w:rsidRPr="00FD4398">
        <w:rPr>
          <w:rFonts w:ascii="宋体" w:hAnsi="宋体" w:hint="eastAsia"/>
          <w:kern w:val="0"/>
          <w:szCs w:val="21"/>
        </w:rPr>
        <w:t>、E</w:t>
      </w:r>
      <w:r w:rsidRPr="00FD4398">
        <w:rPr>
          <w:rFonts w:ascii="宋体" w:hAnsi="宋体"/>
          <w:kern w:val="0"/>
          <w:szCs w:val="21"/>
        </w:rPr>
        <w:t>U 168/2013</w:t>
      </w:r>
      <w:r w:rsidRPr="00FD4398">
        <w:rPr>
          <w:rFonts w:ascii="宋体" w:hAnsi="宋体" w:hint="eastAsia"/>
          <w:kern w:val="0"/>
          <w:szCs w:val="21"/>
        </w:rPr>
        <w:t>和4</w:t>
      </w:r>
      <w:r w:rsidRPr="00FD4398">
        <w:rPr>
          <w:rFonts w:ascii="宋体" w:hAnsi="宋体"/>
          <w:kern w:val="0"/>
          <w:szCs w:val="21"/>
        </w:rPr>
        <w:t>0 CFR PART 1051</w:t>
      </w:r>
      <w:r w:rsidRPr="00FD4398">
        <w:rPr>
          <w:rFonts w:ascii="宋体" w:hAnsi="宋体" w:hint="eastAsia"/>
          <w:kern w:val="0"/>
          <w:szCs w:val="21"/>
        </w:rPr>
        <w:t>测试方法和技术要求对比见下表。</w:t>
      </w:r>
    </w:p>
    <w:tbl>
      <w:tblPr>
        <w:tblW w:w="8070" w:type="dxa"/>
        <w:jc w:val="center"/>
        <w:tblBorders>
          <w:top w:val="single" w:sz="12" w:space="0" w:color="008000"/>
          <w:bottom w:val="single" w:sz="12" w:space="0" w:color="008000"/>
        </w:tblBorders>
        <w:tblLayout w:type="fixed"/>
        <w:tblLook w:val="0000" w:firstRow="0" w:lastRow="0" w:firstColumn="0" w:lastColumn="0" w:noHBand="0" w:noVBand="0"/>
      </w:tblPr>
      <w:tblGrid>
        <w:gridCol w:w="1550"/>
        <w:gridCol w:w="2126"/>
        <w:gridCol w:w="1276"/>
        <w:gridCol w:w="1559"/>
        <w:gridCol w:w="1559"/>
      </w:tblGrid>
      <w:tr w:rsidR="00470559" w:rsidRPr="00AE04ED" w14:paraId="0E67F896" w14:textId="77777777" w:rsidTr="00AE04ED">
        <w:trPr>
          <w:trHeight w:val="736"/>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D2918FD" w14:textId="77777777" w:rsidR="00470559" w:rsidRPr="00AE04ED" w:rsidRDefault="00470559" w:rsidP="00AE04ED">
            <w:pPr>
              <w:spacing w:line="400" w:lineRule="exact"/>
              <w:ind w:firstLineChars="0" w:firstLine="0"/>
              <w:jc w:val="center"/>
              <w:rPr>
                <w:rFonts w:ascii="宋体" w:hAnsi="宋体"/>
                <w:color w:val="000000"/>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59AA7E8" w14:textId="77777777" w:rsidR="00AE04ED" w:rsidRDefault="00470559" w:rsidP="00AE04ED">
            <w:pPr>
              <w:spacing w:line="400" w:lineRule="exact"/>
              <w:ind w:firstLineChars="0" w:firstLine="0"/>
              <w:jc w:val="center"/>
              <w:rPr>
                <w:rFonts w:ascii="宋体" w:hAnsi="宋体"/>
                <w:kern w:val="0"/>
                <w:sz w:val="18"/>
                <w:szCs w:val="18"/>
              </w:rPr>
            </w:pPr>
            <w:r w:rsidRPr="00AE04ED">
              <w:rPr>
                <w:rFonts w:ascii="宋体" w:hAnsi="宋体" w:hint="eastAsia"/>
                <w:kern w:val="0"/>
                <w:sz w:val="18"/>
                <w:szCs w:val="18"/>
              </w:rPr>
              <w:t>E</w:t>
            </w:r>
            <w:r w:rsidRPr="00AE04ED">
              <w:rPr>
                <w:rFonts w:ascii="宋体" w:hAnsi="宋体"/>
                <w:kern w:val="0"/>
                <w:sz w:val="18"/>
                <w:szCs w:val="18"/>
              </w:rPr>
              <w:t>U</w:t>
            </w:r>
            <w:r w:rsidR="00AE04ED">
              <w:rPr>
                <w:rFonts w:ascii="宋体" w:hAnsi="宋体"/>
                <w:kern w:val="0"/>
                <w:sz w:val="18"/>
                <w:szCs w:val="18"/>
              </w:rPr>
              <w:t xml:space="preserve"> </w:t>
            </w:r>
            <w:r w:rsidRPr="00AE04ED">
              <w:rPr>
                <w:rFonts w:ascii="宋体" w:hAnsi="宋体"/>
                <w:kern w:val="0"/>
                <w:sz w:val="18"/>
                <w:szCs w:val="18"/>
              </w:rPr>
              <w:t>44/2014</w:t>
            </w:r>
          </w:p>
          <w:p w14:paraId="2CB09BD2" w14:textId="3FD97CEF" w:rsidR="00470559" w:rsidRPr="00AE04ED" w:rsidRDefault="00470559" w:rsidP="00AE04ED">
            <w:pPr>
              <w:spacing w:line="400" w:lineRule="exact"/>
              <w:ind w:firstLineChars="0" w:firstLine="0"/>
              <w:jc w:val="center"/>
              <w:rPr>
                <w:rFonts w:ascii="宋体" w:hAnsi="宋体"/>
                <w:color w:val="000000"/>
                <w:sz w:val="18"/>
                <w:szCs w:val="18"/>
              </w:rPr>
            </w:pPr>
            <w:r w:rsidRPr="00AE04ED">
              <w:rPr>
                <w:rFonts w:ascii="宋体" w:hAnsi="宋体" w:hint="eastAsia"/>
                <w:kern w:val="0"/>
                <w:sz w:val="18"/>
                <w:szCs w:val="18"/>
              </w:rPr>
              <w:t>（E</w:t>
            </w:r>
            <w:r w:rsidRPr="00AE04ED">
              <w:rPr>
                <w:rFonts w:ascii="宋体" w:hAnsi="宋体"/>
                <w:kern w:val="0"/>
                <w:sz w:val="18"/>
                <w:szCs w:val="18"/>
              </w:rPr>
              <w:t>U 168/2013</w:t>
            </w:r>
            <w:r w:rsidRPr="00AE04ED">
              <w:rPr>
                <w:rFonts w:ascii="宋体" w:hAnsi="宋体" w:hint="eastAsia"/>
                <w:kern w:val="0"/>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E568F26" w14:textId="77777777" w:rsidR="00470559" w:rsidRPr="00AE04ED" w:rsidRDefault="00470559" w:rsidP="00AE04ED">
            <w:pPr>
              <w:spacing w:line="400" w:lineRule="exact"/>
              <w:ind w:firstLineChars="0" w:firstLine="0"/>
              <w:jc w:val="center"/>
              <w:rPr>
                <w:rFonts w:ascii="宋体" w:hAnsi="宋体"/>
                <w:color w:val="000000"/>
                <w:sz w:val="18"/>
                <w:szCs w:val="18"/>
              </w:rPr>
            </w:pPr>
            <w:r w:rsidRPr="00AE04ED">
              <w:rPr>
                <w:rFonts w:ascii="宋体" w:hAnsi="宋体" w:hint="eastAsia"/>
                <w:kern w:val="0"/>
                <w:sz w:val="18"/>
                <w:szCs w:val="18"/>
              </w:rPr>
              <w:t>4</w:t>
            </w:r>
            <w:r w:rsidRPr="00AE04ED">
              <w:rPr>
                <w:rFonts w:ascii="宋体" w:hAnsi="宋体"/>
                <w:kern w:val="0"/>
                <w:sz w:val="18"/>
                <w:szCs w:val="18"/>
              </w:rPr>
              <w:t>0 CFR PART 1051</w:t>
            </w:r>
          </w:p>
        </w:tc>
        <w:tc>
          <w:tcPr>
            <w:tcW w:w="1559"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9BE5FB3" w14:textId="7DDCC72B" w:rsidR="00470559" w:rsidRPr="00AE04ED" w:rsidRDefault="00470559" w:rsidP="00AE04ED">
            <w:pPr>
              <w:spacing w:line="400" w:lineRule="exact"/>
              <w:ind w:firstLineChars="0" w:firstLine="0"/>
              <w:jc w:val="center"/>
              <w:rPr>
                <w:rFonts w:ascii="宋体" w:hAnsi="宋体"/>
                <w:color w:val="000000"/>
                <w:sz w:val="18"/>
                <w:szCs w:val="18"/>
              </w:rPr>
            </w:pPr>
            <w:r w:rsidRPr="00AE04ED">
              <w:rPr>
                <w:rFonts w:ascii="宋体" w:hAnsi="宋体" w:hint="eastAsia"/>
                <w:color w:val="000000"/>
                <w:sz w:val="18"/>
                <w:szCs w:val="18"/>
              </w:rPr>
              <w:t>G</w:t>
            </w:r>
            <w:r w:rsidRPr="00AE04ED">
              <w:rPr>
                <w:rFonts w:ascii="宋体" w:hAnsi="宋体"/>
                <w:color w:val="000000"/>
                <w:sz w:val="18"/>
                <w:szCs w:val="18"/>
              </w:rPr>
              <w:t>B</w:t>
            </w:r>
            <w:r w:rsidR="00AE04ED">
              <w:rPr>
                <w:rFonts w:ascii="宋体" w:hAnsi="宋体"/>
                <w:color w:val="000000"/>
                <w:sz w:val="18"/>
                <w:szCs w:val="18"/>
              </w:rPr>
              <w:t xml:space="preserve"> </w:t>
            </w:r>
            <w:r w:rsidRPr="00AE04ED">
              <w:rPr>
                <w:rFonts w:ascii="宋体" w:hAnsi="宋体"/>
                <w:color w:val="000000"/>
                <w:sz w:val="18"/>
                <w:szCs w:val="18"/>
              </w:rPr>
              <w:t>19482-2004</w:t>
            </w:r>
          </w:p>
        </w:tc>
        <w:tc>
          <w:tcPr>
            <w:tcW w:w="1559"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76A2707" w14:textId="0AA32340" w:rsidR="00470559" w:rsidRPr="00AE04ED" w:rsidRDefault="00470559" w:rsidP="00AE04ED">
            <w:pPr>
              <w:spacing w:line="400" w:lineRule="exact"/>
              <w:ind w:firstLineChars="0" w:firstLine="0"/>
              <w:jc w:val="center"/>
              <w:rPr>
                <w:rFonts w:ascii="宋体" w:hAnsi="宋体"/>
                <w:color w:val="000000"/>
                <w:sz w:val="18"/>
                <w:szCs w:val="18"/>
              </w:rPr>
            </w:pPr>
            <w:r w:rsidRPr="00AE04ED">
              <w:rPr>
                <w:rFonts w:ascii="宋体" w:hAnsi="宋体" w:hint="eastAsia"/>
                <w:color w:val="000000"/>
                <w:sz w:val="18"/>
                <w:szCs w:val="18"/>
              </w:rPr>
              <w:t>G</w:t>
            </w:r>
            <w:r w:rsidRPr="00AE04ED">
              <w:rPr>
                <w:rFonts w:ascii="宋体" w:hAnsi="宋体"/>
                <w:color w:val="000000"/>
                <w:sz w:val="18"/>
                <w:szCs w:val="18"/>
              </w:rPr>
              <w:t>B</w:t>
            </w:r>
            <w:r w:rsidR="00AE04ED">
              <w:rPr>
                <w:rFonts w:ascii="宋体" w:hAnsi="宋体"/>
                <w:color w:val="000000"/>
                <w:sz w:val="18"/>
                <w:szCs w:val="18"/>
              </w:rPr>
              <w:t xml:space="preserve"> </w:t>
            </w:r>
            <w:r w:rsidRPr="00AE04ED">
              <w:rPr>
                <w:rFonts w:ascii="宋体" w:hAnsi="宋体"/>
                <w:color w:val="000000"/>
                <w:sz w:val="18"/>
                <w:szCs w:val="18"/>
              </w:rPr>
              <w:t>19482-****新国标</w:t>
            </w:r>
          </w:p>
        </w:tc>
      </w:tr>
      <w:tr w:rsidR="00470559" w:rsidRPr="00AE04ED" w14:paraId="7B9242E5" w14:textId="77777777" w:rsidTr="00AE04ED">
        <w:trPr>
          <w:trHeight w:val="385"/>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5B83915" w14:textId="77777777" w:rsidR="00470559" w:rsidRPr="00AE04ED" w:rsidRDefault="00470559" w:rsidP="00AE04ED">
            <w:pPr>
              <w:spacing w:line="400" w:lineRule="exact"/>
              <w:ind w:firstLineChars="0" w:firstLine="0"/>
              <w:jc w:val="center"/>
              <w:rPr>
                <w:rFonts w:ascii="宋体" w:hAnsi="宋体"/>
                <w:color w:val="000000"/>
                <w:sz w:val="18"/>
                <w:szCs w:val="18"/>
              </w:rPr>
            </w:pPr>
            <w:r w:rsidRPr="00AE04ED">
              <w:rPr>
                <w:rFonts w:ascii="宋体" w:hAnsi="宋体" w:hint="eastAsia"/>
                <w:color w:val="000000"/>
                <w:sz w:val="18"/>
                <w:szCs w:val="18"/>
              </w:rPr>
              <w:t>试验基准燃料</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72A302"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E</w:t>
            </w:r>
            <w:r w:rsidRPr="00AE04ED">
              <w:rPr>
                <w:rFonts w:ascii="宋体" w:hAnsi="宋体"/>
                <w:color w:val="000000"/>
                <w:sz w:val="18"/>
                <w:szCs w:val="18"/>
              </w:rPr>
              <w:t>5</w:t>
            </w:r>
            <w:r w:rsidRPr="00AE04ED">
              <w:rPr>
                <w:rFonts w:ascii="宋体" w:hAnsi="宋体" w:hint="eastAsia"/>
                <w:color w:val="000000"/>
                <w:sz w:val="18"/>
                <w:szCs w:val="18"/>
              </w:rPr>
              <w:t>或</w:t>
            </w:r>
            <w:r w:rsidRPr="00AE04ED">
              <w:rPr>
                <w:rFonts w:ascii="宋体" w:hAnsi="宋体"/>
                <w:sz w:val="18"/>
                <w:szCs w:val="18"/>
              </w:rPr>
              <w:t>市售高标号燃料</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E46F67"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E</w:t>
            </w:r>
            <w:r w:rsidRPr="00AE04ED">
              <w:rPr>
                <w:rFonts w:ascii="宋体" w:hAnsi="宋体"/>
                <w:color w:val="000000"/>
                <w:sz w:val="18"/>
                <w:szCs w:val="18"/>
              </w:rPr>
              <w:t>10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927692"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国二：9</w:t>
            </w:r>
            <w:r w:rsidRPr="00AE04ED">
              <w:rPr>
                <w:rFonts w:ascii="宋体" w:hAnsi="宋体"/>
                <w:color w:val="000000"/>
                <w:sz w:val="18"/>
                <w:szCs w:val="18"/>
              </w:rPr>
              <w:t>5</w:t>
            </w:r>
            <w:r w:rsidRPr="00AE04ED">
              <w:rPr>
                <w:rFonts w:ascii="宋体" w:hAnsi="宋体" w:hint="eastAsia"/>
                <w:color w:val="000000"/>
                <w:sz w:val="18"/>
                <w:szCs w:val="18"/>
              </w:rPr>
              <w:t>#</w:t>
            </w:r>
          </w:p>
          <w:p w14:paraId="36DB82B3"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国三：9</w:t>
            </w:r>
            <w:r w:rsidRPr="00AE04ED">
              <w:rPr>
                <w:rFonts w:ascii="宋体" w:hAnsi="宋体"/>
                <w:color w:val="000000"/>
                <w:sz w:val="18"/>
                <w:szCs w:val="18"/>
              </w:rPr>
              <w:t>3</w:t>
            </w:r>
            <w:r w:rsidRPr="00AE04ED">
              <w:rPr>
                <w:rFonts w:ascii="宋体" w:hAnsi="宋体" w:hint="eastAsia"/>
                <w:color w:val="000000"/>
                <w:sz w:val="18"/>
                <w:szCs w:val="1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31E7B1"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9</w:t>
            </w:r>
            <w:r w:rsidRPr="00AE04ED">
              <w:rPr>
                <w:rFonts w:ascii="宋体" w:hAnsi="宋体"/>
                <w:color w:val="000000"/>
                <w:sz w:val="18"/>
                <w:szCs w:val="18"/>
              </w:rPr>
              <w:t>2#</w:t>
            </w:r>
          </w:p>
        </w:tc>
      </w:tr>
      <w:tr w:rsidR="00470559" w:rsidRPr="00AE04ED" w14:paraId="70F30DC5" w14:textId="77777777" w:rsidTr="00AE04ED">
        <w:trPr>
          <w:trHeight w:val="385"/>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51D43FA" w14:textId="77777777" w:rsidR="00470559" w:rsidRPr="00AE04ED" w:rsidRDefault="00470559" w:rsidP="00AE04ED">
            <w:pPr>
              <w:spacing w:line="400" w:lineRule="exact"/>
              <w:ind w:firstLineChars="0" w:firstLine="0"/>
              <w:jc w:val="center"/>
              <w:rPr>
                <w:rFonts w:ascii="宋体" w:hAnsi="宋体"/>
                <w:color w:val="000000"/>
                <w:sz w:val="18"/>
                <w:szCs w:val="18"/>
              </w:rPr>
            </w:pPr>
            <w:r w:rsidRPr="00AE04ED">
              <w:rPr>
                <w:rFonts w:ascii="宋体" w:hAnsi="宋体" w:hint="eastAsia"/>
                <w:color w:val="000000"/>
                <w:sz w:val="18"/>
                <w:szCs w:val="18"/>
              </w:rPr>
              <w:t>翻转试验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C5A02B" w14:textId="77777777" w:rsidR="00470559" w:rsidRPr="00AE04ED" w:rsidRDefault="00470559" w:rsidP="00AE04ED">
            <w:pPr>
              <w:spacing w:line="400" w:lineRule="exact"/>
              <w:ind w:firstLineChars="0" w:firstLine="0"/>
              <w:rPr>
                <w:rFonts w:ascii="宋体" w:hAnsi="宋体"/>
                <w:color w:val="000000"/>
                <w:sz w:val="18"/>
                <w:szCs w:val="18"/>
                <w:highlight w:val="yellow"/>
              </w:rPr>
            </w:pPr>
            <w:r w:rsidRPr="00AE04ED">
              <w:rPr>
                <w:rFonts w:ascii="宋体" w:hAnsi="宋体" w:hint="eastAsia"/>
                <w:color w:val="000000"/>
                <w:sz w:val="18"/>
                <w:szCs w:val="18"/>
              </w:rPr>
              <w:t>翻转四个方向</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9E5D00"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62987F"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无</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8135A0"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翻转四个方向</w:t>
            </w:r>
          </w:p>
        </w:tc>
      </w:tr>
      <w:tr w:rsidR="00470559" w:rsidRPr="00AE04ED" w14:paraId="6E5DC426" w14:textId="77777777" w:rsidTr="00AE04ED">
        <w:trPr>
          <w:trHeight w:val="388"/>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76425D2" w14:textId="77777777" w:rsidR="00470559" w:rsidRPr="00AE04ED" w:rsidRDefault="00470559" w:rsidP="00AE04ED">
            <w:pPr>
              <w:spacing w:line="400" w:lineRule="exact"/>
              <w:ind w:firstLineChars="0" w:firstLine="0"/>
              <w:jc w:val="center"/>
              <w:rPr>
                <w:rFonts w:ascii="宋体" w:hAnsi="宋体"/>
                <w:color w:val="000000"/>
                <w:sz w:val="18"/>
                <w:szCs w:val="18"/>
              </w:rPr>
            </w:pPr>
            <w:r w:rsidRPr="00AE04ED">
              <w:rPr>
                <w:rFonts w:ascii="宋体" w:hAnsi="宋体" w:hint="eastAsia"/>
                <w:color w:val="000000"/>
                <w:sz w:val="18"/>
                <w:szCs w:val="18"/>
              </w:rPr>
              <w:t>渗透试验预处理温度和时间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0BA875"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4</w:t>
            </w:r>
            <w:r w:rsidRPr="00AE04ED">
              <w:rPr>
                <w:rFonts w:ascii="宋体" w:hAnsi="宋体"/>
                <w:color w:val="000000"/>
                <w:sz w:val="18"/>
                <w:szCs w:val="18"/>
              </w:rPr>
              <w:t>0</w:t>
            </w:r>
            <w:r w:rsidRPr="00AE04ED">
              <w:rPr>
                <w:rFonts w:ascii="宋体" w:hAnsi="宋体" w:hint="eastAsia"/>
                <w:color w:val="000000"/>
                <w:sz w:val="18"/>
                <w:szCs w:val="18"/>
              </w:rPr>
              <w:t>±2℃</w:t>
            </w:r>
          </w:p>
          <w:p w14:paraId="124A48B4"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四周</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D3DDB5"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2</w:t>
            </w:r>
            <w:r w:rsidRPr="00AE04ED">
              <w:rPr>
                <w:rFonts w:ascii="宋体" w:hAnsi="宋体"/>
                <w:color w:val="000000"/>
                <w:sz w:val="18"/>
                <w:szCs w:val="18"/>
              </w:rPr>
              <w:t>8</w:t>
            </w:r>
            <w:r w:rsidRPr="00AE04ED">
              <w:rPr>
                <w:rFonts w:ascii="宋体" w:hAnsi="宋体" w:hint="eastAsia"/>
                <w:color w:val="000000"/>
                <w:sz w:val="18"/>
                <w:szCs w:val="18"/>
              </w:rPr>
              <w:t>±5℃</w:t>
            </w:r>
          </w:p>
          <w:p w14:paraId="48ED4B0F"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2</w:t>
            </w:r>
            <w:r w:rsidRPr="00AE04ED">
              <w:rPr>
                <w:rFonts w:ascii="宋体" w:hAnsi="宋体"/>
                <w:color w:val="000000"/>
                <w:sz w:val="18"/>
                <w:szCs w:val="18"/>
              </w:rPr>
              <w:t>0</w:t>
            </w:r>
            <w:r w:rsidRPr="00AE04ED">
              <w:rPr>
                <w:rFonts w:ascii="宋体" w:hAnsi="宋体" w:hint="eastAsia"/>
                <w:color w:val="000000"/>
                <w:sz w:val="18"/>
                <w:szCs w:val="18"/>
              </w:rPr>
              <w:t>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656447"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4</w:t>
            </w:r>
            <w:r w:rsidRPr="00AE04ED">
              <w:rPr>
                <w:rFonts w:ascii="宋体" w:hAnsi="宋体"/>
                <w:color w:val="000000"/>
                <w:sz w:val="18"/>
                <w:szCs w:val="18"/>
              </w:rPr>
              <w:t>0</w:t>
            </w:r>
            <w:r w:rsidRPr="00AE04ED">
              <w:rPr>
                <w:rFonts w:ascii="宋体" w:hAnsi="宋体" w:hint="eastAsia"/>
                <w:color w:val="000000"/>
                <w:sz w:val="18"/>
                <w:szCs w:val="18"/>
              </w:rPr>
              <w:t>±2℃</w:t>
            </w:r>
          </w:p>
          <w:p w14:paraId="16C4CBDE"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2</w:t>
            </w:r>
            <w:r w:rsidRPr="00AE04ED">
              <w:rPr>
                <w:rFonts w:ascii="宋体" w:hAnsi="宋体"/>
                <w:color w:val="000000"/>
                <w:sz w:val="18"/>
                <w:szCs w:val="18"/>
              </w:rPr>
              <w:t>8d</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CDAF7C"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4</w:t>
            </w:r>
            <w:r w:rsidRPr="00AE04ED">
              <w:rPr>
                <w:rFonts w:ascii="宋体" w:hAnsi="宋体"/>
                <w:color w:val="000000"/>
                <w:sz w:val="18"/>
                <w:szCs w:val="18"/>
              </w:rPr>
              <w:t>0</w:t>
            </w:r>
            <w:r w:rsidRPr="00AE04ED">
              <w:rPr>
                <w:rFonts w:ascii="宋体" w:hAnsi="宋体" w:hint="eastAsia"/>
                <w:color w:val="000000"/>
                <w:sz w:val="18"/>
                <w:szCs w:val="18"/>
              </w:rPr>
              <w:t>±2℃</w:t>
            </w:r>
          </w:p>
          <w:p w14:paraId="6BD1E57C"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2</w:t>
            </w:r>
            <w:r w:rsidRPr="00AE04ED">
              <w:rPr>
                <w:rFonts w:ascii="宋体" w:hAnsi="宋体"/>
                <w:color w:val="000000"/>
                <w:sz w:val="18"/>
                <w:szCs w:val="18"/>
              </w:rPr>
              <w:t>8d</w:t>
            </w:r>
          </w:p>
        </w:tc>
      </w:tr>
      <w:tr w:rsidR="00470559" w:rsidRPr="00AE04ED" w14:paraId="697024F8" w14:textId="77777777" w:rsidTr="00AE04ED">
        <w:trPr>
          <w:trHeight w:val="830"/>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E3ADA9F" w14:textId="77777777" w:rsidR="00470559" w:rsidRPr="00AE04ED" w:rsidRDefault="00470559" w:rsidP="00AE04ED">
            <w:pPr>
              <w:spacing w:line="400" w:lineRule="exact"/>
              <w:ind w:firstLineChars="0" w:firstLine="0"/>
              <w:jc w:val="center"/>
              <w:rPr>
                <w:rFonts w:ascii="宋体" w:hAnsi="宋体"/>
                <w:color w:val="000000"/>
                <w:sz w:val="18"/>
                <w:szCs w:val="18"/>
              </w:rPr>
            </w:pPr>
            <w:r w:rsidRPr="00AE04ED">
              <w:rPr>
                <w:rFonts w:ascii="宋体" w:hAnsi="宋体" w:hint="eastAsia"/>
                <w:color w:val="000000"/>
                <w:sz w:val="18"/>
                <w:szCs w:val="18"/>
              </w:rPr>
              <w:t>渗透试验温度和时间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E1C021"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4</w:t>
            </w:r>
            <w:r w:rsidRPr="00AE04ED">
              <w:rPr>
                <w:rFonts w:ascii="宋体" w:hAnsi="宋体"/>
                <w:color w:val="000000"/>
                <w:sz w:val="18"/>
                <w:szCs w:val="18"/>
              </w:rPr>
              <w:t>0</w:t>
            </w:r>
            <w:r w:rsidRPr="00AE04ED">
              <w:rPr>
                <w:rFonts w:ascii="宋体" w:hAnsi="宋体" w:hint="eastAsia"/>
                <w:color w:val="000000"/>
                <w:sz w:val="18"/>
                <w:szCs w:val="18"/>
              </w:rPr>
              <w:t>±2℃</w:t>
            </w:r>
          </w:p>
          <w:p w14:paraId="39949EEF"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八周，</w:t>
            </w:r>
            <w:r w:rsidRPr="00AE04ED">
              <w:rPr>
                <w:rFonts w:ascii="宋体" w:hAnsi="宋体"/>
                <w:kern w:val="0"/>
                <w:sz w:val="18"/>
                <w:szCs w:val="18"/>
              </w:rPr>
              <w:t>如果扩散量过大，燃料损失量必须在296.2K±2K(23±2°C)的测试温度下进行确定。在此情况下所确定的燃料损失量不能超过10g/24小时。</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A214B6"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2</w:t>
            </w:r>
            <w:r w:rsidRPr="00AE04ED">
              <w:rPr>
                <w:rFonts w:ascii="宋体" w:hAnsi="宋体"/>
                <w:color w:val="000000"/>
                <w:sz w:val="18"/>
                <w:szCs w:val="18"/>
              </w:rPr>
              <w:t>8</w:t>
            </w:r>
            <w:r w:rsidRPr="00AE04ED">
              <w:rPr>
                <w:rFonts w:ascii="宋体" w:hAnsi="宋体" w:hint="eastAsia"/>
                <w:color w:val="000000"/>
                <w:sz w:val="18"/>
                <w:szCs w:val="18"/>
              </w:rPr>
              <w:t>±2℃</w:t>
            </w:r>
          </w:p>
          <w:p w14:paraId="06015473"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2</w:t>
            </w:r>
            <w:r w:rsidRPr="00AE04ED">
              <w:rPr>
                <w:rFonts w:ascii="宋体" w:hAnsi="宋体"/>
                <w:color w:val="000000"/>
                <w:sz w:val="18"/>
                <w:szCs w:val="18"/>
              </w:rPr>
              <w:t>0</w:t>
            </w:r>
            <w:r w:rsidRPr="00AE04ED">
              <w:rPr>
                <w:rFonts w:ascii="宋体" w:hAnsi="宋体" w:hint="eastAsia"/>
                <w:color w:val="000000"/>
                <w:sz w:val="18"/>
                <w:szCs w:val="18"/>
              </w:rPr>
              <w:t>周</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117A71"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4</w:t>
            </w:r>
            <w:r w:rsidRPr="00AE04ED">
              <w:rPr>
                <w:rFonts w:ascii="宋体" w:hAnsi="宋体"/>
                <w:color w:val="000000"/>
                <w:sz w:val="18"/>
                <w:szCs w:val="18"/>
              </w:rPr>
              <w:t>0</w:t>
            </w:r>
            <w:r w:rsidRPr="00AE04ED">
              <w:rPr>
                <w:rFonts w:ascii="宋体" w:hAnsi="宋体" w:hint="eastAsia"/>
                <w:color w:val="000000"/>
                <w:sz w:val="18"/>
                <w:szCs w:val="18"/>
              </w:rPr>
              <w:t>±2℃</w:t>
            </w:r>
          </w:p>
          <w:p w14:paraId="459349DF"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color w:val="000000"/>
                <w:sz w:val="18"/>
                <w:szCs w:val="18"/>
              </w:rPr>
              <w:t>56d</w:t>
            </w:r>
            <w:r w:rsidRPr="00AE04ED">
              <w:rPr>
                <w:rFonts w:ascii="宋体" w:hAnsi="宋体" w:hint="eastAsia"/>
                <w:color w:val="000000"/>
                <w:sz w:val="18"/>
                <w:szCs w:val="18"/>
              </w:rPr>
              <w:t>，如果质量损失超过规定值，必须在</w:t>
            </w:r>
            <w:r w:rsidRPr="00AE04ED">
              <w:rPr>
                <w:rFonts w:ascii="宋体" w:hAnsi="宋体"/>
                <w:kern w:val="0"/>
                <w:sz w:val="18"/>
                <w:szCs w:val="18"/>
              </w:rPr>
              <w:t>21±2°C</w:t>
            </w:r>
            <w:r w:rsidRPr="00AE04ED">
              <w:rPr>
                <w:rFonts w:ascii="宋体" w:hAnsi="宋体" w:hint="eastAsia"/>
                <w:kern w:val="0"/>
                <w:sz w:val="18"/>
                <w:szCs w:val="18"/>
              </w:rPr>
              <w:t>的环境温度下再进行试验（预处理条件不变），在该环境温度下测得的燃油质量缺失不得超过</w:t>
            </w:r>
            <w:r w:rsidRPr="00AE04ED">
              <w:rPr>
                <w:rFonts w:ascii="宋体" w:hAnsi="宋体"/>
                <w:kern w:val="0"/>
                <w:sz w:val="18"/>
                <w:szCs w:val="18"/>
              </w:rPr>
              <w:t>10g/24小时。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85BD90"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4</w:t>
            </w:r>
            <w:r w:rsidRPr="00AE04ED">
              <w:rPr>
                <w:rFonts w:ascii="宋体" w:hAnsi="宋体"/>
                <w:color w:val="000000"/>
                <w:sz w:val="18"/>
                <w:szCs w:val="18"/>
              </w:rPr>
              <w:t>0</w:t>
            </w:r>
            <w:r w:rsidRPr="00AE04ED">
              <w:rPr>
                <w:rFonts w:ascii="宋体" w:hAnsi="宋体" w:hint="eastAsia"/>
                <w:color w:val="000000"/>
                <w:sz w:val="18"/>
                <w:szCs w:val="18"/>
              </w:rPr>
              <w:t>±2℃</w:t>
            </w:r>
          </w:p>
          <w:p w14:paraId="2BC61714"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color w:val="000000"/>
                <w:sz w:val="18"/>
                <w:szCs w:val="18"/>
              </w:rPr>
              <w:t>56d</w:t>
            </w:r>
            <w:r w:rsidRPr="00AE04ED">
              <w:rPr>
                <w:rFonts w:ascii="宋体" w:hAnsi="宋体" w:hint="eastAsia"/>
                <w:color w:val="000000"/>
                <w:sz w:val="18"/>
                <w:szCs w:val="18"/>
              </w:rPr>
              <w:t>，</w:t>
            </w:r>
            <w:r w:rsidRPr="00AE04ED">
              <w:rPr>
                <w:rFonts w:ascii="宋体" w:hAnsi="宋体"/>
                <w:kern w:val="0"/>
                <w:sz w:val="18"/>
                <w:szCs w:val="18"/>
              </w:rPr>
              <w:t>如果扩散量过大，燃料损失量必须在296.2K±2K(23±2°C)的测试温度下进行确定。在此情况下所确定的燃料损失量不能超过10g/24小时。</w:t>
            </w:r>
          </w:p>
        </w:tc>
      </w:tr>
      <w:tr w:rsidR="00470559" w:rsidRPr="00AE04ED" w14:paraId="19C56FAF" w14:textId="77777777" w:rsidTr="00AE04ED">
        <w:trPr>
          <w:trHeight w:val="830"/>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E471B9C"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冲击试验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FAD728"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3</w:t>
            </w:r>
            <w:r w:rsidRPr="00AE04ED">
              <w:rPr>
                <w:rFonts w:ascii="宋体" w:hAnsi="宋体"/>
                <w:color w:val="000000"/>
                <w:sz w:val="18"/>
                <w:szCs w:val="18"/>
              </w:rPr>
              <w:t>0J</w:t>
            </w:r>
            <w:r w:rsidRPr="00AE04ED">
              <w:rPr>
                <w:rFonts w:ascii="宋体" w:hAnsi="宋体" w:hint="eastAsia"/>
                <w:color w:val="000000"/>
                <w:sz w:val="18"/>
                <w:szCs w:val="18"/>
              </w:rPr>
              <w:t>，</w:t>
            </w:r>
            <w:r w:rsidRPr="00AE04ED">
              <w:rPr>
                <w:rFonts w:ascii="宋体" w:hAnsi="宋体"/>
                <w:sz w:val="18"/>
                <w:szCs w:val="18"/>
              </w:rPr>
              <w:t>摆锤总质量为15 kg±</w:t>
            </w:r>
            <w:smartTag w:uri="urn:schemas-microsoft-com:office:smarttags" w:element="chmetcnv">
              <w:smartTagPr>
                <w:attr w:name="UnitName" w:val="kg"/>
                <w:attr w:name="SourceValue" w:val=".5"/>
                <w:attr w:name="HasSpace" w:val="False"/>
                <w:attr w:name="Negative" w:val="False"/>
                <w:attr w:name="NumberType" w:val="1"/>
                <w:attr w:name="TCSC" w:val="0"/>
              </w:smartTagPr>
              <w:r w:rsidRPr="00AE04ED">
                <w:rPr>
                  <w:rFonts w:ascii="宋体" w:hAnsi="宋体"/>
                  <w:sz w:val="18"/>
                  <w:szCs w:val="18"/>
                </w:rPr>
                <w:t>0.5kg</w:t>
              </w:r>
            </w:smartTag>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1D0F2C"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DBC534"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3</w:t>
            </w:r>
            <w:r w:rsidRPr="00AE04ED">
              <w:rPr>
                <w:rFonts w:ascii="宋体" w:hAnsi="宋体"/>
                <w:color w:val="000000"/>
                <w:sz w:val="18"/>
                <w:szCs w:val="18"/>
              </w:rPr>
              <w:t>0J</w:t>
            </w:r>
            <w:r w:rsidRPr="00AE04ED">
              <w:rPr>
                <w:rFonts w:ascii="宋体" w:hAnsi="宋体" w:hint="eastAsia"/>
                <w:color w:val="000000"/>
                <w:sz w:val="18"/>
                <w:szCs w:val="18"/>
              </w:rPr>
              <w:t>，</w:t>
            </w:r>
            <w:r w:rsidRPr="00AE04ED">
              <w:rPr>
                <w:rFonts w:ascii="宋体" w:hAnsi="宋体"/>
                <w:sz w:val="18"/>
                <w:szCs w:val="18"/>
              </w:rPr>
              <w:t>摆锤质量为</w:t>
            </w:r>
            <w:r w:rsidRPr="00AE04ED">
              <w:rPr>
                <w:rFonts w:ascii="宋体" w:hAnsi="宋体" w:hint="eastAsia"/>
                <w:sz w:val="18"/>
                <w:szCs w:val="18"/>
              </w:rPr>
              <w:t>3</w:t>
            </w:r>
            <w:r w:rsidRPr="00AE04ED">
              <w:rPr>
                <w:rFonts w:ascii="宋体" w:hAnsi="宋体"/>
                <w:sz w:val="18"/>
                <w:szCs w:val="18"/>
              </w:rPr>
              <w:t>0 kg</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293AE7" w14:textId="7E36E7DF"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color w:val="000000"/>
                <w:sz w:val="18"/>
                <w:szCs w:val="18"/>
              </w:rPr>
              <w:t>30J</w:t>
            </w:r>
            <w:r w:rsidRPr="00AE04ED">
              <w:rPr>
                <w:rFonts w:ascii="宋体" w:hAnsi="宋体" w:hint="eastAsia"/>
                <w:color w:val="000000"/>
                <w:sz w:val="18"/>
                <w:szCs w:val="18"/>
              </w:rPr>
              <w:t>，</w:t>
            </w:r>
            <w:r w:rsidRPr="00AE04ED">
              <w:rPr>
                <w:rFonts w:ascii="宋体" w:hAnsi="宋体"/>
                <w:sz w:val="18"/>
                <w:szCs w:val="18"/>
              </w:rPr>
              <w:t>摆锤总质量为15 kg±0.5</w:t>
            </w:r>
            <w:r w:rsidR="00AE04ED">
              <w:rPr>
                <w:rFonts w:ascii="宋体" w:hAnsi="宋体"/>
                <w:sz w:val="18"/>
                <w:szCs w:val="18"/>
              </w:rPr>
              <w:t xml:space="preserve"> </w:t>
            </w:r>
            <w:r w:rsidRPr="00AE04ED">
              <w:rPr>
                <w:rFonts w:ascii="宋体" w:hAnsi="宋体"/>
                <w:sz w:val="18"/>
                <w:szCs w:val="18"/>
              </w:rPr>
              <w:t>kg</w:t>
            </w:r>
          </w:p>
        </w:tc>
      </w:tr>
      <w:tr w:rsidR="00470559" w:rsidRPr="00AE04ED" w14:paraId="099FE698" w14:textId="77777777" w:rsidTr="00AE04ED">
        <w:trPr>
          <w:trHeight w:val="830"/>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65A5627"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机械强度试验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A7FE3F"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sz w:val="18"/>
                <w:szCs w:val="18"/>
              </w:rPr>
              <w:t>53±2°C</w:t>
            </w:r>
            <w:r w:rsidRPr="00AE04ED">
              <w:rPr>
                <w:rFonts w:ascii="宋体" w:hAnsi="宋体" w:hint="eastAsia"/>
                <w:sz w:val="18"/>
                <w:szCs w:val="18"/>
              </w:rPr>
              <w:t>，</w:t>
            </w:r>
            <w:r w:rsidRPr="00AE04ED">
              <w:rPr>
                <w:rFonts w:ascii="宋体" w:hAnsi="宋体"/>
                <w:sz w:val="18"/>
                <w:szCs w:val="18"/>
              </w:rPr>
              <w:t>30kPa</w:t>
            </w:r>
            <w:r w:rsidRPr="00AE04ED">
              <w:rPr>
                <w:rFonts w:ascii="宋体" w:hAnsi="宋体" w:hint="eastAsia"/>
                <w:sz w:val="18"/>
                <w:szCs w:val="18"/>
              </w:rPr>
              <w:t>，</w:t>
            </w:r>
            <w:r w:rsidRPr="00AE04ED">
              <w:rPr>
                <w:rFonts w:ascii="宋体" w:hAnsi="宋体"/>
                <w:sz w:val="18"/>
                <w:szCs w:val="18"/>
              </w:rPr>
              <w:t>5小时</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D175D3"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A20FAB"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sz w:val="18"/>
                <w:szCs w:val="18"/>
              </w:rPr>
              <w:t>53±2°C</w:t>
            </w:r>
            <w:r w:rsidRPr="00AE04ED">
              <w:rPr>
                <w:rFonts w:ascii="宋体" w:hAnsi="宋体" w:hint="eastAsia"/>
                <w:sz w:val="18"/>
                <w:szCs w:val="18"/>
              </w:rPr>
              <w:t>，</w:t>
            </w:r>
            <w:r w:rsidRPr="00AE04ED">
              <w:rPr>
                <w:rFonts w:ascii="宋体" w:hAnsi="宋体"/>
                <w:sz w:val="18"/>
                <w:szCs w:val="18"/>
              </w:rPr>
              <w:t>30kPa</w:t>
            </w:r>
            <w:r w:rsidRPr="00AE04ED">
              <w:rPr>
                <w:rFonts w:ascii="宋体" w:hAnsi="宋体" w:hint="eastAsia"/>
                <w:sz w:val="18"/>
                <w:szCs w:val="18"/>
              </w:rPr>
              <w:t>，</w:t>
            </w:r>
            <w:r w:rsidRPr="00AE04ED">
              <w:rPr>
                <w:rFonts w:ascii="宋体" w:hAnsi="宋体"/>
                <w:sz w:val="18"/>
                <w:szCs w:val="18"/>
              </w:rPr>
              <w:t>5小时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40022A"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sz w:val="18"/>
                <w:szCs w:val="18"/>
              </w:rPr>
              <w:t>53±2°C</w:t>
            </w:r>
            <w:r w:rsidRPr="00AE04ED">
              <w:rPr>
                <w:rFonts w:ascii="宋体" w:hAnsi="宋体" w:hint="eastAsia"/>
                <w:sz w:val="18"/>
                <w:szCs w:val="18"/>
              </w:rPr>
              <w:t>，</w:t>
            </w:r>
            <w:r w:rsidRPr="00AE04ED">
              <w:rPr>
                <w:rFonts w:ascii="宋体" w:hAnsi="宋体"/>
                <w:sz w:val="18"/>
                <w:szCs w:val="18"/>
              </w:rPr>
              <w:t>30kPa</w:t>
            </w:r>
            <w:r w:rsidRPr="00AE04ED">
              <w:rPr>
                <w:rFonts w:ascii="宋体" w:hAnsi="宋体" w:hint="eastAsia"/>
                <w:sz w:val="18"/>
                <w:szCs w:val="18"/>
              </w:rPr>
              <w:t>，</w:t>
            </w:r>
            <w:r w:rsidRPr="00AE04ED">
              <w:rPr>
                <w:rFonts w:ascii="宋体" w:hAnsi="宋体"/>
                <w:sz w:val="18"/>
                <w:szCs w:val="18"/>
              </w:rPr>
              <w:t>5小时</w:t>
            </w:r>
          </w:p>
        </w:tc>
      </w:tr>
      <w:tr w:rsidR="00470559" w:rsidRPr="00AE04ED" w14:paraId="69CC3121" w14:textId="77777777" w:rsidTr="00AE04ED">
        <w:trPr>
          <w:trHeight w:val="830"/>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65E06D2"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高温试验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388991"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sz w:val="18"/>
                <w:szCs w:val="18"/>
              </w:rPr>
              <w:t>70±2°C</w:t>
            </w:r>
            <w:r w:rsidRPr="00AE04ED">
              <w:rPr>
                <w:rFonts w:ascii="宋体" w:hAnsi="宋体" w:hint="eastAsia"/>
                <w:sz w:val="18"/>
                <w:szCs w:val="18"/>
              </w:rPr>
              <w:t>，1小时</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02735D"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DF6033" w14:textId="77777777" w:rsidR="00AE04ED" w:rsidRDefault="00470559" w:rsidP="00AE04ED">
            <w:pPr>
              <w:spacing w:line="400" w:lineRule="exact"/>
              <w:ind w:firstLineChars="0" w:firstLine="0"/>
              <w:rPr>
                <w:rFonts w:ascii="宋体" w:hAnsi="宋体"/>
                <w:sz w:val="18"/>
                <w:szCs w:val="18"/>
              </w:rPr>
            </w:pPr>
            <w:r w:rsidRPr="00AE04ED">
              <w:rPr>
                <w:rFonts w:ascii="宋体" w:hAnsi="宋体"/>
                <w:sz w:val="18"/>
                <w:szCs w:val="18"/>
              </w:rPr>
              <w:t>70±2°C</w:t>
            </w:r>
            <w:r w:rsidRPr="00AE04ED">
              <w:rPr>
                <w:rFonts w:ascii="宋体" w:hAnsi="宋体" w:hint="eastAsia"/>
                <w:sz w:val="18"/>
                <w:szCs w:val="18"/>
              </w:rPr>
              <w:t>，</w:t>
            </w:r>
          </w:p>
          <w:p w14:paraId="2D10A202" w14:textId="57FD5CD6"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sz w:val="18"/>
                <w:szCs w:val="18"/>
              </w:rPr>
              <w:t>1小时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A0A7B6" w14:textId="77777777" w:rsidR="00AE04ED" w:rsidRDefault="00470559" w:rsidP="00AE04ED">
            <w:pPr>
              <w:spacing w:line="400" w:lineRule="exact"/>
              <w:ind w:firstLineChars="0" w:firstLine="0"/>
              <w:rPr>
                <w:rFonts w:ascii="宋体" w:hAnsi="宋体"/>
                <w:sz w:val="18"/>
                <w:szCs w:val="18"/>
              </w:rPr>
            </w:pPr>
            <w:r w:rsidRPr="00AE04ED">
              <w:rPr>
                <w:rFonts w:ascii="宋体" w:hAnsi="宋体"/>
                <w:sz w:val="18"/>
                <w:szCs w:val="18"/>
              </w:rPr>
              <w:t>70±2°C</w:t>
            </w:r>
            <w:r w:rsidRPr="00AE04ED">
              <w:rPr>
                <w:rFonts w:ascii="宋体" w:hAnsi="宋体" w:hint="eastAsia"/>
                <w:sz w:val="18"/>
                <w:szCs w:val="18"/>
              </w:rPr>
              <w:t>，</w:t>
            </w:r>
          </w:p>
          <w:p w14:paraId="7223FDCA" w14:textId="23625D43"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sz w:val="18"/>
                <w:szCs w:val="18"/>
              </w:rPr>
              <w:t>1小时</w:t>
            </w:r>
          </w:p>
        </w:tc>
      </w:tr>
      <w:tr w:rsidR="00470559" w:rsidRPr="00AE04ED" w14:paraId="31F9A6F2" w14:textId="77777777" w:rsidTr="00AE04ED">
        <w:trPr>
          <w:trHeight w:val="830"/>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985BDD7"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紫外线曝晒试验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D0CECC"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9A6551" w14:textId="77777777" w:rsidR="00470559" w:rsidRPr="00AE04ED" w:rsidRDefault="00470559" w:rsidP="00AE04ED">
            <w:pPr>
              <w:spacing w:line="400" w:lineRule="exact"/>
              <w:ind w:firstLineChars="0" w:firstLine="0"/>
              <w:rPr>
                <w:rFonts w:ascii="宋体" w:hAnsi="宋体"/>
                <w:color w:val="000000"/>
                <w:sz w:val="18"/>
                <w:szCs w:val="18"/>
                <w:vertAlign w:val="superscript"/>
              </w:rPr>
            </w:pPr>
            <w:r w:rsidRPr="00AE04ED">
              <w:rPr>
                <w:rFonts w:ascii="宋体" w:hAnsi="宋体" w:hint="eastAsia"/>
                <w:color w:val="000000"/>
                <w:sz w:val="18"/>
                <w:szCs w:val="18"/>
              </w:rPr>
              <w:t>2</w:t>
            </w:r>
            <w:r w:rsidRPr="00AE04ED">
              <w:rPr>
                <w:rFonts w:ascii="宋体" w:hAnsi="宋体"/>
                <w:color w:val="000000"/>
                <w:sz w:val="18"/>
                <w:szCs w:val="18"/>
              </w:rPr>
              <w:t>4W/m</w:t>
            </w:r>
            <w:r w:rsidRPr="00AE04ED">
              <w:rPr>
                <w:rFonts w:ascii="宋体" w:hAnsi="宋体"/>
                <w:color w:val="000000"/>
                <w:sz w:val="18"/>
                <w:szCs w:val="18"/>
                <w:vertAlign w:val="superscript"/>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2D9BFC"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C5D7EF" w14:textId="77777777" w:rsidR="00470559" w:rsidRPr="00AE04ED" w:rsidRDefault="00470559" w:rsidP="00AE04ED">
            <w:pPr>
              <w:spacing w:line="400" w:lineRule="exact"/>
              <w:ind w:firstLineChars="0" w:firstLine="0"/>
              <w:rPr>
                <w:rFonts w:ascii="宋体" w:hAnsi="宋体"/>
                <w:color w:val="000000"/>
                <w:sz w:val="18"/>
                <w:szCs w:val="18"/>
              </w:rPr>
            </w:pPr>
            <w:r w:rsidRPr="00AE04ED">
              <w:rPr>
                <w:rFonts w:ascii="宋体" w:hAnsi="宋体" w:hint="eastAsia"/>
                <w:color w:val="000000"/>
                <w:sz w:val="18"/>
                <w:szCs w:val="18"/>
              </w:rPr>
              <w:t>/</w:t>
            </w:r>
          </w:p>
        </w:tc>
      </w:tr>
    </w:tbl>
    <w:p w14:paraId="51865174" w14:textId="65F3ADF8" w:rsidR="00470559" w:rsidRPr="00FD4398" w:rsidRDefault="00470559" w:rsidP="00AE04ED">
      <w:pPr>
        <w:spacing w:line="400" w:lineRule="exact"/>
        <w:ind w:firstLine="420"/>
        <w:rPr>
          <w:rFonts w:ascii="宋体" w:hAnsi="宋体"/>
          <w:szCs w:val="21"/>
        </w:rPr>
      </w:pPr>
      <w:r w:rsidRPr="00FD4398">
        <w:rPr>
          <w:rFonts w:ascii="宋体" w:hAnsi="宋体" w:hint="eastAsia"/>
          <w:bCs/>
          <w:kern w:val="0"/>
          <w:szCs w:val="21"/>
        </w:rPr>
        <w:t>随着我国摩托车排放要求的提高，基准燃料的要求也在变化，由于我国摩托车排放基准</w:t>
      </w:r>
      <w:r w:rsidRPr="00FD4398">
        <w:rPr>
          <w:rFonts w:ascii="宋体" w:hAnsi="宋体" w:hint="eastAsia"/>
          <w:bCs/>
          <w:kern w:val="0"/>
          <w:szCs w:val="21"/>
        </w:rPr>
        <w:lastRenderedPageBreak/>
        <w:t>燃料与欧标和美标有一定的差别，有必要在标准中予以明确，燃油箱的试验燃料应该进行相应的变化。油箱翻转试验可以验证燃油箱随着摩托车的状态发生变化时，燃油箱是否会处于泄漏状态，对提高摩托车和用户使用安全性有直接的关系。欧标燃油箱渗透试验中，</w:t>
      </w:r>
      <w:r w:rsidRPr="00FD4398">
        <w:rPr>
          <w:rFonts w:ascii="宋体" w:hAnsi="宋体"/>
          <w:bCs/>
          <w:kern w:val="0"/>
          <w:szCs w:val="21"/>
        </w:rPr>
        <w:t>如果扩散量过大，燃料损失量必须在296.2K±2K(23±2°C)的测试温度下进行确定</w:t>
      </w:r>
      <w:r w:rsidRPr="00FD4398">
        <w:rPr>
          <w:rFonts w:ascii="宋体" w:hAnsi="宋体" w:hint="eastAsia"/>
          <w:bCs/>
          <w:kern w:val="0"/>
          <w:szCs w:val="21"/>
        </w:rPr>
        <w:t>，</w:t>
      </w:r>
      <w:r w:rsidRPr="00FD4398">
        <w:rPr>
          <w:rFonts w:ascii="宋体" w:hAnsi="宋体"/>
          <w:bCs/>
          <w:kern w:val="0"/>
          <w:szCs w:val="21"/>
        </w:rPr>
        <w:t>在此情况下所确定的燃料损失量不能超过10g/24小时</w:t>
      </w:r>
      <w:r w:rsidRPr="00FD4398">
        <w:rPr>
          <w:rFonts w:ascii="宋体" w:hAnsi="宋体" w:hint="eastAsia"/>
          <w:bCs/>
          <w:kern w:val="0"/>
          <w:szCs w:val="21"/>
        </w:rPr>
        <w:t>；G</w:t>
      </w:r>
      <w:r w:rsidRPr="00FD4398">
        <w:rPr>
          <w:rFonts w:ascii="宋体" w:hAnsi="宋体"/>
          <w:bCs/>
          <w:kern w:val="0"/>
          <w:szCs w:val="21"/>
        </w:rPr>
        <w:t>B19482-2004</w:t>
      </w:r>
      <w:r w:rsidRPr="00FD4398">
        <w:rPr>
          <w:rFonts w:ascii="宋体" w:hAnsi="宋体" w:hint="eastAsia"/>
          <w:bCs/>
          <w:kern w:val="0"/>
          <w:szCs w:val="21"/>
        </w:rPr>
        <w:t>规定燃油箱渗透性试验中，如果质量损失超过规定值，必须在</w:t>
      </w:r>
      <w:r w:rsidRPr="00FD4398">
        <w:rPr>
          <w:rFonts w:ascii="宋体" w:hAnsi="宋体"/>
          <w:bCs/>
          <w:kern w:val="0"/>
          <w:szCs w:val="21"/>
        </w:rPr>
        <w:t>21±2°C</w:t>
      </w:r>
      <w:r w:rsidRPr="00FD4398">
        <w:rPr>
          <w:rFonts w:ascii="宋体" w:hAnsi="宋体" w:hint="eastAsia"/>
          <w:bCs/>
          <w:kern w:val="0"/>
          <w:szCs w:val="21"/>
        </w:rPr>
        <w:t>的环境温度下再进行试验（预处理条件不变），在该环境温度下测得的燃油质量缺失不得超过</w:t>
      </w:r>
      <w:r w:rsidRPr="00FD4398">
        <w:rPr>
          <w:rFonts w:ascii="宋体" w:hAnsi="宋体"/>
          <w:bCs/>
          <w:kern w:val="0"/>
          <w:szCs w:val="21"/>
        </w:rPr>
        <w:t>10g/24小时。</w:t>
      </w:r>
      <w:r w:rsidRPr="00FD4398">
        <w:rPr>
          <w:rFonts w:ascii="宋体" w:hAnsi="宋体" w:hint="eastAsia"/>
          <w:bCs/>
          <w:kern w:val="0"/>
          <w:szCs w:val="21"/>
        </w:rPr>
        <w:t>温度偏高将更利于扩散，从这一点来说，新修订的国标将会比现行国标要求更加严苛。新国标在燃油箱冲击试验的方法要求上，也将和欧标一致。美标更侧重于非金属燃油箱的渗透性和环境适应能力，这方面新国标和美标有一点差别。</w:t>
      </w:r>
    </w:p>
    <w:p w14:paraId="2A3E8E6C" w14:textId="6F775555" w:rsidR="00F6014B" w:rsidRDefault="00F6014B" w:rsidP="00F6014B">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Cs/>
          <w:color w:val="000000"/>
          <w:kern w:val="0"/>
          <w:sz w:val="24"/>
        </w:rPr>
      </w:pPr>
      <w:bookmarkStart w:id="35" w:name="_Toc64898479"/>
      <w:r w:rsidRPr="00F6014B">
        <w:rPr>
          <w:rFonts w:ascii="黑体" w:eastAsia="黑体" w:hAnsi="黑体" w:cs="宋体" w:hint="eastAsia"/>
          <w:bCs/>
          <w:color w:val="000000"/>
          <w:kern w:val="0"/>
          <w:sz w:val="24"/>
        </w:rPr>
        <w:t>重大分歧意见的处理过程、处理意见及其依据</w:t>
      </w:r>
      <w:bookmarkEnd w:id="35"/>
    </w:p>
    <w:p w14:paraId="58DDFE67" w14:textId="5E68F115" w:rsidR="00470559" w:rsidRPr="00AE04ED" w:rsidRDefault="00FD4398" w:rsidP="00AE04ED">
      <w:pPr>
        <w:autoSpaceDE w:val="0"/>
        <w:autoSpaceDN w:val="0"/>
        <w:adjustRightInd w:val="0"/>
        <w:spacing w:beforeLines="50" w:before="156" w:afterLines="50" w:after="156" w:line="400" w:lineRule="exact"/>
        <w:ind w:firstLine="420"/>
        <w:jc w:val="left"/>
        <w:outlineLvl w:val="0"/>
        <w:rPr>
          <w:rFonts w:ascii="宋体" w:hAnsi="宋体" w:cs="宋体"/>
          <w:bCs/>
          <w:color w:val="000000"/>
          <w:kern w:val="0"/>
        </w:rPr>
      </w:pPr>
      <w:r w:rsidRPr="00AE04ED">
        <w:rPr>
          <w:rFonts w:ascii="宋体" w:hAnsi="宋体" w:cs="宋体" w:hint="eastAsia"/>
          <w:bCs/>
          <w:color w:val="000000"/>
          <w:kern w:val="0"/>
        </w:rPr>
        <w:t>无</w:t>
      </w:r>
      <w:r w:rsidR="00AE04ED">
        <w:rPr>
          <w:rFonts w:ascii="宋体" w:hAnsi="宋体" w:cs="宋体" w:hint="eastAsia"/>
          <w:bCs/>
          <w:color w:val="000000"/>
          <w:kern w:val="0"/>
        </w:rPr>
        <w:t>。</w:t>
      </w:r>
    </w:p>
    <w:p w14:paraId="3139A008" w14:textId="77777777" w:rsidR="00814265" w:rsidRDefault="00F6014B" w:rsidP="00F6014B">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Cs/>
          <w:color w:val="000000"/>
          <w:kern w:val="0"/>
          <w:sz w:val="24"/>
        </w:rPr>
      </w:pPr>
      <w:bookmarkStart w:id="36" w:name="_Toc64898480"/>
      <w:r w:rsidRPr="00F6014B">
        <w:rPr>
          <w:rFonts w:ascii="黑体" w:eastAsia="黑体" w:hAnsi="黑体" w:cs="宋体" w:hint="eastAsia"/>
          <w:bCs/>
          <w:color w:val="000000"/>
          <w:kern w:val="0"/>
          <w:sz w:val="24"/>
        </w:rPr>
        <w:t>对强制性国家标准自发布日期至实施日期之间的过渡期的建议及理由</w:t>
      </w:r>
      <w:bookmarkEnd w:id="36"/>
    </w:p>
    <w:p w14:paraId="3CEA8C6B" w14:textId="4C37A3EB" w:rsidR="00F6014B" w:rsidRDefault="00F6014B" w:rsidP="00AE04ED">
      <w:pPr>
        <w:spacing w:line="400" w:lineRule="exact"/>
        <w:ind w:firstLine="420"/>
      </w:pPr>
      <w:r w:rsidRPr="00814265">
        <w:rPr>
          <w:rFonts w:hint="eastAsia"/>
        </w:rPr>
        <w:t>包括实施强制性国家标准所需要的技术改造、成本投入、老旧产品退出市场时间等</w:t>
      </w:r>
      <w:r w:rsidR="00814265">
        <w:rPr>
          <w:rFonts w:hint="eastAsia"/>
        </w:rPr>
        <w:t>。</w:t>
      </w:r>
    </w:p>
    <w:p w14:paraId="0D985626" w14:textId="2CB17496" w:rsidR="00AE04ED" w:rsidRPr="00814265" w:rsidRDefault="00AE04ED" w:rsidP="00AE04ED">
      <w:pPr>
        <w:spacing w:line="400" w:lineRule="exact"/>
        <w:ind w:firstLine="420"/>
      </w:pPr>
      <w:r>
        <w:rPr>
          <w:rFonts w:hint="eastAsia"/>
        </w:rPr>
        <w:t>本标准的实施过渡期考虑如下：</w:t>
      </w:r>
      <w:r w:rsidR="00297BA7">
        <w:rPr>
          <w:rFonts w:hint="eastAsia"/>
        </w:rPr>
        <w:t>对于</w:t>
      </w:r>
      <w:r>
        <w:rPr>
          <w:rFonts w:hint="eastAsia"/>
        </w:rPr>
        <w:t>新申请型式批准的车型，自本文件实施之日起</w:t>
      </w:r>
      <w:r w:rsidR="00297BA7">
        <w:rPr>
          <w:rFonts w:hint="eastAsia"/>
        </w:rPr>
        <w:t>开始</w:t>
      </w:r>
      <w:r>
        <w:rPr>
          <w:rFonts w:hint="eastAsia"/>
        </w:rPr>
        <w:t>执行；</w:t>
      </w:r>
      <w:r w:rsidR="00297BA7">
        <w:rPr>
          <w:rFonts w:hint="eastAsia"/>
        </w:rPr>
        <w:t>对于</w:t>
      </w:r>
      <w:r>
        <w:rPr>
          <w:rFonts w:hint="eastAsia"/>
        </w:rPr>
        <w:t>已获得型式批准的车型，自本文件实施之日起第</w:t>
      </w:r>
      <w:r w:rsidR="00297BA7">
        <w:rPr>
          <w:rFonts w:hint="eastAsia"/>
        </w:rPr>
        <w:t>7</w:t>
      </w:r>
      <w:r>
        <w:rPr>
          <w:rFonts w:hint="eastAsia"/>
        </w:rPr>
        <w:t>个月开始执行。</w:t>
      </w:r>
    </w:p>
    <w:p w14:paraId="0D19ADC8" w14:textId="44587C3A" w:rsidR="00F6014B" w:rsidRDefault="002A65E3" w:rsidP="00F6014B">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Cs/>
          <w:color w:val="000000"/>
          <w:kern w:val="0"/>
          <w:sz w:val="24"/>
        </w:rPr>
      </w:pPr>
      <w:bookmarkStart w:id="37" w:name="_Toc64898481"/>
      <w:r w:rsidRPr="002A65E3">
        <w:rPr>
          <w:rFonts w:ascii="黑体" w:eastAsia="黑体" w:hAnsi="黑体" w:cs="宋体" w:hint="eastAsia"/>
          <w:bCs/>
          <w:color w:val="000000"/>
          <w:kern w:val="0"/>
          <w:sz w:val="24"/>
        </w:rPr>
        <w:t>与实施强制性国家标准有关的政策措施</w:t>
      </w:r>
      <w:bookmarkEnd w:id="37"/>
    </w:p>
    <w:p w14:paraId="28A4DA98" w14:textId="77777777" w:rsidR="00AE04ED" w:rsidRPr="0013486D" w:rsidRDefault="00AE04ED" w:rsidP="00AE04ED">
      <w:pPr>
        <w:spacing w:line="400" w:lineRule="exact"/>
        <w:ind w:firstLine="420"/>
        <w:jc w:val="left"/>
        <w:rPr>
          <w:szCs w:val="21"/>
        </w:rPr>
      </w:pPr>
      <w:r w:rsidRPr="0013486D">
        <w:rPr>
          <w:rFonts w:hint="eastAsia"/>
          <w:szCs w:val="21"/>
        </w:rPr>
        <w:t>包括实施监督管理部门以及对违反强制性国家标准的行为进行处理的有关法律、行政法规、部门规章依据等。</w:t>
      </w:r>
    </w:p>
    <w:p w14:paraId="5762B10A" w14:textId="77777777" w:rsidR="00AE04ED" w:rsidRPr="0013486D" w:rsidRDefault="00AE04ED" w:rsidP="00AE04ED">
      <w:pPr>
        <w:autoSpaceDE w:val="0"/>
        <w:autoSpaceDN w:val="0"/>
        <w:adjustRightInd w:val="0"/>
        <w:spacing w:line="400" w:lineRule="exact"/>
        <w:ind w:firstLine="420"/>
        <w:jc w:val="left"/>
        <w:rPr>
          <w:szCs w:val="21"/>
        </w:rPr>
      </w:pPr>
      <w:r w:rsidRPr="0013486D">
        <w:rPr>
          <w:szCs w:val="21"/>
        </w:rPr>
        <w:t>工业和信息化部发布了《道路机动车辆生产企业及产品准入管理办法》（工业和信息化部令第</w:t>
      </w:r>
      <w:r w:rsidRPr="0013486D">
        <w:rPr>
          <w:szCs w:val="21"/>
        </w:rPr>
        <w:t xml:space="preserve">50 </w:t>
      </w:r>
      <w:r w:rsidRPr="0013486D">
        <w:rPr>
          <w:szCs w:val="21"/>
        </w:rPr>
        <w:t>号），通过《道路机动车辆生产企业及产品公告》对道路机动车辆生产企业及产品进行准入管理。本强制性国家标准已纳入该管理体系，由国家工业和信息化部依据本标准对相关产品进行准入管理，并依法对违反强制性国家标准的行为进行处理。</w:t>
      </w:r>
    </w:p>
    <w:p w14:paraId="002EB2D7" w14:textId="77777777" w:rsidR="00AE04ED" w:rsidRPr="0013486D" w:rsidRDefault="00AE04ED" w:rsidP="00AE04ED">
      <w:pPr>
        <w:autoSpaceDE w:val="0"/>
        <w:autoSpaceDN w:val="0"/>
        <w:adjustRightInd w:val="0"/>
        <w:spacing w:line="400" w:lineRule="exact"/>
        <w:ind w:firstLine="420"/>
        <w:jc w:val="left"/>
        <w:rPr>
          <w:szCs w:val="21"/>
        </w:rPr>
      </w:pPr>
      <w:r w:rsidRPr="0013486D">
        <w:rPr>
          <w:szCs w:val="21"/>
        </w:rPr>
        <w:t>《中华人民共和国产品质量法》第十三条明确规定，</w:t>
      </w:r>
      <w:r w:rsidRPr="0013486D">
        <w:rPr>
          <w:szCs w:val="21"/>
        </w:rPr>
        <w:t>“</w:t>
      </w:r>
      <w:r w:rsidRPr="0013486D">
        <w:rPr>
          <w:szCs w:val="21"/>
        </w:rPr>
        <w:t>可能危及人体健康和人身、财产安全的工业产品，必须符合保障人体健康和人身、财产安全的国家标准、行业标准</w:t>
      </w:r>
      <w:r w:rsidRPr="0013486D">
        <w:rPr>
          <w:szCs w:val="21"/>
        </w:rPr>
        <w:t>”</w:t>
      </w:r>
      <w:r w:rsidRPr="0013486D">
        <w:rPr>
          <w:szCs w:val="21"/>
        </w:rPr>
        <w:t>。</w:t>
      </w:r>
    </w:p>
    <w:p w14:paraId="0E800F61" w14:textId="1A8F8C4B" w:rsidR="00AE04ED" w:rsidRPr="00BF6BB5" w:rsidRDefault="00AE04ED" w:rsidP="00AE04ED">
      <w:pPr>
        <w:spacing w:line="400" w:lineRule="exact"/>
        <w:ind w:firstLineChars="195" w:firstLine="409"/>
      </w:pPr>
      <w:r w:rsidRPr="0013486D">
        <w:rPr>
          <w:szCs w:val="21"/>
        </w:rPr>
        <w:t>工信部发布的《车辆生产企业及产品生产一致性监督管理办法》中也明确提出，</w:t>
      </w:r>
      <w:r w:rsidRPr="0013486D">
        <w:rPr>
          <w:szCs w:val="21"/>
        </w:rPr>
        <w:t>“</w:t>
      </w:r>
      <w:r w:rsidRPr="0013486D">
        <w:rPr>
          <w:szCs w:val="21"/>
        </w:rPr>
        <w:t>工业和信息化部通过生产一致性监督检查，确认车辆生产企业生产和销售的产品是否符合一致性要求，是否符合国家政策和管理规定以及强制性标准、法规要求</w:t>
      </w:r>
      <w:r w:rsidRPr="0013486D">
        <w:rPr>
          <w:szCs w:val="21"/>
        </w:rPr>
        <w:t>”</w:t>
      </w:r>
      <w:r w:rsidRPr="0013486D">
        <w:rPr>
          <w:szCs w:val="21"/>
        </w:rPr>
        <w:t>。</w:t>
      </w:r>
    </w:p>
    <w:p w14:paraId="2D2C7B05" w14:textId="33803874" w:rsidR="00F6014B" w:rsidRDefault="00F6014B" w:rsidP="00F6014B">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Cs/>
          <w:color w:val="000000"/>
          <w:kern w:val="0"/>
          <w:sz w:val="24"/>
        </w:rPr>
      </w:pPr>
      <w:bookmarkStart w:id="38" w:name="_Toc64898482"/>
      <w:r w:rsidRPr="00F6014B">
        <w:rPr>
          <w:rFonts w:ascii="黑体" w:eastAsia="黑体" w:hAnsi="黑体" w:cs="宋体" w:hint="eastAsia"/>
          <w:bCs/>
          <w:color w:val="000000"/>
          <w:kern w:val="0"/>
          <w:sz w:val="24"/>
        </w:rPr>
        <w:t>是否需要对外通报的建议及理由</w:t>
      </w:r>
      <w:bookmarkEnd w:id="38"/>
    </w:p>
    <w:p w14:paraId="660B10AD" w14:textId="249C0D34" w:rsidR="00FD4398" w:rsidRPr="00F6014B" w:rsidRDefault="00FD4398" w:rsidP="00FD4398">
      <w:pPr>
        <w:autoSpaceDE w:val="0"/>
        <w:autoSpaceDN w:val="0"/>
        <w:adjustRightInd w:val="0"/>
        <w:spacing w:beforeLines="50" w:before="156" w:afterLines="50" w:after="156" w:line="400" w:lineRule="exact"/>
        <w:ind w:left="142" w:firstLine="420"/>
        <w:jc w:val="left"/>
        <w:outlineLvl w:val="0"/>
        <w:rPr>
          <w:rFonts w:ascii="黑体" w:eastAsia="黑体" w:hAnsi="黑体" w:cs="宋体"/>
          <w:bCs/>
          <w:color w:val="000000"/>
          <w:kern w:val="0"/>
          <w:sz w:val="24"/>
        </w:rPr>
      </w:pPr>
      <w:r>
        <w:rPr>
          <w:bCs/>
          <w:color w:val="000000"/>
          <w:kern w:val="0"/>
          <w:szCs w:val="21"/>
        </w:rPr>
        <w:t>本标准为强制性国家标准，部分技术条款与国际标准或者与有关国际标准技术要求不完全一致，且本标准涉及人身健康和生命财产安全，依据《强制性国家标准管理办</w:t>
      </w:r>
      <w:r>
        <w:rPr>
          <w:bCs/>
          <w:color w:val="000000"/>
          <w:kern w:val="0"/>
          <w:szCs w:val="21"/>
        </w:rPr>
        <w:lastRenderedPageBreak/>
        <w:t>法》与世界贸易组织的要求，需要进行</w:t>
      </w:r>
      <w:r>
        <w:rPr>
          <w:bCs/>
          <w:color w:val="000000"/>
          <w:kern w:val="0"/>
          <w:szCs w:val="21"/>
        </w:rPr>
        <w:t xml:space="preserve">WTO/TBT </w:t>
      </w:r>
      <w:r>
        <w:rPr>
          <w:bCs/>
          <w:color w:val="000000"/>
          <w:kern w:val="0"/>
          <w:szCs w:val="21"/>
        </w:rPr>
        <w:t>通报</w:t>
      </w:r>
      <w:r>
        <w:rPr>
          <w:rFonts w:hint="eastAsia"/>
          <w:bCs/>
          <w:color w:val="000000"/>
          <w:kern w:val="0"/>
          <w:szCs w:val="21"/>
        </w:rPr>
        <w:t>。</w:t>
      </w:r>
    </w:p>
    <w:p w14:paraId="1E782C7C" w14:textId="5902837F" w:rsidR="00F6014B" w:rsidRDefault="00F6014B" w:rsidP="00F6014B">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Cs/>
          <w:color w:val="000000"/>
          <w:kern w:val="0"/>
          <w:sz w:val="24"/>
        </w:rPr>
      </w:pPr>
      <w:bookmarkStart w:id="39" w:name="_Toc64898483"/>
      <w:r w:rsidRPr="00F6014B">
        <w:rPr>
          <w:rFonts w:ascii="黑体" w:eastAsia="黑体" w:hAnsi="黑体" w:cs="宋体" w:hint="eastAsia"/>
          <w:bCs/>
          <w:color w:val="000000"/>
          <w:kern w:val="0"/>
          <w:sz w:val="24"/>
        </w:rPr>
        <w:t>废止现行有关标准的建议</w:t>
      </w:r>
      <w:bookmarkEnd w:id="39"/>
    </w:p>
    <w:p w14:paraId="282E39DB" w14:textId="16C1D340" w:rsidR="00FD4398" w:rsidRPr="00F6014B" w:rsidRDefault="00FD4398" w:rsidP="00AE04ED">
      <w:pPr>
        <w:autoSpaceDE w:val="0"/>
        <w:autoSpaceDN w:val="0"/>
        <w:adjustRightInd w:val="0"/>
        <w:spacing w:beforeLines="50" w:before="156" w:afterLines="50" w:after="156" w:line="400" w:lineRule="exact"/>
        <w:ind w:firstLine="420"/>
        <w:jc w:val="left"/>
        <w:outlineLvl w:val="0"/>
        <w:rPr>
          <w:rFonts w:ascii="黑体" w:eastAsia="黑体" w:hAnsi="黑体" w:cs="宋体"/>
          <w:bCs/>
          <w:color w:val="000000"/>
          <w:kern w:val="0"/>
          <w:sz w:val="24"/>
        </w:rPr>
      </w:pPr>
      <w:r>
        <w:rPr>
          <w:bCs/>
          <w:color w:val="000000"/>
          <w:kern w:val="0"/>
          <w:szCs w:val="21"/>
        </w:rPr>
        <w:t>本标准全部替代</w:t>
      </w:r>
      <w:r>
        <w:rPr>
          <w:bCs/>
          <w:color w:val="000000"/>
          <w:kern w:val="0"/>
          <w:szCs w:val="21"/>
        </w:rPr>
        <w:t>GB 19482-2004</w:t>
      </w:r>
      <w:r>
        <w:rPr>
          <w:rFonts w:hint="eastAsia"/>
          <w:bCs/>
          <w:color w:val="000000"/>
          <w:kern w:val="0"/>
          <w:szCs w:val="21"/>
        </w:rPr>
        <w:t>《</w:t>
      </w:r>
      <w:r>
        <w:rPr>
          <w:rFonts w:hint="eastAsia"/>
        </w:rPr>
        <w:t>摩托车和轻便摩托燃油箱安全性能要求和试验方法》。</w:t>
      </w:r>
    </w:p>
    <w:p w14:paraId="034F5755" w14:textId="507B724E" w:rsidR="00F6014B" w:rsidRDefault="00F6014B" w:rsidP="00F6014B">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Cs/>
          <w:color w:val="000000"/>
          <w:kern w:val="0"/>
          <w:sz w:val="24"/>
        </w:rPr>
      </w:pPr>
      <w:bookmarkStart w:id="40" w:name="_Toc64898484"/>
      <w:r w:rsidRPr="00F6014B">
        <w:rPr>
          <w:rFonts w:ascii="黑体" w:eastAsia="黑体" w:hAnsi="黑体" w:cs="宋体" w:hint="eastAsia"/>
          <w:bCs/>
          <w:color w:val="000000"/>
          <w:kern w:val="0"/>
          <w:sz w:val="24"/>
        </w:rPr>
        <w:t>涉及专利的有关说明</w:t>
      </w:r>
      <w:bookmarkEnd w:id="40"/>
    </w:p>
    <w:p w14:paraId="27E51F35" w14:textId="40F88FF6" w:rsidR="00FD4398" w:rsidRPr="00FD4398" w:rsidRDefault="00FD4398" w:rsidP="00FD4398">
      <w:pPr>
        <w:autoSpaceDE w:val="0"/>
        <w:autoSpaceDN w:val="0"/>
        <w:adjustRightInd w:val="0"/>
        <w:spacing w:beforeLines="50" w:before="156" w:afterLines="50" w:after="156" w:line="400" w:lineRule="exact"/>
        <w:ind w:left="567" w:firstLineChars="0" w:firstLine="0"/>
        <w:jc w:val="left"/>
        <w:outlineLvl w:val="0"/>
        <w:rPr>
          <w:rFonts w:ascii="宋体" w:hAnsi="宋体" w:cs="宋体"/>
          <w:bCs/>
          <w:color w:val="000000"/>
          <w:kern w:val="0"/>
          <w:szCs w:val="21"/>
        </w:rPr>
      </w:pPr>
      <w:r w:rsidRPr="00FD4398">
        <w:rPr>
          <w:rFonts w:ascii="宋体" w:hAnsi="宋体" w:cs="宋体" w:hint="eastAsia"/>
          <w:bCs/>
          <w:color w:val="000000"/>
          <w:kern w:val="0"/>
          <w:szCs w:val="21"/>
        </w:rPr>
        <w:t>本标准不涉及专利问题。</w:t>
      </w:r>
    </w:p>
    <w:p w14:paraId="15D619E5" w14:textId="2ADD0C01" w:rsidR="00F6014B" w:rsidRDefault="00F6014B" w:rsidP="00F6014B">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Cs/>
          <w:color w:val="000000"/>
          <w:kern w:val="0"/>
          <w:sz w:val="24"/>
        </w:rPr>
      </w:pPr>
      <w:bookmarkStart w:id="41" w:name="_Toc64898485"/>
      <w:r w:rsidRPr="00F6014B">
        <w:rPr>
          <w:rFonts w:ascii="黑体" w:eastAsia="黑体" w:hAnsi="黑体" w:cs="宋体" w:hint="eastAsia"/>
          <w:bCs/>
          <w:color w:val="000000"/>
          <w:kern w:val="0"/>
          <w:sz w:val="24"/>
        </w:rPr>
        <w:t>强制性国家标准所涉及的产品、过程或者服务目录</w:t>
      </w:r>
      <w:bookmarkEnd w:id="41"/>
    </w:p>
    <w:p w14:paraId="1F2E6AC1" w14:textId="21B1B3DB" w:rsidR="00FD4398" w:rsidRPr="00FD4398" w:rsidRDefault="00FD4398" w:rsidP="00AE04ED">
      <w:pPr>
        <w:autoSpaceDE w:val="0"/>
        <w:autoSpaceDN w:val="0"/>
        <w:adjustRightInd w:val="0"/>
        <w:spacing w:beforeLines="50" w:before="156" w:afterLines="50" w:after="156" w:line="400" w:lineRule="exact"/>
        <w:ind w:firstLine="420"/>
        <w:jc w:val="left"/>
        <w:outlineLvl w:val="0"/>
        <w:rPr>
          <w:rFonts w:ascii="宋体" w:hAnsi="宋体" w:cs="宋体"/>
          <w:bCs/>
          <w:color w:val="000000"/>
          <w:kern w:val="0"/>
          <w:szCs w:val="21"/>
        </w:rPr>
      </w:pPr>
      <w:r w:rsidRPr="00FD4398">
        <w:rPr>
          <w:rFonts w:ascii="宋体" w:hAnsi="宋体" w:cs="宋体" w:hint="eastAsia"/>
          <w:bCs/>
          <w:color w:val="000000"/>
          <w:kern w:val="0"/>
          <w:szCs w:val="21"/>
        </w:rPr>
        <w:t>本标准为修订标准，全部替代</w:t>
      </w:r>
      <w:r w:rsidRPr="00FD4398">
        <w:rPr>
          <w:rFonts w:ascii="宋体" w:hAnsi="宋体"/>
          <w:bCs/>
          <w:color w:val="000000"/>
          <w:kern w:val="0"/>
          <w:szCs w:val="21"/>
        </w:rPr>
        <w:t>GB 19482-2004</w:t>
      </w:r>
      <w:r w:rsidRPr="00FD4398">
        <w:rPr>
          <w:rFonts w:ascii="宋体" w:hAnsi="宋体" w:hint="eastAsia"/>
          <w:bCs/>
          <w:color w:val="000000"/>
          <w:kern w:val="0"/>
          <w:szCs w:val="21"/>
        </w:rPr>
        <w:t>《</w:t>
      </w:r>
      <w:r w:rsidRPr="00FD4398">
        <w:rPr>
          <w:rFonts w:ascii="宋体" w:hAnsi="宋体" w:hint="eastAsia"/>
          <w:szCs w:val="21"/>
        </w:rPr>
        <w:t>摩托车和轻便摩托燃油箱安全性能要求和试验方法》。</w:t>
      </w:r>
    </w:p>
    <w:p w14:paraId="1D90B403" w14:textId="5B48E8F5" w:rsidR="002F2D31" w:rsidRDefault="00F6014B" w:rsidP="00F6014B">
      <w:pPr>
        <w:numPr>
          <w:ilvl w:val="0"/>
          <w:numId w:val="1"/>
        </w:numPr>
        <w:autoSpaceDE w:val="0"/>
        <w:autoSpaceDN w:val="0"/>
        <w:adjustRightInd w:val="0"/>
        <w:spacing w:beforeLines="50" w:before="156" w:afterLines="50" w:after="156" w:line="400" w:lineRule="exact"/>
        <w:ind w:left="567" w:firstLineChars="0" w:hanging="567"/>
        <w:jc w:val="left"/>
        <w:outlineLvl w:val="0"/>
        <w:rPr>
          <w:rFonts w:ascii="黑体" w:eastAsia="黑体" w:hAnsi="黑体" w:cs="宋体"/>
          <w:bCs/>
          <w:color w:val="000000"/>
          <w:kern w:val="0"/>
          <w:sz w:val="24"/>
        </w:rPr>
      </w:pPr>
      <w:bookmarkStart w:id="42" w:name="_Toc64898486"/>
      <w:r w:rsidRPr="00F6014B">
        <w:rPr>
          <w:rFonts w:ascii="黑体" w:eastAsia="黑体" w:hAnsi="黑体" w:cs="宋体" w:hint="eastAsia"/>
          <w:bCs/>
          <w:color w:val="000000"/>
          <w:kern w:val="0"/>
          <w:sz w:val="24"/>
        </w:rPr>
        <w:t>其他应当予以说明的事项</w:t>
      </w:r>
      <w:bookmarkEnd w:id="30"/>
      <w:bookmarkEnd w:id="42"/>
    </w:p>
    <w:p w14:paraId="17B9A59F" w14:textId="554ED71D" w:rsidR="00FD4398" w:rsidRPr="00FD4398" w:rsidRDefault="00FD4398" w:rsidP="00AE04ED">
      <w:pPr>
        <w:autoSpaceDE w:val="0"/>
        <w:autoSpaceDN w:val="0"/>
        <w:adjustRightInd w:val="0"/>
        <w:spacing w:beforeLines="50" w:before="156" w:afterLines="50" w:after="156" w:line="400" w:lineRule="exact"/>
        <w:ind w:firstLine="420"/>
        <w:jc w:val="left"/>
        <w:outlineLvl w:val="0"/>
        <w:rPr>
          <w:rFonts w:ascii="宋体" w:hAnsi="宋体" w:cs="宋体"/>
          <w:bCs/>
          <w:color w:val="000000"/>
          <w:kern w:val="0"/>
          <w:szCs w:val="21"/>
        </w:rPr>
      </w:pPr>
      <w:r w:rsidRPr="00FD4398">
        <w:rPr>
          <w:rFonts w:ascii="宋体" w:hAnsi="宋体" w:cs="宋体" w:hint="eastAsia"/>
          <w:bCs/>
          <w:color w:val="000000"/>
          <w:kern w:val="0"/>
          <w:szCs w:val="21"/>
        </w:rPr>
        <w:t>无。</w:t>
      </w:r>
    </w:p>
    <w:sectPr w:rsidR="00FD4398" w:rsidRPr="00FD4398" w:rsidSect="00776C0C">
      <w:headerReference w:type="default" r:id="rId14"/>
      <w:footerReference w:type="default" r:id="rId15"/>
      <w:headerReference w:type="first" r:id="rId16"/>
      <w:footerReference w:type="first" r:id="rId17"/>
      <w:pgSz w:w="11906" w:h="16838"/>
      <w:pgMar w:top="1440" w:right="1800" w:bottom="1440" w:left="1800"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EBD9B1" w16cid:durableId="43410852"/>
  <w16cid:commentId w16cid:paraId="1971DA47" w16cid:durableId="7E43BA36"/>
  <w16cid:commentId w16cid:paraId="18FBB987" w16cid:durableId="5D6CAA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B785C" w14:textId="77777777" w:rsidR="000A3F99" w:rsidRDefault="000A3F99" w:rsidP="002F2D31">
      <w:pPr>
        <w:spacing w:line="240" w:lineRule="auto"/>
        <w:ind w:firstLine="420"/>
      </w:pPr>
      <w:r>
        <w:separator/>
      </w:r>
    </w:p>
  </w:endnote>
  <w:endnote w:type="continuationSeparator" w:id="0">
    <w:p w14:paraId="065E2D46" w14:textId="77777777" w:rsidR="000A3F99" w:rsidRDefault="000A3F99" w:rsidP="002F2D3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C7F9" w14:textId="77777777" w:rsidR="004603C7" w:rsidRDefault="004603C7">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6FD0" w14:textId="77777777" w:rsidR="004603C7" w:rsidRDefault="004603C7">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D794" w14:textId="77777777" w:rsidR="004603C7" w:rsidRDefault="004603C7">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6888"/>
      <w:docPartObj>
        <w:docPartGallery w:val="Page Numbers (Bottom of Page)"/>
        <w:docPartUnique/>
      </w:docPartObj>
    </w:sdtPr>
    <w:sdtEndPr/>
    <w:sdtContent>
      <w:p w14:paraId="1D08D58C" w14:textId="1C4B8F1C" w:rsidR="00776C0C" w:rsidRDefault="00776C0C">
        <w:pPr>
          <w:pStyle w:val="a5"/>
          <w:ind w:firstLine="360"/>
          <w:jc w:val="center"/>
        </w:pPr>
        <w:r>
          <w:fldChar w:fldCharType="begin"/>
        </w:r>
        <w:r>
          <w:instrText>PAGE   \* MERGEFORMAT</w:instrText>
        </w:r>
        <w:r>
          <w:fldChar w:fldCharType="separate"/>
        </w:r>
        <w:r w:rsidR="000F690F" w:rsidRPr="000F690F">
          <w:rPr>
            <w:noProof/>
            <w:lang w:val="zh-CN"/>
          </w:rPr>
          <w:t>6</w:t>
        </w:r>
        <w:r>
          <w:fldChar w:fldCharType="end"/>
        </w:r>
      </w:p>
    </w:sdtContent>
  </w:sdt>
  <w:p w14:paraId="71BFD2E0" w14:textId="77777777" w:rsidR="00776C0C" w:rsidRDefault="00776C0C">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259378"/>
      <w:docPartObj>
        <w:docPartGallery w:val="Page Numbers (Bottom of Page)"/>
        <w:docPartUnique/>
      </w:docPartObj>
    </w:sdtPr>
    <w:sdtEndPr/>
    <w:sdtContent>
      <w:p w14:paraId="199E30DE" w14:textId="086273E6" w:rsidR="00776C0C" w:rsidRDefault="00776C0C">
        <w:pPr>
          <w:pStyle w:val="a5"/>
          <w:ind w:firstLine="360"/>
          <w:jc w:val="center"/>
        </w:pPr>
        <w:r>
          <w:fldChar w:fldCharType="begin"/>
        </w:r>
        <w:r>
          <w:instrText>PAGE   \* MERGEFORMAT</w:instrText>
        </w:r>
        <w:r>
          <w:fldChar w:fldCharType="separate"/>
        </w:r>
        <w:r w:rsidR="000F690F" w:rsidRPr="000F690F">
          <w:rPr>
            <w:noProof/>
            <w:lang w:val="zh-CN"/>
          </w:rPr>
          <w:t>1</w:t>
        </w:r>
        <w:r>
          <w:fldChar w:fldCharType="end"/>
        </w:r>
      </w:p>
    </w:sdtContent>
  </w:sdt>
  <w:p w14:paraId="2E539238" w14:textId="77777777" w:rsidR="00167B0A" w:rsidRDefault="00167B0A" w:rsidP="00776C0C">
    <w:pPr>
      <w:pStyle w:val="a5"/>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3CE58" w14:textId="77777777" w:rsidR="000A3F99" w:rsidRDefault="000A3F99" w:rsidP="002F2D31">
      <w:pPr>
        <w:spacing w:line="240" w:lineRule="auto"/>
        <w:ind w:firstLine="420"/>
      </w:pPr>
      <w:r>
        <w:separator/>
      </w:r>
    </w:p>
  </w:footnote>
  <w:footnote w:type="continuationSeparator" w:id="0">
    <w:p w14:paraId="52863B8E" w14:textId="77777777" w:rsidR="000A3F99" w:rsidRDefault="000A3F99" w:rsidP="002F2D3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EF91" w14:textId="77777777" w:rsidR="004603C7" w:rsidRDefault="004603C7">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B50A" w14:textId="791BC1DD" w:rsidR="004603C7" w:rsidRPr="008045A0" w:rsidRDefault="0027223B" w:rsidP="008045A0">
    <w:pPr>
      <w:pStyle w:val="a3"/>
      <w:ind w:firstLine="360"/>
    </w:pPr>
    <w:r>
      <w:rPr>
        <w:rFonts w:hint="eastAsia"/>
      </w:rPr>
      <w:t>《</w:t>
    </w:r>
    <w:r w:rsidRPr="0094085F">
      <w:rPr>
        <w:rFonts w:hint="eastAsia"/>
      </w:rPr>
      <w:t>摩托车和轻便摩托车燃油箱安全性能要求和试验方法</w:t>
    </w:r>
    <w:r>
      <w:rPr>
        <w:rFonts w:hint="eastAsia"/>
      </w:rPr>
      <w:t>》（征求意见稿）编制说明</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904D" w14:textId="77777777" w:rsidR="004603C7" w:rsidRPr="00705B04" w:rsidRDefault="004603C7" w:rsidP="00EB3970">
    <w:pPr>
      <w:ind w:firstLine="4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2829" w14:textId="4C3B4F57" w:rsidR="00776C0C" w:rsidRPr="0027223B" w:rsidRDefault="0027223B" w:rsidP="0027223B">
    <w:pPr>
      <w:pStyle w:val="a3"/>
      <w:ind w:firstLine="360"/>
    </w:pPr>
    <w:r>
      <w:rPr>
        <w:rFonts w:hint="eastAsia"/>
      </w:rPr>
      <w:t>《</w:t>
    </w:r>
    <w:r w:rsidRPr="0094085F">
      <w:rPr>
        <w:rFonts w:hint="eastAsia"/>
      </w:rPr>
      <w:t>摩托车和轻便摩托车燃油箱安全性能要求和试验方法</w:t>
    </w:r>
    <w:r>
      <w:rPr>
        <w:rFonts w:hint="eastAsia"/>
      </w:rPr>
      <w:t>》（征求意见稿）编制说明</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673" w14:textId="4CA4C026" w:rsidR="00167B0A" w:rsidRPr="008045A0" w:rsidRDefault="00167B0A" w:rsidP="00167B0A">
    <w:pPr>
      <w:pStyle w:val="a3"/>
      <w:ind w:firstLine="360"/>
    </w:pPr>
    <w:r>
      <w:rPr>
        <w:rFonts w:hint="eastAsia"/>
      </w:rPr>
      <w:t>《</w:t>
    </w:r>
    <w:r w:rsidR="0094085F" w:rsidRPr="0094085F">
      <w:rPr>
        <w:rFonts w:hint="eastAsia"/>
      </w:rPr>
      <w:t>摩托车和轻便摩托车燃油箱安全性能要求和试验方法</w:t>
    </w:r>
    <w:r>
      <w:rPr>
        <w:rFonts w:hint="eastAsia"/>
      </w:rPr>
      <w:t>》（</w:t>
    </w:r>
    <w:r w:rsidR="0094085F">
      <w:rPr>
        <w:rFonts w:hint="eastAsia"/>
      </w:rPr>
      <w:t>征求意见</w:t>
    </w:r>
    <w:r>
      <w:rPr>
        <w:rFonts w:hint="eastAsia"/>
      </w:rPr>
      <w:t>稿）编制说明</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40A2B"/>
    <w:multiLevelType w:val="multilevel"/>
    <w:tmpl w:val="28C957A9"/>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8C957A9"/>
    <w:multiLevelType w:val="multilevel"/>
    <w:tmpl w:val="28C957A9"/>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86C4649"/>
    <w:multiLevelType w:val="multilevel"/>
    <w:tmpl w:val="1A767518"/>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45"/>
    <w:rsid w:val="000A3F99"/>
    <w:rsid w:val="000B1880"/>
    <w:rsid w:val="000C6D06"/>
    <w:rsid w:val="000E3D78"/>
    <w:rsid w:val="000F690F"/>
    <w:rsid w:val="00114B25"/>
    <w:rsid w:val="00167B0A"/>
    <w:rsid w:val="001C0528"/>
    <w:rsid w:val="00260138"/>
    <w:rsid w:val="0027223B"/>
    <w:rsid w:val="00280CC2"/>
    <w:rsid w:val="00297BA7"/>
    <w:rsid w:val="002A65E3"/>
    <w:rsid w:val="002F2D31"/>
    <w:rsid w:val="003173C2"/>
    <w:rsid w:val="0038380F"/>
    <w:rsid w:val="003A04D2"/>
    <w:rsid w:val="004603C7"/>
    <w:rsid w:val="00470559"/>
    <w:rsid w:val="00491213"/>
    <w:rsid w:val="00514766"/>
    <w:rsid w:val="00552A94"/>
    <w:rsid w:val="005B19DC"/>
    <w:rsid w:val="005E4F2E"/>
    <w:rsid w:val="005E5508"/>
    <w:rsid w:val="006055C7"/>
    <w:rsid w:val="0068575E"/>
    <w:rsid w:val="006C22C9"/>
    <w:rsid w:val="00705B04"/>
    <w:rsid w:val="00716F2D"/>
    <w:rsid w:val="00724FD7"/>
    <w:rsid w:val="00776C0C"/>
    <w:rsid w:val="007C129F"/>
    <w:rsid w:val="007C1F78"/>
    <w:rsid w:val="007F7969"/>
    <w:rsid w:val="008045A0"/>
    <w:rsid w:val="00814265"/>
    <w:rsid w:val="00820218"/>
    <w:rsid w:val="00841A6D"/>
    <w:rsid w:val="0086285D"/>
    <w:rsid w:val="00892845"/>
    <w:rsid w:val="008C09FD"/>
    <w:rsid w:val="008D588D"/>
    <w:rsid w:val="0094085F"/>
    <w:rsid w:val="00945B03"/>
    <w:rsid w:val="009535F8"/>
    <w:rsid w:val="0095555A"/>
    <w:rsid w:val="009656D2"/>
    <w:rsid w:val="009A4021"/>
    <w:rsid w:val="009D4CD2"/>
    <w:rsid w:val="00A2748A"/>
    <w:rsid w:val="00AB2EDF"/>
    <w:rsid w:val="00AE04ED"/>
    <w:rsid w:val="00B1292A"/>
    <w:rsid w:val="00B34200"/>
    <w:rsid w:val="00B80DB0"/>
    <w:rsid w:val="00B93CF6"/>
    <w:rsid w:val="00BA3E8B"/>
    <w:rsid w:val="00BB4223"/>
    <w:rsid w:val="00BB727F"/>
    <w:rsid w:val="00BC709A"/>
    <w:rsid w:val="00C06E0C"/>
    <w:rsid w:val="00C6375F"/>
    <w:rsid w:val="00C75369"/>
    <w:rsid w:val="00D21BAE"/>
    <w:rsid w:val="00D2752D"/>
    <w:rsid w:val="00D8493B"/>
    <w:rsid w:val="00DB7620"/>
    <w:rsid w:val="00DF572B"/>
    <w:rsid w:val="00E343C1"/>
    <w:rsid w:val="00E81C9A"/>
    <w:rsid w:val="00EB3970"/>
    <w:rsid w:val="00EB70F3"/>
    <w:rsid w:val="00EC49C7"/>
    <w:rsid w:val="00ED7DC6"/>
    <w:rsid w:val="00EF399D"/>
    <w:rsid w:val="00EF600F"/>
    <w:rsid w:val="00F6014B"/>
    <w:rsid w:val="00F673C3"/>
    <w:rsid w:val="00F75728"/>
    <w:rsid w:val="00FB180E"/>
    <w:rsid w:val="00FD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9DE5CFC"/>
  <w15:chartTrackingRefBased/>
  <w15:docId w15:val="{4FAE29FB-2148-4850-AC54-9197F9CB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D31"/>
    <w:pPr>
      <w:widowControl w:val="0"/>
      <w:spacing w:line="360" w:lineRule="auto"/>
      <w:ind w:firstLineChars="200" w:firstLine="200"/>
      <w:jc w:val="both"/>
    </w:pPr>
    <w:rPr>
      <w:rFonts w:ascii="Times New Roman" w:eastAsia="宋体" w:hAnsi="Times New Roman" w:cs="Times New Roman"/>
      <w:szCs w:val="24"/>
    </w:rPr>
  </w:style>
  <w:style w:type="paragraph" w:styleId="1">
    <w:name w:val="heading 1"/>
    <w:basedOn w:val="a"/>
    <w:next w:val="a"/>
    <w:link w:val="10"/>
    <w:uiPriority w:val="9"/>
    <w:qFormat/>
    <w:rsid w:val="004603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D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2D31"/>
    <w:rPr>
      <w:sz w:val="18"/>
      <w:szCs w:val="18"/>
    </w:rPr>
  </w:style>
  <w:style w:type="paragraph" w:styleId="a5">
    <w:name w:val="footer"/>
    <w:basedOn w:val="a"/>
    <w:link w:val="a6"/>
    <w:uiPriority w:val="99"/>
    <w:unhideWhenUsed/>
    <w:rsid w:val="002F2D31"/>
    <w:pPr>
      <w:tabs>
        <w:tab w:val="center" w:pos="4153"/>
        <w:tab w:val="right" w:pos="8306"/>
      </w:tabs>
      <w:snapToGrid w:val="0"/>
      <w:jc w:val="left"/>
    </w:pPr>
    <w:rPr>
      <w:sz w:val="18"/>
      <w:szCs w:val="18"/>
    </w:rPr>
  </w:style>
  <w:style w:type="character" w:customStyle="1" w:styleId="a6">
    <w:name w:val="页脚 字符"/>
    <w:basedOn w:val="a0"/>
    <w:link w:val="a5"/>
    <w:uiPriority w:val="99"/>
    <w:rsid w:val="002F2D31"/>
    <w:rPr>
      <w:sz w:val="18"/>
      <w:szCs w:val="18"/>
    </w:rPr>
  </w:style>
  <w:style w:type="paragraph" w:customStyle="1" w:styleId="Default">
    <w:name w:val="Default"/>
    <w:qFormat/>
    <w:rsid w:val="002F2D31"/>
    <w:pPr>
      <w:widowControl w:val="0"/>
      <w:autoSpaceDE w:val="0"/>
      <w:autoSpaceDN w:val="0"/>
      <w:adjustRightInd w:val="0"/>
    </w:pPr>
    <w:rPr>
      <w:rFonts w:ascii="宋体" w:eastAsia="宋体" w:hAnsi="Times New Roman" w:cs="宋体"/>
      <w:color w:val="000000"/>
      <w:kern w:val="0"/>
      <w:sz w:val="24"/>
      <w:szCs w:val="24"/>
    </w:rPr>
  </w:style>
  <w:style w:type="character" w:customStyle="1" w:styleId="10">
    <w:name w:val="标题 1 字符"/>
    <w:basedOn w:val="a0"/>
    <w:link w:val="1"/>
    <w:uiPriority w:val="9"/>
    <w:rsid w:val="004603C7"/>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4603C7"/>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qFormat/>
    <w:rsid w:val="004603C7"/>
  </w:style>
  <w:style w:type="character" w:styleId="a7">
    <w:name w:val="Hyperlink"/>
    <w:basedOn w:val="a0"/>
    <w:uiPriority w:val="99"/>
    <w:unhideWhenUsed/>
    <w:rsid w:val="004603C7"/>
    <w:rPr>
      <w:color w:val="0563C1" w:themeColor="hyperlink"/>
      <w:u w:val="single"/>
    </w:rPr>
  </w:style>
  <w:style w:type="paragraph" w:styleId="a8">
    <w:name w:val="List Paragraph"/>
    <w:basedOn w:val="a"/>
    <w:uiPriority w:val="34"/>
    <w:qFormat/>
    <w:rsid w:val="002A65E3"/>
    <w:pPr>
      <w:ind w:firstLine="420"/>
    </w:pPr>
  </w:style>
  <w:style w:type="paragraph" w:styleId="a9">
    <w:name w:val="Body Text Indent"/>
    <w:basedOn w:val="a"/>
    <w:link w:val="aa"/>
    <w:rsid w:val="006C22C9"/>
    <w:pPr>
      <w:ind w:firstLineChars="0" w:firstLine="500"/>
    </w:pPr>
    <w:rPr>
      <w:sz w:val="24"/>
      <w:szCs w:val="20"/>
    </w:rPr>
  </w:style>
  <w:style w:type="character" w:customStyle="1" w:styleId="aa">
    <w:name w:val="正文文本缩进 字符"/>
    <w:basedOn w:val="a0"/>
    <w:link w:val="a9"/>
    <w:rsid w:val="006C22C9"/>
    <w:rPr>
      <w:rFonts w:ascii="Times New Roman" w:eastAsia="宋体" w:hAnsi="Times New Roman" w:cs="Times New Roman"/>
      <w:sz w:val="24"/>
      <w:szCs w:val="20"/>
    </w:rPr>
  </w:style>
  <w:style w:type="paragraph" w:styleId="ab">
    <w:name w:val="Balloon Text"/>
    <w:basedOn w:val="a"/>
    <w:link w:val="ac"/>
    <w:uiPriority w:val="99"/>
    <w:semiHidden/>
    <w:unhideWhenUsed/>
    <w:rsid w:val="00724FD7"/>
    <w:pPr>
      <w:spacing w:line="240" w:lineRule="auto"/>
    </w:pPr>
    <w:rPr>
      <w:sz w:val="18"/>
      <w:szCs w:val="18"/>
    </w:rPr>
  </w:style>
  <w:style w:type="character" w:customStyle="1" w:styleId="ac">
    <w:name w:val="批注框文本 字符"/>
    <w:basedOn w:val="a0"/>
    <w:link w:val="ab"/>
    <w:uiPriority w:val="99"/>
    <w:semiHidden/>
    <w:rsid w:val="00724FD7"/>
    <w:rPr>
      <w:rFonts w:ascii="Times New Roman" w:eastAsia="宋体" w:hAnsi="Times New Roman" w:cs="Times New Roman"/>
      <w:sz w:val="18"/>
      <w:szCs w:val="18"/>
    </w:rPr>
  </w:style>
  <w:style w:type="character" w:styleId="ad">
    <w:name w:val="annotation reference"/>
    <w:basedOn w:val="a0"/>
    <w:uiPriority w:val="99"/>
    <w:semiHidden/>
    <w:unhideWhenUsed/>
    <w:rsid w:val="0094085F"/>
    <w:rPr>
      <w:sz w:val="21"/>
      <w:szCs w:val="21"/>
    </w:rPr>
  </w:style>
  <w:style w:type="paragraph" w:styleId="ae">
    <w:name w:val="annotation text"/>
    <w:basedOn w:val="a"/>
    <w:link w:val="af"/>
    <w:uiPriority w:val="99"/>
    <w:semiHidden/>
    <w:unhideWhenUsed/>
    <w:rsid w:val="0094085F"/>
    <w:pPr>
      <w:jc w:val="left"/>
    </w:pPr>
  </w:style>
  <w:style w:type="character" w:customStyle="1" w:styleId="af">
    <w:name w:val="批注文字 字符"/>
    <w:basedOn w:val="a0"/>
    <w:link w:val="ae"/>
    <w:uiPriority w:val="99"/>
    <w:semiHidden/>
    <w:rsid w:val="0094085F"/>
    <w:rPr>
      <w:rFonts w:ascii="Times New Roman" w:eastAsia="宋体" w:hAnsi="Times New Roman" w:cs="Times New Roman"/>
      <w:szCs w:val="24"/>
    </w:rPr>
  </w:style>
  <w:style w:type="paragraph" w:styleId="af0">
    <w:name w:val="annotation subject"/>
    <w:basedOn w:val="ae"/>
    <w:next w:val="ae"/>
    <w:link w:val="af1"/>
    <w:uiPriority w:val="99"/>
    <w:semiHidden/>
    <w:unhideWhenUsed/>
    <w:rsid w:val="0094085F"/>
    <w:rPr>
      <w:b/>
      <w:bCs/>
    </w:rPr>
  </w:style>
  <w:style w:type="character" w:customStyle="1" w:styleId="af1">
    <w:name w:val="批注主题 字符"/>
    <w:basedOn w:val="af"/>
    <w:link w:val="af0"/>
    <w:uiPriority w:val="99"/>
    <w:semiHidden/>
    <w:rsid w:val="0094085F"/>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DC69-1936-4303-8D10-BEF8A2C0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李云伟</dc:creator>
  <cp:keywords/>
  <dc:description/>
  <cp:lastModifiedBy>陆瑾</cp:lastModifiedBy>
  <cp:revision>9</cp:revision>
  <cp:lastPrinted>2023-09-20T13:51:00Z</cp:lastPrinted>
  <dcterms:created xsi:type="dcterms:W3CDTF">2023-09-20T13:28:00Z</dcterms:created>
  <dcterms:modified xsi:type="dcterms:W3CDTF">2023-09-20T13:55:00Z</dcterms:modified>
</cp:coreProperties>
</file>