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5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纺织服装品牌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典型案例情况表</w:t>
      </w:r>
    </w:p>
    <w:tbl>
      <w:tblPr>
        <w:tblStyle w:val="3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665"/>
        <w:gridCol w:w="1395"/>
        <w:gridCol w:w="1341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公司名称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品牌名称</w:t>
            </w:r>
          </w:p>
        </w:tc>
        <w:tc>
          <w:tcPr>
            <w:tcW w:w="299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联系人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299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4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电子邮箱</w:t>
            </w:r>
          </w:p>
        </w:tc>
        <w:tc>
          <w:tcPr>
            <w:tcW w:w="299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3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开展的工作和取得的成效（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仅选取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-US" w:eastAsia="zh-CN"/>
              </w:rPr>
              <w:t>~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kern w:val="0"/>
                <w:sz w:val="24"/>
              </w:rPr>
              <w:t>方面填写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，可包括图表等，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2000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~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3000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字）</w:t>
            </w: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引领时尚消费</w:t>
            </w:r>
          </w:p>
        </w:tc>
        <w:tc>
          <w:tcPr>
            <w:tcW w:w="5730" w:type="dxa"/>
            <w:gridSpan w:val="3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3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增强文化自信</w:t>
            </w:r>
          </w:p>
        </w:tc>
        <w:tc>
          <w:tcPr>
            <w:tcW w:w="5730" w:type="dxa"/>
            <w:gridSpan w:val="3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3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提升品牌价值</w:t>
            </w:r>
          </w:p>
        </w:tc>
        <w:tc>
          <w:tcPr>
            <w:tcW w:w="5730" w:type="dxa"/>
            <w:gridSpan w:val="3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3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绿色低碳发展</w:t>
            </w:r>
          </w:p>
        </w:tc>
        <w:tc>
          <w:tcPr>
            <w:tcW w:w="5730" w:type="dxa"/>
            <w:gridSpan w:val="3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3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引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健康生活</w:t>
            </w:r>
          </w:p>
        </w:tc>
        <w:tc>
          <w:tcPr>
            <w:tcW w:w="5730" w:type="dxa"/>
            <w:gridSpan w:val="3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83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6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运营管理创新</w:t>
            </w:r>
          </w:p>
        </w:tc>
        <w:tc>
          <w:tcPr>
            <w:tcW w:w="5730" w:type="dxa"/>
            <w:gridSpan w:val="3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83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支持品牌建设的政策建议和需求</w:t>
            </w:r>
          </w:p>
        </w:tc>
        <w:tc>
          <w:tcPr>
            <w:tcW w:w="7395" w:type="dxa"/>
            <w:gridSpan w:val="4"/>
            <w:tcMar>
              <w:left w:w="28" w:type="dxa"/>
              <w:right w:w="28" w:type="dxa"/>
            </w:tcMar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XFpMj9EAAAADAQAADwAAAAAAAAABACAAAAA4AAAAZHJzL2Rvd25yZXYueG1s&#10;UEsBAhQAFAAAAAgAh07iQO+1d1bpAQAAsAMAAA4AAAAAAAAAAQAgAAAANg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B1"/>
    <w:rsid w:val="00132465"/>
    <w:rsid w:val="002F787B"/>
    <w:rsid w:val="003D152C"/>
    <w:rsid w:val="004011B1"/>
    <w:rsid w:val="0058123E"/>
    <w:rsid w:val="005D20AE"/>
    <w:rsid w:val="00723927"/>
    <w:rsid w:val="00AC0321"/>
    <w:rsid w:val="00B431D4"/>
    <w:rsid w:val="00C016D5"/>
    <w:rsid w:val="00D319E1"/>
    <w:rsid w:val="00D752C4"/>
    <w:rsid w:val="00EA3047"/>
    <w:rsid w:val="00F12BE0"/>
    <w:rsid w:val="00F70A95"/>
    <w:rsid w:val="36FF0FD3"/>
    <w:rsid w:val="7FFFA9B7"/>
    <w:rsid w:val="DFBBD9CB"/>
    <w:rsid w:val="EDD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qFormat/>
    <w:uiPriority w:val="0"/>
    <w:rPr>
      <w:rFonts w:ascii="Calibri" w:hAnsi="Calibri" w:eastAsia="宋体" w:cs="黑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9</TotalTime>
  <ScaleCrop>false</ScaleCrop>
  <LinksUpToDate>false</LinksUpToDate>
  <CharactersWithSpaces>171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2021-10-09T08:03:00Z</dcterms:created>
  <dc:creator>品牌 办</dc:creator>
  <cp:lastModifiedBy>kylin</cp:lastModifiedBy>
  <cp:lastPrinted>2023-09-01T14:15:32Z</cp:lastPrinted>
  <dcterms:modified xsi:type="dcterms:W3CDTF">2023-09-01T14:21:27Z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