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16BE4" w14:textId="77777777" w:rsidR="00E24353" w:rsidRDefault="00E24353">
      <w:pPr>
        <w:adjustRightInd w:val="0"/>
        <w:snapToGrid w:val="0"/>
        <w:spacing w:line="360" w:lineRule="auto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附件</w:t>
      </w:r>
      <w:r w:rsidR="007654E8">
        <w:rPr>
          <w:rFonts w:ascii="宋体" w:hAnsi="宋体" w:cs="宋体"/>
          <w:kern w:val="0"/>
          <w:sz w:val="28"/>
          <w:szCs w:val="28"/>
        </w:rPr>
        <w:t>3</w:t>
      </w:r>
      <w:r>
        <w:rPr>
          <w:rFonts w:ascii="宋体" w:hAnsi="宋体" w:cs="宋体" w:hint="eastAsia"/>
          <w:kern w:val="0"/>
          <w:sz w:val="28"/>
          <w:szCs w:val="28"/>
        </w:rPr>
        <w:t>：</w:t>
      </w:r>
    </w:p>
    <w:p w14:paraId="5924C266" w14:textId="77777777" w:rsidR="00E24353" w:rsidRDefault="00A20523">
      <w:pPr>
        <w:jc w:val="center"/>
        <w:rPr>
          <w:rFonts w:ascii="宋体" w:hAnsi="宋体"/>
          <w:b/>
          <w:sz w:val="32"/>
        </w:rPr>
      </w:pPr>
      <w:r>
        <w:rPr>
          <w:rFonts w:ascii="宋体" w:hAnsi="宋体" w:hint="eastAsia"/>
          <w:b/>
          <w:sz w:val="32"/>
        </w:rPr>
        <w:t>轻工</w:t>
      </w:r>
      <w:r w:rsidR="00E24353">
        <w:rPr>
          <w:rFonts w:ascii="宋体" w:hAnsi="宋体" w:hint="eastAsia"/>
          <w:b/>
          <w:sz w:val="32"/>
        </w:rPr>
        <w:t>行业计量技术规范项目建议书</w:t>
      </w:r>
    </w:p>
    <w:tbl>
      <w:tblPr>
        <w:tblW w:w="90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"/>
        <w:gridCol w:w="1134"/>
        <w:gridCol w:w="850"/>
        <w:gridCol w:w="851"/>
        <w:gridCol w:w="1559"/>
        <w:gridCol w:w="709"/>
        <w:gridCol w:w="1134"/>
        <w:gridCol w:w="2039"/>
      </w:tblGrid>
      <w:tr w:rsidR="00E24353" w:rsidRPr="00F71F5F" w14:paraId="57592BFC" w14:textId="77777777" w:rsidTr="003767A2">
        <w:trPr>
          <w:trHeight w:val="92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2A236" w14:textId="77777777" w:rsidR="00E24353" w:rsidRPr="00F71F5F" w:rsidRDefault="00E24353">
            <w:pPr>
              <w:rPr>
                <w:sz w:val="28"/>
                <w:szCs w:val="28"/>
              </w:rPr>
            </w:pPr>
            <w:r w:rsidRPr="00F71F5F">
              <w:rPr>
                <w:sz w:val="28"/>
                <w:szCs w:val="28"/>
              </w:rPr>
              <w:t>建议项目名称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5E5AF" w14:textId="6E76C8A9" w:rsidR="00E24353" w:rsidRPr="00F71F5F" w:rsidRDefault="002D3042" w:rsidP="009A6F82"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sz w:val="24"/>
              </w:rPr>
              <w:t>家用及类似用途燃气灶</w:t>
            </w:r>
            <w:r w:rsidR="00AE3357">
              <w:rPr>
                <w:rFonts w:hint="eastAsia"/>
                <w:sz w:val="24"/>
              </w:rPr>
              <w:t>具</w:t>
            </w:r>
            <w:r>
              <w:rPr>
                <w:rFonts w:hint="eastAsia"/>
                <w:sz w:val="24"/>
              </w:rPr>
              <w:t>综合</w:t>
            </w:r>
            <w:r w:rsidR="00AE3357">
              <w:rPr>
                <w:rFonts w:hint="eastAsia"/>
                <w:sz w:val="24"/>
              </w:rPr>
              <w:t>试验</w:t>
            </w:r>
            <w:r>
              <w:rPr>
                <w:rFonts w:hint="eastAsia"/>
                <w:sz w:val="24"/>
              </w:rPr>
              <w:t>装置校准规范</w:t>
            </w:r>
          </w:p>
        </w:tc>
      </w:tr>
      <w:tr w:rsidR="00E24353" w:rsidRPr="00F71F5F" w14:paraId="79ACF5BC" w14:textId="77777777" w:rsidTr="003767A2">
        <w:trPr>
          <w:trHeight w:val="54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95258" w14:textId="77777777" w:rsidR="00E24353" w:rsidRPr="00F71F5F" w:rsidRDefault="00E24353">
            <w:pPr>
              <w:jc w:val="center"/>
              <w:rPr>
                <w:sz w:val="28"/>
                <w:szCs w:val="28"/>
              </w:rPr>
            </w:pPr>
            <w:r w:rsidRPr="00F71F5F">
              <w:rPr>
                <w:sz w:val="28"/>
                <w:szCs w:val="28"/>
              </w:rPr>
              <w:t>制定或修订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8B936" w14:textId="77777777" w:rsidR="00E24353" w:rsidRPr="00F71F5F" w:rsidRDefault="00E24353">
            <w:pPr>
              <w:rPr>
                <w:sz w:val="28"/>
                <w:szCs w:val="28"/>
              </w:rPr>
            </w:pPr>
            <w:r w:rsidRPr="00F71F5F">
              <w:rPr>
                <w:sz w:val="28"/>
                <w:szCs w:val="28"/>
              </w:rPr>
              <w:t xml:space="preserve">  </w:t>
            </w:r>
            <w:r w:rsidR="0064370F">
              <w:rPr>
                <w:rFonts w:ascii="宋体" w:hAnsi="宋体" w:hint="eastAsia"/>
              </w:rPr>
              <w:t>█</w:t>
            </w:r>
            <w:r w:rsidRPr="00F71F5F">
              <w:rPr>
                <w:sz w:val="28"/>
                <w:szCs w:val="28"/>
              </w:rPr>
              <w:t>制定</w:t>
            </w:r>
            <w:r w:rsidRPr="00F71F5F">
              <w:rPr>
                <w:sz w:val="28"/>
                <w:szCs w:val="28"/>
              </w:rPr>
              <w:t xml:space="preserve">    </w:t>
            </w:r>
            <w:r w:rsidR="007A2C59">
              <w:rPr>
                <w:rFonts w:ascii="宋体" w:hAnsi="宋体" w:hint="eastAsia"/>
                <w:sz w:val="28"/>
                <w:szCs w:val="28"/>
              </w:rPr>
              <w:t>□</w:t>
            </w:r>
            <w:r w:rsidRPr="00F71F5F">
              <w:rPr>
                <w:sz w:val="28"/>
                <w:szCs w:val="28"/>
              </w:rPr>
              <w:t>修订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60BC7" w14:textId="77777777" w:rsidR="00E24353" w:rsidRPr="00F71F5F" w:rsidRDefault="00E24353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71F5F">
              <w:rPr>
                <w:sz w:val="28"/>
                <w:szCs w:val="28"/>
              </w:rPr>
              <w:t>被修订计量技术规范号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ED639" w14:textId="77777777" w:rsidR="00E24353" w:rsidRPr="00F71F5F" w:rsidRDefault="00DC5E59" w:rsidP="00DC5E59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71F5F">
              <w:rPr>
                <w:sz w:val="28"/>
                <w:szCs w:val="28"/>
              </w:rPr>
              <w:t>——</w:t>
            </w:r>
          </w:p>
        </w:tc>
      </w:tr>
      <w:tr w:rsidR="00E24353" w:rsidRPr="00F71F5F" w14:paraId="24D01E3F" w14:textId="77777777" w:rsidTr="003767A2">
        <w:trPr>
          <w:trHeight w:val="994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C33DD" w14:textId="77777777" w:rsidR="00E24353" w:rsidRPr="00F71F5F" w:rsidRDefault="00E24353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71F5F">
              <w:rPr>
                <w:sz w:val="28"/>
                <w:szCs w:val="28"/>
              </w:rPr>
              <w:t>计量技术规范性质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EAE2F" w14:textId="77777777" w:rsidR="00E24353" w:rsidRPr="00F71F5F" w:rsidRDefault="007A2C59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□</w:t>
            </w:r>
            <w:r w:rsidR="00E24353" w:rsidRPr="00F71F5F">
              <w:rPr>
                <w:sz w:val="28"/>
                <w:szCs w:val="28"/>
              </w:rPr>
              <w:t>检定规程</w:t>
            </w:r>
          </w:p>
          <w:p w14:paraId="4EACEF28" w14:textId="77777777" w:rsidR="00E24353" w:rsidRPr="00F71F5F" w:rsidRDefault="0064370F" w:rsidP="00BD4D1B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ascii="宋体" w:hAnsi="宋体" w:hint="eastAsia"/>
              </w:rPr>
              <w:t>█</w:t>
            </w:r>
            <w:r w:rsidR="00E24353" w:rsidRPr="00F71F5F">
              <w:rPr>
                <w:sz w:val="28"/>
                <w:szCs w:val="28"/>
              </w:rPr>
              <w:t>校准规范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FA034" w14:textId="77777777" w:rsidR="00E24353" w:rsidRPr="00F71F5F" w:rsidRDefault="00E24353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71F5F">
              <w:rPr>
                <w:sz w:val="28"/>
                <w:szCs w:val="28"/>
              </w:rPr>
              <w:t>计量技术规范类别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1E073" w14:textId="3D27BD76" w:rsidR="00E24353" w:rsidRPr="00F71F5F" w:rsidRDefault="00AE6485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□</w:t>
            </w:r>
            <w:r w:rsidR="00E24353" w:rsidRPr="00F71F5F">
              <w:rPr>
                <w:sz w:val="28"/>
                <w:szCs w:val="28"/>
              </w:rPr>
              <w:t>重点</w:t>
            </w:r>
          </w:p>
          <w:p w14:paraId="3D5C9BC1" w14:textId="5D69E87B" w:rsidR="00E24353" w:rsidRPr="00F71F5F" w:rsidRDefault="00AE6485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ascii="宋体" w:hAnsi="宋体" w:hint="eastAsia"/>
              </w:rPr>
              <w:t>█</w:t>
            </w:r>
            <w:r w:rsidR="00E24353" w:rsidRPr="00F71F5F">
              <w:rPr>
                <w:sz w:val="28"/>
                <w:szCs w:val="28"/>
              </w:rPr>
              <w:t>基础</w:t>
            </w:r>
          </w:p>
        </w:tc>
      </w:tr>
      <w:tr w:rsidR="00E24353" w:rsidRPr="00F71F5F" w14:paraId="6CAF1D82" w14:textId="77777777" w:rsidTr="003767A2">
        <w:trPr>
          <w:trHeight w:val="197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51646" w14:textId="77777777" w:rsidR="00E24353" w:rsidRPr="00F71F5F" w:rsidRDefault="00E24353">
            <w:pPr>
              <w:jc w:val="center"/>
              <w:rPr>
                <w:sz w:val="28"/>
                <w:szCs w:val="28"/>
              </w:rPr>
            </w:pPr>
            <w:r w:rsidRPr="00F71F5F">
              <w:rPr>
                <w:sz w:val="28"/>
                <w:szCs w:val="28"/>
              </w:rPr>
              <w:t>主要起草单位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46EE5" w14:textId="77777777" w:rsidR="00E24353" w:rsidRPr="00F71F5F" w:rsidRDefault="008A6999" w:rsidP="00BD4D1B">
            <w:pPr>
              <w:jc w:val="center"/>
              <w:rPr>
                <w:sz w:val="28"/>
                <w:szCs w:val="28"/>
              </w:rPr>
            </w:pPr>
            <w:r w:rsidRPr="00F71F5F">
              <w:rPr>
                <w:sz w:val="28"/>
                <w:szCs w:val="28"/>
              </w:rPr>
              <w:t>中国家用电器研究院</w:t>
            </w:r>
          </w:p>
        </w:tc>
      </w:tr>
      <w:tr w:rsidR="00E24353" w:rsidRPr="00F71F5F" w14:paraId="4BB57103" w14:textId="77777777" w:rsidTr="003767A2">
        <w:trPr>
          <w:trHeight w:val="54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BE7A9" w14:textId="77777777" w:rsidR="00E24353" w:rsidRPr="00F71F5F" w:rsidRDefault="00E24353">
            <w:pPr>
              <w:jc w:val="center"/>
              <w:rPr>
                <w:color w:val="000000"/>
                <w:sz w:val="28"/>
                <w:szCs w:val="28"/>
              </w:rPr>
            </w:pPr>
            <w:r w:rsidRPr="00F71F5F">
              <w:rPr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2F35F" w14:textId="77777777" w:rsidR="00E24353" w:rsidRPr="00F71F5F" w:rsidRDefault="00C937FC" w:rsidP="00BD4D1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李伟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F4719" w14:textId="77777777" w:rsidR="00E24353" w:rsidRPr="00F71F5F" w:rsidRDefault="00E24353">
            <w:pPr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  <w:r w:rsidRPr="00F71F5F">
              <w:rPr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75DC6" w14:textId="77777777" w:rsidR="00E24353" w:rsidRPr="00F71F5F" w:rsidRDefault="008A6999" w:rsidP="00BD4D1B">
            <w:pPr>
              <w:jc w:val="center"/>
              <w:rPr>
                <w:sz w:val="28"/>
                <w:szCs w:val="28"/>
              </w:rPr>
            </w:pPr>
            <w:r w:rsidRPr="00F71F5F">
              <w:rPr>
                <w:sz w:val="28"/>
                <w:szCs w:val="28"/>
              </w:rPr>
              <w:t>010-63043607</w:t>
            </w:r>
          </w:p>
        </w:tc>
      </w:tr>
      <w:tr w:rsidR="00E24353" w:rsidRPr="00F71F5F" w14:paraId="6781FDA1" w14:textId="77777777" w:rsidTr="003767A2">
        <w:trPr>
          <w:trHeight w:val="562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D5224" w14:textId="77777777" w:rsidR="00E24353" w:rsidRPr="00F71F5F" w:rsidRDefault="00E24353">
            <w:pPr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  <w:r w:rsidRPr="00F71F5F">
              <w:rPr>
                <w:color w:val="000000"/>
                <w:sz w:val="28"/>
                <w:szCs w:val="28"/>
              </w:rPr>
              <w:t>任务年限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4DE96" w14:textId="58F656A0" w:rsidR="00E24353" w:rsidRPr="00F71F5F" w:rsidRDefault="00364C4E" w:rsidP="0093638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8A6999" w:rsidRPr="00F71F5F">
              <w:rPr>
                <w:color w:val="000000"/>
                <w:sz w:val="28"/>
                <w:szCs w:val="28"/>
              </w:rPr>
              <w:t>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BDA1E" w14:textId="77777777" w:rsidR="00E24353" w:rsidRPr="00F71F5F" w:rsidRDefault="00E24353">
            <w:pPr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  <w:r w:rsidRPr="00F71F5F">
              <w:rPr>
                <w:color w:val="000000"/>
                <w:sz w:val="28"/>
                <w:szCs w:val="28"/>
              </w:rPr>
              <w:t>申请经费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B5829" w14:textId="66165DE5" w:rsidR="00E24353" w:rsidRPr="00F71F5F" w:rsidRDefault="00866B52" w:rsidP="00BD4D1B">
            <w:pPr>
              <w:jc w:val="center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="00856CA5" w:rsidRPr="00F71F5F">
              <w:rPr>
                <w:color w:val="000000" w:themeColor="text1"/>
                <w:sz w:val="28"/>
                <w:szCs w:val="28"/>
              </w:rPr>
              <w:t>0000</w:t>
            </w:r>
            <w:r w:rsidR="00856CA5" w:rsidRPr="00F71F5F">
              <w:rPr>
                <w:color w:val="000000" w:themeColor="text1"/>
                <w:sz w:val="28"/>
                <w:szCs w:val="28"/>
              </w:rPr>
              <w:t>元</w:t>
            </w:r>
          </w:p>
        </w:tc>
      </w:tr>
      <w:tr w:rsidR="00E24353" w:rsidRPr="00F71F5F" w14:paraId="7F4BBC5C" w14:textId="77777777" w:rsidTr="003767A2">
        <w:trPr>
          <w:trHeight w:val="281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BE714" w14:textId="77777777" w:rsidR="00E24353" w:rsidRPr="00F71F5F" w:rsidRDefault="00E24353">
            <w:pPr>
              <w:jc w:val="center"/>
              <w:rPr>
                <w:sz w:val="28"/>
                <w:szCs w:val="28"/>
              </w:rPr>
            </w:pPr>
            <w:r w:rsidRPr="00F71F5F">
              <w:rPr>
                <w:sz w:val="28"/>
                <w:szCs w:val="28"/>
              </w:rPr>
              <w:t>参加单位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C98B8" w14:textId="2A407FC4" w:rsidR="00E24353" w:rsidRPr="00F71F5F" w:rsidRDefault="00E24353" w:rsidP="00BD4D1B">
            <w:pPr>
              <w:jc w:val="center"/>
              <w:rPr>
                <w:sz w:val="28"/>
                <w:szCs w:val="28"/>
              </w:rPr>
            </w:pPr>
          </w:p>
        </w:tc>
      </w:tr>
      <w:tr w:rsidR="003767A2" w:rsidRPr="00F71F5F" w14:paraId="32652804" w14:textId="77777777" w:rsidTr="003767A2">
        <w:trPr>
          <w:trHeight w:val="281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601FF" w14:textId="77777777" w:rsidR="003767A2" w:rsidRPr="00F71F5F" w:rsidRDefault="003767A2" w:rsidP="003767A2">
            <w:pPr>
              <w:jc w:val="center"/>
              <w:rPr>
                <w:sz w:val="28"/>
                <w:szCs w:val="28"/>
              </w:rPr>
            </w:pPr>
            <w:r w:rsidRPr="00F71F5F">
              <w:rPr>
                <w:sz w:val="28"/>
                <w:szCs w:val="28"/>
              </w:rPr>
              <w:t>具备的特点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74EC2" w14:textId="5604FBB3" w:rsidR="003767A2" w:rsidRPr="00F71F5F" w:rsidRDefault="000E3BF8" w:rsidP="007A2C59">
            <w:pPr>
              <w:ind w:left="35"/>
              <w:rPr>
                <w:sz w:val="28"/>
                <w:szCs w:val="28"/>
              </w:rPr>
            </w:pPr>
            <w:r>
              <w:rPr>
                <w:rFonts w:ascii="宋体" w:hAnsi="宋体" w:hint="eastAsia"/>
              </w:rPr>
              <w:t>█</w:t>
            </w:r>
            <w:r w:rsidR="003767A2" w:rsidRPr="00F71F5F">
              <w:rPr>
                <w:sz w:val="28"/>
                <w:szCs w:val="28"/>
              </w:rPr>
              <w:t>安全</w:t>
            </w:r>
            <w:r w:rsidR="003767A2" w:rsidRPr="00F71F5F">
              <w:rPr>
                <w:sz w:val="28"/>
                <w:szCs w:val="28"/>
              </w:rPr>
              <w:t xml:space="preserve"> </w:t>
            </w:r>
            <w:r w:rsidR="0064370F">
              <w:rPr>
                <w:rFonts w:ascii="宋体" w:hAnsi="宋体" w:hint="eastAsia"/>
              </w:rPr>
              <w:t>█</w:t>
            </w:r>
            <w:r w:rsidR="003767A2" w:rsidRPr="00F71F5F">
              <w:rPr>
                <w:sz w:val="28"/>
                <w:szCs w:val="28"/>
              </w:rPr>
              <w:t>节能</w:t>
            </w:r>
            <w:r w:rsidR="003767A2" w:rsidRPr="00F71F5F">
              <w:rPr>
                <w:sz w:val="28"/>
                <w:szCs w:val="28"/>
              </w:rPr>
              <w:t xml:space="preserve"> </w:t>
            </w:r>
            <w:r w:rsidR="0064370F">
              <w:rPr>
                <w:rFonts w:ascii="宋体" w:hAnsi="宋体" w:hint="eastAsia"/>
              </w:rPr>
              <w:t>█</w:t>
            </w:r>
            <w:r w:rsidR="003767A2" w:rsidRPr="00F71F5F">
              <w:rPr>
                <w:sz w:val="28"/>
                <w:szCs w:val="28"/>
              </w:rPr>
              <w:t>环保</w:t>
            </w:r>
            <w:r w:rsidR="003767A2" w:rsidRPr="00F71F5F">
              <w:rPr>
                <w:sz w:val="28"/>
                <w:szCs w:val="28"/>
              </w:rPr>
              <w:t xml:space="preserve"> </w:t>
            </w:r>
            <w:r w:rsidR="0064370F">
              <w:rPr>
                <w:rFonts w:ascii="宋体" w:hAnsi="宋体" w:hint="eastAsia"/>
              </w:rPr>
              <w:t>█</w:t>
            </w:r>
            <w:r w:rsidR="003767A2" w:rsidRPr="00F71F5F">
              <w:rPr>
                <w:sz w:val="28"/>
                <w:szCs w:val="28"/>
              </w:rPr>
              <w:t>自主创新</w:t>
            </w:r>
            <w:r w:rsidR="003767A2" w:rsidRPr="00F71F5F">
              <w:rPr>
                <w:sz w:val="28"/>
                <w:szCs w:val="28"/>
              </w:rPr>
              <w:t xml:space="preserve"> </w:t>
            </w:r>
            <w:r w:rsidR="007A2C59">
              <w:rPr>
                <w:rFonts w:ascii="宋体" w:hAnsi="宋体" w:hint="eastAsia"/>
                <w:sz w:val="28"/>
                <w:szCs w:val="28"/>
              </w:rPr>
              <w:t>□</w:t>
            </w:r>
            <w:r w:rsidR="003767A2" w:rsidRPr="00F71F5F">
              <w:rPr>
                <w:sz w:val="28"/>
                <w:szCs w:val="28"/>
              </w:rPr>
              <w:t>其他＿＿＿</w:t>
            </w:r>
          </w:p>
        </w:tc>
      </w:tr>
      <w:tr w:rsidR="003767A2" w:rsidRPr="00F71F5F" w14:paraId="22D27C6D" w14:textId="77777777" w:rsidTr="0062538C">
        <w:trPr>
          <w:trHeight w:val="699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CFC7D" w14:textId="77777777" w:rsidR="003767A2" w:rsidRPr="00F71F5F" w:rsidRDefault="003767A2" w:rsidP="003767A2">
            <w:pPr>
              <w:spacing w:line="500" w:lineRule="exact"/>
              <w:jc w:val="center"/>
              <w:rPr>
                <w:sz w:val="28"/>
                <w:szCs w:val="28"/>
              </w:rPr>
            </w:pPr>
            <w:r w:rsidRPr="00F71F5F">
              <w:rPr>
                <w:sz w:val="28"/>
                <w:szCs w:val="28"/>
              </w:rPr>
              <w:t>目的、意义</w:t>
            </w:r>
            <w:proofErr w:type="gramStart"/>
            <w:r w:rsidRPr="00F71F5F">
              <w:rPr>
                <w:sz w:val="28"/>
                <w:szCs w:val="28"/>
              </w:rPr>
              <w:t>和</w:t>
            </w:r>
            <w:proofErr w:type="gramEnd"/>
          </w:p>
          <w:p w14:paraId="062F3BDA" w14:textId="77777777" w:rsidR="003767A2" w:rsidRPr="00F71F5F" w:rsidRDefault="003767A2" w:rsidP="003767A2">
            <w:pPr>
              <w:spacing w:line="500" w:lineRule="exact"/>
              <w:jc w:val="center"/>
              <w:rPr>
                <w:sz w:val="28"/>
                <w:szCs w:val="28"/>
              </w:rPr>
            </w:pPr>
            <w:r w:rsidRPr="00F71F5F">
              <w:rPr>
                <w:sz w:val="28"/>
                <w:szCs w:val="28"/>
              </w:rPr>
              <w:t>必要性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E5066" w14:textId="0F9A8EC5" w:rsidR="00177AA6" w:rsidRDefault="002D3042" w:rsidP="009F29BE">
            <w:pPr>
              <w:spacing w:line="360" w:lineRule="auto"/>
              <w:ind w:firstLineChars="200" w:firstLine="480"/>
              <w:rPr>
                <w:color w:val="000000" w:themeColor="text1"/>
                <w:sz w:val="24"/>
              </w:rPr>
            </w:pPr>
            <w:r>
              <w:rPr>
                <w:rFonts w:hint="eastAsia"/>
                <w:sz w:val="24"/>
              </w:rPr>
              <w:t>燃气灶</w:t>
            </w:r>
            <w:r w:rsidR="00964172">
              <w:rPr>
                <w:rFonts w:hint="eastAsia"/>
                <w:sz w:val="24"/>
              </w:rPr>
              <w:t>具</w:t>
            </w:r>
            <w:r>
              <w:rPr>
                <w:rFonts w:hint="eastAsia"/>
                <w:sz w:val="24"/>
              </w:rPr>
              <w:t>是</w:t>
            </w:r>
            <w:r w:rsidR="00DA6021" w:rsidRPr="003B2661">
              <w:rPr>
                <w:rFonts w:hint="eastAsia"/>
                <w:color w:val="000000" w:themeColor="text1"/>
                <w:sz w:val="24"/>
              </w:rPr>
              <w:t>人们</w:t>
            </w:r>
            <w:r w:rsidR="00DA6021">
              <w:rPr>
                <w:rFonts w:hint="eastAsia"/>
                <w:color w:val="000000" w:themeColor="text1"/>
                <w:sz w:val="24"/>
              </w:rPr>
              <w:t>日常</w:t>
            </w:r>
            <w:r w:rsidR="00DA6021" w:rsidRPr="003B2661">
              <w:rPr>
                <w:rFonts w:hint="eastAsia"/>
                <w:color w:val="000000" w:themeColor="text1"/>
                <w:sz w:val="24"/>
              </w:rPr>
              <w:t>生活</w:t>
            </w:r>
            <w:r w:rsidR="00DA6021">
              <w:rPr>
                <w:rFonts w:hint="eastAsia"/>
                <w:color w:val="000000" w:themeColor="text1"/>
                <w:sz w:val="24"/>
              </w:rPr>
              <w:t>中</w:t>
            </w:r>
            <w:r w:rsidR="002A10B7">
              <w:rPr>
                <w:rFonts w:hint="eastAsia"/>
                <w:color w:val="000000" w:themeColor="text1"/>
                <w:sz w:val="24"/>
              </w:rPr>
              <w:t>厨房</w:t>
            </w:r>
            <w:r w:rsidR="00A0560C">
              <w:rPr>
                <w:rFonts w:hint="eastAsia"/>
                <w:color w:val="000000" w:themeColor="text1"/>
                <w:sz w:val="24"/>
              </w:rPr>
              <w:t>的</w:t>
            </w:r>
            <w:r w:rsidR="00DA6021" w:rsidRPr="003B2661">
              <w:rPr>
                <w:rFonts w:hint="eastAsia"/>
                <w:color w:val="000000" w:themeColor="text1"/>
                <w:sz w:val="24"/>
              </w:rPr>
              <w:t>必需品</w:t>
            </w:r>
            <w:r w:rsidR="009F29BE">
              <w:rPr>
                <w:rFonts w:hint="eastAsia"/>
                <w:color w:val="000000" w:themeColor="text1"/>
                <w:sz w:val="24"/>
              </w:rPr>
              <w:t>，</w:t>
            </w:r>
            <w:r w:rsidR="00A0560C" w:rsidRPr="00A0560C">
              <w:rPr>
                <w:rFonts w:hint="eastAsia"/>
                <w:color w:val="000000" w:themeColor="text1"/>
                <w:sz w:val="24"/>
              </w:rPr>
              <w:t>目前</w:t>
            </w:r>
            <w:r w:rsidR="002A10B7">
              <w:rPr>
                <w:rFonts w:hint="eastAsia"/>
                <w:sz w:val="24"/>
              </w:rPr>
              <w:t>燃气灶</w:t>
            </w:r>
            <w:r w:rsidR="00AE3357">
              <w:rPr>
                <w:rFonts w:hint="eastAsia"/>
                <w:sz w:val="24"/>
              </w:rPr>
              <w:t>具</w:t>
            </w:r>
            <w:r w:rsidR="002A10B7">
              <w:rPr>
                <w:rFonts w:hint="eastAsia"/>
                <w:sz w:val="24"/>
              </w:rPr>
              <w:t>产品检测</w:t>
            </w:r>
            <w:r w:rsidR="00A0560C" w:rsidRPr="00A0560C">
              <w:rPr>
                <w:rFonts w:hint="eastAsia"/>
                <w:color w:val="000000" w:themeColor="text1"/>
                <w:sz w:val="24"/>
              </w:rPr>
              <w:t>所依据的标准为</w:t>
            </w:r>
            <w:r w:rsidR="00964172" w:rsidRPr="002A10B7">
              <w:rPr>
                <w:rFonts w:hint="eastAsia"/>
                <w:color w:val="000000" w:themeColor="text1"/>
                <w:sz w:val="24"/>
              </w:rPr>
              <w:t>GB 16410-2020</w:t>
            </w:r>
            <w:r w:rsidR="00A0560C" w:rsidRPr="00A0560C">
              <w:rPr>
                <w:rFonts w:hint="eastAsia"/>
                <w:color w:val="000000" w:themeColor="text1"/>
                <w:sz w:val="24"/>
              </w:rPr>
              <w:t>《</w:t>
            </w:r>
            <w:r w:rsidR="002A10B7" w:rsidRPr="002A10B7">
              <w:rPr>
                <w:rFonts w:hint="eastAsia"/>
                <w:color w:val="000000" w:themeColor="text1"/>
                <w:sz w:val="24"/>
              </w:rPr>
              <w:t>家用燃气灶具</w:t>
            </w:r>
            <w:r w:rsidR="00A0560C" w:rsidRPr="00A0560C">
              <w:rPr>
                <w:rFonts w:hint="eastAsia"/>
                <w:color w:val="000000" w:themeColor="text1"/>
                <w:sz w:val="24"/>
              </w:rPr>
              <w:t>》和</w:t>
            </w:r>
            <w:r w:rsidR="00964172" w:rsidRPr="002A10B7">
              <w:rPr>
                <w:rFonts w:hint="eastAsia"/>
                <w:color w:val="000000" w:themeColor="text1"/>
                <w:sz w:val="24"/>
              </w:rPr>
              <w:t>GB 30720-2014</w:t>
            </w:r>
            <w:r w:rsidR="00A0560C" w:rsidRPr="00A0560C">
              <w:rPr>
                <w:rFonts w:hint="eastAsia"/>
                <w:color w:val="000000" w:themeColor="text1"/>
                <w:sz w:val="24"/>
              </w:rPr>
              <w:t>《</w:t>
            </w:r>
            <w:r w:rsidR="002A10B7" w:rsidRPr="002A10B7">
              <w:rPr>
                <w:rFonts w:hint="eastAsia"/>
                <w:color w:val="000000" w:themeColor="text1"/>
                <w:sz w:val="24"/>
              </w:rPr>
              <w:t>家用燃气灶具能效限定值及能效等级</w:t>
            </w:r>
            <w:r w:rsidR="00A0560C" w:rsidRPr="00A0560C">
              <w:rPr>
                <w:rFonts w:hint="eastAsia"/>
                <w:color w:val="000000" w:themeColor="text1"/>
                <w:sz w:val="24"/>
              </w:rPr>
              <w:t>》</w:t>
            </w:r>
            <w:r w:rsidR="00177AA6">
              <w:rPr>
                <w:rFonts w:hint="eastAsia"/>
                <w:color w:val="000000" w:themeColor="text1"/>
                <w:sz w:val="24"/>
              </w:rPr>
              <w:t>，</w:t>
            </w:r>
            <w:r w:rsidR="00A0560C" w:rsidRPr="00A0560C">
              <w:rPr>
                <w:rFonts w:hint="eastAsia"/>
                <w:color w:val="000000" w:themeColor="text1"/>
                <w:sz w:val="24"/>
              </w:rPr>
              <w:t>标准对产品技术要求和试验方法</w:t>
            </w:r>
            <w:r w:rsidR="00964172">
              <w:rPr>
                <w:rFonts w:hint="eastAsia"/>
                <w:color w:val="000000" w:themeColor="text1"/>
                <w:sz w:val="24"/>
              </w:rPr>
              <w:t>做出</w:t>
            </w:r>
            <w:r w:rsidR="00A0560C" w:rsidRPr="00A0560C">
              <w:rPr>
                <w:rFonts w:hint="eastAsia"/>
                <w:color w:val="000000" w:themeColor="text1"/>
                <w:sz w:val="24"/>
              </w:rPr>
              <w:t>了规定，</w:t>
            </w:r>
            <w:r w:rsidR="00964172" w:rsidRPr="00A0560C">
              <w:rPr>
                <w:rFonts w:hint="eastAsia"/>
                <w:color w:val="000000" w:themeColor="text1"/>
                <w:sz w:val="24"/>
              </w:rPr>
              <w:t>但是对于试验用</w:t>
            </w:r>
            <w:r w:rsidR="00964172" w:rsidRPr="00A0560C">
              <w:rPr>
                <w:rFonts w:hint="eastAsia"/>
                <w:sz w:val="24"/>
              </w:rPr>
              <w:t>综合</w:t>
            </w:r>
            <w:r w:rsidR="00964172">
              <w:rPr>
                <w:rFonts w:hint="eastAsia"/>
                <w:sz w:val="24"/>
              </w:rPr>
              <w:t>试验</w:t>
            </w:r>
            <w:r w:rsidR="00964172" w:rsidRPr="00A0560C">
              <w:rPr>
                <w:rFonts w:hint="eastAsia"/>
                <w:sz w:val="24"/>
              </w:rPr>
              <w:t>装置</w:t>
            </w:r>
            <w:r w:rsidR="00964172">
              <w:rPr>
                <w:rFonts w:hint="eastAsia"/>
                <w:sz w:val="24"/>
              </w:rPr>
              <w:t>的技术要求</w:t>
            </w:r>
            <w:r w:rsidR="00964172" w:rsidRPr="00A0560C">
              <w:rPr>
                <w:rFonts w:hint="eastAsia"/>
                <w:color w:val="000000" w:themeColor="text1"/>
                <w:sz w:val="24"/>
              </w:rPr>
              <w:t>并未进行详尽的</w:t>
            </w:r>
            <w:r w:rsidR="00964172">
              <w:rPr>
                <w:rFonts w:hint="eastAsia"/>
                <w:color w:val="000000" w:themeColor="text1"/>
                <w:sz w:val="24"/>
              </w:rPr>
              <w:t>规定</w:t>
            </w:r>
            <w:r w:rsidR="00964172" w:rsidRPr="00A0560C">
              <w:rPr>
                <w:rFonts w:hint="eastAsia"/>
                <w:color w:val="000000" w:themeColor="text1"/>
                <w:sz w:val="24"/>
              </w:rPr>
              <w:t>。</w:t>
            </w:r>
            <w:r w:rsidR="005B26D4" w:rsidRPr="009F29BE">
              <w:rPr>
                <w:rFonts w:hint="eastAsia"/>
                <w:color w:val="000000" w:themeColor="text1"/>
                <w:sz w:val="24"/>
              </w:rPr>
              <w:t>燃气温度</w:t>
            </w:r>
            <w:r w:rsidR="005B26D4">
              <w:rPr>
                <w:rFonts w:hint="eastAsia"/>
                <w:color w:val="000000" w:themeColor="text1"/>
                <w:sz w:val="24"/>
              </w:rPr>
              <w:t>、</w:t>
            </w:r>
            <w:r w:rsidR="009F29BE" w:rsidRPr="009F29BE">
              <w:rPr>
                <w:rFonts w:hint="eastAsia"/>
                <w:color w:val="000000" w:themeColor="text1"/>
                <w:sz w:val="24"/>
              </w:rPr>
              <w:t>燃气压力</w:t>
            </w:r>
            <w:r w:rsidR="009F29BE">
              <w:rPr>
                <w:rFonts w:hint="eastAsia"/>
                <w:color w:val="000000" w:themeColor="text1"/>
                <w:sz w:val="24"/>
              </w:rPr>
              <w:t>、</w:t>
            </w:r>
            <w:r w:rsidR="009F29BE" w:rsidRPr="009F29BE">
              <w:rPr>
                <w:rFonts w:hint="eastAsia"/>
                <w:color w:val="000000" w:themeColor="text1"/>
                <w:sz w:val="24"/>
              </w:rPr>
              <w:t>燃气流量</w:t>
            </w:r>
            <w:r w:rsidR="009F29BE">
              <w:rPr>
                <w:rFonts w:hint="eastAsia"/>
                <w:color w:val="000000" w:themeColor="text1"/>
                <w:sz w:val="24"/>
              </w:rPr>
              <w:t>等参量计量溯源</w:t>
            </w:r>
            <w:r w:rsidR="00FD1DE3">
              <w:rPr>
                <w:rFonts w:hint="eastAsia"/>
                <w:color w:val="000000" w:themeColor="text1"/>
                <w:sz w:val="24"/>
              </w:rPr>
              <w:t>的准确性，</w:t>
            </w:r>
            <w:r w:rsidR="009F29BE">
              <w:rPr>
                <w:rFonts w:hint="eastAsia"/>
                <w:color w:val="000000" w:themeColor="text1"/>
                <w:sz w:val="24"/>
              </w:rPr>
              <w:t>直接关系到</w:t>
            </w:r>
            <w:r w:rsidR="009F29BE">
              <w:rPr>
                <w:rFonts w:hint="eastAsia"/>
                <w:sz w:val="24"/>
              </w:rPr>
              <w:t>燃气灶</w:t>
            </w:r>
            <w:r w:rsidR="00FD1DE3">
              <w:rPr>
                <w:rFonts w:hint="eastAsia"/>
                <w:sz w:val="24"/>
              </w:rPr>
              <w:t>具</w:t>
            </w:r>
            <w:r w:rsidR="009F29BE">
              <w:rPr>
                <w:rFonts w:hint="eastAsia"/>
                <w:sz w:val="24"/>
              </w:rPr>
              <w:t>产品</w:t>
            </w:r>
            <w:r w:rsidR="00FD1DE3">
              <w:rPr>
                <w:rFonts w:hint="eastAsia"/>
                <w:color w:val="000000" w:themeColor="text1"/>
                <w:sz w:val="24"/>
              </w:rPr>
              <w:t>检测</w:t>
            </w:r>
            <w:r w:rsidR="008C1C43">
              <w:rPr>
                <w:rFonts w:hint="eastAsia"/>
                <w:color w:val="000000" w:themeColor="text1"/>
                <w:sz w:val="24"/>
              </w:rPr>
              <w:t>数据的准确性</w:t>
            </w:r>
            <w:r w:rsidR="00A0560C" w:rsidRPr="00A0560C">
              <w:rPr>
                <w:rFonts w:hint="eastAsia"/>
                <w:color w:val="000000" w:themeColor="text1"/>
                <w:sz w:val="24"/>
              </w:rPr>
              <w:t>，</w:t>
            </w:r>
            <w:r w:rsidR="00FD1DE3">
              <w:rPr>
                <w:rFonts w:hint="eastAsia"/>
                <w:color w:val="000000" w:themeColor="text1"/>
                <w:sz w:val="24"/>
              </w:rPr>
              <w:t>故</w:t>
            </w:r>
            <w:r w:rsidR="00A0560C" w:rsidRPr="00A0560C">
              <w:rPr>
                <w:rFonts w:hint="eastAsia"/>
                <w:color w:val="000000" w:themeColor="text1"/>
                <w:sz w:val="24"/>
              </w:rPr>
              <w:t>家电企业实验室和</w:t>
            </w:r>
            <w:r w:rsidR="008C1C43">
              <w:rPr>
                <w:rFonts w:hint="eastAsia"/>
                <w:color w:val="000000" w:themeColor="text1"/>
                <w:sz w:val="24"/>
              </w:rPr>
              <w:t>第三方</w:t>
            </w:r>
            <w:r w:rsidR="008C1C43" w:rsidRPr="00A0560C">
              <w:rPr>
                <w:rFonts w:hint="eastAsia"/>
                <w:color w:val="000000" w:themeColor="text1"/>
                <w:sz w:val="24"/>
              </w:rPr>
              <w:t>检测机构</w:t>
            </w:r>
            <w:r w:rsidR="009F29BE">
              <w:rPr>
                <w:rFonts w:hint="eastAsia"/>
                <w:color w:val="000000" w:themeColor="text1"/>
                <w:sz w:val="24"/>
              </w:rPr>
              <w:t>对装置计量溯源有较大需求</w:t>
            </w:r>
            <w:r w:rsidR="00A0560C" w:rsidRPr="00A0560C">
              <w:rPr>
                <w:rFonts w:hint="eastAsia"/>
                <w:color w:val="000000" w:themeColor="text1"/>
                <w:sz w:val="24"/>
              </w:rPr>
              <w:t>。</w:t>
            </w:r>
          </w:p>
          <w:p w14:paraId="07BF4879" w14:textId="29A8ACC0" w:rsidR="00A0560C" w:rsidRDefault="00A0560C" w:rsidP="00A0560C">
            <w:pPr>
              <w:spacing w:line="360" w:lineRule="auto"/>
              <w:ind w:firstLineChars="200" w:firstLine="480"/>
              <w:rPr>
                <w:color w:val="000000" w:themeColor="text1"/>
                <w:sz w:val="24"/>
              </w:rPr>
            </w:pPr>
            <w:r w:rsidRPr="00A0560C">
              <w:rPr>
                <w:rFonts w:hint="eastAsia"/>
                <w:color w:val="000000" w:themeColor="text1"/>
                <w:sz w:val="24"/>
              </w:rPr>
              <w:t>为了规范</w:t>
            </w:r>
            <w:r w:rsidR="00FD1DE3">
              <w:rPr>
                <w:rFonts w:hint="eastAsia"/>
                <w:color w:val="000000" w:themeColor="text1"/>
                <w:sz w:val="24"/>
              </w:rPr>
              <w:t>试验</w:t>
            </w:r>
            <w:r w:rsidRPr="00A0560C">
              <w:rPr>
                <w:rFonts w:hint="eastAsia"/>
                <w:color w:val="000000" w:themeColor="text1"/>
                <w:sz w:val="24"/>
              </w:rPr>
              <w:t>装置的技术要求和计量特性，提供准确可靠的试验数据，急需制定《</w:t>
            </w:r>
            <w:r w:rsidR="002A10B7">
              <w:rPr>
                <w:rFonts w:hint="eastAsia"/>
                <w:sz w:val="24"/>
              </w:rPr>
              <w:t>家用及类似用途燃气灶</w:t>
            </w:r>
            <w:r w:rsidR="00FD1DE3">
              <w:rPr>
                <w:rFonts w:hint="eastAsia"/>
                <w:sz w:val="24"/>
              </w:rPr>
              <w:t>具</w:t>
            </w:r>
            <w:r w:rsidR="002A10B7">
              <w:rPr>
                <w:rFonts w:hint="eastAsia"/>
                <w:sz w:val="24"/>
              </w:rPr>
              <w:t>综合</w:t>
            </w:r>
            <w:r w:rsidR="00FD1DE3">
              <w:rPr>
                <w:rFonts w:hint="eastAsia"/>
                <w:sz w:val="24"/>
              </w:rPr>
              <w:t>试验</w:t>
            </w:r>
            <w:r w:rsidR="002A10B7">
              <w:rPr>
                <w:rFonts w:hint="eastAsia"/>
                <w:sz w:val="24"/>
              </w:rPr>
              <w:t>装置校准规范</w:t>
            </w:r>
            <w:r w:rsidRPr="00A0560C">
              <w:rPr>
                <w:rFonts w:hint="eastAsia"/>
                <w:color w:val="000000" w:themeColor="text1"/>
                <w:sz w:val="24"/>
              </w:rPr>
              <w:t>》。</w:t>
            </w:r>
            <w:r w:rsidR="009F29BE">
              <w:rPr>
                <w:rFonts w:hint="eastAsia"/>
                <w:sz w:val="24"/>
              </w:rPr>
              <w:t>本计量</w:t>
            </w:r>
            <w:r w:rsidR="009F29BE" w:rsidRPr="00EF20B0">
              <w:rPr>
                <w:rFonts w:hint="eastAsia"/>
                <w:sz w:val="24"/>
              </w:rPr>
              <w:t>校准规范</w:t>
            </w:r>
            <w:r w:rsidR="009F29BE">
              <w:rPr>
                <w:rFonts w:hint="eastAsia"/>
                <w:sz w:val="24"/>
              </w:rPr>
              <w:t>的制定可以填补该装置计量领域的空白，为生产企业和</w:t>
            </w:r>
            <w:r w:rsidR="009F29BE" w:rsidRPr="00A0560C">
              <w:rPr>
                <w:rFonts w:hint="eastAsia"/>
                <w:color w:val="000000" w:themeColor="text1"/>
                <w:sz w:val="24"/>
              </w:rPr>
              <w:t>检测机构</w:t>
            </w:r>
            <w:r w:rsidR="009F29BE">
              <w:rPr>
                <w:rFonts w:hint="eastAsia"/>
                <w:sz w:val="24"/>
              </w:rPr>
              <w:t>提供统一的溯源依据，保障量值的准确可靠。</w:t>
            </w:r>
          </w:p>
          <w:p w14:paraId="1E32ED9E" w14:textId="77777777" w:rsidR="00A21B13" w:rsidRPr="00F71F5F" w:rsidRDefault="004932D6" w:rsidP="00E63580">
            <w:pPr>
              <w:spacing w:line="360" w:lineRule="auto"/>
              <w:ind w:firstLineChars="200" w:firstLine="480"/>
              <w:rPr>
                <w:sz w:val="24"/>
              </w:rPr>
            </w:pPr>
            <w:r w:rsidRPr="00F71F5F">
              <w:rPr>
                <w:sz w:val="24"/>
                <w:szCs w:val="21"/>
              </w:rPr>
              <w:t>国家、本行业或其他行业目前没有相关技术规范。</w:t>
            </w:r>
          </w:p>
        </w:tc>
      </w:tr>
      <w:tr w:rsidR="003767A2" w:rsidRPr="00F71F5F" w14:paraId="20DF8CB9" w14:textId="77777777" w:rsidTr="00B200E2">
        <w:trPr>
          <w:trHeight w:val="558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C13A5" w14:textId="77777777" w:rsidR="003767A2" w:rsidRPr="00F71F5F" w:rsidRDefault="003767A2" w:rsidP="003767A2">
            <w:pPr>
              <w:jc w:val="center"/>
              <w:rPr>
                <w:sz w:val="28"/>
                <w:szCs w:val="28"/>
              </w:rPr>
            </w:pPr>
            <w:r w:rsidRPr="00F71F5F">
              <w:rPr>
                <w:sz w:val="28"/>
                <w:szCs w:val="28"/>
              </w:rPr>
              <w:t>范围和主要</w:t>
            </w:r>
          </w:p>
          <w:p w14:paraId="048AAE09" w14:textId="77777777" w:rsidR="003767A2" w:rsidRPr="00F71F5F" w:rsidRDefault="003767A2" w:rsidP="003767A2">
            <w:pPr>
              <w:jc w:val="center"/>
              <w:rPr>
                <w:sz w:val="28"/>
                <w:szCs w:val="28"/>
              </w:rPr>
            </w:pPr>
            <w:r w:rsidRPr="00F71F5F">
              <w:rPr>
                <w:sz w:val="28"/>
                <w:szCs w:val="28"/>
              </w:rPr>
              <w:t>计量特性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343F1" w14:textId="361B3AC6" w:rsidR="003767A2" w:rsidRPr="00F71F5F" w:rsidRDefault="003767A2" w:rsidP="00E63580">
            <w:pPr>
              <w:spacing w:line="360" w:lineRule="auto"/>
              <w:rPr>
                <w:sz w:val="24"/>
              </w:rPr>
            </w:pPr>
            <w:r w:rsidRPr="00F71F5F">
              <w:rPr>
                <w:sz w:val="24"/>
              </w:rPr>
              <w:t>1</w:t>
            </w:r>
            <w:r w:rsidR="00BF5A17">
              <w:rPr>
                <w:rFonts w:hint="eastAsia"/>
                <w:sz w:val="24"/>
              </w:rPr>
              <w:t>、</w:t>
            </w:r>
            <w:r w:rsidRPr="00F71F5F">
              <w:rPr>
                <w:sz w:val="24"/>
              </w:rPr>
              <w:t>本计量技术规范适用于</w:t>
            </w:r>
            <w:r w:rsidR="00C608A5">
              <w:rPr>
                <w:rFonts w:hint="eastAsia"/>
                <w:sz w:val="24"/>
              </w:rPr>
              <w:t>家用及类似用途燃气灶</w:t>
            </w:r>
            <w:r w:rsidR="00FD1DE3">
              <w:rPr>
                <w:rFonts w:hint="eastAsia"/>
                <w:sz w:val="24"/>
              </w:rPr>
              <w:t>具</w:t>
            </w:r>
            <w:r w:rsidR="00C608A5">
              <w:rPr>
                <w:rFonts w:hint="eastAsia"/>
                <w:sz w:val="24"/>
              </w:rPr>
              <w:t>综合</w:t>
            </w:r>
            <w:r w:rsidR="00FD1DE3">
              <w:rPr>
                <w:rFonts w:hint="eastAsia"/>
                <w:sz w:val="24"/>
              </w:rPr>
              <w:t>试验</w:t>
            </w:r>
            <w:r w:rsidR="00C608A5">
              <w:rPr>
                <w:rFonts w:hint="eastAsia"/>
                <w:sz w:val="24"/>
              </w:rPr>
              <w:t>装置</w:t>
            </w:r>
            <w:r w:rsidRPr="00F71F5F">
              <w:rPr>
                <w:sz w:val="24"/>
              </w:rPr>
              <w:t>的计量。</w:t>
            </w:r>
          </w:p>
          <w:p w14:paraId="4A9268FD" w14:textId="5493A695" w:rsidR="003767A2" w:rsidRPr="00F71F5F" w:rsidRDefault="003767A2" w:rsidP="00E63580">
            <w:pPr>
              <w:spacing w:line="360" w:lineRule="auto"/>
              <w:rPr>
                <w:sz w:val="24"/>
              </w:rPr>
            </w:pPr>
            <w:r w:rsidRPr="00F71F5F">
              <w:rPr>
                <w:sz w:val="24"/>
              </w:rPr>
              <w:t>2</w:t>
            </w:r>
            <w:r w:rsidR="00BF5A17">
              <w:rPr>
                <w:rFonts w:hint="eastAsia"/>
                <w:sz w:val="24"/>
              </w:rPr>
              <w:t>、</w:t>
            </w:r>
            <w:r w:rsidRPr="00F71F5F">
              <w:rPr>
                <w:sz w:val="24"/>
              </w:rPr>
              <w:t>主要技术指标：</w:t>
            </w:r>
          </w:p>
          <w:p w14:paraId="2F4D2740" w14:textId="6556B150" w:rsidR="008C4206" w:rsidRPr="007F1881" w:rsidRDefault="008C4206" w:rsidP="00C07792">
            <w:pPr>
              <w:pStyle w:val="ab"/>
              <w:numPr>
                <w:ilvl w:val="0"/>
                <w:numId w:val="2"/>
              </w:numPr>
              <w:spacing w:line="360" w:lineRule="auto"/>
              <w:ind w:firstLineChars="0"/>
              <w:rPr>
                <w:color w:val="000000" w:themeColor="text1"/>
                <w:sz w:val="24"/>
              </w:rPr>
            </w:pPr>
            <w:proofErr w:type="gramStart"/>
            <w:r w:rsidRPr="007F1881">
              <w:rPr>
                <w:rFonts w:hint="eastAsia"/>
                <w:color w:val="000000" w:themeColor="text1"/>
                <w:sz w:val="24"/>
              </w:rPr>
              <w:lastRenderedPageBreak/>
              <w:t>铂</w:t>
            </w:r>
            <w:proofErr w:type="gramEnd"/>
            <w:r w:rsidRPr="007F1881">
              <w:rPr>
                <w:rFonts w:hint="eastAsia"/>
                <w:color w:val="000000" w:themeColor="text1"/>
                <w:sz w:val="24"/>
              </w:rPr>
              <w:t>电阻温度：测量范围：</w:t>
            </w:r>
            <w:r w:rsidRPr="007F1881">
              <w:rPr>
                <w:color w:val="000000" w:themeColor="text1"/>
                <w:sz w:val="24"/>
              </w:rPr>
              <w:t>(0</w:t>
            </w:r>
            <w:r w:rsidRPr="007F1881">
              <w:rPr>
                <w:color w:val="000000" w:themeColor="text1"/>
                <w:sz w:val="24"/>
              </w:rPr>
              <w:t>～</w:t>
            </w:r>
            <w:r w:rsidR="00544AA0">
              <w:rPr>
                <w:color w:val="000000" w:themeColor="text1"/>
                <w:sz w:val="24"/>
              </w:rPr>
              <w:t>8</w:t>
            </w:r>
            <w:r w:rsidRPr="007F1881">
              <w:rPr>
                <w:color w:val="000000" w:themeColor="text1"/>
                <w:sz w:val="24"/>
              </w:rPr>
              <w:t>0)℃</w:t>
            </w:r>
            <w:r w:rsidRPr="007F1881">
              <w:rPr>
                <w:color w:val="000000" w:themeColor="text1"/>
                <w:sz w:val="24"/>
              </w:rPr>
              <w:t>，最大允许误差：</w:t>
            </w:r>
            <w:r w:rsidRPr="007F1881">
              <w:rPr>
                <w:color w:val="000000" w:themeColor="text1"/>
                <w:sz w:val="24"/>
              </w:rPr>
              <w:t>±0.</w:t>
            </w:r>
            <w:r w:rsidR="00495CFC">
              <w:rPr>
                <w:color w:val="000000" w:themeColor="text1"/>
                <w:sz w:val="24"/>
              </w:rPr>
              <w:t>2</w:t>
            </w:r>
            <w:r w:rsidRPr="007F1881">
              <w:rPr>
                <w:color w:val="000000" w:themeColor="text1"/>
                <w:sz w:val="24"/>
              </w:rPr>
              <w:t>℃</w:t>
            </w:r>
            <w:r w:rsidRPr="007F1881">
              <w:rPr>
                <w:color w:val="000000" w:themeColor="text1"/>
                <w:sz w:val="24"/>
              </w:rPr>
              <w:t>。</w:t>
            </w:r>
          </w:p>
          <w:p w14:paraId="7C94634A" w14:textId="4DAA84D0" w:rsidR="008C4206" w:rsidRDefault="008C4206" w:rsidP="00C07792">
            <w:pPr>
              <w:pStyle w:val="ab"/>
              <w:numPr>
                <w:ilvl w:val="0"/>
                <w:numId w:val="2"/>
              </w:numPr>
              <w:spacing w:line="360" w:lineRule="auto"/>
              <w:ind w:firstLineChars="0"/>
              <w:rPr>
                <w:color w:val="000000" w:themeColor="text1"/>
                <w:sz w:val="24"/>
              </w:rPr>
            </w:pPr>
            <w:r w:rsidRPr="007F1881">
              <w:rPr>
                <w:rFonts w:hint="eastAsia"/>
                <w:color w:val="000000" w:themeColor="text1"/>
                <w:sz w:val="24"/>
              </w:rPr>
              <w:t>热电偶温度：测量范围：</w:t>
            </w:r>
            <w:r w:rsidRPr="007F1881">
              <w:rPr>
                <w:color w:val="000000" w:themeColor="text1"/>
                <w:sz w:val="24"/>
              </w:rPr>
              <w:t>(0</w:t>
            </w:r>
            <w:r w:rsidRPr="007F1881">
              <w:rPr>
                <w:color w:val="000000" w:themeColor="text1"/>
                <w:sz w:val="24"/>
              </w:rPr>
              <w:t>～</w:t>
            </w:r>
            <w:r w:rsidR="00902A97">
              <w:rPr>
                <w:color w:val="000000" w:themeColor="text1"/>
                <w:sz w:val="24"/>
              </w:rPr>
              <w:t>30</w:t>
            </w:r>
            <w:r w:rsidRPr="007F1881">
              <w:rPr>
                <w:color w:val="000000" w:themeColor="text1"/>
                <w:sz w:val="24"/>
              </w:rPr>
              <w:t>0)℃</w:t>
            </w:r>
            <w:r w:rsidRPr="007F1881">
              <w:rPr>
                <w:color w:val="000000" w:themeColor="text1"/>
                <w:sz w:val="24"/>
              </w:rPr>
              <w:t>，最大允许误差：</w:t>
            </w:r>
            <w:r w:rsidRPr="007F1881">
              <w:rPr>
                <w:color w:val="000000" w:themeColor="text1"/>
                <w:sz w:val="24"/>
              </w:rPr>
              <w:t>±</w:t>
            </w:r>
            <w:r w:rsidR="005B06C8">
              <w:rPr>
                <w:color w:val="000000" w:themeColor="text1"/>
                <w:sz w:val="24"/>
              </w:rPr>
              <w:t>2</w:t>
            </w:r>
            <w:r w:rsidRPr="007F1881">
              <w:rPr>
                <w:color w:val="000000" w:themeColor="text1"/>
                <w:sz w:val="24"/>
              </w:rPr>
              <w:t>℃</w:t>
            </w:r>
            <w:r w:rsidRPr="007F1881">
              <w:rPr>
                <w:color w:val="000000" w:themeColor="text1"/>
                <w:sz w:val="24"/>
              </w:rPr>
              <w:t>。</w:t>
            </w:r>
          </w:p>
          <w:p w14:paraId="21B5F2F6" w14:textId="168246FA" w:rsidR="00FD1DE3" w:rsidRPr="00FD1DE3" w:rsidRDefault="00FD1DE3" w:rsidP="00FD1DE3">
            <w:pPr>
              <w:pStyle w:val="ab"/>
              <w:numPr>
                <w:ilvl w:val="0"/>
                <w:numId w:val="2"/>
              </w:numPr>
              <w:spacing w:line="360" w:lineRule="auto"/>
              <w:ind w:firstLineChars="0"/>
              <w:rPr>
                <w:color w:val="000000" w:themeColor="text1"/>
                <w:sz w:val="24"/>
              </w:rPr>
            </w:pPr>
            <w:r w:rsidRPr="007F1881">
              <w:rPr>
                <w:sz w:val="24"/>
              </w:rPr>
              <w:t>大气压力：测量范围：</w:t>
            </w:r>
            <w:r w:rsidRPr="007F1881">
              <w:rPr>
                <w:sz w:val="24"/>
              </w:rPr>
              <w:t>(80</w:t>
            </w:r>
            <w:r w:rsidRPr="007F1881">
              <w:rPr>
                <w:color w:val="000000" w:themeColor="text1"/>
                <w:sz w:val="24"/>
              </w:rPr>
              <w:t>～</w:t>
            </w:r>
            <w:r w:rsidRPr="007F1881">
              <w:rPr>
                <w:sz w:val="24"/>
              </w:rPr>
              <w:t>1</w:t>
            </w:r>
            <w:r w:rsidR="008C1C43">
              <w:rPr>
                <w:sz w:val="24"/>
              </w:rPr>
              <w:t>10</w:t>
            </w:r>
            <w:r w:rsidRPr="007F1881">
              <w:rPr>
                <w:sz w:val="24"/>
              </w:rPr>
              <w:t>)kPa</w:t>
            </w:r>
            <w:r w:rsidRPr="007F1881">
              <w:rPr>
                <w:sz w:val="24"/>
              </w:rPr>
              <w:t>，最大允许误差：</w:t>
            </w:r>
            <w:r w:rsidR="008C1C43" w:rsidRPr="007F1881">
              <w:rPr>
                <w:sz w:val="24"/>
              </w:rPr>
              <w:t>±0.</w:t>
            </w:r>
            <w:r w:rsidR="008C1C43">
              <w:rPr>
                <w:sz w:val="24"/>
              </w:rPr>
              <w:t>2</w:t>
            </w:r>
            <w:r w:rsidR="008C1C43" w:rsidRPr="007F1881">
              <w:rPr>
                <w:sz w:val="24"/>
              </w:rPr>
              <w:t>%</w:t>
            </w:r>
            <w:r w:rsidR="008C1C43">
              <w:rPr>
                <w:rFonts w:hint="eastAsia"/>
                <w:sz w:val="24"/>
              </w:rPr>
              <w:t>FS</w:t>
            </w:r>
            <w:r w:rsidRPr="007F1881">
              <w:rPr>
                <w:sz w:val="24"/>
              </w:rPr>
              <w:t>。</w:t>
            </w:r>
          </w:p>
          <w:p w14:paraId="6B8E26A8" w14:textId="7F69AF3D" w:rsidR="00B65E6B" w:rsidRPr="00365A20" w:rsidRDefault="009751C6" w:rsidP="00B65E6B">
            <w:pPr>
              <w:pStyle w:val="ab"/>
              <w:numPr>
                <w:ilvl w:val="0"/>
                <w:numId w:val="2"/>
              </w:numPr>
              <w:spacing w:line="360" w:lineRule="auto"/>
              <w:ind w:firstLineChars="0"/>
              <w:rPr>
                <w:color w:val="000000" w:themeColor="text1"/>
                <w:sz w:val="24"/>
              </w:rPr>
            </w:pPr>
            <w:r>
              <w:rPr>
                <w:rFonts w:hint="eastAsia"/>
                <w:sz w:val="24"/>
              </w:rPr>
              <w:t>燃气</w:t>
            </w:r>
            <w:r w:rsidR="00B65E6B" w:rsidRPr="007F1881">
              <w:rPr>
                <w:sz w:val="24"/>
              </w:rPr>
              <w:t>压力：测量范围：</w:t>
            </w:r>
            <w:r w:rsidR="00B65E6B" w:rsidRPr="007F1881">
              <w:rPr>
                <w:sz w:val="24"/>
              </w:rPr>
              <w:t>(0</w:t>
            </w:r>
            <w:r w:rsidR="00C005BE" w:rsidRPr="007F1881">
              <w:rPr>
                <w:color w:val="000000" w:themeColor="text1"/>
                <w:sz w:val="24"/>
              </w:rPr>
              <w:t>～</w:t>
            </w:r>
            <w:r>
              <w:rPr>
                <w:sz w:val="24"/>
              </w:rPr>
              <w:t>6</w:t>
            </w:r>
            <w:r w:rsidR="00544AA0">
              <w:rPr>
                <w:sz w:val="24"/>
              </w:rPr>
              <w:t>000</w:t>
            </w:r>
            <w:r w:rsidR="00503E7C" w:rsidRPr="007F1881">
              <w:rPr>
                <w:sz w:val="24"/>
              </w:rPr>
              <w:t>)</w:t>
            </w:r>
            <w:r w:rsidR="00B65E6B" w:rsidRPr="007F1881">
              <w:rPr>
                <w:sz w:val="24"/>
              </w:rPr>
              <w:t>Pa</w:t>
            </w:r>
            <w:r w:rsidR="00B65E6B" w:rsidRPr="007F1881">
              <w:rPr>
                <w:sz w:val="24"/>
              </w:rPr>
              <w:t>，最大允许误差：</w:t>
            </w:r>
            <w:r w:rsidR="008C1C43" w:rsidRPr="007F1881">
              <w:rPr>
                <w:sz w:val="24"/>
              </w:rPr>
              <w:t>±</w:t>
            </w:r>
            <w:r w:rsidR="008C1C43">
              <w:rPr>
                <w:sz w:val="24"/>
              </w:rPr>
              <w:t>10</w:t>
            </w:r>
            <w:r w:rsidR="008C1C43" w:rsidRPr="007F1881">
              <w:rPr>
                <w:sz w:val="24"/>
              </w:rPr>
              <w:t>Pa</w:t>
            </w:r>
            <w:r w:rsidR="0047218B" w:rsidRPr="007F1881">
              <w:rPr>
                <w:sz w:val="24"/>
              </w:rPr>
              <w:t>。</w:t>
            </w:r>
          </w:p>
          <w:p w14:paraId="6EBDB77A" w14:textId="3963A471" w:rsidR="008C4206" w:rsidRDefault="009751C6" w:rsidP="007F1881">
            <w:pPr>
              <w:pStyle w:val="ab"/>
              <w:numPr>
                <w:ilvl w:val="0"/>
                <w:numId w:val="2"/>
              </w:numPr>
              <w:spacing w:line="360" w:lineRule="auto"/>
              <w:ind w:firstLineChars="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燃气</w:t>
            </w:r>
            <w:r w:rsidR="008C4206" w:rsidRPr="007F1881">
              <w:rPr>
                <w:rFonts w:hint="eastAsia"/>
                <w:color w:val="000000" w:themeColor="text1"/>
                <w:sz w:val="24"/>
              </w:rPr>
              <w:t>流量</w:t>
            </w:r>
            <w:r w:rsidR="008C4206" w:rsidRPr="007F1881">
              <w:rPr>
                <w:color w:val="000000" w:themeColor="text1"/>
                <w:sz w:val="24"/>
              </w:rPr>
              <w:t>：测量范围：</w:t>
            </w:r>
            <w:r w:rsidR="008C4206" w:rsidRPr="007F1881">
              <w:rPr>
                <w:color w:val="000000" w:themeColor="text1"/>
                <w:sz w:val="24"/>
              </w:rPr>
              <w:t>(</w:t>
            </w:r>
            <w:r>
              <w:rPr>
                <w:color w:val="000000" w:themeColor="text1"/>
                <w:sz w:val="24"/>
              </w:rPr>
              <w:t>0</w:t>
            </w:r>
            <w:r w:rsidR="008C4206" w:rsidRPr="007F1881">
              <w:rPr>
                <w:color w:val="000000" w:themeColor="text1"/>
                <w:sz w:val="24"/>
              </w:rPr>
              <w:t>～</w:t>
            </w:r>
            <w:r w:rsidR="00D2037C">
              <w:rPr>
                <w:color w:val="000000" w:themeColor="text1"/>
                <w:sz w:val="24"/>
              </w:rPr>
              <w:t>5</w:t>
            </w:r>
            <w:r w:rsidRPr="007F1881">
              <w:rPr>
                <w:color w:val="000000" w:themeColor="text1"/>
                <w:sz w:val="24"/>
              </w:rPr>
              <w:t>)</w:t>
            </w:r>
            <w:r>
              <w:rPr>
                <w:rFonts w:hint="eastAsia"/>
                <w:color w:val="000000" w:themeColor="text1"/>
                <w:sz w:val="24"/>
              </w:rPr>
              <w:t>m</w:t>
            </w:r>
            <w:r>
              <w:rPr>
                <w:color w:val="000000" w:themeColor="text1"/>
                <w:sz w:val="24"/>
                <w:vertAlign w:val="superscript"/>
              </w:rPr>
              <w:t>3</w:t>
            </w:r>
            <w:r w:rsidRPr="007F1881">
              <w:rPr>
                <w:color w:val="000000" w:themeColor="text1"/>
                <w:sz w:val="24"/>
              </w:rPr>
              <w:t>/</w:t>
            </w:r>
            <w:r w:rsidRPr="007F1881">
              <w:rPr>
                <w:rFonts w:hint="eastAsia"/>
                <w:color w:val="000000" w:themeColor="text1"/>
                <w:sz w:val="24"/>
              </w:rPr>
              <w:t>h</w:t>
            </w:r>
            <w:r w:rsidR="008C4206" w:rsidRPr="007F1881">
              <w:rPr>
                <w:color w:val="000000" w:themeColor="text1"/>
                <w:sz w:val="24"/>
              </w:rPr>
              <w:t>，最大允许误差：</w:t>
            </w:r>
            <w:r w:rsidR="008C4206" w:rsidRPr="007F1881">
              <w:rPr>
                <w:color w:val="000000" w:themeColor="text1"/>
                <w:sz w:val="24"/>
              </w:rPr>
              <w:t>±1.0%</w:t>
            </w:r>
            <w:r w:rsidR="008C4206" w:rsidRPr="007F1881">
              <w:rPr>
                <w:color w:val="000000" w:themeColor="text1"/>
                <w:sz w:val="24"/>
              </w:rPr>
              <w:t>。</w:t>
            </w:r>
          </w:p>
          <w:p w14:paraId="0956B3C9" w14:textId="76288136" w:rsidR="005B06C8" w:rsidRPr="005B06C8" w:rsidRDefault="003767A2" w:rsidP="005B06C8">
            <w:pPr>
              <w:spacing w:line="360" w:lineRule="auto"/>
              <w:ind w:left="1680" w:hangingChars="700" w:hanging="1680"/>
              <w:rPr>
                <w:sz w:val="24"/>
              </w:rPr>
            </w:pPr>
            <w:r w:rsidRPr="00F71F5F">
              <w:rPr>
                <w:sz w:val="24"/>
              </w:rPr>
              <w:t>3</w:t>
            </w:r>
            <w:r w:rsidR="00BF5A17">
              <w:rPr>
                <w:rFonts w:hint="eastAsia"/>
                <w:sz w:val="24"/>
              </w:rPr>
              <w:t>、</w:t>
            </w:r>
            <w:r w:rsidRPr="00F71F5F">
              <w:rPr>
                <w:sz w:val="24"/>
              </w:rPr>
              <w:t>主要</w:t>
            </w:r>
            <w:r w:rsidR="00153F63" w:rsidRPr="00F71F5F">
              <w:rPr>
                <w:sz w:val="24"/>
              </w:rPr>
              <w:t>测量标准：</w:t>
            </w:r>
          </w:p>
          <w:p w14:paraId="6A0D26AB" w14:textId="22693D99" w:rsidR="005B06C8" w:rsidRPr="005B06C8" w:rsidRDefault="005B06C8" w:rsidP="005B06C8">
            <w:pPr>
              <w:pStyle w:val="ab"/>
              <w:numPr>
                <w:ilvl w:val="0"/>
                <w:numId w:val="3"/>
              </w:numPr>
              <w:spacing w:line="360" w:lineRule="auto"/>
              <w:ind w:firstLineChars="0"/>
              <w:rPr>
                <w:color w:val="000000" w:themeColor="text1"/>
                <w:sz w:val="24"/>
              </w:rPr>
            </w:pPr>
            <w:r w:rsidRPr="005B06C8">
              <w:rPr>
                <w:color w:val="000000" w:themeColor="text1"/>
                <w:sz w:val="24"/>
              </w:rPr>
              <w:t>标准</w:t>
            </w:r>
            <w:proofErr w:type="gramStart"/>
            <w:r w:rsidRPr="005B06C8">
              <w:rPr>
                <w:rFonts w:hint="eastAsia"/>
                <w:color w:val="000000" w:themeColor="text1"/>
                <w:sz w:val="24"/>
              </w:rPr>
              <w:t>铂</w:t>
            </w:r>
            <w:proofErr w:type="gramEnd"/>
            <w:r w:rsidRPr="005B06C8">
              <w:rPr>
                <w:rFonts w:hint="eastAsia"/>
                <w:color w:val="000000" w:themeColor="text1"/>
                <w:sz w:val="24"/>
              </w:rPr>
              <w:t>电阻</w:t>
            </w:r>
            <w:r w:rsidRPr="005B06C8">
              <w:rPr>
                <w:color w:val="000000" w:themeColor="text1"/>
                <w:sz w:val="24"/>
              </w:rPr>
              <w:t>温度计</w:t>
            </w:r>
            <w:r w:rsidR="00D10C3E" w:rsidRPr="005B06C8">
              <w:rPr>
                <w:rFonts w:hint="eastAsia"/>
                <w:color w:val="000000" w:themeColor="text1"/>
                <w:sz w:val="24"/>
              </w:rPr>
              <w:t>：</w:t>
            </w:r>
          </w:p>
          <w:p w14:paraId="04B0FB57" w14:textId="77777777" w:rsidR="008C1C43" w:rsidRPr="00D255B8" w:rsidRDefault="008C1C43" w:rsidP="008C1C43">
            <w:pPr>
              <w:spacing w:line="360" w:lineRule="auto"/>
              <w:ind w:firstLineChars="100" w:firstLine="240"/>
              <w:rPr>
                <w:color w:val="000000" w:themeColor="text1"/>
                <w:sz w:val="24"/>
              </w:rPr>
            </w:pPr>
            <w:r w:rsidRPr="00D255B8">
              <w:rPr>
                <w:rFonts w:hint="eastAsia"/>
                <w:color w:val="000000" w:themeColor="text1"/>
                <w:sz w:val="24"/>
              </w:rPr>
              <w:t>测量范围：</w:t>
            </w:r>
            <w:r w:rsidRPr="00D255B8">
              <w:rPr>
                <w:color w:val="000000" w:themeColor="text1"/>
                <w:sz w:val="24"/>
              </w:rPr>
              <w:t>(</w:t>
            </w:r>
            <w:r w:rsidRPr="00902A97">
              <w:rPr>
                <w:color w:val="000000" w:themeColor="text1"/>
                <w:sz w:val="24"/>
              </w:rPr>
              <w:t>0</w:t>
            </w:r>
            <w:r w:rsidRPr="00902A97">
              <w:rPr>
                <w:color w:val="000000" w:themeColor="text1"/>
                <w:sz w:val="24"/>
              </w:rPr>
              <w:t>～</w:t>
            </w:r>
            <w:r w:rsidRPr="00902A97">
              <w:rPr>
                <w:color w:val="000000" w:themeColor="text1"/>
                <w:sz w:val="24"/>
              </w:rPr>
              <w:t>300</w:t>
            </w:r>
            <w:r w:rsidRPr="00D255B8">
              <w:rPr>
                <w:color w:val="000000" w:themeColor="text1"/>
                <w:sz w:val="24"/>
              </w:rPr>
              <w:t>)℃</w:t>
            </w:r>
            <w:r w:rsidRPr="00D255B8">
              <w:rPr>
                <w:color w:val="000000" w:themeColor="text1"/>
                <w:sz w:val="24"/>
              </w:rPr>
              <w:t>；</w:t>
            </w:r>
          </w:p>
          <w:p w14:paraId="01454BEE" w14:textId="77777777" w:rsidR="00544AA0" w:rsidRPr="00164708" w:rsidRDefault="00544AA0" w:rsidP="00544AA0">
            <w:pPr>
              <w:spacing w:line="360" w:lineRule="auto"/>
              <w:ind w:firstLineChars="100" w:firstLine="240"/>
              <w:rPr>
                <w:color w:val="000000" w:themeColor="text1"/>
                <w:sz w:val="24"/>
              </w:rPr>
            </w:pPr>
            <w:r w:rsidRPr="00164708">
              <w:rPr>
                <w:color w:val="000000" w:themeColor="text1"/>
                <w:sz w:val="24"/>
              </w:rPr>
              <w:t>准确度等级：</w:t>
            </w:r>
            <w:r>
              <w:rPr>
                <w:rFonts w:hint="eastAsia"/>
                <w:color w:val="000000" w:themeColor="text1"/>
                <w:sz w:val="24"/>
              </w:rPr>
              <w:t>二等</w:t>
            </w:r>
            <w:r w:rsidRPr="00164708">
              <w:rPr>
                <w:color w:val="000000" w:themeColor="text1"/>
                <w:sz w:val="24"/>
              </w:rPr>
              <w:t>。</w:t>
            </w:r>
          </w:p>
          <w:p w14:paraId="04D60C13" w14:textId="77777777" w:rsidR="008C1C43" w:rsidRDefault="008C1C43" w:rsidP="008C1C43">
            <w:pPr>
              <w:pStyle w:val="ab"/>
              <w:numPr>
                <w:ilvl w:val="0"/>
                <w:numId w:val="3"/>
              </w:numPr>
              <w:spacing w:line="360" w:lineRule="auto"/>
              <w:ind w:firstLineChars="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大气压力计：</w:t>
            </w:r>
          </w:p>
          <w:p w14:paraId="0654D8D4" w14:textId="000EE183" w:rsidR="008C1C43" w:rsidRDefault="008C1C43" w:rsidP="008C1C43">
            <w:pPr>
              <w:spacing w:line="360" w:lineRule="auto"/>
              <w:ind w:firstLineChars="100" w:firstLine="240"/>
              <w:rPr>
                <w:color w:val="000000" w:themeColor="text1"/>
                <w:sz w:val="24"/>
              </w:rPr>
            </w:pPr>
            <w:r w:rsidRPr="00D255B8">
              <w:rPr>
                <w:rFonts w:hint="eastAsia"/>
                <w:color w:val="000000" w:themeColor="text1"/>
                <w:sz w:val="24"/>
              </w:rPr>
              <w:t>测量范围：</w:t>
            </w:r>
            <w:r w:rsidRPr="00D255B8">
              <w:rPr>
                <w:color w:val="000000" w:themeColor="text1"/>
                <w:sz w:val="24"/>
              </w:rPr>
              <w:t>(</w:t>
            </w:r>
            <w:r>
              <w:rPr>
                <w:color w:val="000000" w:themeColor="text1"/>
                <w:sz w:val="24"/>
              </w:rPr>
              <w:t>80</w:t>
            </w:r>
            <w:r w:rsidRPr="00D255B8">
              <w:rPr>
                <w:color w:val="000000" w:themeColor="text1"/>
                <w:sz w:val="24"/>
              </w:rPr>
              <w:t>～</w:t>
            </w:r>
            <w:r>
              <w:rPr>
                <w:color w:val="000000" w:themeColor="text1"/>
                <w:sz w:val="24"/>
              </w:rPr>
              <w:t>110</w:t>
            </w:r>
            <w:r w:rsidRPr="00D255B8">
              <w:rPr>
                <w:color w:val="000000" w:themeColor="text1"/>
                <w:sz w:val="24"/>
              </w:rPr>
              <w:t>)</w:t>
            </w:r>
            <w:r>
              <w:rPr>
                <w:rFonts w:hint="eastAsia"/>
                <w:color w:val="000000" w:themeColor="text1"/>
                <w:sz w:val="24"/>
              </w:rPr>
              <w:t>k</w:t>
            </w:r>
            <w:r w:rsidRPr="00D255B8">
              <w:rPr>
                <w:color w:val="000000" w:themeColor="text1"/>
                <w:sz w:val="24"/>
              </w:rPr>
              <w:t>Pa</w:t>
            </w:r>
            <w:r w:rsidRPr="00D255B8">
              <w:rPr>
                <w:color w:val="000000" w:themeColor="text1"/>
                <w:sz w:val="24"/>
              </w:rPr>
              <w:t>；准确度等级：</w:t>
            </w:r>
            <w:r>
              <w:rPr>
                <w:color w:val="000000" w:themeColor="text1"/>
                <w:sz w:val="24"/>
              </w:rPr>
              <w:t>0.05</w:t>
            </w:r>
            <w:r>
              <w:rPr>
                <w:rFonts w:hint="eastAsia"/>
                <w:color w:val="000000" w:themeColor="text1"/>
                <w:sz w:val="24"/>
              </w:rPr>
              <w:t>级</w:t>
            </w:r>
            <w:r w:rsidRPr="00D255B8">
              <w:rPr>
                <w:color w:val="000000" w:themeColor="text1"/>
                <w:sz w:val="24"/>
              </w:rPr>
              <w:t>。</w:t>
            </w:r>
          </w:p>
          <w:p w14:paraId="1D98EE9A" w14:textId="77777777" w:rsidR="00544AA0" w:rsidRDefault="00544AA0" w:rsidP="00544AA0">
            <w:pPr>
              <w:pStyle w:val="ab"/>
              <w:numPr>
                <w:ilvl w:val="0"/>
                <w:numId w:val="3"/>
              </w:numPr>
              <w:spacing w:line="360" w:lineRule="auto"/>
              <w:ind w:firstLineChars="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微压计：</w:t>
            </w:r>
          </w:p>
          <w:p w14:paraId="0F064392" w14:textId="77777777" w:rsidR="00544AA0" w:rsidRDefault="00544AA0" w:rsidP="00544AA0">
            <w:pPr>
              <w:spacing w:line="360" w:lineRule="auto"/>
              <w:ind w:firstLineChars="100" w:firstLine="240"/>
              <w:rPr>
                <w:color w:val="000000" w:themeColor="text1"/>
                <w:sz w:val="24"/>
              </w:rPr>
            </w:pPr>
            <w:r w:rsidRPr="00D255B8">
              <w:rPr>
                <w:rFonts w:hint="eastAsia"/>
                <w:color w:val="000000" w:themeColor="text1"/>
                <w:sz w:val="24"/>
              </w:rPr>
              <w:t>测量范围：</w:t>
            </w:r>
            <w:r w:rsidRPr="00D255B8">
              <w:rPr>
                <w:color w:val="000000" w:themeColor="text1"/>
                <w:sz w:val="24"/>
              </w:rPr>
              <w:t>(</w:t>
            </w:r>
            <w:r>
              <w:rPr>
                <w:color w:val="000000" w:themeColor="text1"/>
                <w:sz w:val="24"/>
              </w:rPr>
              <w:t>0</w:t>
            </w:r>
            <w:r w:rsidRPr="00D255B8">
              <w:rPr>
                <w:color w:val="000000" w:themeColor="text1"/>
                <w:sz w:val="24"/>
              </w:rPr>
              <w:t>～</w:t>
            </w:r>
            <w:r>
              <w:rPr>
                <w:color w:val="000000" w:themeColor="text1"/>
                <w:sz w:val="24"/>
              </w:rPr>
              <w:t>6000</w:t>
            </w:r>
            <w:r w:rsidRPr="00D255B8">
              <w:rPr>
                <w:color w:val="000000" w:themeColor="text1"/>
                <w:sz w:val="24"/>
              </w:rPr>
              <w:t>)Pa</w:t>
            </w:r>
            <w:r w:rsidRPr="00D255B8">
              <w:rPr>
                <w:color w:val="000000" w:themeColor="text1"/>
                <w:sz w:val="24"/>
              </w:rPr>
              <w:t>；准确度等级：</w:t>
            </w:r>
            <w:r>
              <w:rPr>
                <w:color w:val="000000" w:themeColor="text1"/>
                <w:sz w:val="24"/>
              </w:rPr>
              <w:t>0.05</w:t>
            </w:r>
            <w:r>
              <w:rPr>
                <w:rFonts w:hint="eastAsia"/>
                <w:color w:val="000000" w:themeColor="text1"/>
                <w:sz w:val="24"/>
              </w:rPr>
              <w:t>级</w:t>
            </w:r>
            <w:r w:rsidRPr="00D255B8">
              <w:rPr>
                <w:color w:val="000000" w:themeColor="text1"/>
                <w:sz w:val="24"/>
              </w:rPr>
              <w:t>。</w:t>
            </w:r>
          </w:p>
          <w:p w14:paraId="35D5CD32" w14:textId="7DF76BEF" w:rsidR="00AB232A" w:rsidRPr="005B06C8" w:rsidRDefault="00AB232A" w:rsidP="00AB232A">
            <w:pPr>
              <w:pStyle w:val="ab"/>
              <w:numPr>
                <w:ilvl w:val="0"/>
                <w:numId w:val="3"/>
              </w:numPr>
              <w:spacing w:line="360" w:lineRule="auto"/>
              <w:ind w:firstLineChars="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气体流量标准装置</w:t>
            </w:r>
            <w:r w:rsidR="00D10C3E" w:rsidRPr="005B06C8">
              <w:rPr>
                <w:rFonts w:hint="eastAsia"/>
                <w:color w:val="000000" w:themeColor="text1"/>
                <w:sz w:val="24"/>
              </w:rPr>
              <w:t>：</w:t>
            </w:r>
          </w:p>
          <w:p w14:paraId="662DD426" w14:textId="5F0F53AA" w:rsidR="00AB232A" w:rsidRDefault="00AB232A" w:rsidP="00AB232A">
            <w:pPr>
              <w:spacing w:line="360" w:lineRule="auto"/>
              <w:ind w:firstLineChars="100" w:firstLine="240"/>
              <w:rPr>
                <w:color w:val="000000" w:themeColor="text1"/>
                <w:sz w:val="24"/>
              </w:rPr>
            </w:pPr>
            <w:r w:rsidRPr="0085060E">
              <w:rPr>
                <w:rFonts w:eastAsiaTheme="minorEastAsia"/>
                <w:color w:val="000000" w:themeColor="text1"/>
                <w:sz w:val="24"/>
              </w:rPr>
              <w:t>测量范围：</w:t>
            </w:r>
            <w:r w:rsidRPr="0085060E">
              <w:rPr>
                <w:color w:val="000000" w:themeColor="text1"/>
                <w:sz w:val="24"/>
              </w:rPr>
              <w:t>(0</w:t>
            </w:r>
            <w:r w:rsidRPr="0085060E">
              <w:rPr>
                <w:color w:val="000000" w:themeColor="text1"/>
                <w:sz w:val="24"/>
              </w:rPr>
              <w:t>～</w:t>
            </w:r>
            <w:r w:rsidR="004D218E">
              <w:rPr>
                <w:color w:val="000000" w:themeColor="text1"/>
                <w:sz w:val="24"/>
              </w:rPr>
              <w:t>5</w:t>
            </w:r>
            <w:r w:rsidRPr="0085060E">
              <w:rPr>
                <w:color w:val="000000" w:themeColor="text1"/>
                <w:sz w:val="24"/>
              </w:rPr>
              <w:t>0)m³/h</w:t>
            </w:r>
            <w:r>
              <w:rPr>
                <w:rFonts w:hint="eastAsia"/>
                <w:color w:val="000000" w:themeColor="text1"/>
                <w:sz w:val="24"/>
              </w:rPr>
              <w:t>；</w:t>
            </w:r>
          </w:p>
          <w:p w14:paraId="750A3D57" w14:textId="39A51465" w:rsidR="00AB232A" w:rsidRDefault="00AB232A" w:rsidP="00AB232A">
            <w:pPr>
              <w:spacing w:line="360" w:lineRule="auto"/>
              <w:ind w:firstLineChars="100" w:firstLine="240"/>
              <w:rPr>
                <w:sz w:val="24"/>
                <w:szCs w:val="21"/>
              </w:rPr>
            </w:pPr>
            <w:r w:rsidRPr="00895C35">
              <w:rPr>
                <w:rFonts w:hint="eastAsia"/>
                <w:color w:val="000000" w:themeColor="text1"/>
                <w:sz w:val="24"/>
              </w:rPr>
              <w:t>测量不确定度</w:t>
            </w:r>
            <w:r w:rsidRPr="00895C35">
              <w:rPr>
                <w:color w:val="000000" w:themeColor="text1"/>
                <w:sz w:val="24"/>
              </w:rPr>
              <w:t>：</w:t>
            </w:r>
            <w:proofErr w:type="spellStart"/>
            <w:r w:rsidR="00DB0762" w:rsidRPr="00895C35">
              <w:rPr>
                <w:rFonts w:hint="eastAsia"/>
                <w:i/>
                <w:iCs/>
                <w:color w:val="000000" w:themeColor="text1"/>
                <w:sz w:val="24"/>
              </w:rPr>
              <w:t>U</w:t>
            </w:r>
            <w:r w:rsidR="00DB0762">
              <w:rPr>
                <w:rFonts w:hint="eastAsia"/>
                <w:i/>
                <w:iCs/>
                <w:color w:val="000000" w:themeColor="text1"/>
                <w:sz w:val="24"/>
                <w:vertAlign w:val="subscript"/>
              </w:rPr>
              <w:t>rel</w:t>
            </w:r>
            <w:proofErr w:type="spellEnd"/>
            <w:r w:rsidR="00DB0762" w:rsidRPr="00895C35">
              <w:rPr>
                <w:color w:val="000000" w:themeColor="text1"/>
                <w:sz w:val="24"/>
              </w:rPr>
              <w:t xml:space="preserve"> </w:t>
            </w:r>
            <w:r w:rsidRPr="00895C35">
              <w:rPr>
                <w:color w:val="000000" w:themeColor="text1"/>
                <w:sz w:val="24"/>
              </w:rPr>
              <w:t>=</w:t>
            </w:r>
            <w:r>
              <w:rPr>
                <w:rFonts w:hint="eastAsia"/>
                <w:sz w:val="24"/>
                <w:szCs w:val="21"/>
              </w:rPr>
              <w:t>0.</w:t>
            </w:r>
            <w:r>
              <w:rPr>
                <w:sz w:val="24"/>
                <w:szCs w:val="21"/>
              </w:rPr>
              <w:t>3</w:t>
            </w:r>
            <w:r>
              <w:rPr>
                <w:rFonts w:hint="eastAsia"/>
                <w:sz w:val="24"/>
                <w:szCs w:val="21"/>
              </w:rPr>
              <w:t>%</w:t>
            </w:r>
            <w:r>
              <w:rPr>
                <w:rFonts w:hint="eastAsia"/>
                <w:sz w:val="24"/>
                <w:szCs w:val="21"/>
              </w:rPr>
              <w:t>（</w:t>
            </w:r>
            <w:r w:rsidRPr="00FC010F">
              <w:rPr>
                <w:rFonts w:hint="eastAsia"/>
                <w:i/>
                <w:iCs/>
                <w:sz w:val="24"/>
                <w:szCs w:val="21"/>
              </w:rPr>
              <w:t>k</w:t>
            </w:r>
            <w:r>
              <w:rPr>
                <w:rFonts w:hint="eastAsia"/>
                <w:sz w:val="24"/>
                <w:szCs w:val="21"/>
              </w:rPr>
              <w:t>=</w:t>
            </w:r>
            <w:r>
              <w:rPr>
                <w:sz w:val="24"/>
                <w:szCs w:val="21"/>
              </w:rPr>
              <w:t>2</w:t>
            </w:r>
            <w:r>
              <w:rPr>
                <w:rFonts w:hint="eastAsia"/>
                <w:sz w:val="24"/>
                <w:szCs w:val="21"/>
              </w:rPr>
              <w:t>）。</w:t>
            </w:r>
          </w:p>
          <w:p w14:paraId="0D0C2782" w14:textId="312F4F2C" w:rsidR="00644B2D" w:rsidRPr="00644B2D" w:rsidRDefault="00644B2D" w:rsidP="00644B2D">
            <w:pPr>
              <w:spacing w:line="360" w:lineRule="auto"/>
              <w:ind w:firstLineChars="100" w:firstLine="24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备注：主要测量标准也可采用满足技术要求的其它设备。</w:t>
            </w:r>
          </w:p>
          <w:p w14:paraId="48FDB53D" w14:textId="11582EDC" w:rsidR="00C92105" w:rsidRPr="00F71F5F" w:rsidRDefault="00AB44F7" w:rsidP="00E63580">
            <w:pPr>
              <w:spacing w:line="360" w:lineRule="auto"/>
              <w:ind w:left="1920" w:hangingChars="800" w:hanging="1920"/>
              <w:jc w:val="left"/>
              <w:rPr>
                <w:sz w:val="24"/>
              </w:rPr>
            </w:pPr>
            <w:r w:rsidRPr="00F71F5F">
              <w:rPr>
                <w:sz w:val="24"/>
              </w:rPr>
              <w:t>4</w:t>
            </w:r>
            <w:r w:rsidR="00BF5A17">
              <w:rPr>
                <w:rFonts w:hint="eastAsia"/>
                <w:sz w:val="24"/>
              </w:rPr>
              <w:t>、</w:t>
            </w:r>
            <w:r w:rsidRPr="00F71F5F">
              <w:rPr>
                <w:sz w:val="24"/>
              </w:rPr>
              <w:t>主要计量项目</w:t>
            </w:r>
            <w:r w:rsidR="00164FDB" w:rsidRPr="00F71F5F">
              <w:rPr>
                <w:sz w:val="24"/>
              </w:rPr>
              <w:t>的技术原理</w:t>
            </w:r>
            <w:r w:rsidRPr="00F71F5F">
              <w:rPr>
                <w:sz w:val="24"/>
              </w:rPr>
              <w:t>：</w:t>
            </w:r>
          </w:p>
          <w:p w14:paraId="481ED328" w14:textId="01188FFE" w:rsidR="00B66E31" w:rsidRDefault="00AB232A" w:rsidP="00AB232A">
            <w:pPr>
              <w:pStyle w:val="ab"/>
              <w:numPr>
                <w:ilvl w:val="0"/>
                <w:numId w:val="4"/>
              </w:numPr>
              <w:spacing w:line="360" w:lineRule="auto"/>
              <w:ind w:firstLineChars="0"/>
              <w:jc w:val="left"/>
              <w:rPr>
                <w:sz w:val="24"/>
                <w:szCs w:val="21"/>
              </w:rPr>
            </w:pPr>
            <w:proofErr w:type="gramStart"/>
            <w:r>
              <w:rPr>
                <w:rFonts w:hint="eastAsia"/>
                <w:sz w:val="24"/>
                <w:szCs w:val="21"/>
              </w:rPr>
              <w:t>铂</w:t>
            </w:r>
            <w:proofErr w:type="gramEnd"/>
            <w:r>
              <w:rPr>
                <w:rFonts w:hint="eastAsia"/>
                <w:sz w:val="24"/>
                <w:szCs w:val="21"/>
              </w:rPr>
              <w:t>电阻</w:t>
            </w:r>
            <w:r w:rsidRPr="00AB232A">
              <w:rPr>
                <w:sz w:val="24"/>
                <w:szCs w:val="21"/>
              </w:rPr>
              <w:t>温度</w:t>
            </w:r>
            <w:r>
              <w:rPr>
                <w:rFonts w:hint="eastAsia"/>
                <w:sz w:val="24"/>
                <w:szCs w:val="21"/>
              </w:rPr>
              <w:t>、热电偶</w:t>
            </w:r>
            <w:r w:rsidRPr="00AB232A">
              <w:rPr>
                <w:sz w:val="24"/>
                <w:szCs w:val="21"/>
              </w:rPr>
              <w:t>温度</w:t>
            </w:r>
            <w:r w:rsidR="00B66E31" w:rsidRPr="00AB232A">
              <w:rPr>
                <w:sz w:val="24"/>
                <w:szCs w:val="21"/>
              </w:rPr>
              <w:t>的校准采用比较法</w:t>
            </w:r>
            <w:r w:rsidR="0050456C" w:rsidRPr="00AB232A">
              <w:rPr>
                <w:sz w:val="24"/>
                <w:szCs w:val="21"/>
              </w:rPr>
              <w:t>，</w:t>
            </w:r>
            <w:r w:rsidR="00B66E31" w:rsidRPr="00AB232A">
              <w:rPr>
                <w:sz w:val="24"/>
                <w:szCs w:val="21"/>
              </w:rPr>
              <w:t>将</w:t>
            </w:r>
            <w:r w:rsidR="001819D2" w:rsidRPr="00AB232A">
              <w:rPr>
                <w:sz w:val="24"/>
                <w:szCs w:val="21"/>
              </w:rPr>
              <w:t>被测</w:t>
            </w:r>
            <w:r w:rsidR="00460D04" w:rsidRPr="00AB232A">
              <w:rPr>
                <w:sz w:val="24"/>
                <w:szCs w:val="21"/>
              </w:rPr>
              <w:t>温度传感器</w:t>
            </w:r>
            <w:r w:rsidR="000F49F0" w:rsidRPr="00AB232A">
              <w:rPr>
                <w:sz w:val="24"/>
                <w:szCs w:val="21"/>
              </w:rPr>
              <w:t>放入</w:t>
            </w:r>
            <w:r w:rsidR="00B66E31" w:rsidRPr="00AB232A">
              <w:rPr>
                <w:sz w:val="24"/>
                <w:szCs w:val="21"/>
              </w:rPr>
              <w:t>恒温槽中，</w:t>
            </w:r>
            <w:r w:rsidR="000F49F0" w:rsidRPr="00AB232A">
              <w:rPr>
                <w:sz w:val="24"/>
                <w:szCs w:val="21"/>
              </w:rPr>
              <w:t>待恒温槽温度稳定后，</w:t>
            </w:r>
            <w:r w:rsidR="00B66E31" w:rsidRPr="00AB232A">
              <w:rPr>
                <w:sz w:val="24"/>
                <w:szCs w:val="21"/>
              </w:rPr>
              <w:t>分别读取标准温度计和被</w:t>
            </w:r>
            <w:r w:rsidR="00460D04" w:rsidRPr="00AB232A">
              <w:rPr>
                <w:sz w:val="24"/>
                <w:szCs w:val="21"/>
              </w:rPr>
              <w:t>测</w:t>
            </w:r>
            <w:r w:rsidR="00B66E31" w:rsidRPr="00AB232A">
              <w:rPr>
                <w:sz w:val="24"/>
                <w:szCs w:val="21"/>
              </w:rPr>
              <w:t>传感器温度</w:t>
            </w:r>
            <w:r w:rsidR="00460D04" w:rsidRPr="00AB232A">
              <w:rPr>
                <w:sz w:val="24"/>
                <w:szCs w:val="21"/>
              </w:rPr>
              <w:t>显</w:t>
            </w:r>
            <w:r w:rsidR="00B66E31" w:rsidRPr="00AB232A">
              <w:rPr>
                <w:sz w:val="24"/>
                <w:szCs w:val="21"/>
              </w:rPr>
              <w:t>示值</w:t>
            </w:r>
            <w:r w:rsidR="00460D04" w:rsidRPr="00AB232A">
              <w:rPr>
                <w:sz w:val="24"/>
                <w:szCs w:val="21"/>
              </w:rPr>
              <w:t>，计算</w:t>
            </w:r>
            <w:r w:rsidR="00680439" w:rsidRPr="00AB232A">
              <w:rPr>
                <w:sz w:val="24"/>
                <w:szCs w:val="21"/>
              </w:rPr>
              <w:t>示值</w:t>
            </w:r>
            <w:r w:rsidR="00460D04" w:rsidRPr="00AB232A">
              <w:rPr>
                <w:sz w:val="24"/>
                <w:szCs w:val="21"/>
              </w:rPr>
              <w:t>误差</w:t>
            </w:r>
            <w:r w:rsidR="00B66E31" w:rsidRPr="00AB232A">
              <w:rPr>
                <w:sz w:val="24"/>
                <w:szCs w:val="21"/>
              </w:rPr>
              <w:t>。</w:t>
            </w:r>
          </w:p>
          <w:p w14:paraId="67980C01" w14:textId="33B57D71" w:rsidR="00AB232A" w:rsidRDefault="00AB232A" w:rsidP="00AB232A">
            <w:pPr>
              <w:pStyle w:val="ab"/>
              <w:numPr>
                <w:ilvl w:val="0"/>
                <w:numId w:val="4"/>
              </w:numPr>
              <w:spacing w:line="360" w:lineRule="auto"/>
              <w:ind w:firstLineChars="0"/>
              <w:jc w:val="left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大气</w:t>
            </w:r>
            <w:r w:rsidRPr="00AB232A">
              <w:rPr>
                <w:sz w:val="24"/>
                <w:szCs w:val="21"/>
              </w:rPr>
              <w:t>压力</w:t>
            </w:r>
            <w:r>
              <w:rPr>
                <w:rFonts w:hint="eastAsia"/>
                <w:sz w:val="24"/>
                <w:szCs w:val="21"/>
              </w:rPr>
              <w:t>、燃气</w:t>
            </w:r>
            <w:r w:rsidRPr="00AB232A">
              <w:rPr>
                <w:sz w:val="24"/>
                <w:szCs w:val="21"/>
              </w:rPr>
              <w:t>压力仪表的校准采用比较法，将压力发生器与标准压力表和被测压力计连接，调节压力发生器，</w:t>
            </w:r>
            <w:proofErr w:type="gramStart"/>
            <w:r w:rsidRPr="00AB232A">
              <w:rPr>
                <w:sz w:val="24"/>
                <w:szCs w:val="21"/>
              </w:rPr>
              <w:t>待标准</w:t>
            </w:r>
            <w:proofErr w:type="gramEnd"/>
            <w:r w:rsidRPr="00AB232A">
              <w:rPr>
                <w:sz w:val="24"/>
                <w:szCs w:val="21"/>
              </w:rPr>
              <w:t>压力表数值稳定后，分别读取标准值和被测示值，计算示值误差。</w:t>
            </w:r>
          </w:p>
          <w:p w14:paraId="41D198CB" w14:textId="0A19DB74" w:rsidR="004D218E" w:rsidRPr="005B26D4" w:rsidRDefault="00AB232A" w:rsidP="005B26D4">
            <w:pPr>
              <w:pStyle w:val="ab"/>
              <w:numPr>
                <w:ilvl w:val="0"/>
                <w:numId w:val="4"/>
              </w:numPr>
              <w:spacing w:line="360" w:lineRule="auto"/>
              <w:ind w:firstLineChars="0"/>
              <w:jc w:val="left"/>
              <w:rPr>
                <w:sz w:val="24"/>
                <w:szCs w:val="21"/>
              </w:rPr>
            </w:pPr>
            <w:r>
              <w:rPr>
                <w:rFonts w:hint="eastAsia"/>
                <w:color w:val="000000" w:themeColor="text1"/>
                <w:sz w:val="24"/>
              </w:rPr>
              <w:t>燃气</w:t>
            </w:r>
            <w:r w:rsidRPr="007F1881">
              <w:rPr>
                <w:rFonts w:hint="eastAsia"/>
                <w:color w:val="000000" w:themeColor="text1"/>
                <w:sz w:val="24"/>
              </w:rPr>
              <w:t>流量</w:t>
            </w:r>
            <w:r w:rsidR="00BB52BF" w:rsidRPr="00AB232A">
              <w:rPr>
                <w:sz w:val="24"/>
                <w:szCs w:val="21"/>
              </w:rPr>
              <w:t>仪表的校准采用比较法，</w:t>
            </w:r>
            <w:r w:rsidR="007C64A8" w:rsidRPr="00AB232A">
              <w:rPr>
                <w:sz w:val="24"/>
              </w:rPr>
              <w:t>将标准流量计按照</w:t>
            </w:r>
            <w:r w:rsidR="00860003">
              <w:rPr>
                <w:rFonts w:hint="eastAsia"/>
                <w:sz w:val="24"/>
              </w:rPr>
              <w:t>气体</w:t>
            </w:r>
            <w:r w:rsidR="007C64A8" w:rsidRPr="00AB232A">
              <w:rPr>
                <w:sz w:val="24"/>
              </w:rPr>
              <w:t>流动方向安装在循环系统的管路中，将循环</w:t>
            </w:r>
            <w:r w:rsidR="00860003">
              <w:rPr>
                <w:rFonts w:hint="eastAsia"/>
                <w:sz w:val="24"/>
              </w:rPr>
              <w:t>气体</w:t>
            </w:r>
            <w:r w:rsidR="007C64A8" w:rsidRPr="00AB232A">
              <w:rPr>
                <w:sz w:val="24"/>
              </w:rPr>
              <w:t>的流量</w:t>
            </w:r>
            <w:r w:rsidR="00D10C3E">
              <w:rPr>
                <w:rFonts w:hint="eastAsia"/>
                <w:sz w:val="24"/>
              </w:rPr>
              <w:t>调至相应校准数值</w:t>
            </w:r>
            <w:r w:rsidR="007C64A8" w:rsidRPr="00AB232A">
              <w:rPr>
                <w:sz w:val="24"/>
              </w:rPr>
              <w:t>，</w:t>
            </w:r>
            <w:r w:rsidR="00D10C3E">
              <w:rPr>
                <w:rFonts w:hint="eastAsia"/>
                <w:sz w:val="24"/>
              </w:rPr>
              <w:t>待</w:t>
            </w:r>
            <w:r w:rsidR="007C64A8" w:rsidRPr="00AB232A">
              <w:rPr>
                <w:sz w:val="24"/>
              </w:rPr>
              <w:t>排空管内空气</w:t>
            </w:r>
            <w:r w:rsidR="008674A2" w:rsidRPr="00AB232A">
              <w:rPr>
                <w:sz w:val="24"/>
              </w:rPr>
              <w:t>，</w:t>
            </w:r>
            <w:r w:rsidR="00D10C3E">
              <w:rPr>
                <w:rFonts w:hint="eastAsia"/>
                <w:sz w:val="24"/>
              </w:rPr>
              <w:t>且</w:t>
            </w:r>
            <w:r w:rsidR="00860003">
              <w:rPr>
                <w:rFonts w:hint="eastAsia"/>
                <w:sz w:val="24"/>
              </w:rPr>
              <w:t>气体</w:t>
            </w:r>
            <w:r w:rsidR="007C64A8" w:rsidRPr="00AB232A">
              <w:rPr>
                <w:sz w:val="24"/>
              </w:rPr>
              <w:t>流动稳定后开始校准，</w:t>
            </w:r>
            <w:r w:rsidR="00BB52BF" w:rsidRPr="00AB232A">
              <w:rPr>
                <w:sz w:val="24"/>
                <w:szCs w:val="21"/>
              </w:rPr>
              <w:t>分别读取标准值和被测示值，计算示值误差。</w:t>
            </w:r>
          </w:p>
        </w:tc>
      </w:tr>
      <w:tr w:rsidR="003767A2" w:rsidRPr="00F71F5F" w14:paraId="3981287D" w14:textId="77777777" w:rsidTr="003767A2">
        <w:trPr>
          <w:trHeight w:val="557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65B0A" w14:textId="77777777" w:rsidR="003767A2" w:rsidRPr="00F71F5F" w:rsidRDefault="003767A2" w:rsidP="003767A2">
            <w:pPr>
              <w:jc w:val="center"/>
              <w:rPr>
                <w:sz w:val="28"/>
                <w:szCs w:val="28"/>
              </w:rPr>
            </w:pPr>
            <w:r w:rsidRPr="00F71F5F">
              <w:rPr>
                <w:sz w:val="28"/>
                <w:szCs w:val="28"/>
              </w:rPr>
              <w:lastRenderedPageBreak/>
              <w:t>水平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F7390" w14:textId="77777777" w:rsidR="003767A2" w:rsidRPr="00F71F5F" w:rsidRDefault="003767A2" w:rsidP="003767A2">
            <w:pPr>
              <w:adjustRightInd w:val="0"/>
              <w:snapToGrid w:val="0"/>
              <w:rPr>
                <w:sz w:val="28"/>
                <w:szCs w:val="28"/>
              </w:rPr>
            </w:pPr>
            <w:r w:rsidRPr="00F71F5F">
              <w:rPr>
                <w:sz w:val="28"/>
                <w:szCs w:val="28"/>
              </w:rPr>
              <w:t xml:space="preserve">       </w:t>
            </w:r>
            <w:r w:rsidR="007A2C59">
              <w:rPr>
                <w:rFonts w:ascii="宋体" w:hAnsi="宋体" w:hint="eastAsia"/>
                <w:sz w:val="28"/>
                <w:szCs w:val="28"/>
              </w:rPr>
              <w:t>□</w:t>
            </w:r>
            <w:r w:rsidRPr="00F71F5F">
              <w:rPr>
                <w:sz w:val="28"/>
                <w:szCs w:val="28"/>
              </w:rPr>
              <w:t>国际先进</w:t>
            </w:r>
            <w:r w:rsidRPr="00F71F5F">
              <w:rPr>
                <w:sz w:val="28"/>
                <w:szCs w:val="28"/>
              </w:rPr>
              <w:t xml:space="preserve">        </w:t>
            </w:r>
            <w:r w:rsidR="0064370F">
              <w:rPr>
                <w:rFonts w:ascii="宋体" w:hAnsi="宋体" w:hint="eastAsia"/>
              </w:rPr>
              <w:t>█</w:t>
            </w:r>
            <w:r w:rsidRPr="00F71F5F">
              <w:rPr>
                <w:sz w:val="28"/>
                <w:szCs w:val="28"/>
              </w:rPr>
              <w:t>国内先进</w:t>
            </w:r>
            <w:r w:rsidRPr="00F71F5F">
              <w:rPr>
                <w:sz w:val="28"/>
                <w:szCs w:val="28"/>
              </w:rPr>
              <w:t xml:space="preserve">        </w:t>
            </w:r>
          </w:p>
        </w:tc>
      </w:tr>
      <w:tr w:rsidR="003767A2" w:rsidRPr="00F71F5F" w14:paraId="390582CB" w14:textId="77777777" w:rsidTr="003767A2">
        <w:trPr>
          <w:trHeight w:val="1550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B20B3" w14:textId="77777777" w:rsidR="003767A2" w:rsidRPr="00F71F5F" w:rsidRDefault="003767A2" w:rsidP="003767A2">
            <w:pPr>
              <w:spacing w:line="500" w:lineRule="exact"/>
              <w:jc w:val="center"/>
              <w:rPr>
                <w:sz w:val="28"/>
                <w:szCs w:val="28"/>
              </w:rPr>
            </w:pPr>
            <w:r w:rsidRPr="00F71F5F">
              <w:rPr>
                <w:sz w:val="28"/>
                <w:szCs w:val="28"/>
              </w:rPr>
              <w:lastRenderedPageBreak/>
              <w:t>国内外情况</w:t>
            </w:r>
          </w:p>
          <w:p w14:paraId="7F222BF8" w14:textId="77777777" w:rsidR="003767A2" w:rsidRPr="00F71F5F" w:rsidRDefault="003767A2" w:rsidP="003767A2">
            <w:pPr>
              <w:spacing w:line="500" w:lineRule="exact"/>
              <w:jc w:val="center"/>
              <w:rPr>
                <w:sz w:val="28"/>
                <w:szCs w:val="28"/>
              </w:rPr>
            </w:pPr>
            <w:r w:rsidRPr="00F71F5F">
              <w:rPr>
                <w:sz w:val="28"/>
                <w:szCs w:val="28"/>
              </w:rPr>
              <w:t>简要说明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DCB18" w14:textId="5981308D" w:rsidR="003767A2" w:rsidRPr="00F71F5F" w:rsidRDefault="003767A2" w:rsidP="00310870">
            <w:pPr>
              <w:spacing w:line="360" w:lineRule="auto"/>
              <w:ind w:firstLineChars="200" w:firstLine="480"/>
              <w:rPr>
                <w:sz w:val="24"/>
                <w:szCs w:val="21"/>
              </w:rPr>
            </w:pPr>
            <w:r w:rsidRPr="00F71F5F">
              <w:rPr>
                <w:sz w:val="24"/>
                <w:szCs w:val="21"/>
              </w:rPr>
              <w:t>本计量技术规范的编制将参考国家标准</w:t>
            </w:r>
            <w:r w:rsidR="008C1C43" w:rsidRPr="002A10B7">
              <w:rPr>
                <w:rFonts w:hint="eastAsia"/>
                <w:color w:val="000000" w:themeColor="text1"/>
                <w:sz w:val="24"/>
              </w:rPr>
              <w:t>GB 16410-2020</w:t>
            </w:r>
            <w:r w:rsidR="008C1C43" w:rsidRPr="00A0560C">
              <w:rPr>
                <w:rFonts w:hint="eastAsia"/>
                <w:color w:val="000000" w:themeColor="text1"/>
                <w:sz w:val="24"/>
              </w:rPr>
              <w:t>《</w:t>
            </w:r>
            <w:r w:rsidR="008C1C43" w:rsidRPr="002A10B7">
              <w:rPr>
                <w:rFonts w:hint="eastAsia"/>
                <w:color w:val="000000" w:themeColor="text1"/>
                <w:sz w:val="24"/>
              </w:rPr>
              <w:t>家用燃气灶具</w:t>
            </w:r>
            <w:r w:rsidR="008C1C43" w:rsidRPr="00A0560C">
              <w:rPr>
                <w:rFonts w:hint="eastAsia"/>
                <w:color w:val="000000" w:themeColor="text1"/>
                <w:sz w:val="24"/>
              </w:rPr>
              <w:t>》和</w:t>
            </w:r>
            <w:r w:rsidR="008C1C43" w:rsidRPr="002A10B7">
              <w:rPr>
                <w:rFonts w:hint="eastAsia"/>
                <w:color w:val="000000" w:themeColor="text1"/>
                <w:sz w:val="24"/>
              </w:rPr>
              <w:t>GB 30720-2014</w:t>
            </w:r>
            <w:r w:rsidR="008C1C43" w:rsidRPr="00A0560C">
              <w:rPr>
                <w:rFonts w:hint="eastAsia"/>
                <w:color w:val="000000" w:themeColor="text1"/>
                <w:sz w:val="24"/>
              </w:rPr>
              <w:t>《</w:t>
            </w:r>
            <w:r w:rsidR="008C1C43" w:rsidRPr="002A10B7">
              <w:rPr>
                <w:rFonts w:hint="eastAsia"/>
                <w:color w:val="000000" w:themeColor="text1"/>
                <w:sz w:val="24"/>
              </w:rPr>
              <w:t>家用燃气灶具能效限定值及能效等级</w:t>
            </w:r>
            <w:r w:rsidR="008C1C43" w:rsidRPr="00A0560C">
              <w:rPr>
                <w:rFonts w:hint="eastAsia"/>
                <w:color w:val="000000" w:themeColor="text1"/>
                <w:sz w:val="24"/>
              </w:rPr>
              <w:t>》</w:t>
            </w:r>
            <w:r w:rsidRPr="00F71F5F">
              <w:rPr>
                <w:sz w:val="24"/>
                <w:szCs w:val="21"/>
              </w:rPr>
              <w:t>的相关条款。</w:t>
            </w:r>
          </w:p>
          <w:p w14:paraId="0F653741" w14:textId="77777777" w:rsidR="003767A2" w:rsidRPr="00F71F5F" w:rsidRDefault="003767A2" w:rsidP="002B6972">
            <w:pPr>
              <w:spacing w:line="360" w:lineRule="auto"/>
              <w:ind w:firstLineChars="200" w:firstLine="480"/>
              <w:rPr>
                <w:szCs w:val="21"/>
              </w:rPr>
            </w:pPr>
            <w:r w:rsidRPr="00F71F5F">
              <w:rPr>
                <w:sz w:val="24"/>
                <w:szCs w:val="21"/>
              </w:rPr>
              <w:t>经查，国家及本行业内没有类似计量技术规范；且本计量技术规范未发现涉及知识产权或专利问题。</w:t>
            </w:r>
          </w:p>
        </w:tc>
      </w:tr>
      <w:tr w:rsidR="003767A2" w:rsidRPr="00F71F5F" w14:paraId="513DC4CF" w14:textId="77777777" w:rsidTr="003767A2">
        <w:trPr>
          <w:trHeight w:val="2828"/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778D8" w14:textId="77777777" w:rsidR="003767A2" w:rsidRPr="00F71F5F" w:rsidRDefault="003767A2" w:rsidP="003767A2">
            <w:pPr>
              <w:spacing w:line="500" w:lineRule="exact"/>
              <w:jc w:val="center"/>
              <w:rPr>
                <w:sz w:val="24"/>
              </w:rPr>
            </w:pPr>
            <w:r w:rsidRPr="00F71F5F">
              <w:rPr>
                <w:sz w:val="24"/>
              </w:rPr>
              <w:t>主要</w:t>
            </w:r>
          </w:p>
          <w:p w14:paraId="3963BACE" w14:textId="77777777" w:rsidR="003767A2" w:rsidRPr="00F71F5F" w:rsidRDefault="003767A2" w:rsidP="003767A2">
            <w:pPr>
              <w:spacing w:line="500" w:lineRule="exact"/>
              <w:jc w:val="center"/>
              <w:rPr>
                <w:sz w:val="24"/>
              </w:rPr>
            </w:pPr>
            <w:r w:rsidRPr="00F71F5F">
              <w:rPr>
                <w:sz w:val="24"/>
              </w:rPr>
              <w:t>起草单位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23D7D" w14:textId="77777777" w:rsidR="003767A2" w:rsidRPr="00F71F5F" w:rsidRDefault="003767A2" w:rsidP="00310870">
            <w:pPr>
              <w:spacing w:line="500" w:lineRule="exact"/>
              <w:rPr>
                <w:sz w:val="24"/>
              </w:rPr>
            </w:pPr>
          </w:p>
          <w:p w14:paraId="6AFDB747" w14:textId="77777777" w:rsidR="003767A2" w:rsidRPr="00F71F5F" w:rsidRDefault="003767A2" w:rsidP="003767A2">
            <w:pPr>
              <w:spacing w:line="500" w:lineRule="exact"/>
              <w:jc w:val="center"/>
              <w:rPr>
                <w:sz w:val="24"/>
              </w:rPr>
            </w:pPr>
            <w:r w:rsidRPr="00F71F5F">
              <w:rPr>
                <w:sz w:val="24"/>
              </w:rPr>
              <w:t>（签字、盖公章）</w:t>
            </w:r>
          </w:p>
          <w:p w14:paraId="226D1AF4" w14:textId="77777777" w:rsidR="003767A2" w:rsidRPr="00F71F5F" w:rsidRDefault="003767A2" w:rsidP="00310870">
            <w:pPr>
              <w:spacing w:line="500" w:lineRule="exact"/>
              <w:jc w:val="center"/>
              <w:rPr>
                <w:sz w:val="24"/>
              </w:rPr>
            </w:pPr>
            <w:r w:rsidRPr="00F71F5F">
              <w:rPr>
                <w:sz w:val="24"/>
              </w:rPr>
              <w:t xml:space="preserve">  </w:t>
            </w:r>
          </w:p>
          <w:p w14:paraId="4EAFB55E" w14:textId="74A35306" w:rsidR="003767A2" w:rsidRPr="00F71F5F" w:rsidRDefault="00E36221" w:rsidP="00E36221">
            <w:pPr>
              <w:spacing w:line="500" w:lineRule="exact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 w:rsidRPr="00F71F5F">
              <w:rPr>
                <w:sz w:val="24"/>
              </w:rPr>
              <w:t>月</w:t>
            </w:r>
            <w:r w:rsidRPr="00F71F5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 w:rsidRPr="00F71F5F">
              <w:rPr>
                <w:sz w:val="24"/>
              </w:rPr>
              <w:t>日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DAFDD" w14:textId="77777777" w:rsidR="003767A2" w:rsidRPr="00F71F5F" w:rsidRDefault="003767A2" w:rsidP="003767A2">
            <w:pPr>
              <w:spacing w:line="500" w:lineRule="exact"/>
              <w:jc w:val="center"/>
              <w:rPr>
                <w:sz w:val="24"/>
              </w:rPr>
            </w:pPr>
            <w:r w:rsidRPr="00F71F5F">
              <w:rPr>
                <w:sz w:val="24"/>
              </w:rPr>
              <w:t>技术</w:t>
            </w:r>
          </w:p>
          <w:p w14:paraId="7EE08D85" w14:textId="77777777" w:rsidR="003767A2" w:rsidRPr="00F71F5F" w:rsidRDefault="003767A2" w:rsidP="003767A2">
            <w:pPr>
              <w:spacing w:line="500" w:lineRule="exact"/>
              <w:jc w:val="center"/>
              <w:rPr>
                <w:sz w:val="24"/>
              </w:rPr>
            </w:pPr>
            <w:r w:rsidRPr="00F71F5F">
              <w:rPr>
                <w:sz w:val="24"/>
              </w:rPr>
              <w:t>委员会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2182A" w14:textId="77777777" w:rsidR="003767A2" w:rsidRPr="00F71F5F" w:rsidRDefault="003767A2" w:rsidP="00310870">
            <w:pPr>
              <w:spacing w:line="500" w:lineRule="exact"/>
              <w:rPr>
                <w:sz w:val="24"/>
              </w:rPr>
            </w:pPr>
          </w:p>
          <w:p w14:paraId="7085A5A6" w14:textId="5D11CE92" w:rsidR="003767A2" w:rsidRPr="00F71F5F" w:rsidRDefault="003767A2" w:rsidP="003767A2">
            <w:pPr>
              <w:spacing w:line="500" w:lineRule="exact"/>
              <w:jc w:val="center"/>
              <w:rPr>
                <w:sz w:val="24"/>
              </w:rPr>
            </w:pPr>
            <w:r w:rsidRPr="00F71F5F">
              <w:rPr>
                <w:sz w:val="24"/>
              </w:rPr>
              <w:t>（盖公章）</w:t>
            </w:r>
          </w:p>
          <w:p w14:paraId="5230B974" w14:textId="77777777" w:rsidR="003767A2" w:rsidRPr="00F71F5F" w:rsidRDefault="003767A2" w:rsidP="00310870">
            <w:pPr>
              <w:spacing w:line="500" w:lineRule="exact"/>
              <w:rPr>
                <w:sz w:val="24"/>
              </w:rPr>
            </w:pPr>
          </w:p>
          <w:p w14:paraId="32478390" w14:textId="14AC8043" w:rsidR="003767A2" w:rsidRPr="00F71F5F" w:rsidRDefault="00E36221" w:rsidP="00E36221">
            <w:pPr>
              <w:spacing w:line="500" w:lineRule="exact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 w:rsidRPr="00F71F5F">
              <w:rPr>
                <w:sz w:val="24"/>
              </w:rPr>
              <w:t>月</w:t>
            </w:r>
            <w:r w:rsidRPr="00F71F5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 w:rsidRPr="00F71F5F">
              <w:rPr>
                <w:sz w:val="24"/>
              </w:rPr>
              <w:t>日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EFEC7" w14:textId="77777777" w:rsidR="003767A2" w:rsidRPr="00F71F5F" w:rsidRDefault="003767A2" w:rsidP="003767A2">
            <w:pPr>
              <w:spacing w:line="500" w:lineRule="exact"/>
              <w:jc w:val="center"/>
              <w:rPr>
                <w:sz w:val="24"/>
              </w:rPr>
            </w:pPr>
            <w:r w:rsidRPr="00F71F5F">
              <w:rPr>
                <w:sz w:val="24"/>
              </w:rPr>
              <w:t>部委托</w:t>
            </w:r>
          </w:p>
          <w:p w14:paraId="14D125D6" w14:textId="77777777" w:rsidR="003767A2" w:rsidRPr="00F71F5F" w:rsidRDefault="003767A2" w:rsidP="003767A2">
            <w:pPr>
              <w:spacing w:line="500" w:lineRule="exact"/>
              <w:jc w:val="center"/>
              <w:rPr>
                <w:sz w:val="24"/>
              </w:rPr>
            </w:pPr>
            <w:r w:rsidRPr="00F71F5F">
              <w:rPr>
                <w:sz w:val="24"/>
              </w:rPr>
              <w:t>支撑</w:t>
            </w:r>
          </w:p>
          <w:p w14:paraId="36A53ADD" w14:textId="77777777" w:rsidR="003767A2" w:rsidRPr="00F71F5F" w:rsidRDefault="003767A2" w:rsidP="003767A2">
            <w:pPr>
              <w:spacing w:line="500" w:lineRule="exact"/>
              <w:jc w:val="center"/>
              <w:rPr>
                <w:sz w:val="24"/>
              </w:rPr>
            </w:pPr>
            <w:r w:rsidRPr="00F71F5F">
              <w:rPr>
                <w:sz w:val="24"/>
              </w:rPr>
              <w:t>单位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00BFE" w14:textId="77777777" w:rsidR="003767A2" w:rsidRPr="00F71F5F" w:rsidRDefault="003767A2" w:rsidP="00310870">
            <w:pPr>
              <w:spacing w:line="500" w:lineRule="exact"/>
              <w:rPr>
                <w:sz w:val="24"/>
              </w:rPr>
            </w:pPr>
          </w:p>
          <w:p w14:paraId="77691C10" w14:textId="0F2E91A1" w:rsidR="003767A2" w:rsidRPr="00F71F5F" w:rsidRDefault="003767A2" w:rsidP="003767A2">
            <w:pPr>
              <w:spacing w:line="500" w:lineRule="exact"/>
              <w:jc w:val="center"/>
              <w:rPr>
                <w:sz w:val="24"/>
              </w:rPr>
            </w:pPr>
            <w:r w:rsidRPr="00F71F5F">
              <w:rPr>
                <w:sz w:val="24"/>
              </w:rPr>
              <w:t>（盖公章）</w:t>
            </w:r>
          </w:p>
          <w:p w14:paraId="16667758" w14:textId="77777777" w:rsidR="003767A2" w:rsidRPr="00F71F5F" w:rsidRDefault="003767A2" w:rsidP="00310870">
            <w:pPr>
              <w:spacing w:line="500" w:lineRule="exact"/>
              <w:rPr>
                <w:sz w:val="24"/>
              </w:rPr>
            </w:pPr>
          </w:p>
          <w:p w14:paraId="73FD233D" w14:textId="464ED47B" w:rsidR="003767A2" w:rsidRPr="00F71F5F" w:rsidRDefault="00E36221" w:rsidP="00E36221">
            <w:pPr>
              <w:spacing w:line="500" w:lineRule="exact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 w:rsidRPr="00F71F5F">
              <w:rPr>
                <w:sz w:val="24"/>
              </w:rPr>
              <w:t>月</w:t>
            </w:r>
            <w:r w:rsidRPr="00F71F5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 w:rsidRPr="00F71F5F">
              <w:rPr>
                <w:sz w:val="24"/>
              </w:rPr>
              <w:t>日</w:t>
            </w:r>
          </w:p>
        </w:tc>
      </w:tr>
    </w:tbl>
    <w:p w14:paraId="340B2FFD" w14:textId="77777777" w:rsidR="00E36221" w:rsidRDefault="00E36221" w:rsidP="00E36221">
      <w:pPr>
        <w:rPr>
          <w:rFonts w:hint="eastAsia"/>
        </w:rPr>
      </w:pPr>
      <w:r>
        <w:rPr>
          <w:rFonts w:hint="eastAsia"/>
        </w:rPr>
        <w:t>填写说明：</w:t>
      </w:r>
      <w:r>
        <w:rPr>
          <w:rFonts w:hint="eastAsia"/>
        </w:rPr>
        <w:t>1.</w:t>
      </w:r>
      <w:r>
        <w:rPr>
          <w:rFonts w:hint="eastAsia"/>
        </w:rPr>
        <w:t>表中第</w:t>
      </w:r>
      <w:r>
        <w:t>2</w:t>
      </w:r>
      <w:r>
        <w:rPr>
          <w:rFonts w:hint="eastAsia"/>
        </w:rPr>
        <w:t>，</w:t>
      </w:r>
      <w:r>
        <w:t>3</w:t>
      </w:r>
      <w:r>
        <w:rPr>
          <w:rFonts w:hint="eastAsia"/>
        </w:rPr>
        <w:t>，</w:t>
      </w:r>
      <w:r>
        <w:rPr>
          <w:rFonts w:hint="eastAsia"/>
        </w:rPr>
        <w:t>8</w:t>
      </w:r>
      <w:r>
        <w:rPr>
          <w:rFonts w:hint="eastAsia"/>
        </w:rPr>
        <w:t>行，请在选定的内容上填写</w:t>
      </w:r>
      <w:r>
        <w:rPr>
          <w:rFonts w:hint="eastAsia"/>
        </w:rPr>
        <w:t xml:space="preserve"> </w:t>
      </w:r>
      <w:r>
        <w:rPr>
          <w:rFonts w:hint="eastAsia"/>
        </w:rPr>
        <w:t>“</w:t>
      </w:r>
      <w:r>
        <w:rPr>
          <w:rFonts w:ascii="宋体" w:hAnsi="宋体" w:hint="eastAsia"/>
        </w:rPr>
        <w:t>█</w:t>
      </w:r>
      <w:r>
        <w:rPr>
          <w:rFonts w:hint="eastAsia"/>
        </w:rPr>
        <w:t>”的符号。</w:t>
      </w:r>
    </w:p>
    <w:p w14:paraId="2C3CDB52" w14:textId="77777777" w:rsidR="00E36221" w:rsidRDefault="00E36221" w:rsidP="00E36221">
      <w:pPr>
        <w:rPr>
          <w:szCs w:val="21"/>
        </w:rPr>
      </w:pPr>
      <w:r>
        <w:rPr>
          <w:rFonts w:hint="eastAsia"/>
        </w:rPr>
        <w:t xml:space="preserve">          </w:t>
      </w:r>
      <w:r>
        <w:rPr>
          <w:rFonts w:hint="eastAsia"/>
          <w:szCs w:val="21"/>
        </w:rPr>
        <w:t>2.</w:t>
      </w:r>
      <w:r>
        <w:rPr>
          <w:rFonts w:hint="eastAsia"/>
          <w:szCs w:val="21"/>
        </w:rPr>
        <w:t>填写制定或修订项目中，若选择修订则必须填写被修订计量技术规范号。</w:t>
      </w:r>
    </w:p>
    <w:p w14:paraId="1CF7B08C" w14:textId="07DDA50E" w:rsidR="00E24353" w:rsidRPr="00E36221" w:rsidRDefault="00E24353" w:rsidP="0006182E">
      <w:pPr>
        <w:rPr>
          <w:szCs w:val="21"/>
        </w:rPr>
      </w:pPr>
    </w:p>
    <w:sectPr w:rsidR="00E24353" w:rsidRPr="00E36221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3F439" w14:textId="77777777" w:rsidR="00B75DE9" w:rsidRDefault="00B75DE9" w:rsidP="0087182F">
      <w:r>
        <w:separator/>
      </w:r>
    </w:p>
  </w:endnote>
  <w:endnote w:type="continuationSeparator" w:id="0">
    <w:p w14:paraId="317A3913" w14:textId="77777777" w:rsidR="00B75DE9" w:rsidRDefault="00B75DE9" w:rsidP="00871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EB3A7" w14:textId="77777777" w:rsidR="00B75DE9" w:rsidRDefault="00B75DE9" w:rsidP="0087182F">
      <w:r>
        <w:separator/>
      </w:r>
    </w:p>
  </w:footnote>
  <w:footnote w:type="continuationSeparator" w:id="0">
    <w:p w14:paraId="5B53ACDE" w14:textId="77777777" w:rsidR="00B75DE9" w:rsidRDefault="00B75DE9" w:rsidP="008718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726C2"/>
    <w:multiLevelType w:val="hybridMultilevel"/>
    <w:tmpl w:val="C3E26B58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28C0F54"/>
    <w:multiLevelType w:val="hybridMultilevel"/>
    <w:tmpl w:val="C3E26B58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9E34F0B"/>
    <w:multiLevelType w:val="multilevel"/>
    <w:tmpl w:val="49E34F0B"/>
    <w:lvl w:ilvl="0">
      <w:start w:val="1"/>
      <w:numFmt w:val="bullet"/>
      <w:lvlText w:val="□"/>
      <w:lvlJc w:val="left"/>
      <w:pPr>
        <w:ind w:left="644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1124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544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384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804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644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3" w15:restartNumberingAfterBreak="0">
    <w:nsid w:val="6B6F467F"/>
    <w:multiLevelType w:val="hybridMultilevel"/>
    <w:tmpl w:val="F58211F8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667250438">
    <w:abstractNumId w:val="2"/>
  </w:num>
  <w:num w:numId="2" w16cid:durableId="1203400603">
    <w:abstractNumId w:val="3"/>
  </w:num>
  <w:num w:numId="3" w16cid:durableId="1731688956">
    <w:abstractNumId w:val="0"/>
  </w:num>
  <w:num w:numId="4" w16cid:durableId="8666770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1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75B"/>
    <w:rsid w:val="000006BC"/>
    <w:rsid w:val="0000375A"/>
    <w:rsid w:val="00010B90"/>
    <w:rsid w:val="000124D7"/>
    <w:rsid w:val="000231B8"/>
    <w:rsid w:val="00025F17"/>
    <w:rsid w:val="000275A1"/>
    <w:rsid w:val="000366EE"/>
    <w:rsid w:val="00036C8F"/>
    <w:rsid w:val="00036CA0"/>
    <w:rsid w:val="00042B9D"/>
    <w:rsid w:val="00044062"/>
    <w:rsid w:val="00045CAA"/>
    <w:rsid w:val="00046D4E"/>
    <w:rsid w:val="00055EE1"/>
    <w:rsid w:val="0005604A"/>
    <w:rsid w:val="000613A2"/>
    <w:rsid w:val="0006182E"/>
    <w:rsid w:val="000663C8"/>
    <w:rsid w:val="00070115"/>
    <w:rsid w:val="00070203"/>
    <w:rsid w:val="000737F3"/>
    <w:rsid w:val="00077A0B"/>
    <w:rsid w:val="00083833"/>
    <w:rsid w:val="00085574"/>
    <w:rsid w:val="000876FC"/>
    <w:rsid w:val="00093035"/>
    <w:rsid w:val="000A681C"/>
    <w:rsid w:val="000B0E5E"/>
    <w:rsid w:val="000B1B65"/>
    <w:rsid w:val="000C08A4"/>
    <w:rsid w:val="000C534D"/>
    <w:rsid w:val="000D11C4"/>
    <w:rsid w:val="000D33EF"/>
    <w:rsid w:val="000E1FE7"/>
    <w:rsid w:val="000E3BF8"/>
    <w:rsid w:val="000F26AB"/>
    <w:rsid w:val="000F49F0"/>
    <w:rsid w:val="00110571"/>
    <w:rsid w:val="00120941"/>
    <w:rsid w:val="0012240D"/>
    <w:rsid w:val="00122FB6"/>
    <w:rsid w:val="001261BE"/>
    <w:rsid w:val="00133DB5"/>
    <w:rsid w:val="001368D6"/>
    <w:rsid w:val="00153F63"/>
    <w:rsid w:val="00157609"/>
    <w:rsid w:val="00164FDB"/>
    <w:rsid w:val="0016607A"/>
    <w:rsid w:val="001661A1"/>
    <w:rsid w:val="0017507E"/>
    <w:rsid w:val="00177AA6"/>
    <w:rsid w:val="00180C23"/>
    <w:rsid w:val="001819D2"/>
    <w:rsid w:val="0018557F"/>
    <w:rsid w:val="00195CF2"/>
    <w:rsid w:val="001A1359"/>
    <w:rsid w:val="001A1D55"/>
    <w:rsid w:val="001A2BFE"/>
    <w:rsid w:val="001A2D5D"/>
    <w:rsid w:val="001B58A6"/>
    <w:rsid w:val="001C01F7"/>
    <w:rsid w:val="001C34D7"/>
    <w:rsid w:val="001C3DEF"/>
    <w:rsid w:val="001D6977"/>
    <w:rsid w:val="001E3E9A"/>
    <w:rsid w:val="001E6CFF"/>
    <w:rsid w:val="001E7765"/>
    <w:rsid w:val="001F2316"/>
    <w:rsid w:val="0021158D"/>
    <w:rsid w:val="002123A2"/>
    <w:rsid w:val="002123BF"/>
    <w:rsid w:val="00220A55"/>
    <w:rsid w:val="00222D17"/>
    <w:rsid w:val="00223C42"/>
    <w:rsid w:val="00224EA4"/>
    <w:rsid w:val="00230775"/>
    <w:rsid w:val="00236B01"/>
    <w:rsid w:val="002406CC"/>
    <w:rsid w:val="00245D52"/>
    <w:rsid w:val="00255D35"/>
    <w:rsid w:val="00257053"/>
    <w:rsid w:val="002639C9"/>
    <w:rsid w:val="00264324"/>
    <w:rsid w:val="00265A3B"/>
    <w:rsid w:val="00266F7B"/>
    <w:rsid w:val="00270257"/>
    <w:rsid w:val="00280C43"/>
    <w:rsid w:val="0028150F"/>
    <w:rsid w:val="0028264E"/>
    <w:rsid w:val="002846D1"/>
    <w:rsid w:val="00285F3D"/>
    <w:rsid w:val="0029692B"/>
    <w:rsid w:val="002A10B7"/>
    <w:rsid w:val="002B5D12"/>
    <w:rsid w:val="002B6926"/>
    <w:rsid w:val="002B6972"/>
    <w:rsid w:val="002C0435"/>
    <w:rsid w:val="002C1FBD"/>
    <w:rsid w:val="002D3042"/>
    <w:rsid w:val="002D3BE9"/>
    <w:rsid w:val="002D4870"/>
    <w:rsid w:val="002D6E4A"/>
    <w:rsid w:val="002E12FE"/>
    <w:rsid w:val="002E7107"/>
    <w:rsid w:val="002E7DE6"/>
    <w:rsid w:val="002F15B0"/>
    <w:rsid w:val="002F3416"/>
    <w:rsid w:val="002F77A8"/>
    <w:rsid w:val="00301437"/>
    <w:rsid w:val="003023E3"/>
    <w:rsid w:val="00302961"/>
    <w:rsid w:val="0030544E"/>
    <w:rsid w:val="00310870"/>
    <w:rsid w:val="00311CD2"/>
    <w:rsid w:val="00314CCE"/>
    <w:rsid w:val="00314F27"/>
    <w:rsid w:val="00337601"/>
    <w:rsid w:val="00345C99"/>
    <w:rsid w:val="00345FF1"/>
    <w:rsid w:val="00346BB1"/>
    <w:rsid w:val="00347D85"/>
    <w:rsid w:val="00352B8B"/>
    <w:rsid w:val="00356A03"/>
    <w:rsid w:val="00364C4E"/>
    <w:rsid w:val="00365A20"/>
    <w:rsid w:val="00374B92"/>
    <w:rsid w:val="003759CE"/>
    <w:rsid w:val="003767A2"/>
    <w:rsid w:val="00385E72"/>
    <w:rsid w:val="00387D46"/>
    <w:rsid w:val="003B0753"/>
    <w:rsid w:val="003B7295"/>
    <w:rsid w:val="003C323B"/>
    <w:rsid w:val="003D0997"/>
    <w:rsid w:val="003D60A0"/>
    <w:rsid w:val="003D76BF"/>
    <w:rsid w:val="003E277B"/>
    <w:rsid w:val="003E6DAC"/>
    <w:rsid w:val="003F03AB"/>
    <w:rsid w:val="003F03B3"/>
    <w:rsid w:val="003F768E"/>
    <w:rsid w:val="00400397"/>
    <w:rsid w:val="00400A51"/>
    <w:rsid w:val="00406622"/>
    <w:rsid w:val="00416193"/>
    <w:rsid w:val="00424859"/>
    <w:rsid w:val="00426831"/>
    <w:rsid w:val="00427C9D"/>
    <w:rsid w:val="00443C67"/>
    <w:rsid w:val="0044416E"/>
    <w:rsid w:val="00444A21"/>
    <w:rsid w:val="00446356"/>
    <w:rsid w:val="00450BF9"/>
    <w:rsid w:val="00460D04"/>
    <w:rsid w:val="00461117"/>
    <w:rsid w:val="0047218B"/>
    <w:rsid w:val="00474833"/>
    <w:rsid w:val="0047773C"/>
    <w:rsid w:val="00481CF1"/>
    <w:rsid w:val="004932D6"/>
    <w:rsid w:val="004935C5"/>
    <w:rsid w:val="00495220"/>
    <w:rsid w:val="00495CFC"/>
    <w:rsid w:val="004A6380"/>
    <w:rsid w:val="004C1932"/>
    <w:rsid w:val="004D218E"/>
    <w:rsid w:val="004E0CA6"/>
    <w:rsid w:val="004F1CEF"/>
    <w:rsid w:val="00502738"/>
    <w:rsid w:val="00503E7C"/>
    <w:rsid w:val="0050456C"/>
    <w:rsid w:val="00504707"/>
    <w:rsid w:val="005067E7"/>
    <w:rsid w:val="00506D8A"/>
    <w:rsid w:val="00507A49"/>
    <w:rsid w:val="00517D33"/>
    <w:rsid w:val="0053141A"/>
    <w:rsid w:val="00533A80"/>
    <w:rsid w:val="0053650D"/>
    <w:rsid w:val="00537DE4"/>
    <w:rsid w:val="00542239"/>
    <w:rsid w:val="00544AA0"/>
    <w:rsid w:val="005472B7"/>
    <w:rsid w:val="005557E0"/>
    <w:rsid w:val="00555B1C"/>
    <w:rsid w:val="0056068C"/>
    <w:rsid w:val="0056259D"/>
    <w:rsid w:val="0056567B"/>
    <w:rsid w:val="00571186"/>
    <w:rsid w:val="005721EA"/>
    <w:rsid w:val="00577226"/>
    <w:rsid w:val="00587B5B"/>
    <w:rsid w:val="00596F33"/>
    <w:rsid w:val="005A095F"/>
    <w:rsid w:val="005A0E73"/>
    <w:rsid w:val="005A1178"/>
    <w:rsid w:val="005A460E"/>
    <w:rsid w:val="005A4813"/>
    <w:rsid w:val="005A49A0"/>
    <w:rsid w:val="005A618F"/>
    <w:rsid w:val="005B06C8"/>
    <w:rsid w:val="005B26D4"/>
    <w:rsid w:val="005C415A"/>
    <w:rsid w:val="005C5EFC"/>
    <w:rsid w:val="005C6129"/>
    <w:rsid w:val="005C6F2E"/>
    <w:rsid w:val="005D2B88"/>
    <w:rsid w:val="005D66A6"/>
    <w:rsid w:val="005E3A80"/>
    <w:rsid w:val="005F3FC6"/>
    <w:rsid w:val="005F5EAA"/>
    <w:rsid w:val="00602880"/>
    <w:rsid w:val="0060659F"/>
    <w:rsid w:val="00612607"/>
    <w:rsid w:val="00620DC6"/>
    <w:rsid w:val="00621CED"/>
    <w:rsid w:val="0062538C"/>
    <w:rsid w:val="0063201F"/>
    <w:rsid w:val="00633B9A"/>
    <w:rsid w:val="0064370F"/>
    <w:rsid w:val="0064418B"/>
    <w:rsid w:val="00644B2D"/>
    <w:rsid w:val="00652F4C"/>
    <w:rsid w:val="00653B6C"/>
    <w:rsid w:val="00653DE1"/>
    <w:rsid w:val="00655BC7"/>
    <w:rsid w:val="006604A0"/>
    <w:rsid w:val="00665D73"/>
    <w:rsid w:val="00674D25"/>
    <w:rsid w:val="00676817"/>
    <w:rsid w:val="00680439"/>
    <w:rsid w:val="00683015"/>
    <w:rsid w:val="00684AD4"/>
    <w:rsid w:val="00685951"/>
    <w:rsid w:val="0068772C"/>
    <w:rsid w:val="0069188C"/>
    <w:rsid w:val="006940BF"/>
    <w:rsid w:val="006A5854"/>
    <w:rsid w:val="006B0E56"/>
    <w:rsid w:val="006B1754"/>
    <w:rsid w:val="006B3048"/>
    <w:rsid w:val="006E5E6A"/>
    <w:rsid w:val="006E7120"/>
    <w:rsid w:val="007025EB"/>
    <w:rsid w:val="00702E3B"/>
    <w:rsid w:val="00705C27"/>
    <w:rsid w:val="00714C3C"/>
    <w:rsid w:val="00715210"/>
    <w:rsid w:val="007266EB"/>
    <w:rsid w:val="0073012A"/>
    <w:rsid w:val="00737309"/>
    <w:rsid w:val="00745EAE"/>
    <w:rsid w:val="007469A6"/>
    <w:rsid w:val="007537FD"/>
    <w:rsid w:val="007543D6"/>
    <w:rsid w:val="00757E38"/>
    <w:rsid w:val="00761C9B"/>
    <w:rsid w:val="007654E8"/>
    <w:rsid w:val="00770132"/>
    <w:rsid w:val="007730AA"/>
    <w:rsid w:val="007735EB"/>
    <w:rsid w:val="007762A2"/>
    <w:rsid w:val="007815F0"/>
    <w:rsid w:val="0078444F"/>
    <w:rsid w:val="00785352"/>
    <w:rsid w:val="00787671"/>
    <w:rsid w:val="007944DE"/>
    <w:rsid w:val="007A2C59"/>
    <w:rsid w:val="007B08B7"/>
    <w:rsid w:val="007B511A"/>
    <w:rsid w:val="007B7DC5"/>
    <w:rsid w:val="007C3022"/>
    <w:rsid w:val="007C64A8"/>
    <w:rsid w:val="007D2B00"/>
    <w:rsid w:val="007D3AC1"/>
    <w:rsid w:val="007E62D3"/>
    <w:rsid w:val="007F1881"/>
    <w:rsid w:val="0080318B"/>
    <w:rsid w:val="00803D9E"/>
    <w:rsid w:val="00805B5B"/>
    <w:rsid w:val="00810C05"/>
    <w:rsid w:val="00822F9A"/>
    <w:rsid w:val="00830CC3"/>
    <w:rsid w:val="00831161"/>
    <w:rsid w:val="00836369"/>
    <w:rsid w:val="00846526"/>
    <w:rsid w:val="0085060E"/>
    <w:rsid w:val="0085492C"/>
    <w:rsid w:val="00854CC7"/>
    <w:rsid w:val="00856CA5"/>
    <w:rsid w:val="00860003"/>
    <w:rsid w:val="0086570A"/>
    <w:rsid w:val="00866B52"/>
    <w:rsid w:val="008674A2"/>
    <w:rsid w:val="0087182F"/>
    <w:rsid w:val="00871B06"/>
    <w:rsid w:val="00881A25"/>
    <w:rsid w:val="00882326"/>
    <w:rsid w:val="00882384"/>
    <w:rsid w:val="008834CD"/>
    <w:rsid w:val="00883895"/>
    <w:rsid w:val="00884B63"/>
    <w:rsid w:val="00884BA5"/>
    <w:rsid w:val="008A2788"/>
    <w:rsid w:val="008A559C"/>
    <w:rsid w:val="008A6999"/>
    <w:rsid w:val="008A6BE1"/>
    <w:rsid w:val="008B3BFB"/>
    <w:rsid w:val="008B5911"/>
    <w:rsid w:val="008C1C43"/>
    <w:rsid w:val="008C2B72"/>
    <w:rsid w:val="008C335E"/>
    <w:rsid w:val="008C4206"/>
    <w:rsid w:val="008C536C"/>
    <w:rsid w:val="008C55FA"/>
    <w:rsid w:val="008D3407"/>
    <w:rsid w:val="008E357E"/>
    <w:rsid w:val="008E6767"/>
    <w:rsid w:val="008F1C22"/>
    <w:rsid w:val="008F394E"/>
    <w:rsid w:val="008F398F"/>
    <w:rsid w:val="008F4405"/>
    <w:rsid w:val="008F53BB"/>
    <w:rsid w:val="00901CBB"/>
    <w:rsid w:val="00902A97"/>
    <w:rsid w:val="00913974"/>
    <w:rsid w:val="009245CF"/>
    <w:rsid w:val="00926482"/>
    <w:rsid w:val="00930927"/>
    <w:rsid w:val="00936386"/>
    <w:rsid w:val="0094213A"/>
    <w:rsid w:val="009470A7"/>
    <w:rsid w:val="00947F5B"/>
    <w:rsid w:val="00956C94"/>
    <w:rsid w:val="00960000"/>
    <w:rsid w:val="00964172"/>
    <w:rsid w:val="00970924"/>
    <w:rsid w:val="00973EBF"/>
    <w:rsid w:val="009751C6"/>
    <w:rsid w:val="009772CE"/>
    <w:rsid w:val="0098632A"/>
    <w:rsid w:val="009A051E"/>
    <w:rsid w:val="009A0670"/>
    <w:rsid w:val="009A6F82"/>
    <w:rsid w:val="009B31D6"/>
    <w:rsid w:val="009B7382"/>
    <w:rsid w:val="009C0E99"/>
    <w:rsid w:val="009C1135"/>
    <w:rsid w:val="009C71FE"/>
    <w:rsid w:val="009D25A9"/>
    <w:rsid w:val="009D611C"/>
    <w:rsid w:val="009E1949"/>
    <w:rsid w:val="009E1A48"/>
    <w:rsid w:val="009E6B9E"/>
    <w:rsid w:val="009F29BE"/>
    <w:rsid w:val="009F621D"/>
    <w:rsid w:val="00A0560C"/>
    <w:rsid w:val="00A05C59"/>
    <w:rsid w:val="00A10B27"/>
    <w:rsid w:val="00A20523"/>
    <w:rsid w:val="00A21B13"/>
    <w:rsid w:val="00A26360"/>
    <w:rsid w:val="00A370ED"/>
    <w:rsid w:val="00A41699"/>
    <w:rsid w:val="00A45944"/>
    <w:rsid w:val="00A460BA"/>
    <w:rsid w:val="00A47EB0"/>
    <w:rsid w:val="00A523D8"/>
    <w:rsid w:val="00A54BC2"/>
    <w:rsid w:val="00A7331A"/>
    <w:rsid w:val="00A810D6"/>
    <w:rsid w:val="00A909B8"/>
    <w:rsid w:val="00AA6AF0"/>
    <w:rsid w:val="00AB2179"/>
    <w:rsid w:val="00AB232A"/>
    <w:rsid w:val="00AB3F68"/>
    <w:rsid w:val="00AB44F7"/>
    <w:rsid w:val="00AB5985"/>
    <w:rsid w:val="00AC1AAF"/>
    <w:rsid w:val="00AC4F83"/>
    <w:rsid w:val="00AD45E6"/>
    <w:rsid w:val="00AE3357"/>
    <w:rsid w:val="00AE52CB"/>
    <w:rsid w:val="00AE6485"/>
    <w:rsid w:val="00AF6829"/>
    <w:rsid w:val="00B041B9"/>
    <w:rsid w:val="00B151FB"/>
    <w:rsid w:val="00B200E2"/>
    <w:rsid w:val="00B24498"/>
    <w:rsid w:val="00B24F4C"/>
    <w:rsid w:val="00B25366"/>
    <w:rsid w:val="00B26617"/>
    <w:rsid w:val="00B32240"/>
    <w:rsid w:val="00B36DA4"/>
    <w:rsid w:val="00B47A38"/>
    <w:rsid w:val="00B5767B"/>
    <w:rsid w:val="00B62B3C"/>
    <w:rsid w:val="00B62E1C"/>
    <w:rsid w:val="00B63BE4"/>
    <w:rsid w:val="00B658F0"/>
    <w:rsid w:val="00B65E6B"/>
    <w:rsid w:val="00B66E31"/>
    <w:rsid w:val="00B75DE9"/>
    <w:rsid w:val="00B77C7B"/>
    <w:rsid w:val="00B87DCA"/>
    <w:rsid w:val="00BA0193"/>
    <w:rsid w:val="00BB4FEE"/>
    <w:rsid w:val="00BB52BF"/>
    <w:rsid w:val="00BD4D1B"/>
    <w:rsid w:val="00BD6113"/>
    <w:rsid w:val="00BD7607"/>
    <w:rsid w:val="00BE06D1"/>
    <w:rsid w:val="00BE123D"/>
    <w:rsid w:val="00BE1274"/>
    <w:rsid w:val="00BE75FD"/>
    <w:rsid w:val="00BE78E0"/>
    <w:rsid w:val="00BF0DA0"/>
    <w:rsid w:val="00BF2131"/>
    <w:rsid w:val="00BF3AB5"/>
    <w:rsid w:val="00BF5A17"/>
    <w:rsid w:val="00C005BE"/>
    <w:rsid w:val="00C018C7"/>
    <w:rsid w:val="00C03F0F"/>
    <w:rsid w:val="00C04469"/>
    <w:rsid w:val="00C07792"/>
    <w:rsid w:val="00C176C7"/>
    <w:rsid w:val="00C21671"/>
    <w:rsid w:val="00C34BBC"/>
    <w:rsid w:val="00C353B9"/>
    <w:rsid w:val="00C52F70"/>
    <w:rsid w:val="00C558B4"/>
    <w:rsid w:val="00C608A5"/>
    <w:rsid w:val="00C60A06"/>
    <w:rsid w:val="00C63D95"/>
    <w:rsid w:val="00C647FB"/>
    <w:rsid w:val="00C64E70"/>
    <w:rsid w:val="00C75ABA"/>
    <w:rsid w:val="00C76911"/>
    <w:rsid w:val="00C76CD4"/>
    <w:rsid w:val="00C92105"/>
    <w:rsid w:val="00C937FC"/>
    <w:rsid w:val="00C94111"/>
    <w:rsid w:val="00C96821"/>
    <w:rsid w:val="00CA2CED"/>
    <w:rsid w:val="00CA3E78"/>
    <w:rsid w:val="00CA66B9"/>
    <w:rsid w:val="00CB1B30"/>
    <w:rsid w:val="00CB6AAF"/>
    <w:rsid w:val="00CC1DD6"/>
    <w:rsid w:val="00CC5AD1"/>
    <w:rsid w:val="00CC712B"/>
    <w:rsid w:val="00CD0AFB"/>
    <w:rsid w:val="00CD1917"/>
    <w:rsid w:val="00CD32C4"/>
    <w:rsid w:val="00CE2D48"/>
    <w:rsid w:val="00CE3D33"/>
    <w:rsid w:val="00D0031F"/>
    <w:rsid w:val="00D0572E"/>
    <w:rsid w:val="00D10C3E"/>
    <w:rsid w:val="00D13B71"/>
    <w:rsid w:val="00D17165"/>
    <w:rsid w:val="00D2037C"/>
    <w:rsid w:val="00D2044D"/>
    <w:rsid w:val="00D4436C"/>
    <w:rsid w:val="00D44621"/>
    <w:rsid w:val="00D459AB"/>
    <w:rsid w:val="00D46411"/>
    <w:rsid w:val="00D51D3E"/>
    <w:rsid w:val="00D54DF2"/>
    <w:rsid w:val="00D5575B"/>
    <w:rsid w:val="00D60283"/>
    <w:rsid w:val="00D71BEE"/>
    <w:rsid w:val="00D72228"/>
    <w:rsid w:val="00D72B46"/>
    <w:rsid w:val="00D80D18"/>
    <w:rsid w:val="00D833FF"/>
    <w:rsid w:val="00D85931"/>
    <w:rsid w:val="00D92C2B"/>
    <w:rsid w:val="00DA48F4"/>
    <w:rsid w:val="00DA6021"/>
    <w:rsid w:val="00DB01B4"/>
    <w:rsid w:val="00DB0762"/>
    <w:rsid w:val="00DB7538"/>
    <w:rsid w:val="00DB7799"/>
    <w:rsid w:val="00DC30F8"/>
    <w:rsid w:val="00DC5E59"/>
    <w:rsid w:val="00DC69F8"/>
    <w:rsid w:val="00DC7112"/>
    <w:rsid w:val="00DD1D67"/>
    <w:rsid w:val="00DE33EC"/>
    <w:rsid w:val="00DE3F1E"/>
    <w:rsid w:val="00DE728E"/>
    <w:rsid w:val="00DE7A31"/>
    <w:rsid w:val="00E01A52"/>
    <w:rsid w:val="00E13EC4"/>
    <w:rsid w:val="00E14B24"/>
    <w:rsid w:val="00E21131"/>
    <w:rsid w:val="00E24353"/>
    <w:rsid w:val="00E26265"/>
    <w:rsid w:val="00E36221"/>
    <w:rsid w:val="00E3656B"/>
    <w:rsid w:val="00E47B35"/>
    <w:rsid w:val="00E50F52"/>
    <w:rsid w:val="00E51AAC"/>
    <w:rsid w:val="00E63580"/>
    <w:rsid w:val="00E635DC"/>
    <w:rsid w:val="00E65744"/>
    <w:rsid w:val="00E66138"/>
    <w:rsid w:val="00E6760C"/>
    <w:rsid w:val="00E83682"/>
    <w:rsid w:val="00E83DA4"/>
    <w:rsid w:val="00E844F0"/>
    <w:rsid w:val="00E8471A"/>
    <w:rsid w:val="00E85374"/>
    <w:rsid w:val="00EA03DC"/>
    <w:rsid w:val="00EA1166"/>
    <w:rsid w:val="00EA28FC"/>
    <w:rsid w:val="00EA3B6C"/>
    <w:rsid w:val="00EA7A94"/>
    <w:rsid w:val="00ED020E"/>
    <w:rsid w:val="00EE02C6"/>
    <w:rsid w:val="00EE19B5"/>
    <w:rsid w:val="00EE5DED"/>
    <w:rsid w:val="00EF18EB"/>
    <w:rsid w:val="00EF3683"/>
    <w:rsid w:val="00EF6902"/>
    <w:rsid w:val="00F01094"/>
    <w:rsid w:val="00F0321F"/>
    <w:rsid w:val="00F145B5"/>
    <w:rsid w:val="00F15799"/>
    <w:rsid w:val="00F229EC"/>
    <w:rsid w:val="00F25154"/>
    <w:rsid w:val="00F26DA2"/>
    <w:rsid w:val="00F403A4"/>
    <w:rsid w:val="00F4134E"/>
    <w:rsid w:val="00F4273A"/>
    <w:rsid w:val="00F465FC"/>
    <w:rsid w:val="00F5041E"/>
    <w:rsid w:val="00F524CF"/>
    <w:rsid w:val="00F552E3"/>
    <w:rsid w:val="00F559C6"/>
    <w:rsid w:val="00F60831"/>
    <w:rsid w:val="00F62596"/>
    <w:rsid w:val="00F66024"/>
    <w:rsid w:val="00F7137C"/>
    <w:rsid w:val="00F71F5F"/>
    <w:rsid w:val="00F72F56"/>
    <w:rsid w:val="00F74035"/>
    <w:rsid w:val="00F7514E"/>
    <w:rsid w:val="00F77A37"/>
    <w:rsid w:val="00F823A4"/>
    <w:rsid w:val="00F831C5"/>
    <w:rsid w:val="00F83DA4"/>
    <w:rsid w:val="00F86600"/>
    <w:rsid w:val="00F95DD5"/>
    <w:rsid w:val="00FB1FEA"/>
    <w:rsid w:val="00FB48AD"/>
    <w:rsid w:val="00FB6B43"/>
    <w:rsid w:val="00FC7716"/>
    <w:rsid w:val="00FD006E"/>
    <w:rsid w:val="00FD1DE3"/>
    <w:rsid w:val="00FD34D2"/>
    <w:rsid w:val="00FD4403"/>
    <w:rsid w:val="00FD611F"/>
    <w:rsid w:val="00FF0061"/>
    <w:rsid w:val="00FF10D7"/>
    <w:rsid w:val="14B92CAA"/>
    <w:rsid w:val="1C560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;"/>
  <w14:docId w14:val="7B9E85D0"/>
  <w15:docId w15:val="{9906E9CB-9B02-4DF7-957D-BE67A2F22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34D7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眉 字符"/>
    <w:link w:val="a4"/>
    <w:uiPriority w:val="99"/>
    <w:semiHidden/>
    <w:rPr>
      <w:sz w:val="18"/>
      <w:szCs w:val="18"/>
    </w:rPr>
  </w:style>
  <w:style w:type="character" w:customStyle="1" w:styleId="a5">
    <w:name w:val="页脚 字符"/>
    <w:link w:val="a6"/>
    <w:uiPriority w:val="99"/>
    <w:semiHidden/>
    <w:rPr>
      <w:sz w:val="18"/>
      <w:szCs w:val="18"/>
    </w:rPr>
  </w:style>
  <w:style w:type="paragraph" w:styleId="a4">
    <w:name w:val="header"/>
    <w:basedOn w:val="a"/>
    <w:link w:val="a3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link w:val="a5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laceholder Text"/>
    <w:basedOn w:val="a0"/>
    <w:uiPriority w:val="99"/>
    <w:unhideWhenUsed/>
    <w:rsid w:val="00F95DD5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F95DD5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F95DD5"/>
    <w:rPr>
      <w:rFonts w:ascii="Times New Roman" w:hAnsi="Times New Roman"/>
      <w:kern w:val="2"/>
      <w:sz w:val="18"/>
      <w:szCs w:val="18"/>
    </w:rPr>
  </w:style>
  <w:style w:type="paragraph" w:customStyle="1" w:styleId="aa">
    <w:name w:val="段"/>
    <w:link w:val="Char"/>
    <w:rsid w:val="00D51D3E"/>
    <w:pPr>
      <w:autoSpaceDE w:val="0"/>
      <w:autoSpaceDN w:val="0"/>
      <w:ind w:firstLineChars="200" w:firstLine="200"/>
      <w:jc w:val="both"/>
    </w:pPr>
    <w:rPr>
      <w:rFonts w:ascii="宋体" w:hAnsi="Times New Roman"/>
      <w:noProof/>
      <w:sz w:val="21"/>
    </w:rPr>
  </w:style>
  <w:style w:type="character" w:customStyle="1" w:styleId="Char">
    <w:name w:val="段 Char"/>
    <w:link w:val="aa"/>
    <w:rsid w:val="00D51D3E"/>
    <w:rPr>
      <w:rFonts w:ascii="宋体" w:hAnsi="Times New Roman"/>
      <w:noProof/>
      <w:sz w:val="21"/>
    </w:rPr>
  </w:style>
  <w:style w:type="paragraph" w:styleId="ab">
    <w:name w:val="List Paragraph"/>
    <w:basedOn w:val="a"/>
    <w:uiPriority w:val="99"/>
    <w:qFormat/>
    <w:rsid w:val="008C420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AAE5CA-7135-446A-9978-839641189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3</Pages>
  <Words>241</Words>
  <Characters>1376</Characters>
  <Application>Microsoft Office Word</Application>
  <DocSecurity>0</DocSecurity>
  <PresentationFormat/>
  <Lines>11</Lines>
  <Paragraphs>3</Paragraphs>
  <Slides>0</Slides>
  <Notes>0</Notes>
  <HiddenSlides>0</HiddenSlides>
  <MMClips>0</MMClips>
  <ScaleCrop>false</ScaleCrop>
  <Company>Microsoft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</dc:title>
  <dc:creator>jl</dc:creator>
  <cp:lastModifiedBy>C RL</cp:lastModifiedBy>
  <cp:revision>14</cp:revision>
  <cp:lastPrinted>2016-10-28T01:04:00Z</cp:lastPrinted>
  <dcterms:created xsi:type="dcterms:W3CDTF">2023-01-06T03:40:00Z</dcterms:created>
  <dcterms:modified xsi:type="dcterms:W3CDTF">2023-01-11T08:38:00Z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2052-9.1.0.4798</vt:lpwstr>
  </property>
</Properties>
</file>