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</w:t>
      </w:r>
      <w:r>
        <w:rPr>
          <w:rFonts w:ascii="宋体" w:hAnsi="宋体" w:eastAsia="宋体" w:cs="宋体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>
      <w:pPr>
        <w:jc w:val="center"/>
        <w:rPr>
          <w:rFonts w:ascii="宋体" w:hAnsi="宋体" w:eastAsia="宋体" w:cs="Times New Roman"/>
          <w:b/>
          <w:sz w:val="32"/>
          <w:szCs w:val="24"/>
        </w:rPr>
      </w:pPr>
      <w:r>
        <w:rPr>
          <w:rFonts w:hint="eastAsia" w:ascii="宋体" w:hAnsi="宋体" w:eastAsia="宋体" w:cs="Times New Roman"/>
          <w:b/>
          <w:sz w:val="32"/>
          <w:szCs w:val="24"/>
        </w:rPr>
        <w:t>行业计量技术规范项目建议书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128"/>
        <w:gridCol w:w="845"/>
        <w:gridCol w:w="849"/>
        <w:gridCol w:w="1552"/>
        <w:gridCol w:w="706"/>
        <w:gridCol w:w="1129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建议项目名称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400" w:firstLineChars="5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温度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测量系统校准规范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制定或修订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■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制定   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修订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被修订计量技术规范号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计量技术规范性质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■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校准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规范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计量技术规范类别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■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主要起草单位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西安汉唐分析检测有限公司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  <w:t>张曙香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19909274998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2023~2025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10万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参加单位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西北有色金属研究院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具备的特点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□安全 □节能 □环保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■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自主创新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必要性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szCs w:val="18"/>
              </w:rPr>
            </w:pPr>
            <w:r>
              <w:rPr>
                <w:rFonts w:hint="eastAsia"/>
                <w:szCs w:val="18"/>
              </w:rPr>
              <w:t>温度测量系统由温度传感器（热电阻、热电偶）半导体电阻等）、测量单元、信号传感器、显示单元等构成的温度监测系统，其主要应用于有色金属行业生产工艺过程的温度监视和温度验证等。</w:t>
            </w:r>
            <w:r>
              <w:rPr>
                <w:szCs w:val="18"/>
              </w:rPr>
              <w:t>在整个温度控制系统中温度传感器的准确性、稳定性和测量单元的准确性是温度测量系统中的重要环节，</w:t>
            </w:r>
            <w:r>
              <w:rPr>
                <w:rFonts w:hint="eastAsia"/>
                <w:szCs w:val="18"/>
              </w:rPr>
              <w:t>直接影响到整个系统的可靠性和精</w:t>
            </w:r>
            <w:r>
              <w:rPr>
                <w:szCs w:val="18"/>
              </w:rPr>
              <w:t>确度。由于之前的一些校准方法如</w:t>
            </w:r>
            <w:r>
              <w:rPr>
                <w:rFonts w:hint="eastAsia"/>
                <w:szCs w:val="18"/>
              </w:rPr>
              <w:t>JJF1171-2007适用于</w:t>
            </w:r>
            <w:r>
              <w:rPr>
                <w:szCs w:val="18"/>
              </w:rPr>
              <w:t>（</w:t>
            </w:r>
            <w:r>
              <w:rPr>
                <w:rFonts w:hint="eastAsia"/>
                <w:szCs w:val="18"/>
              </w:rPr>
              <w:t>-60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18"/>
                </w:rPr>
                <m:t>~</m:t>
              </m:r>
            </m:oMath>
            <w:r>
              <w:rPr>
                <w:rFonts w:hint="eastAsia"/>
                <w:szCs w:val="18"/>
              </w:rPr>
              <w:t>300</w:t>
            </w:r>
            <w:r>
              <w:rPr>
                <w:szCs w:val="18"/>
              </w:rPr>
              <w:t>）</w:t>
            </w:r>
            <w:r>
              <w:rPr>
                <w:rFonts w:hint="eastAsia"/>
                <w:szCs w:val="18"/>
              </w:rPr>
              <w:t>℃的温度测量系统，</w:t>
            </w:r>
            <w:r>
              <w:rPr>
                <w:szCs w:val="18"/>
              </w:rPr>
              <w:t>对（</w:t>
            </w:r>
            <w:r>
              <w:rPr>
                <w:rFonts w:hint="eastAsia"/>
                <w:szCs w:val="18"/>
              </w:rPr>
              <w:t>300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18"/>
                </w:rPr>
                <m:t>~</m:t>
              </m:r>
            </m:oMath>
            <w:r>
              <w:rPr>
                <w:rFonts w:hint="eastAsia"/>
                <w:szCs w:val="18"/>
              </w:rPr>
              <w:t>1500</w:t>
            </w:r>
            <w:r>
              <w:rPr>
                <w:szCs w:val="18"/>
              </w:rPr>
              <w:t>）</w:t>
            </w:r>
            <w:r>
              <w:rPr>
                <w:rFonts w:hint="eastAsia"/>
                <w:szCs w:val="18"/>
              </w:rPr>
              <w:t>℃温度测量系统的</w:t>
            </w:r>
            <w:r>
              <w:rPr>
                <w:szCs w:val="18"/>
              </w:rPr>
              <w:t>校准工作并未开展，校准规范旨对（</w:t>
            </w:r>
            <w:r>
              <w:rPr>
                <w:rFonts w:hint="eastAsia"/>
                <w:szCs w:val="18"/>
              </w:rPr>
              <w:t>300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18"/>
                </w:rPr>
                <m:t>~</m:t>
              </m:r>
            </m:oMath>
            <w:r>
              <w:rPr>
                <w:rFonts w:hint="eastAsia"/>
                <w:szCs w:val="18"/>
              </w:rPr>
              <w:t>1500</w:t>
            </w:r>
            <w:r>
              <w:rPr>
                <w:szCs w:val="18"/>
              </w:rPr>
              <w:t>）</w:t>
            </w:r>
            <w:r>
              <w:rPr>
                <w:rFonts w:hint="eastAsia"/>
                <w:szCs w:val="18"/>
              </w:rPr>
              <w:t>℃温度测量系统</w:t>
            </w:r>
            <w:r>
              <w:rPr>
                <w:szCs w:val="18"/>
              </w:rPr>
              <w:t>进行校准，填补有色金属行业空白</w:t>
            </w:r>
            <w:r>
              <w:rPr>
                <w:rFonts w:hint="eastAsia"/>
                <w:szCs w:val="18"/>
              </w:rPr>
              <w:t>。</w:t>
            </w:r>
          </w:p>
          <w:p>
            <w:pPr>
              <w:ind w:firstLine="420" w:firstLineChars="200"/>
              <w:rPr>
                <w:sz w:val="18"/>
                <w:szCs w:val="18"/>
              </w:rPr>
            </w:pPr>
            <w:r>
              <w:rPr>
                <w:szCs w:val="18"/>
              </w:rPr>
              <w:t>目前，</w:t>
            </w:r>
            <w:r>
              <w:rPr>
                <w:rFonts w:hint="eastAsia"/>
                <w:szCs w:val="18"/>
              </w:rPr>
              <w:t>有色金属行业</w:t>
            </w:r>
            <w:r>
              <w:rPr>
                <w:szCs w:val="18"/>
              </w:rPr>
              <w:t>对</w:t>
            </w:r>
            <w:r>
              <w:rPr>
                <w:rFonts w:hint="eastAsia"/>
                <w:szCs w:val="18"/>
              </w:rPr>
              <w:t>温度测量系统</w:t>
            </w:r>
            <w:r>
              <w:rPr>
                <w:szCs w:val="18"/>
              </w:rPr>
              <w:t>的校准工作</w:t>
            </w:r>
            <w:r>
              <w:rPr>
                <w:rFonts w:hint="eastAsia"/>
                <w:szCs w:val="18"/>
              </w:rPr>
              <w:t>尚</w:t>
            </w:r>
            <w:r>
              <w:rPr>
                <w:szCs w:val="18"/>
              </w:rPr>
              <w:t>未开展。所提出的校准规范望能开展对（</w:t>
            </w:r>
            <w:r>
              <w:rPr>
                <w:rFonts w:hint="eastAsia"/>
                <w:szCs w:val="18"/>
              </w:rPr>
              <w:t>-60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18"/>
                </w:rPr>
                <m:t>~</m:t>
              </m:r>
            </m:oMath>
            <w:r>
              <w:rPr>
                <w:rFonts w:hint="eastAsia"/>
                <w:szCs w:val="18"/>
              </w:rPr>
              <w:t>1500</w:t>
            </w:r>
            <w:r>
              <w:rPr>
                <w:szCs w:val="18"/>
              </w:rPr>
              <w:t>）</w:t>
            </w:r>
            <w:r>
              <w:rPr>
                <w:rFonts w:hint="eastAsia"/>
                <w:szCs w:val="18"/>
              </w:rPr>
              <w:t>℃温度测量系统的</w:t>
            </w:r>
            <w:r>
              <w:rPr>
                <w:szCs w:val="18"/>
              </w:rPr>
              <w:t>校准等工作，促进</w:t>
            </w:r>
            <w:r>
              <w:rPr>
                <w:rFonts w:hint="eastAsia"/>
                <w:szCs w:val="18"/>
              </w:rPr>
              <w:t>温度测量系统</w:t>
            </w:r>
            <w:r>
              <w:rPr>
                <w:szCs w:val="18"/>
              </w:rPr>
              <w:t>在工业产品中更合理更准确的应用。因此，制定《（</w:t>
            </w:r>
            <w:r>
              <w:rPr>
                <w:rFonts w:hint="eastAsia"/>
                <w:szCs w:val="18"/>
              </w:rPr>
              <w:t>-60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18"/>
                </w:rPr>
                <m:t>~</m:t>
              </m:r>
            </m:oMath>
            <w:r>
              <w:rPr>
                <w:rFonts w:hint="eastAsia"/>
                <w:szCs w:val="18"/>
              </w:rPr>
              <w:t>1500</w:t>
            </w:r>
            <w:r>
              <w:rPr>
                <w:szCs w:val="18"/>
              </w:rPr>
              <w:t>）</w:t>
            </w:r>
            <w:r>
              <w:rPr>
                <w:rFonts w:hint="eastAsia"/>
                <w:szCs w:val="18"/>
              </w:rPr>
              <w:t>℃温度</w:t>
            </w:r>
            <w:r>
              <w:rPr>
                <w:szCs w:val="18"/>
              </w:rPr>
              <w:t>测量系统校准规范》</w:t>
            </w:r>
            <w:r>
              <w:rPr>
                <w:rFonts w:hint="eastAsia"/>
                <w:szCs w:val="18"/>
              </w:rPr>
              <w:t>行业</w:t>
            </w:r>
            <w:r>
              <w:rPr>
                <w:szCs w:val="18"/>
              </w:rPr>
              <w:t>计量校准规范非常必要。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计量特性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范围</w:t>
            </w:r>
          </w:p>
          <w:p>
            <w:pPr>
              <w:pStyle w:val="9"/>
              <w:ind w:left="360" w:firstLine="0"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本规范适用于以热电偶、热电阻、半导体电阻为温度传感器 (以下简称传感器), 测量范围为 (</w:t>
            </w:r>
            <w:r>
              <w:rPr>
                <w:rFonts w:hint="eastAsia" w:ascii="Times New Roman" w:hAnsi="Times New Roman" w:cs="Times New Roman"/>
                <w:szCs w:val="21"/>
              </w:rPr>
              <w:t>-60</w:t>
            </w:r>
            <w:r>
              <w:rPr>
                <w:rFonts w:ascii="Times New Roman" w:hAnsi="Times New Roman" w:cs="Times New Roman"/>
                <w:szCs w:val="21"/>
              </w:rPr>
              <w:t>~1500)℃的温度测量系统的校准。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主要计量特性</w:t>
            </w:r>
          </w:p>
          <w:p>
            <w:pPr>
              <w:pStyle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测量设备各通道的示值与实际温度的差值为温度测量系统误差。</w:t>
            </w:r>
          </w:p>
          <w:p>
            <w:pPr>
              <w:pStyle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用下列两种形式之一表示：</w:t>
            </w:r>
          </w:p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2.1以与被测量值有关的量程和量化单位表示</w:t>
            </w:r>
            <w:r>
              <w:rPr>
                <w:rFonts w:hint="eastAsia" w:ascii="Times New Roman" w:hAnsi="Times New Roman" w:cs="Times New Roman"/>
                <w:szCs w:val="21"/>
              </w:rPr>
              <w:t>：</w:t>
            </w:r>
          </w:p>
          <w:p>
            <w:pPr>
              <w:ind w:left="420" w:firstLine="630" w:firstLineChars="3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Δmax =±(</w:t>
            </w:r>
            <w:r>
              <w:rPr>
                <w:rFonts w:ascii="Times New Roman" w:hAnsi="Times New Roman" w:cs="Times New Roman"/>
                <w:i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%FS+</w:t>
            </w:r>
            <w:r>
              <w:rPr>
                <w:rFonts w:ascii="Times New Roman" w:hAnsi="Times New Roman" w:cs="Times New Roman"/>
                <w:i/>
                <w:szCs w:val="21"/>
              </w:rPr>
              <w:t>bd</w:t>
            </w:r>
            <w:r>
              <w:rPr>
                <w:rFonts w:ascii="Times New Roman" w:hAnsi="Times New Roman" w:cs="Times New Roman"/>
                <w:szCs w:val="21"/>
              </w:rPr>
              <w:t xml:space="preserve">) </w:t>
            </w:r>
          </w:p>
          <w:p>
            <w:pPr>
              <w:ind w:left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式中：Δmax—最大允许测量误差，</w:t>
            </w:r>
            <w:r>
              <w:rPr>
                <w:rFonts w:ascii="Times New Roman" w:hAnsi="Times New Roman" w:eastAsia="宋体" w:cs="Times New Roman"/>
                <w:szCs w:val="21"/>
              </w:rPr>
              <w:t>℃</w:t>
            </w:r>
            <w:r>
              <w:rPr>
                <w:rFonts w:ascii="Times New Roman" w:hAnsi="Times New Roman" w:cs="Times New Roman"/>
                <w:szCs w:val="21"/>
              </w:rPr>
              <w:t>；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巡检仪准确度等级；</w:t>
            </w:r>
          </w:p>
          <w:p>
            <w:pPr>
              <w:ind w:left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FS—巡检仪的量程，</w:t>
            </w:r>
            <w:r>
              <w:rPr>
                <w:rFonts w:ascii="Times New Roman" w:hAnsi="Times New Roman" w:eastAsia="宋体" w:cs="Times New Roman"/>
                <w:szCs w:val="21"/>
              </w:rPr>
              <w:t>℃</w:t>
            </w:r>
            <w:r>
              <w:rPr>
                <w:rFonts w:ascii="Times New Roman" w:hAnsi="Times New Roman" w:cs="Times New Roman"/>
                <w:szCs w:val="21"/>
              </w:rPr>
              <w:t>；’</w:t>
            </w:r>
          </w:p>
          <w:p>
            <w:pPr>
              <w:ind w:left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szCs w:val="21"/>
              </w:rPr>
              <w:t>b</w:t>
            </w:r>
            <w:r>
              <w:rPr>
                <w:rFonts w:ascii="Times New Roman" w:hAnsi="Times New Roman" w:cs="Times New Roman"/>
                <w:szCs w:val="21"/>
              </w:rPr>
              <w:t>—在数字化过程中产生的量化误差,一般为1；</w:t>
            </w:r>
          </w:p>
          <w:p>
            <w:pPr>
              <w:ind w:left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szCs w:val="21"/>
              </w:rPr>
              <w:t>d</w:t>
            </w:r>
            <w:r>
              <w:rPr>
                <w:rFonts w:ascii="Times New Roman" w:hAnsi="Times New Roman" w:cs="Times New Roman"/>
                <w:szCs w:val="21"/>
              </w:rPr>
              <w:t>—输出信息末位1个字所表示的值</w:t>
            </w:r>
            <w:r>
              <w:rPr>
                <w:rFonts w:hint="eastAsia" w:ascii="Times New Roman" w:hAnsi="Times New Roman" w:cs="Times New Roman"/>
                <w:szCs w:val="21"/>
              </w:rPr>
              <w:t>，</w:t>
            </w:r>
            <w:r>
              <w:rPr>
                <w:rFonts w:ascii="Times New Roman" w:hAnsi="Times New Roman" w:eastAsia="宋体" w:cs="Times New Roman"/>
                <w:szCs w:val="21"/>
              </w:rPr>
              <w:t>℃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2.2直接以被测量值表示</w:t>
            </w:r>
            <w:r>
              <w:rPr>
                <w:rFonts w:hint="eastAsia" w:ascii="Times New Roman" w:hAnsi="Times New Roman" w:cs="Times New Roman"/>
                <w:szCs w:val="21"/>
              </w:rPr>
              <w:t>：</w:t>
            </w:r>
          </w:p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     </w:t>
            </w:r>
            <w:r>
              <w:rPr>
                <w:rFonts w:ascii="Times New Roman" w:hAnsi="Times New Roman" w:cs="Times New Roman"/>
                <w:szCs w:val="21"/>
              </w:rPr>
              <w:t>Δmax =±</w:t>
            </w:r>
            <w:r>
              <w:rPr>
                <w:rFonts w:ascii="Times New Roman" w:hAnsi="Times New Roman" w:cs="Times New Roman"/>
                <w:i/>
                <w:szCs w:val="21"/>
              </w:rPr>
              <w:t>K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式中:</w:t>
            </w:r>
            <w:r>
              <w:rPr>
                <w:rFonts w:ascii="Times New Roman" w:hAnsi="Times New Roman" w:cs="Times New Roman"/>
                <w:i/>
                <w:szCs w:val="21"/>
              </w:rPr>
              <w:t>K</w:t>
            </w:r>
            <w:r>
              <w:rPr>
                <w:rFonts w:ascii="Times New Roman" w:hAnsi="Times New Roman" w:cs="Times New Roman"/>
                <w:szCs w:val="21"/>
              </w:rPr>
              <w:t>———允许的测量误差限,</w:t>
            </w:r>
            <w:r>
              <w:rPr>
                <w:rFonts w:ascii="Times New Roman" w:hAnsi="Times New Roman" w:eastAsia="宋体" w:cs="Times New Roman"/>
                <w:szCs w:val="21"/>
              </w:rPr>
              <w:t>℃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2.3 温度测量系统的示值误差一般为</w:t>
            </w:r>
            <w:r>
              <w:rPr>
                <w:rFonts w:ascii="Times New Roman" w:hAnsi="Times New Roman" w:cs="Times New Roman"/>
                <w:szCs w:val="21"/>
              </w:rPr>
              <w:t>±0.1</w:t>
            </w:r>
            <w:r>
              <w:rPr>
                <w:rFonts w:ascii="Times New Roman" w:hAnsi="Times New Roman" w:eastAsia="宋体" w:cs="Times New Roman"/>
                <w:szCs w:val="21"/>
              </w:rPr>
              <w:t>℃</w:t>
            </w:r>
            <m:oMath>
              <m:r>
                <m:rPr>
                  <m:sty m:val="p"/>
                </m:rPr>
                <w:rPr>
                  <w:rFonts w:ascii="Cambria Math" w:hAnsi="Cambria Math" w:eastAsia="宋体" w:cs="Times New Roman"/>
                  <w:szCs w:val="21"/>
                </w:rPr>
                <m:t>~</m:t>
              </m:r>
            </m:oMath>
            <w:r>
              <w:rPr>
                <w:rFonts w:ascii="Times New Roman" w:hAnsi="Times New Roman" w:cs="Times New Roman"/>
                <w:szCs w:val="21"/>
              </w:rPr>
              <w:t>±5.0</w:t>
            </w:r>
            <w:r>
              <w:rPr>
                <w:rFonts w:ascii="Times New Roman" w:hAnsi="Times New Roman" w:eastAsia="宋体" w:cs="Times New Roman"/>
                <w:szCs w:val="21"/>
              </w:rPr>
              <w:t>℃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校准项目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校准项目包括外观检查、显示功能的检查、绝缘电阻的检查、绝缘强度的检查和测量误差的校准。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测量误差校准：（</w:t>
            </w:r>
            <w:r>
              <w:rPr>
                <w:rFonts w:hint="eastAsia"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）接通巡检仪电源，预热30min，具有零点 (或下限值)、量程可调的巡检仪，在校准前按说明书要求调整各通道的零点 (或下限值)及量程。在校准过程中，不得进行调整。（</w:t>
            </w:r>
            <w:r>
              <w:rPr>
                <w:rFonts w:hint="eastAsia"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）将温度传感器放在热电偶检定炉内，将检定炉温度恒定在被校准点上，温度偏离校准点不得超过±0.2</w:t>
            </w:r>
            <w:r>
              <w:rPr>
                <w:rFonts w:hint="eastAsia" w:ascii="Times New Roman" w:hAnsi="Times New Roman" w:cs="Times New Roman"/>
                <w:szCs w:val="21"/>
              </w:rPr>
              <w:t>℃</w:t>
            </w:r>
            <w:r>
              <w:rPr>
                <w:rFonts w:ascii="Times New Roman" w:hAnsi="Times New Roman" w:cs="Times New Roman"/>
                <w:szCs w:val="21"/>
              </w:rPr>
              <w:t xml:space="preserve"> (以标准器示值为准)</w:t>
            </w:r>
            <w:r>
              <w:rPr>
                <w:rFonts w:hint="eastAsia" w:ascii="Times New Roman" w:hAnsi="Times New Roman" w:cs="Times New Roman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稳定20min后，开始读数</w:t>
            </w:r>
            <w:r>
              <w:rPr>
                <w:rFonts w:hint="eastAsia" w:ascii="Times New Roman" w:hAnsi="Times New Roman" w:cs="Times New Roman"/>
                <w:szCs w:val="21"/>
              </w:rPr>
              <w:t>。（3）</w:t>
            </w:r>
            <w:r>
              <w:rPr>
                <w:rFonts w:ascii="Times New Roman" w:hAnsi="Times New Roman" w:cs="Times New Roman"/>
                <w:szCs w:val="21"/>
              </w:rPr>
              <w:t>先校准零点，再分别向上限值或下限值逐点进行校准。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水平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   □国际先进        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fldChar w:fldCharType="begin"/>
            </w:r>
            <w:r>
              <w:rPr>
                <w:rFonts w:ascii="宋体" w:hAnsi="宋体" w:eastAsia="宋体" w:cs="Times New Roman"/>
                <w:sz w:val="28"/>
                <w:szCs w:val="28"/>
              </w:rPr>
              <w:instrText xml:space="preserve"> </w:instrTex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instrText xml:space="preserve">eq \o\ac(□,</w:instrText>
            </w:r>
            <w:r>
              <w:rPr>
                <w:rFonts w:hint="eastAsia" w:ascii="宋体" w:hAnsi="宋体" w:eastAsia="宋体" w:cs="Times New Roman"/>
                <w:position w:val="2"/>
                <w:sz w:val="19"/>
                <w:szCs w:val="28"/>
              </w:rPr>
              <w:instrText xml:space="preserve">√</w:instrTex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instrText xml:space="preserve">)</w:instrText>
            </w:r>
            <w:r>
              <w:rPr>
                <w:rFonts w:ascii="宋体" w:hAnsi="宋体" w:eastAsia="宋体" w:cs="Times New Roman"/>
                <w:sz w:val="28"/>
                <w:szCs w:val="28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国内先进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国内外情况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简要说明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参照现有</w:t>
            </w:r>
            <w:r>
              <w:rPr>
                <w:rFonts w:hint="eastAsia"/>
                <w:szCs w:val="21"/>
              </w:rPr>
              <w:t>JJF1171-2007</w:t>
            </w:r>
            <w:r>
              <w:rPr>
                <w:szCs w:val="21"/>
              </w:rPr>
              <w:t>温度巡回检测仪校准规范、</w:t>
            </w:r>
            <w:r>
              <w:rPr>
                <w:rFonts w:hint="eastAsia"/>
                <w:szCs w:val="21"/>
              </w:rPr>
              <w:t>JJF 1366-2012 温度数据采集仪校准规范等，</w:t>
            </w:r>
            <w:r>
              <w:rPr>
                <w:szCs w:val="21"/>
              </w:rPr>
              <w:t>结合</w:t>
            </w:r>
            <w:r>
              <w:rPr>
                <w:rFonts w:hint="eastAsia"/>
                <w:szCs w:val="21"/>
              </w:rPr>
              <w:t>温度</w:t>
            </w:r>
            <w:r>
              <w:rPr>
                <w:szCs w:val="21"/>
              </w:rPr>
              <w:t>测量系统的应用及相关方法的具体要求，提出</w:t>
            </w:r>
            <w:r>
              <w:rPr>
                <w:rFonts w:hint="eastAsia"/>
                <w:szCs w:val="21"/>
              </w:rPr>
              <w:t>温度</w:t>
            </w:r>
            <w:r>
              <w:rPr>
                <w:szCs w:val="21"/>
              </w:rPr>
              <w:t>测量系统校准规范。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szCs w:val="21"/>
              </w:rPr>
              <w:t>目前，国内外已有</w:t>
            </w: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-60</w:t>
            </w:r>
            <w:r>
              <w:rPr>
                <w:rFonts w:ascii="Times New Roman" w:hAnsi="Times New Roman" w:cs="Times New Roman"/>
                <w:szCs w:val="21"/>
              </w:rPr>
              <w:t>~1500)℃</w:t>
            </w:r>
            <w:r>
              <w:rPr>
                <w:rFonts w:hint="eastAsia"/>
                <w:szCs w:val="21"/>
              </w:rPr>
              <w:t>温度</w:t>
            </w:r>
            <w:r>
              <w:rPr>
                <w:szCs w:val="21"/>
              </w:rPr>
              <w:t>测量系统方面的校准工作，有色金属行业未发现涉及</w:t>
            </w: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-60</w:t>
            </w:r>
            <w:r>
              <w:rPr>
                <w:rFonts w:ascii="Times New Roman" w:hAnsi="Times New Roman" w:cs="Times New Roman"/>
                <w:szCs w:val="21"/>
              </w:rPr>
              <w:t>~1500)℃</w:t>
            </w:r>
            <w:r>
              <w:rPr>
                <w:rFonts w:hint="eastAsia"/>
                <w:szCs w:val="21"/>
              </w:rPr>
              <w:t>温度</w:t>
            </w:r>
            <w:r>
              <w:rPr>
                <w:szCs w:val="21"/>
              </w:rPr>
              <w:t>测量系统的相关内容。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主要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起草单位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（签字、盖公章）  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  日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计量委员会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支撑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</w:t>
            </w:r>
          </w:p>
        </w:tc>
      </w:tr>
    </w:tbl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填写说明：1.表中第</w:t>
      </w:r>
      <w:r>
        <w:rPr>
          <w:rFonts w:ascii="Times New Roman" w:hAnsi="Times New Roman" w:eastAsia="宋体" w:cs="Times New Roman"/>
          <w:szCs w:val="24"/>
        </w:rPr>
        <w:t>2</w:t>
      </w:r>
      <w:r>
        <w:rPr>
          <w:rFonts w:hint="eastAsia" w:ascii="Times New Roman" w:hAnsi="Times New Roman" w:eastAsia="宋体" w:cs="Times New Roman"/>
          <w:szCs w:val="24"/>
        </w:rPr>
        <w:t>，</w:t>
      </w:r>
      <w:r>
        <w:rPr>
          <w:rFonts w:ascii="Times New Roman" w:hAnsi="Times New Roman" w:eastAsia="宋体" w:cs="Times New Roman"/>
          <w:szCs w:val="24"/>
        </w:rPr>
        <w:t>3</w:t>
      </w:r>
      <w:r>
        <w:rPr>
          <w:rFonts w:hint="eastAsia" w:ascii="Times New Roman" w:hAnsi="Times New Roman" w:eastAsia="宋体" w:cs="Times New Roman"/>
          <w:szCs w:val="24"/>
        </w:rPr>
        <w:t>，8行，请在选定的内容上填写 “</w:t>
      </w:r>
      <w:r>
        <w:rPr>
          <w:rFonts w:hint="eastAsia" w:ascii="宋体" w:hAnsi="宋体" w:eastAsia="宋体" w:cs="Times New Roman"/>
          <w:szCs w:val="24"/>
        </w:rPr>
        <w:t>█</w:t>
      </w:r>
      <w:r>
        <w:rPr>
          <w:rFonts w:hint="eastAsia" w:ascii="Times New Roman" w:hAnsi="Times New Roman" w:eastAsia="宋体" w:cs="Times New Roman"/>
          <w:szCs w:val="24"/>
        </w:rPr>
        <w:t>”的符号。</w:t>
      </w:r>
    </w:p>
    <w:p>
      <w:r>
        <w:rPr>
          <w:rFonts w:hint="eastAsia" w:ascii="Times New Roman" w:hAnsi="Times New Roman" w:eastAsia="宋体" w:cs="Times New Roman"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szCs w:val="21"/>
        </w:rPr>
        <w:t>2.填写制定或修订项目中，若选择修订则必须填写被修订计量技术规范号。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FD62A3"/>
    <w:multiLevelType w:val="multilevel"/>
    <w:tmpl w:val="0DFD62A3"/>
    <w:lvl w:ilvl="0" w:tentative="0">
      <w:start w:val="1"/>
      <w:numFmt w:val="lowerLetter"/>
      <w:lvlText w:val="%1—"/>
      <w:lvlJc w:val="left"/>
      <w:pPr>
        <w:ind w:left="780" w:hanging="360"/>
      </w:pPr>
      <w:rPr>
        <w:rFonts w:hint="default"/>
        <w:i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8675ECD"/>
    <w:multiLevelType w:val="multilevel"/>
    <w:tmpl w:val="48675EC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795" w:hanging="375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215" w:hanging="375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400" w:hanging="72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020" w:hanging="108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4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MmM4NGFhNmY3YzQ0YTgyZmE4Mzc3ODI5ODE3MjkifQ=="/>
  </w:docVars>
  <w:rsids>
    <w:rsidRoot w:val="6E8E739B"/>
    <w:rsid w:val="00055602"/>
    <w:rsid w:val="000E03E8"/>
    <w:rsid w:val="003A028E"/>
    <w:rsid w:val="005732F2"/>
    <w:rsid w:val="00A45631"/>
    <w:rsid w:val="00B24501"/>
    <w:rsid w:val="00FF7864"/>
    <w:rsid w:val="4F8505CF"/>
    <w:rsid w:val="6E8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laceholder Text"/>
    <w:basedOn w:val="6"/>
    <w:unhideWhenUsed/>
    <w:uiPriority w:val="99"/>
    <w:rPr>
      <w:color w:val="808080"/>
    </w:rPr>
  </w:style>
  <w:style w:type="character" w:customStyle="1" w:styleId="8">
    <w:name w:val="批注框文本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1239</Words>
  <Characters>1415</Characters>
  <Lines>11</Lines>
  <Paragraphs>3</Paragraphs>
  <TotalTime>0</TotalTime>
  <ScaleCrop>false</ScaleCrop>
  <LinksUpToDate>false</LinksUpToDate>
  <CharactersWithSpaces>1492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2022-10-25T04:00:00Z</dcterms:created>
  <dc:creator>王凯荣</dc:creator>
  <cp:lastModifiedBy>闫中南</cp:lastModifiedBy>
  <dcterms:modified xsi:type="dcterms:W3CDTF">2023-01-16T06:02:09Z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CEE714503EFD40A99DAA41F7A13EE0F2</vt:lpwstr>
  </property>
</Properties>
</file>