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E52" w:rsidRDefault="00F3071D">
      <w:pPr>
        <w:jc w:val="center"/>
        <w:rPr>
          <w:rFonts w:ascii="宋体" w:hAnsi="宋体"/>
          <w:b/>
          <w:sz w:val="32"/>
        </w:rPr>
      </w:pPr>
      <w:r>
        <w:rPr>
          <w:rFonts w:ascii="宋体" w:hAnsi="宋体" w:hint="eastAsia"/>
          <w:b/>
          <w:sz w:val="32"/>
        </w:rPr>
        <w:t>电子行业计量技术规范项目建议书</w:t>
      </w:r>
    </w:p>
    <w:tbl>
      <w:tblPr>
        <w:tblpPr w:leftFromText="180" w:rightFromText="180" w:vertAnchor="text" w:tblpXSpec="center" w:tblpY="1"/>
        <w:tblOverlap w:val="never"/>
        <w:tblW w:w="866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4"/>
        <w:gridCol w:w="1207"/>
        <w:gridCol w:w="421"/>
        <w:gridCol w:w="851"/>
        <w:gridCol w:w="1559"/>
        <w:gridCol w:w="709"/>
        <w:gridCol w:w="1134"/>
        <w:gridCol w:w="2039"/>
      </w:tblGrid>
      <w:tr w:rsidR="00791E52">
        <w:trPr>
          <w:trHeight w:val="673"/>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rPr>
                <w:sz w:val="28"/>
                <w:szCs w:val="28"/>
              </w:rPr>
            </w:pPr>
            <w:r>
              <w:rPr>
                <w:rFonts w:hint="eastAsia"/>
                <w:sz w:val="28"/>
                <w:szCs w:val="28"/>
              </w:rPr>
              <w:t>建议项目名称</w:t>
            </w:r>
          </w:p>
        </w:tc>
        <w:tc>
          <w:tcPr>
            <w:tcW w:w="6713" w:type="dxa"/>
            <w:gridSpan w:val="6"/>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ascii="宋体" w:hAnsi="宋体" w:hint="eastAsia"/>
                <w:sz w:val="28"/>
                <w:szCs w:val="28"/>
              </w:rPr>
              <w:t>电子产品</w:t>
            </w:r>
            <w:r>
              <w:rPr>
                <w:rFonts w:hint="eastAsia"/>
                <w:sz w:val="28"/>
                <w:szCs w:val="28"/>
              </w:rPr>
              <w:t>按键寿命试验机校准规范</w:t>
            </w:r>
          </w:p>
        </w:tc>
      </w:tr>
      <w:tr w:rsidR="00791E52">
        <w:trPr>
          <w:trHeight w:val="965"/>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hint="eastAsia"/>
                <w:sz w:val="28"/>
                <w:szCs w:val="28"/>
              </w:rPr>
              <w:t>制定或修订</w:t>
            </w:r>
          </w:p>
        </w:tc>
        <w:tc>
          <w:tcPr>
            <w:tcW w:w="2831" w:type="dxa"/>
            <w:gridSpan w:val="3"/>
            <w:tcBorders>
              <w:top w:val="single" w:sz="4" w:space="0" w:color="auto"/>
              <w:left w:val="single" w:sz="4" w:space="0" w:color="auto"/>
              <w:bottom w:val="single" w:sz="4" w:space="0" w:color="auto"/>
              <w:right w:val="single" w:sz="4" w:space="0" w:color="auto"/>
            </w:tcBorders>
            <w:vAlign w:val="center"/>
          </w:tcPr>
          <w:p w:rsidR="00791E52" w:rsidRDefault="00F3071D">
            <w:pPr>
              <w:rPr>
                <w:sz w:val="28"/>
                <w:szCs w:val="28"/>
              </w:rPr>
            </w:pPr>
            <w:r>
              <w:rPr>
                <w:rFonts w:ascii="宋体" w:hAnsi="宋体" w:hint="eastAsia"/>
                <w:sz w:val="28"/>
                <w:szCs w:val="28"/>
              </w:rPr>
              <w:t xml:space="preserve">   </w:t>
            </w:r>
            <w:r>
              <w:rPr>
                <w:rFonts w:ascii="宋体" w:hAnsi="宋体" w:hint="eastAsia"/>
              </w:rPr>
              <w:t>█</w:t>
            </w:r>
            <w:r>
              <w:rPr>
                <w:rFonts w:hint="eastAsia"/>
                <w:sz w:val="28"/>
                <w:szCs w:val="28"/>
              </w:rPr>
              <w:t>制定</w:t>
            </w:r>
            <w:r>
              <w:rPr>
                <w:rFonts w:hint="eastAsia"/>
                <w:sz w:val="28"/>
                <w:szCs w:val="28"/>
              </w:rPr>
              <w:t xml:space="preserve">    </w:t>
            </w:r>
            <w:r>
              <w:rPr>
                <w:rFonts w:ascii="宋体" w:hAnsi="宋体" w:hint="eastAsia"/>
                <w:sz w:val="28"/>
                <w:szCs w:val="28"/>
              </w:rPr>
              <w:t>□</w:t>
            </w:r>
            <w:r>
              <w:rPr>
                <w:rFonts w:hint="eastAsia"/>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spacing w:line="400" w:lineRule="exact"/>
              <w:jc w:val="center"/>
              <w:rPr>
                <w:sz w:val="28"/>
                <w:szCs w:val="28"/>
              </w:rPr>
            </w:pPr>
            <w:r>
              <w:rPr>
                <w:rFonts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hint="eastAsia"/>
                <w:sz w:val="28"/>
                <w:szCs w:val="28"/>
              </w:rPr>
              <w:t>/</w:t>
            </w:r>
          </w:p>
        </w:tc>
      </w:tr>
      <w:tr w:rsidR="00791E52">
        <w:trPr>
          <w:trHeight w:val="994"/>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spacing w:line="400" w:lineRule="exact"/>
              <w:jc w:val="center"/>
              <w:rPr>
                <w:sz w:val="28"/>
                <w:szCs w:val="28"/>
              </w:rPr>
            </w:pPr>
            <w:r>
              <w:rPr>
                <w:rFonts w:hint="eastAsia"/>
                <w:sz w:val="28"/>
                <w:szCs w:val="28"/>
              </w:rPr>
              <w:t>计量技术规范性质</w:t>
            </w:r>
          </w:p>
        </w:tc>
        <w:tc>
          <w:tcPr>
            <w:tcW w:w="2831" w:type="dxa"/>
            <w:gridSpan w:val="3"/>
            <w:tcBorders>
              <w:top w:val="single" w:sz="4" w:space="0" w:color="auto"/>
              <w:left w:val="single" w:sz="4" w:space="0" w:color="auto"/>
              <w:bottom w:val="single" w:sz="4" w:space="0" w:color="auto"/>
              <w:right w:val="single" w:sz="4" w:space="0" w:color="auto"/>
            </w:tcBorders>
            <w:vAlign w:val="center"/>
          </w:tcPr>
          <w:p w:rsidR="00791E52" w:rsidRDefault="00F3071D">
            <w:pPr>
              <w:spacing w:line="400" w:lineRule="exact"/>
              <w:jc w:val="center"/>
              <w:rPr>
                <w:sz w:val="28"/>
                <w:szCs w:val="28"/>
              </w:rPr>
            </w:pPr>
            <w:r>
              <w:rPr>
                <w:rFonts w:hint="eastAsia"/>
                <w:sz w:val="28"/>
                <w:szCs w:val="28"/>
              </w:rPr>
              <w:t xml:space="preserve"> </w:t>
            </w:r>
            <w:r>
              <w:rPr>
                <w:rFonts w:hint="eastAsia"/>
                <w:sz w:val="28"/>
                <w:szCs w:val="28"/>
              </w:rPr>
              <w:t>□检定规程</w:t>
            </w:r>
          </w:p>
          <w:p w:rsidR="00791E52" w:rsidRDefault="00F3071D">
            <w:pPr>
              <w:spacing w:line="400" w:lineRule="exact"/>
              <w:jc w:val="center"/>
              <w:rPr>
                <w:rFonts w:ascii="宋体" w:hAnsi="宋体"/>
                <w:sz w:val="28"/>
                <w:szCs w:val="28"/>
              </w:rPr>
            </w:pPr>
            <w:r>
              <w:rPr>
                <w:rFonts w:hint="eastAsia"/>
                <w:sz w:val="28"/>
                <w:szCs w:val="28"/>
              </w:rPr>
              <w:t xml:space="preserve"> </w:t>
            </w:r>
            <w:r>
              <w:rPr>
                <w:rFonts w:ascii="宋体" w:hAnsi="宋体" w:hint="eastAsia"/>
              </w:rPr>
              <w:t>█</w:t>
            </w:r>
            <w:r>
              <w:rPr>
                <w:rFonts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spacing w:line="400" w:lineRule="exact"/>
              <w:jc w:val="center"/>
              <w:rPr>
                <w:sz w:val="28"/>
                <w:szCs w:val="28"/>
              </w:rPr>
            </w:pPr>
            <w:r>
              <w:rPr>
                <w:rFonts w:ascii="宋体" w:hAnsi="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rsidR="00791E52" w:rsidRDefault="00F3071D">
            <w:pPr>
              <w:spacing w:line="400" w:lineRule="exact"/>
              <w:jc w:val="center"/>
              <w:rPr>
                <w:sz w:val="28"/>
                <w:szCs w:val="28"/>
              </w:rPr>
            </w:pPr>
            <w:r>
              <w:rPr>
                <w:rFonts w:hint="eastAsia"/>
                <w:sz w:val="28"/>
                <w:szCs w:val="28"/>
              </w:rPr>
              <w:t>□重点</w:t>
            </w:r>
          </w:p>
          <w:p w:rsidR="00791E52" w:rsidRDefault="00F3071D">
            <w:pPr>
              <w:spacing w:line="400" w:lineRule="exact"/>
              <w:jc w:val="center"/>
              <w:rPr>
                <w:sz w:val="28"/>
                <w:szCs w:val="28"/>
              </w:rPr>
            </w:pPr>
            <w:r>
              <w:rPr>
                <w:rFonts w:ascii="宋体" w:hAnsi="宋体" w:hint="eastAsia"/>
              </w:rPr>
              <w:t>█</w:t>
            </w:r>
            <w:r>
              <w:rPr>
                <w:rFonts w:hint="eastAsia"/>
                <w:sz w:val="28"/>
                <w:szCs w:val="28"/>
              </w:rPr>
              <w:t>基础</w:t>
            </w:r>
          </w:p>
        </w:tc>
      </w:tr>
      <w:tr w:rsidR="00791E52">
        <w:trPr>
          <w:trHeight w:val="706"/>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hint="eastAsia"/>
                <w:sz w:val="28"/>
                <w:szCs w:val="28"/>
              </w:rPr>
              <w:t>主要起草单位</w:t>
            </w:r>
          </w:p>
        </w:tc>
        <w:tc>
          <w:tcPr>
            <w:tcW w:w="6713" w:type="dxa"/>
            <w:gridSpan w:val="6"/>
            <w:tcBorders>
              <w:top w:val="single" w:sz="4" w:space="0" w:color="auto"/>
              <w:left w:val="single" w:sz="4" w:space="0" w:color="auto"/>
              <w:bottom w:val="single" w:sz="4" w:space="0" w:color="auto"/>
              <w:right w:val="single" w:sz="4" w:space="0" w:color="auto"/>
            </w:tcBorders>
            <w:vAlign w:val="center"/>
          </w:tcPr>
          <w:p w:rsidR="00791E52" w:rsidRDefault="00F3071D">
            <w:pPr>
              <w:spacing w:line="0" w:lineRule="atLeast"/>
              <w:jc w:val="center"/>
              <w:rPr>
                <w:sz w:val="28"/>
                <w:szCs w:val="28"/>
              </w:rPr>
            </w:pPr>
            <w:r>
              <w:rPr>
                <w:rFonts w:hint="eastAsia"/>
                <w:sz w:val="28"/>
                <w:szCs w:val="28"/>
              </w:rPr>
              <w:t>河南</w:t>
            </w:r>
            <w:r>
              <w:rPr>
                <w:sz w:val="28"/>
                <w:szCs w:val="28"/>
              </w:rPr>
              <w:t>广电计</w:t>
            </w:r>
            <w:r>
              <w:rPr>
                <w:rFonts w:hint="eastAsia"/>
                <w:sz w:val="28"/>
                <w:szCs w:val="28"/>
              </w:rPr>
              <w:t>量</w:t>
            </w:r>
            <w:r>
              <w:rPr>
                <w:sz w:val="28"/>
                <w:szCs w:val="28"/>
              </w:rPr>
              <w:t>检测有限公司</w:t>
            </w:r>
          </w:p>
          <w:p w:rsidR="00791E52" w:rsidRDefault="00F3071D">
            <w:pPr>
              <w:spacing w:line="0" w:lineRule="atLeast"/>
              <w:jc w:val="center"/>
              <w:rPr>
                <w:sz w:val="28"/>
                <w:szCs w:val="28"/>
              </w:rPr>
            </w:pPr>
            <w:r>
              <w:rPr>
                <w:rFonts w:hint="eastAsia"/>
                <w:sz w:val="28"/>
                <w:szCs w:val="28"/>
              </w:rPr>
              <w:t>广州广电计量检测股份有限公司</w:t>
            </w:r>
          </w:p>
        </w:tc>
      </w:tr>
      <w:tr w:rsidR="00791E52">
        <w:trPr>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color w:val="000000"/>
                <w:sz w:val="28"/>
                <w:szCs w:val="28"/>
              </w:rPr>
            </w:pPr>
            <w:r>
              <w:rPr>
                <w:rFonts w:hint="eastAsia"/>
                <w:color w:val="000000"/>
                <w:sz w:val="28"/>
                <w:szCs w:val="28"/>
              </w:rPr>
              <w:t>联系人</w:t>
            </w:r>
          </w:p>
        </w:tc>
        <w:tc>
          <w:tcPr>
            <w:tcW w:w="2831" w:type="dxa"/>
            <w:gridSpan w:val="3"/>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color w:val="000000"/>
                <w:sz w:val="28"/>
                <w:szCs w:val="28"/>
              </w:rPr>
            </w:pPr>
            <w:proofErr w:type="gramStart"/>
            <w:r>
              <w:rPr>
                <w:rFonts w:hint="eastAsia"/>
                <w:color w:val="000000"/>
                <w:sz w:val="28"/>
                <w:szCs w:val="28"/>
              </w:rPr>
              <w:t>师航</w:t>
            </w:r>
            <w:proofErr w:type="gramEnd"/>
          </w:p>
        </w:tc>
        <w:tc>
          <w:tcPr>
            <w:tcW w:w="1843"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rsidR="00791E52" w:rsidRDefault="00814E88">
            <w:pPr>
              <w:jc w:val="center"/>
              <w:rPr>
                <w:sz w:val="28"/>
                <w:szCs w:val="28"/>
              </w:rPr>
            </w:pPr>
            <w:r w:rsidRPr="00814E88">
              <w:rPr>
                <w:rFonts w:hint="eastAsia"/>
                <w:sz w:val="28"/>
                <w:szCs w:val="28"/>
              </w:rPr>
              <w:t>0371-56535888</w:t>
            </w:r>
          </w:p>
        </w:tc>
      </w:tr>
      <w:tr w:rsidR="00791E52">
        <w:trPr>
          <w:trHeight w:val="699"/>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spacing w:line="400" w:lineRule="exact"/>
              <w:jc w:val="center"/>
              <w:rPr>
                <w:rFonts w:ascii="宋体" w:hAnsi="宋体"/>
                <w:color w:val="000000"/>
                <w:sz w:val="28"/>
                <w:szCs w:val="28"/>
              </w:rPr>
            </w:pPr>
            <w:r>
              <w:rPr>
                <w:rFonts w:ascii="宋体" w:hAnsi="宋体" w:hint="eastAsia"/>
                <w:color w:val="000000"/>
                <w:sz w:val="28"/>
                <w:szCs w:val="28"/>
              </w:rPr>
              <w:t>任务年限</w:t>
            </w:r>
          </w:p>
        </w:tc>
        <w:tc>
          <w:tcPr>
            <w:tcW w:w="2831" w:type="dxa"/>
            <w:gridSpan w:val="3"/>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color w:val="000000"/>
                <w:sz w:val="28"/>
                <w:szCs w:val="28"/>
              </w:rPr>
            </w:pPr>
            <w:r>
              <w:rPr>
                <w:rFonts w:hint="eastAsia"/>
                <w:color w:val="000000"/>
                <w:sz w:val="28"/>
                <w:szCs w:val="28"/>
              </w:rPr>
              <w:t>2</w:t>
            </w:r>
            <w:r>
              <w:rPr>
                <w:rFonts w:hint="eastAsia"/>
                <w:color w:val="000000"/>
                <w:sz w:val="28"/>
                <w:szCs w:val="28"/>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spacing w:line="400" w:lineRule="exact"/>
              <w:jc w:val="center"/>
              <w:rPr>
                <w:rFonts w:ascii="宋体" w:hAnsi="宋体"/>
                <w:color w:val="000000"/>
                <w:sz w:val="28"/>
                <w:szCs w:val="28"/>
              </w:rPr>
            </w:pPr>
            <w:r>
              <w:rPr>
                <w:rFonts w:ascii="宋体" w:hAnsi="宋体" w:hint="eastAsia"/>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hint="eastAsia"/>
                <w:sz w:val="28"/>
                <w:szCs w:val="28"/>
              </w:rPr>
              <w:t>2</w:t>
            </w:r>
            <w:r>
              <w:rPr>
                <w:rFonts w:hint="eastAsia"/>
                <w:sz w:val="28"/>
                <w:szCs w:val="28"/>
              </w:rPr>
              <w:t>万</w:t>
            </w:r>
          </w:p>
        </w:tc>
      </w:tr>
      <w:tr w:rsidR="00791E52">
        <w:trPr>
          <w:trHeight w:val="684"/>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hint="eastAsia"/>
                <w:sz w:val="28"/>
                <w:szCs w:val="28"/>
              </w:rPr>
              <w:t>参加单位</w:t>
            </w:r>
          </w:p>
        </w:tc>
        <w:tc>
          <w:tcPr>
            <w:tcW w:w="6713" w:type="dxa"/>
            <w:gridSpan w:val="6"/>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hint="eastAsia"/>
                <w:sz w:val="28"/>
                <w:szCs w:val="28"/>
              </w:rPr>
              <w:t>/</w:t>
            </w:r>
          </w:p>
        </w:tc>
      </w:tr>
      <w:tr w:rsidR="00791E52">
        <w:trPr>
          <w:trHeight w:val="684"/>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hint="eastAsia"/>
                <w:sz w:val="28"/>
                <w:szCs w:val="28"/>
              </w:rPr>
              <w:t>具备的特点</w:t>
            </w:r>
          </w:p>
        </w:tc>
        <w:tc>
          <w:tcPr>
            <w:tcW w:w="6713" w:type="dxa"/>
            <w:gridSpan w:val="6"/>
            <w:tcBorders>
              <w:top w:val="single" w:sz="4" w:space="0" w:color="auto"/>
              <w:left w:val="single" w:sz="4" w:space="0" w:color="auto"/>
              <w:bottom w:val="single" w:sz="4" w:space="0" w:color="auto"/>
              <w:right w:val="single" w:sz="4" w:space="0" w:color="auto"/>
            </w:tcBorders>
            <w:vAlign w:val="center"/>
          </w:tcPr>
          <w:p w:rsidR="00791E52" w:rsidRDefault="00F3071D" w:rsidP="00895684">
            <w:pPr>
              <w:numPr>
                <w:ilvl w:val="0"/>
                <w:numId w:val="1"/>
              </w:numPr>
              <w:ind w:leftChars="-155" w:left="35"/>
              <w:jc w:val="center"/>
              <w:rPr>
                <w:sz w:val="28"/>
                <w:szCs w:val="28"/>
              </w:rPr>
            </w:pPr>
            <w:r>
              <w:rPr>
                <w:rFonts w:hint="eastAsia"/>
                <w:sz w:val="28"/>
                <w:szCs w:val="28"/>
              </w:rPr>
              <w:t>安全</w:t>
            </w:r>
            <w:r>
              <w:rPr>
                <w:rFonts w:hint="eastAsia"/>
                <w:sz w:val="28"/>
                <w:szCs w:val="28"/>
              </w:rPr>
              <w:t xml:space="preserve"> </w:t>
            </w:r>
            <w:r>
              <w:rPr>
                <w:rFonts w:hint="eastAsia"/>
                <w:sz w:val="28"/>
                <w:szCs w:val="28"/>
              </w:rPr>
              <w:t>□节能</w:t>
            </w:r>
            <w:r>
              <w:rPr>
                <w:rFonts w:hint="eastAsia"/>
                <w:sz w:val="28"/>
                <w:szCs w:val="28"/>
              </w:rPr>
              <w:t xml:space="preserve"> </w:t>
            </w:r>
            <w:r>
              <w:rPr>
                <w:rFonts w:hint="eastAsia"/>
                <w:sz w:val="28"/>
                <w:szCs w:val="28"/>
              </w:rPr>
              <w:t>□环保</w:t>
            </w:r>
            <w:r>
              <w:rPr>
                <w:rFonts w:hint="eastAsia"/>
                <w:sz w:val="28"/>
                <w:szCs w:val="28"/>
              </w:rPr>
              <w:t xml:space="preserve"> </w:t>
            </w:r>
            <w:r>
              <w:rPr>
                <w:rFonts w:ascii="宋体" w:hAnsi="宋体" w:hint="eastAsia"/>
              </w:rPr>
              <w:t>█</w:t>
            </w:r>
            <w:r>
              <w:rPr>
                <w:rFonts w:hint="eastAsia"/>
                <w:sz w:val="28"/>
                <w:szCs w:val="28"/>
              </w:rPr>
              <w:t>自主创新</w:t>
            </w:r>
            <w:r>
              <w:rPr>
                <w:rFonts w:hint="eastAsia"/>
                <w:sz w:val="28"/>
                <w:szCs w:val="28"/>
              </w:rPr>
              <w:t xml:space="preserve"> </w:t>
            </w:r>
            <w:r>
              <w:rPr>
                <w:rFonts w:hint="eastAsia"/>
                <w:sz w:val="28"/>
                <w:szCs w:val="28"/>
              </w:rPr>
              <w:t>□其他＿＿＿</w:t>
            </w:r>
          </w:p>
        </w:tc>
      </w:tr>
      <w:tr w:rsidR="00791E52" w:rsidTr="00814E88">
        <w:trPr>
          <w:trHeight w:val="1124"/>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spacing w:line="500" w:lineRule="exact"/>
              <w:jc w:val="center"/>
              <w:rPr>
                <w:sz w:val="28"/>
                <w:szCs w:val="28"/>
              </w:rPr>
            </w:pPr>
            <w:r>
              <w:rPr>
                <w:rFonts w:hint="eastAsia"/>
                <w:sz w:val="28"/>
                <w:szCs w:val="28"/>
              </w:rPr>
              <w:t>目的、意义</w:t>
            </w:r>
            <w:proofErr w:type="gramStart"/>
            <w:r>
              <w:rPr>
                <w:rFonts w:hint="eastAsia"/>
                <w:sz w:val="28"/>
                <w:szCs w:val="28"/>
              </w:rPr>
              <w:t>和</w:t>
            </w:r>
            <w:proofErr w:type="gramEnd"/>
          </w:p>
          <w:p w:rsidR="00791E52" w:rsidRDefault="00F3071D">
            <w:pPr>
              <w:spacing w:line="500" w:lineRule="exact"/>
              <w:jc w:val="center"/>
              <w:rPr>
                <w:sz w:val="28"/>
                <w:szCs w:val="28"/>
              </w:rPr>
            </w:pPr>
            <w:r>
              <w:rPr>
                <w:rFonts w:hint="eastAsia"/>
                <w:sz w:val="28"/>
                <w:szCs w:val="28"/>
              </w:rPr>
              <w:t>必要性</w:t>
            </w:r>
          </w:p>
        </w:tc>
        <w:tc>
          <w:tcPr>
            <w:tcW w:w="6713" w:type="dxa"/>
            <w:gridSpan w:val="6"/>
            <w:tcBorders>
              <w:top w:val="single" w:sz="4" w:space="0" w:color="auto"/>
              <w:left w:val="single" w:sz="4" w:space="0" w:color="auto"/>
              <w:bottom w:val="single" w:sz="4" w:space="0" w:color="auto"/>
              <w:right w:val="single" w:sz="4" w:space="0" w:color="auto"/>
            </w:tcBorders>
            <w:vAlign w:val="center"/>
          </w:tcPr>
          <w:p w:rsidR="00791E52" w:rsidRDefault="00F3071D">
            <w:pPr>
              <w:rPr>
                <w:rFonts w:ascii="Times New Roman" w:hAnsi="Times New Roman"/>
                <w:szCs w:val="21"/>
                <w:u w:val="single"/>
              </w:rPr>
            </w:pPr>
            <w:r>
              <w:rPr>
                <w:rFonts w:ascii="Times New Roman" w:hAnsi="Times New Roman"/>
                <w:szCs w:val="21"/>
                <w:u w:val="single"/>
              </w:rPr>
              <w:t>1.</w:t>
            </w:r>
            <w:r>
              <w:rPr>
                <w:rFonts w:ascii="Times New Roman" w:hAnsi="Times New Roman"/>
                <w:szCs w:val="21"/>
                <w:u w:val="single"/>
              </w:rPr>
              <w:t>计量技术规范项目编制的目的、意义，描述涉及安全、节能、环保、自主创新等方面的特点和发挥的作用，解决行业、产业的问题和必要性、迫切性</w:t>
            </w:r>
          </w:p>
          <w:p w:rsidR="00791E52" w:rsidRDefault="00F3071D">
            <w:pPr>
              <w:spacing w:line="360" w:lineRule="auto"/>
              <w:ind w:firstLineChars="200" w:firstLine="420"/>
              <w:rPr>
                <w:rFonts w:ascii="Times New Roman" w:hAnsi="Times New Roman"/>
                <w:szCs w:val="21"/>
              </w:rPr>
            </w:pPr>
            <w:r>
              <w:rPr>
                <w:rFonts w:ascii="Times New Roman" w:hAnsi="Times New Roman"/>
                <w:szCs w:val="21"/>
              </w:rPr>
              <w:t>电子产品按键寿命试验机是用于电工电子产品按键寿命可靠性试验的检测设备，其意义在于模拟电子产品在使用过程中，按键的使用寿命情况，在产品可靠性试验中起着重要作用。</w:t>
            </w:r>
          </w:p>
          <w:p w:rsidR="00791E52" w:rsidRDefault="00F3071D" w:rsidP="004D002D">
            <w:pPr>
              <w:spacing w:line="360" w:lineRule="auto"/>
              <w:ind w:firstLineChars="250" w:firstLine="525"/>
              <w:jc w:val="left"/>
              <w:rPr>
                <w:rFonts w:ascii="Times New Roman" w:hAnsi="Times New Roman"/>
                <w:szCs w:val="21"/>
              </w:rPr>
            </w:pPr>
            <w:r>
              <w:rPr>
                <w:rFonts w:ascii="Times New Roman" w:hAnsi="Times New Roman"/>
                <w:szCs w:val="21"/>
              </w:rPr>
              <w:t>标准</w:t>
            </w:r>
            <w:r>
              <w:rPr>
                <w:rFonts w:ascii="Times New Roman" w:hAnsi="Times New Roman"/>
                <w:szCs w:val="21"/>
              </w:rPr>
              <w:t>GB/T 14081-2010</w:t>
            </w:r>
            <w:r>
              <w:rPr>
                <w:rFonts w:ascii="Times New Roman" w:hAnsi="Times New Roman"/>
                <w:szCs w:val="21"/>
              </w:rPr>
              <w:t>信息处理用键盘通用规范、</w:t>
            </w:r>
            <w:r>
              <w:rPr>
                <w:rFonts w:ascii="Times New Roman" w:hAnsi="Times New Roman"/>
                <w:szCs w:val="21"/>
              </w:rPr>
              <w:t xml:space="preserve">YD/T 1539-2019 </w:t>
            </w:r>
            <w:r>
              <w:rPr>
                <w:rFonts w:ascii="Times New Roman" w:hAnsi="Times New Roman"/>
                <w:szCs w:val="21"/>
              </w:rPr>
              <w:t>移动通信手持机可靠性技术要求和测试方法中均规定了对按键寿命试验的技术要求。且</w:t>
            </w:r>
            <w:r>
              <w:rPr>
                <w:rFonts w:ascii="Times New Roman" w:hAnsi="Times New Roman" w:hint="eastAsia"/>
                <w:szCs w:val="21"/>
              </w:rPr>
              <w:t>电子产品按键寿命试验机属于疲劳试验检测设备，国家检定规程</w:t>
            </w:r>
            <w:r>
              <w:rPr>
                <w:rFonts w:ascii="Times New Roman" w:hAnsi="Times New Roman"/>
                <w:szCs w:val="21"/>
              </w:rPr>
              <w:t>J</w:t>
            </w:r>
            <w:r>
              <w:rPr>
                <w:rFonts w:ascii="Times New Roman" w:hAnsi="Times New Roman" w:hint="eastAsia"/>
                <w:szCs w:val="21"/>
              </w:rPr>
              <w:t>JG 556-2011</w:t>
            </w:r>
            <w:r>
              <w:rPr>
                <w:rFonts w:ascii="Times New Roman" w:hAnsi="Times New Roman" w:hint="eastAsia"/>
                <w:szCs w:val="21"/>
              </w:rPr>
              <w:t>轴向加力疲劳试验机也对试验机的技术指标进行了要求，</w:t>
            </w:r>
            <w:r>
              <w:rPr>
                <w:rFonts w:ascii="Times New Roman" w:hAnsi="Times New Roman"/>
                <w:szCs w:val="21"/>
              </w:rPr>
              <w:t>若电子产品按键寿命试验机参数如若不准确，会影响试验结果的准确性</w:t>
            </w:r>
            <w:r w:rsidR="004D002D">
              <w:rPr>
                <w:rFonts w:ascii="Times New Roman" w:hAnsi="Times New Roman" w:hint="eastAsia"/>
                <w:szCs w:val="21"/>
              </w:rPr>
              <w:t>。</w:t>
            </w:r>
          </w:p>
          <w:p w:rsidR="00791E52" w:rsidRDefault="00F3071D">
            <w:pPr>
              <w:spacing w:line="360" w:lineRule="auto"/>
              <w:rPr>
                <w:rFonts w:ascii="Times New Roman" w:hAnsi="Times New Roman"/>
                <w:szCs w:val="21"/>
                <w:u w:val="single"/>
              </w:rPr>
            </w:pPr>
            <w:r>
              <w:rPr>
                <w:rFonts w:ascii="Times New Roman" w:hAnsi="Times New Roman"/>
                <w:szCs w:val="21"/>
                <w:u w:val="single"/>
              </w:rPr>
              <w:t>2.</w:t>
            </w:r>
            <w:r>
              <w:rPr>
                <w:rFonts w:ascii="Times New Roman" w:hAnsi="Times New Roman"/>
                <w:szCs w:val="21"/>
                <w:u w:val="single"/>
              </w:rPr>
              <w:t>先进性和亮点、社会效益和推广应用前景</w:t>
            </w:r>
          </w:p>
          <w:p w:rsidR="00791E52" w:rsidRDefault="00F3071D">
            <w:pPr>
              <w:spacing w:line="360" w:lineRule="auto"/>
              <w:ind w:firstLineChars="200" w:firstLine="420"/>
              <w:rPr>
                <w:rFonts w:ascii="Times New Roman" w:eastAsia="仿宋" w:hAnsi="Times New Roman"/>
                <w:szCs w:val="21"/>
              </w:rPr>
            </w:pPr>
            <w:r>
              <w:rPr>
                <w:rFonts w:ascii="Times New Roman" w:hAnsi="Times New Roman"/>
                <w:szCs w:val="21"/>
              </w:rPr>
              <w:t>由于没有对应计量检定规程或校准规范，导致电子产品按键寿命试验机在使用过程中无法开展定期计量，仪器性能和测试精度均无法得到有效保障，造成现场使用不同仪器测试的结果差别较大，可信度不高，</w:t>
            </w:r>
            <w:r>
              <w:rPr>
                <w:rFonts w:ascii="Times New Roman" w:hAnsi="Times New Roman"/>
                <w:szCs w:val="21"/>
              </w:rPr>
              <w:lastRenderedPageBreak/>
              <w:t>测试结果无法有效、真实的反映被检样品在规定条件下的寿命情况，为了满足该类设备溯源要求，急需要编制相应校准规范为按键寿命试验机的校准提供完善而有效的技术依据</w:t>
            </w:r>
            <w:r>
              <w:rPr>
                <w:rFonts w:ascii="Times New Roman" w:eastAsia="仿宋" w:hAnsi="Times New Roman"/>
                <w:szCs w:val="21"/>
              </w:rPr>
              <w:t>。</w:t>
            </w:r>
          </w:p>
          <w:p w:rsidR="00791E52" w:rsidRDefault="00F3071D">
            <w:pPr>
              <w:spacing w:line="360" w:lineRule="auto"/>
              <w:rPr>
                <w:rFonts w:ascii="Times New Roman" w:hAnsi="Times New Roman"/>
                <w:szCs w:val="21"/>
                <w:u w:val="single"/>
              </w:rPr>
            </w:pPr>
            <w:r>
              <w:rPr>
                <w:rFonts w:ascii="Times New Roman" w:hAnsi="Times New Roman"/>
                <w:szCs w:val="21"/>
                <w:u w:val="single"/>
              </w:rPr>
              <w:t>3.</w:t>
            </w:r>
            <w:r>
              <w:rPr>
                <w:rFonts w:ascii="Times New Roman" w:hAnsi="Times New Roman"/>
                <w:szCs w:val="21"/>
                <w:u w:val="single"/>
              </w:rPr>
              <w:t>查新结果（国家、本行业或其他行业是否有相关技术规范）</w:t>
            </w:r>
          </w:p>
          <w:p w:rsidR="00791E52" w:rsidRDefault="00F3071D">
            <w:pPr>
              <w:spacing w:line="360" w:lineRule="auto"/>
              <w:ind w:firstLineChars="250" w:firstLine="525"/>
              <w:rPr>
                <w:szCs w:val="21"/>
              </w:rPr>
            </w:pPr>
            <w:r>
              <w:rPr>
                <w:rFonts w:ascii="Times New Roman" w:hAnsi="Times New Roman"/>
                <w:szCs w:val="21"/>
              </w:rPr>
              <w:t>经过查新目前国家没有按键寿命试验</w:t>
            </w:r>
            <w:proofErr w:type="gramStart"/>
            <w:r>
              <w:rPr>
                <w:rFonts w:ascii="Times New Roman" w:hAnsi="Times New Roman"/>
                <w:szCs w:val="21"/>
              </w:rPr>
              <w:t>机相应</w:t>
            </w:r>
            <w:proofErr w:type="gramEnd"/>
            <w:r>
              <w:rPr>
                <w:rFonts w:ascii="Times New Roman" w:hAnsi="Times New Roman"/>
                <w:szCs w:val="21"/>
              </w:rPr>
              <w:t>的计量技术规范。</w:t>
            </w:r>
          </w:p>
        </w:tc>
      </w:tr>
      <w:tr w:rsidR="00791E52" w:rsidTr="004D002D">
        <w:trPr>
          <w:trHeight w:val="1550"/>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hint="eastAsia"/>
                <w:sz w:val="28"/>
                <w:szCs w:val="28"/>
              </w:rPr>
              <w:lastRenderedPageBreak/>
              <w:t>范围和主要</w:t>
            </w:r>
          </w:p>
          <w:p w:rsidR="00791E52" w:rsidRDefault="00F3071D">
            <w:pPr>
              <w:jc w:val="center"/>
              <w:rPr>
                <w:sz w:val="28"/>
                <w:szCs w:val="28"/>
              </w:rPr>
            </w:pPr>
            <w:r>
              <w:rPr>
                <w:rFonts w:hint="eastAsia"/>
                <w:sz w:val="28"/>
                <w:szCs w:val="28"/>
              </w:rPr>
              <w:t>计量特性</w:t>
            </w:r>
          </w:p>
        </w:tc>
        <w:tc>
          <w:tcPr>
            <w:tcW w:w="6713" w:type="dxa"/>
            <w:gridSpan w:val="6"/>
            <w:tcBorders>
              <w:top w:val="single" w:sz="4" w:space="0" w:color="auto"/>
              <w:left w:val="single" w:sz="4" w:space="0" w:color="auto"/>
              <w:bottom w:val="single" w:sz="4" w:space="0" w:color="auto"/>
              <w:right w:val="single" w:sz="4" w:space="0" w:color="auto"/>
            </w:tcBorders>
            <w:vAlign w:val="center"/>
          </w:tcPr>
          <w:p w:rsidR="00791E52" w:rsidRDefault="00F3071D">
            <w:pPr>
              <w:spacing w:line="360" w:lineRule="auto"/>
              <w:rPr>
                <w:rFonts w:ascii="Times New Roman" w:hAnsi="Times New Roman"/>
                <w:szCs w:val="21"/>
                <w:u w:val="single"/>
              </w:rPr>
            </w:pPr>
            <w:r>
              <w:rPr>
                <w:rFonts w:ascii="Times New Roman" w:hAnsi="Times New Roman"/>
                <w:szCs w:val="21"/>
                <w:u w:val="single"/>
              </w:rPr>
              <w:t>1.</w:t>
            </w:r>
            <w:r>
              <w:rPr>
                <w:rFonts w:ascii="Times New Roman" w:hAnsi="Times New Roman"/>
                <w:szCs w:val="21"/>
                <w:u w:val="single"/>
              </w:rPr>
              <w:t>计量技术规范的适用范围</w:t>
            </w:r>
          </w:p>
          <w:p w:rsidR="00791E52" w:rsidRDefault="00F3071D">
            <w:pPr>
              <w:pStyle w:val="a4"/>
              <w:spacing w:line="360" w:lineRule="auto"/>
              <w:ind w:firstLine="420"/>
              <w:rPr>
                <w:rFonts w:ascii="Times New Roman" w:eastAsia="宋体" w:hAnsi="Times New Roman"/>
                <w:spacing w:val="0"/>
                <w:sz w:val="21"/>
                <w:szCs w:val="21"/>
              </w:rPr>
            </w:pPr>
            <w:r>
              <w:rPr>
                <w:rFonts w:ascii="Times New Roman" w:eastAsia="宋体" w:hAnsi="Times New Roman"/>
                <w:spacing w:val="0"/>
                <w:sz w:val="21"/>
                <w:szCs w:val="21"/>
              </w:rPr>
              <w:t>本项目适用于电子产品按键寿命试验机的校准。用于其他各类按键寿命试验的专用设备也可参照本方法校准。</w:t>
            </w:r>
          </w:p>
          <w:p w:rsidR="00791E52" w:rsidRDefault="00F3071D">
            <w:pPr>
              <w:rPr>
                <w:rFonts w:ascii="Times New Roman" w:hAnsi="Times New Roman"/>
                <w:szCs w:val="21"/>
                <w:u w:val="single"/>
              </w:rPr>
            </w:pPr>
            <w:r>
              <w:rPr>
                <w:rFonts w:ascii="Times New Roman" w:hAnsi="Times New Roman"/>
                <w:szCs w:val="21"/>
                <w:u w:val="single"/>
              </w:rPr>
              <w:t>2</w:t>
            </w:r>
            <w:r>
              <w:rPr>
                <w:rFonts w:ascii="Times New Roman" w:hAnsi="Times New Roman"/>
                <w:szCs w:val="21"/>
                <w:u w:val="single"/>
              </w:rPr>
              <w:t>以典型仪器或试验设备等（注明仪器型号）为依据，提出计量特性的技术指标，包括其名称、测量范围和最大允许误差</w:t>
            </w:r>
          </w:p>
          <w:p w:rsidR="00791E52" w:rsidRDefault="00F3071D">
            <w:pPr>
              <w:spacing w:line="360" w:lineRule="auto"/>
              <w:rPr>
                <w:rFonts w:ascii="Times New Roman" w:hAnsi="Times New Roman"/>
                <w:szCs w:val="21"/>
                <w:u w:val="single"/>
              </w:rPr>
            </w:pPr>
            <w:r>
              <w:rPr>
                <w:rFonts w:ascii="Times New Roman" w:hAnsi="Times New Roman"/>
                <w:szCs w:val="21"/>
              </w:rPr>
              <w:t>2.1</w:t>
            </w:r>
            <w:r>
              <w:rPr>
                <w:rFonts w:ascii="Times New Roman" w:hAnsi="Times New Roman"/>
                <w:szCs w:val="21"/>
              </w:rPr>
              <w:t>典型的按键寿命试验机</w:t>
            </w:r>
          </w:p>
          <w:p w:rsidR="00791E52" w:rsidRDefault="00F3071D">
            <w:pPr>
              <w:spacing w:line="360" w:lineRule="auto"/>
              <w:rPr>
                <w:rFonts w:ascii="Times New Roman" w:hAnsi="Times New Roman"/>
                <w:szCs w:val="21"/>
              </w:rPr>
            </w:pPr>
            <w:r>
              <w:rPr>
                <w:rFonts w:ascii="Times New Roman" w:hAnsi="Times New Roman" w:hint="eastAsia"/>
                <w:szCs w:val="21"/>
              </w:rPr>
              <w:t>2.1.1</w:t>
            </w:r>
            <w:r>
              <w:rPr>
                <w:rFonts w:ascii="Times New Roman" w:hAnsi="Times New Roman"/>
                <w:szCs w:val="21"/>
              </w:rPr>
              <w:t>艾斯瑞仪器</w:t>
            </w:r>
            <w:r>
              <w:rPr>
                <w:rFonts w:ascii="Times New Roman" w:hAnsi="Times New Roman"/>
                <w:szCs w:val="21"/>
              </w:rPr>
              <w:t>-</w:t>
            </w:r>
            <w:r>
              <w:rPr>
                <w:rFonts w:ascii="Times New Roman" w:hAnsi="Times New Roman"/>
                <w:szCs w:val="21"/>
              </w:rPr>
              <w:t>三轴按键疲劳寿命试验</w:t>
            </w:r>
            <w:r>
              <w:rPr>
                <w:rFonts w:ascii="Times New Roman" w:hAnsi="Times New Roman"/>
                <w:szCs w:val="21"/>
              </w:rPr>
              <w:t>-ASR-5617A</w:t>
            </w:r>
          </w:p>
          <w:p w:rsidR="00791E52" w:rsidRDefault="00F3071D">
            <w:pPr>
              <w:pStyle w:val="a4"/>
              <w:spacing w:line="360" w:lineRule="auto"/>
              <w:ind w:firstLineChars="0" w:firstLine="0"/>
              <w:rPr>
                <w:rFonts w:ascii="Times New Roman" w:eastAsia="宋体" w:hAnsi="Times New Roman"/>
                <w:spacing w:val="0"/>
                <w:sz w:val="21"/>
                <w:szCs w:val="21"/>
              </w:rPr>
            </w:pPr>
            <w:r>
              <w:rPr>
                <w:rFonts w:ascii="Times New Roman" w:eastAsia="宋体" w:hAnsi="Times New Roman" w:hint="eastAsia"/>
                <w:spacing w:val="0"/>
                <w:sz w:val="21"/>
                <w:szCs w:val="21"/>
              </w:rPr>
              <w:t>2.1.2</w:t>
            </w:r>
            <w:proofErr w:type="gramStart"/>
            <w:r>
              <w:rPr>
                <w:rFonts w:ascii="Times New Roman" w:eastAsia="宋体" w:hAnsi="Times New Roman"/>
                <w:spacing w:val="0"/>
                <w:sz w:val="21"/>
                <w:szCs w:val="21"/>
              </w:rPr>
              <w:t>深圳市唯品精密仪器</w:t>
            </w:r>
            <w:proofErr w:type="gramEnd"/>
            <w:r>
              <w:rPr>
                <w:rFonts w:ascii="Times New Roman" w:eastAsia="宋体" w:hAnsi="Times New Roman"/>
                <w:spacing w:val="0"/>
                <w:sz w:val="21"/>
                <w:szCs w:val="21"/>
              </w:rPr>
              <w:t>有限公司</w:t>
            </w:r>
            <w:r>
              <w:rPr>
                <w:rFonts w:ascii="Times New Roman" w:eastAsia="宋体" w:hAnsi="Times New Roman"/>
                <w:spacing w:val="0"/>
                <w:sz w:val="21"/>
                <w:szCs w:val="21"/>
              </w:rPr>
              <w:t>-</w:t>
            </w:r>
            <w:r>
              <w:rPr>
                <w:rFonts w:ascii="Times New Roman" w:eastAsia="宋体" w:hAnsi="Times New Roman"/>
                <w:spacing w:val="0"/>
                <w:sz w:val="21"/>
                <w:szCs w:val="21"/>
              </w:rPr>
              <w:t>按键寿命试验机</w:t>
            </w:r>
            <w:r>
              <w:rPr>
                <w:rFonts w:ascii="Times New Roman" w:eastAsia="宋体" w:hAnsi="Times New Roman"/>
                <w:spacing w:val="0"/>
                <w:sz w:val="21"/>
                <w:szCs w:val="21"/>
              </w:rPr>
              <w:t>-</w:t>
            </w:r>
            <w:r>
              <w:rPr>
                <w:rFonts w:ascii="Times New Roman" w:hAnsi="Times New Roman"/>
                <w:color w:val="333333"/>
                <w:sz w:val="21"/>
                <w:szCs w:val="21"/>
                <w:shd w:val="clear" w:color="auto" w:fill="FFFFFF"/>
              </w:rPr>
              <w:t>WP-AJ180</w:t>
            </w:r>
          </w:p>
          <w:p w:rsidR="00791E52" w:rsidRDefault="00F3071D">
            <w:pPr>
              <w:pStyle w:val="a4"/>
              <w:spacing w:line="360" w:lineRule="auto"/>
              <w:ind w:firstLineChars="0" w:firstLine="0"/>
              <w:rPr>
                <w:rFonts w:ascii="Times New Roman" w:hAnsi="Times New Roman"/>
                <w:sz w:val="21"/>
                <w:szCs w:val="21"/>
              </w:rPr>
            </w:pPr>
            <w:r>
              <w:rPr>
                <w:rFonts w:ascii="Times New Roman" w:eastAsia="宋体" w:hAnsi="Times New Roman" w:hint="eastAsia"/>
                <w:spacing w:val="0"/>
                <w:sz w:val="21"/>
                <w:szCs w:val="21"/>
              </w:rPr>
              <w:t>2.1.3</w:t>
            </w:r>
            <w:r>
              <w:rPr>
                <w:rFonts w:ascii="Times New Roman" w:eastAsia="宋体" w:hAnsi="Times New Roman"/>
                <w:spacing w:val="0"/>
                <w:sz w:val="21"/>
                <w:szCs w:val="21"/>
              </w:rPr>
              <w:t>深圳市</w:t>
            </w:r>
            <w:proofErr w:type="gramStart"/>
            <w:r>
              <w:rPr>
                <w:rFonts w:ascii="Times New Roman" w:eastAsia="宋体" w:hAnsi="Times New Roman"/>
                <w:spacing w:val="0"/>
                <w:sz w:val="21"/>
                <w:szCs w:val="21"/>
              </w:rPr>
              <w:t>祥</w:t>
            </w:r>
            <w:proofErr w:type="gramEnd"/>
            <w:r>
              <w:rPr>
                <w:rFonts w:ascii="Times New Roman" w:eastAsia="宋体" w:hAnsi="Times New Roman"/>
                <w:spacing w:val="0"/>
                <w:sz w:val="21"/>
                <w:szCs w:val="21"/>
              </w:rPr>
              <w:t>敏仪器设备有限公司</w:t>
            </w:r>
            <w:r>
              <w:rPr>
                <w:rFonts w:ascii="Times New Roman" w:eastAsia="宋体" w:hAnsi="Times New Roman"/>
                <w:spacing w:val="0"/>
                <w:sz w:val="21"/>
                <w:szCs w:val="21"/>
              </w:rPr>
              <w:t>-</w:t>
            </w:r>
            <w:r>
              <w:rPr>
                <w:rFonts w:ascii="Times New Roman" w:eastAsia="宋体" w:hAnsi="Times New Roman"/>
                <w:spacing w:val="0"/>
                <w:sz w:val="21"/>
                <w:szCs w:val="21"/>
              </w:rPr>
              <w:t>气动按键寿命试验机</w:t>
            </w:r>
          </w:p>
          <w:p w:rsidR="00791E52" w:rsidRDefault="00F3071D">
            <w:pPr>
              <w:pStyle w:val="a4"/>
              <w:spacing w:line="360" w:lineRule="auto"/>
              <w:ind w:firstLineChars="0" w:firstLine="0"/>
              <w:rPr>
                <w:rFonts w:ascii="宋体" w:eastAsia="宋体" w:hAnsi="宋体"/>
                <w:spacing w:val="0"/>
                <w:sz w:val="21"/>
                <w:szCs w:val="21"/>
              </w:rPr>
            </w:pPr>
            <w:r>
              <w:rPr>
                <w:rFonts w:ascii="宋体" w:eastAsia="宋体" w:hAnsi="宋体" w:hint="eastAsia"/>
                <w:spacing w:val="0"/>
                <w:sz w:val="21"/>
                <w:szCs w:val="21"/>
              </w:rPr>
              <w:t>2.1.4东莞市高鑫检测设备有限公司-手机按键寿命试验机-</w:t>
            </w:r>
            <w:r>
              <w:rPr>
                <w:rFonts w:ascii="宋体" w:eastAsia="宋体" w:hAnsi="宋体"/>
                <w:spacing w:val="0"/>
                <w:sz w:val="21"/>
                <w:szCs w:val="21"/>
              </w:rPr>
              <w:t>GX-5611-5</w:t>
            </w:r>
          </w:p>
          <w:p w:rsidR="00791E52" w:rsidRDefault="00F3071D">
            <w:pPr>
              <w:pStyle w:val="a4"/>
              <w:spacing w:line="360" w:lineRule="auto"/>
              <w:ind w:firstLineChars="0" w:firstLine="0"/>
              <w:rPr>
                <w:rFonts w:ascii="Times New Roman" w:eastAsia="宋体" w:hAnsi="Times New Roman"/>
                <w:spacing w:val="0"/>
                <w:sz w:val="21"/>
                <w:szCs w:val="21"/>
              </w:rPr>
            </w:pPr>
            <w:r>
              <w:rPr>
                <w:rFonts w:ascii="Times New Roman" w:eastAsia="宋体" w:hAnsi="Times New Roman"/>
                <w:spacing w:val="0"/>
                <w:sz w:val="21"/>
                <w:szCs w:val="21"/>
              </w:rPr>
              <w:t>2.2</w:t>
            </w:r>
            <w:r>
              <w:rPr>
                <w:rFonts w:ascii="Times New Roman" w:eastAsia="宋体" w:hAnsi="Times New Roman"/>
                <w:spacing w:val="0"/>
                <w:sz w:val="21"/>
                <w:szCs w:val="21"/>
              </w:rPr>
              <w:t>主要计量特性</w:t>
            </w:r>
          </w:p>
          <w:p w:rsidR="00791E52" w:rsidRDefault="00F3071D">
            <w:pPr>
              <w:pStyle w:val="a4"/>
              <w:spacing w:line="360" w:lineRule="auto"/>
              <w:ind w:firstLine="420"/>
              <w:rPr>
                <w:rFonts w:ascii="Times New Roman" w:eastAsia="宋体" w:hAnsi="Times New Roman"/>
                <w:spacing w:val="0"/>
                <w:sz w:val="21"/>
                <w:szCs w:val="21"/>
              </w:rPr>
            </w:pPr>
            <w:r>
              <w:rPr>
                <w:rFonts w:ascii="Times New Roman" w:eastAsia="宋体" w:hAnsi="Times New Roman"/>
                <w:spacing w:val="0"/>
                <w:sz w:val="21"/>
                <w:szCs w:val="21"/>
              </w:rPr>
              <w:t>试验频率：（</w:t>
            </w:r>
            <w:r>
              <w:rPr>
                <w:rFonts w:ascii="Times New Roman" w:eastAsia="宋体" w:hAnsi="Times New Roman" w:hint="eastAsia"/>
                <w:spacing w:val="0"/>
                <w:sz w:val="21"/>
                <w:szCs w:val="21"/>
              </w:rPr>
              <w:t>1</w:t>
            </w:r>
            <w:r>
              <w:rPr>
                <w:rFonts w:ascii="Times New Roman" w:eastAsia="宋体" w:hAnsi="Times New Roman"/>
                <w:spacing w:val="0"/>
                <w:sz w:val="21"/>
                <w:szCs w:val="21"/>
              </w:rPr>
              <w:t>~</w:t>
            </w:r>
            <w:r w:rsidR="00613A89">
              <w:rPr>
                <w:rFonts w:ascii="Times New Roman" w:eastAsia="宋体" w:hAnsi="Times New Roman" w:hint="eastAsia"/>
                <w:spacing w:val="0"/>
                <w:sz w:val="21"/>
                <w:szCs w:val="21"/>
              </w:rPr>
              <w:t>2</w:t>
            </w:r>
            <w:r>
              <w:rPr>
                <w:rFonts w:ascii="Times New Roman" w:eastAsia="宋体" w:hAnsi="Times New Roman"/>
                <w:spacing w:val="0"/>
                <w:sz w:val="21"/>
                <w:szCs w:val="21"/>
              </w:rPr>
              <w:t>0</w:t>
            </w:r>
            <w:r>
              <w:rPr>
                <w:rFonts w:ascii="Times New Roman" w:eastAsia="宋体" w:hAnsi="Times New Roman"/>
                <w:spacing w:val="0"/>
                <w:sz w:val="21"/>
                <w:szCs w:val="21"/>
              </w:rPr>
              <w:t>）次</w:t>
            </w:r>
            <w:r>
              <w:rPr>
                <w:rFonts w:ascii="Times New Roman" w:eastAsia="宋体" w:hAnsi="Times New Roman"/>
                <w:spacing w:val="0"/>
                <w:sz w:val="21"/>
                <w:szCs w:val="21"/>
              </w:rPr>
              <w:t>/</w:t>
            </w:r>
            <w:r>
              <w:rPr>
                <w:rFonts w:ascii="Times New Roman" w:eastAsia="宋体" w:hAnsi="Times New Roman"/>
                <w:spacing w:val="0"/>
                <w:sz w:val="21"/>
                <w:szCs w:val="21"/>
              </w:rPr>
              <w:t>分，最大允许误差：</w:t>
            </w:r>
            <w:r>
              <w:rPr>
                <w:rFonts w:ascii="Times New Roman" w:eastAsia="宋体" w:hAnsi="Times New Roman"/>
                <w:spacing w:val="0"/>
                <w:sz w:val="21"/>
                <w:szCs w:val="21"/>
              </w:rPr>
              <w:t>±</w:t>
            </w:r>
            <w:r>
              <w:rPr>
                <w:rFonts w:ascii="Times New Roman" w:eastAsia="宋体" w:hAnsi="Times New Roman" w:hint="eastAsia"/>
                <w:spacing w:val="0"/>
                <w:sz w:val="21"/>
                <w:szCs w:val="21"/>
              </w:rPr>
              <w:t>1</w:t>
            </w:r>
            <w:r>
              <w:rPr>
                <w:rFonts w:ascii="Times New Roman" w:eastAsia="宋体" w:hAnsi="Times New Roman"/>
                <w:spacing w:val="0"/>
                <w:sz w:val="21"/>
                <w:szCs w:val="21"/>
              </w:rPr>
              <w:t>次</w:t>
            </w:r>
            <w:r>
              <w:rPr>
                <w:rFonts w:ascii="Times New Roman" w:eastAsia="宋体" w:hAnsi="Times New Roman"/>
                <w:spacing w:val="0"/>
                <w:sz w:val="21"/>
                <w:szCs w:val="21"/>
              </w:rPr>
              <w:t>/</w:t>
            </w:r>
            <w:r>
              <w:rPr>
                <w:rFonts w:ascii="Times New Roman" w:eastAsia="宋体" w:hAnsi="Times New Roman"/>
                <w:spacing w:val="0"/>
                <w:sz w:val="21"/>
                <w:szCs w:val="21"/>
              </w:rPr>
              <w:t>分</w:t>
            </w:r>
            <w:r>
              <w:rPr>
                <w:rFonts w:ascii="Times New Roman" w:eastAsia="宋体" w:hAnsi="Times New Roman" w:hint="eastAsia"/>
                <w:spacing w:val="0"/>
                <w:sz w:val="21"/>
                <w:szCs w:val="21"/>
              </w:rPr>
              <w:t>。</w:t>
            </w:r>
          </w:p>
          <w:p w:rsidR="00791E52" w:rsidRDefault="00F3071D">
            <w:pPr>
              <w:pStyle w:val="a4"/>
              <w:spacing w:line="360" w:lineRule="auto"/>
              <w:ind w:firstLine="420"/>
              <w:rPr>
                <w:rFonts w:ascii="Times New Roman" w:eastAsia="宋体" w:hAnsi="Times New Roman"/>
                <w:spacing w:val="0"/>
                <w:sz w:val="21"/>
                <w:szCs w:val="21"/>
              </w:rPr>
            </w:pPr>
            <w:r>
              <w:rPr>
                <w:rFonts w:ascii="Times New Roman" w:eastAsia="宋体" w:hAnsi="Times New Roman" w:hint="eastAsia"/>
                <w:spacing w:val="0"/>
                <w:sz w:val="21"/>
                <w:szCs w:val="21"/>
              </w:rPr>
              <w:t xml:space="preserve">         </w:t>
            </w:r>
            <w:r>
              <w:rPr>
                <w:rFonts w:ascii="Times New Roman" w:eastAsia="宋体" w:hAnsi="Times New Roman"/>
                <w:spacing w:val="0"/>
                <w:sz w:val="21"/>
                <w:szCs w:val="21"/>
              </w:rPr>
              <w:t>（</w:t>
            </w:r>
            <w:r w:rsidR="00613A89">
              <w:rPr>
                <w:rFonts w:ascii="Times New Roman" w:eastAsia="宋体" w:hAnsi="Times New Roman" w:hint="eastAsia"/>
                <w:spacing w:val="0"/>
                <w:sz w:val="21"/>
                <w:szCs w:val="21"/>
              </w:rPr>
              <w:t>2</w:t>
            </w:r>
            <w:r>
              <w:rPr>
                <w:rFonts w:ascii="Times New Roman" w:eastAsia="宋体" w:hAnsi="Times New Roman" w:hint="eastAsia"/>
                <w:spacing w:val="0"/>
                <w:sz w:val="21"/>
                <w:szCs w:val="21"/>
              </w:rPr>
              <w:t>0</w:t>
            </w:r>
            <w:r>
              <w:rPr>
                <w:rFonts w:ascii="Times New Roman" w:eastAsia="宋体" w:hAnsi="Times New Roman"/>
                <w:spacing w:val="0"/>
                <w:sz w:val="21"/>
                <w:szCs w:val="21"/>
              </w:rPr>
              <w:t>~5</w:t>
            </w:r>
            <w:r>
              <w:rPr>
                <w:rFonts w:ascii="Times New Roman" w:eastAsia="宋体" w:hAnsi="Times New Roman" w:hint="eastAsia"/>
                <w:spacing w:val="0"/>
                <w:sz w:val="21"/>
                <w:szCs w:val="21"/>
              </w:rPr>
              <w:t>0</w:t>
            </w:r>
            <w:r>
              <w:rPr>
                <w:rFonts w:ascii="Times New Roman" w:eastAsia="宋体" w:hAnsi="Times New Roman"/>
                <w:spacing w:val="0"/>
                <w:sz w:val="21"/>
                <w:szCs w:val="21"/>
              </w:rPr>
              <w:t>0</w:t>
            </w:r>
            <w:r>
              <w:rPr>
                <w:rFonts w:ascii="Times New Roman" w:eastAsia="宋体" w:hAnsi="Times New Roman"/>
                <w:spacing w:val="0"/>
                <w:sz w:val="21"/>
                <w:szCs w:val="21"/>
              </w:rPr>
              <w:t>）次</w:t>
            </w:r>
            <w:r>
              <w:rPr>
                <w:rFonts w:ascii="Times New Roman" w:eastAsia="宋体" w:hAnsi="Times New Roman"/>
                <w:spacing w:val="0"/>
                <w:sz w:val="21"/>
                <w:szCs w:val="21"/>
              </w:rPr>
              <w:t>/</w:t>
            </w:r>
            <w:r>
              <w:rPr>
                <w:rFonts w:ascii="Times New Roman" w:eastAsia="宋体" w:hAnsi="Times New Roman"/>
                <w:spacing w:val="0"/>
                <w:sz w:val="21"/>
                <w:szCs w:val="21"/>
              </w:rPr>
              <w:t>分，最大允许误差：</w:t>
            </w:r>
            <w:r>
              <w:rPr>
                <w:rFonts w:ascii="Times New Roman" w:eastAsia="宋体" w:hAnsi="Times New Roman"/>
                <w:spacing w:val="0"/>
                <w:sz w:val="21"/>
                <w:szCs w:val="21"/>
              </w:rPr>
              <w:t>±</w:t>
            </w:r>
            <w:r>
              <w:rPr>
                <w:rFonts w:ascii="Times New Roman" w:eastAsia="宋体" w:hAnsi="Times New Roman" w:hint="eastAsia"/>
                <w:spacing w:val="0"/>
                <w:sz w:val="21"/>
                <w:szCs w:val="21"/>
              </w:rPr>
              <w:t>2%</w:t>
            </w:r>
            <w:r>
              <w:rPr>
                <w:rFonts w:ascii="Times New Roman" w:eastAsia="宋体" w:hAnsi="Times New Roman" w:hint="eastAsia"/>
                <w:spacing w:val="0"/>
                <w:sz w:val="21"/>
                <w:szCs w:val="21"/>
              </w:rPr>
              <w:t>。</w:t>
            </w:r>
          </w:p>
          <w:p w:rsidR="00791E52" w:rsidRDefault="00F3071D">
            <w:pPr>
              <w:pStyle w:val="a4"/>
              <w:spacing w:line="360" w:lineRule="auto"/>
              <w:ind w:firstLine="420"/>
              <w:rPr>
                <w:rFonts w:ascii="Times New Roman" w:eastAsia="宋体" w:hAnsi="Times New Roman"/>
                <w:spacing w:val="0"/>
                <w:sz w:val="21"/>
                <w:szCs w:val="21"/>
              </w:rPr>
            </w:pPr>
            <w:r>
              <w:rPr>
                <w:rFonts w:ascii="Times New Roman" w:eastAsia="宋体" w:hAnsi="Times New Roman"/>
                <w:spacing w:val="0"/>
                <w:sz w:val="21"/>
                <w:szCs w:val="21"/>
              </w:rPr>
              <w:t>按压负荷：不大于</w:t>
            </w:r>
            <w:r>
              <w:rPr>
                <w:rFonts w:ascii="Times New Roman" w:eastAsia="宋体" w:hAnsi="Times New Roman" w:hint="eastAsia"/>
                <w:spacing w:val="0"/>
                <w:sz w:val="21"/>
                <w:szCs w:val="21"/>
              </w:rPr>
              <w:t>1</w:t>
            </w:r>
            <w:r>
              <w:rPr>
                <w:rFonts w:ascii="Times New Roman" w:eastAsia="宋体" w:hAnsi="Times New Roman"/>
                <w:spacing w:val="0"/>
                <w:sz w:val="21"/>
                <w:szCs w:val="21"/>
              </w:rPr>
              <w:t xml:space="preserve">500g </w:t>
            </w:r>
            <w:r>
              <w:rPr>
                <w:rFonts w:ascii="Times New Roman" w:eastAsia="宋体" w:hAnsi="Times New Roman"/>
                <w:spacing w:val="0"/>
                <w:sz w:val="21"/>
                <w:szCs w:val="21"/>
              </w:rPr>
              <w:t>，最大允许误差：</w:t>
            </w:r>
            <w:r>
              <w:rPr>
                <w:rFonts w:ascii="Times New Roman" w:eastAsia="宋体" w:hAnsi="Times New Roman" w:hint="eastAsia"/>
                <w:spacing w:val="0"/>
                <w:sz w:val="21"/>
                <w:szCs w:val="21"/>
              </w:rPr>
              <w:t>±</w:t>
            </w:r>
            <w:r>
              <w:rPr>
                <w:rFonts w:ascii="Times New Roman" w:eastAsia="宋体" w:hAnsi="Times New Roman" w:hint="eastAsia"/>
                <w:spacing w:val="0"/>
                <w:sz w:val="21"/>
                <w:szCs w:val="21"/>
              </w:rPr>
              <w:t>1%</w:t>
            </w:r>
            <w:r>
              <w:rPr>
                <w:rFonts w:ascii="Times New Roman" w:eastAsia="宋体" w:hAnsi="Times New Roman" w:hint="eastAsia"/>
                <w:spacing w:val="0"/>
                <w:sz w:val="21"/>
                <w:szCs w:val="21"/>
              </w:rPr>
              <w:t>；</w:t>
            </w:r>
          </w:p>
          <w:p w:rsidR="00791E52" w:rsidRDefault="00F3071D">
            <w:pPr>
              <w:pStyle w:val="a4"/>
              <w:spacing w:line="360" w:lineRule="auto"/>
              <w:ind w:firstLineChars="700" w:firstLine="1470"/>
              <w:rPr>
                <w:rFonts w:ascii="Times New Roman" w:eastAsia="宋体" w:hAnsi="Times New Roman"/>
                <w:spacing w:val="0"/>
                <w:sz w:val="21"/>
                <w:szCs w:val="21"/>
              </w:rPr>
            </w:pPr>
            <w:r>
              <w:rPr>
                <w:rFonts w:ascii="Times New Roman" w:eastAsia="宋体" w:hAnsi="Times New Roman" w:hint="eastAsia"/>
                <w:spacing w:val="0"/>
                <w:sz w:val="21"/>
                <w:szCs w:val="21"/>
              </w:rPr>
              <w:t>或</w:t>
            </w:r>
            <w:r>
              <w:rPr>
                <w:rFonts w:ascii="Times New Roman" w:eastAsia="宋体" w:hAnsi="Times New Roman"/>
                <w:spacing w:val="0"/>
                <w:sz w:val="21"/>
                <w:szCs w:val="21"/>
              </w:rPr>
              <w:t>（</w:t>
            </w:r>
            <w:r>
              <w:rPr>
                <w:rFonts w:ascii="Times New Roman" w:eastAsia="宋体" w:hAnsi="Times New Roman"/>
                <w:spacing w:val="0"/>
                <w:sz w:val="21"/>
                <w:szCs w:val="21"/>
              </w:rPr>
              <w:t>0~</w:t>
            </w:r>
            <w:r>
              <w:rPr>
                <w:rFonts w:ascii="Times New Roman" w:eastAsia="宋体" w:hAnsi="Times New Roman" w:hint="eastAsia"/>
                <w:spacing w:val="0"/>
                <w:sz w:val="21"/>
                <w:szCs w:val="21"/>
              </w:rPr>
              <w:t>1</w:t>
            </w:r>
            <w:r>
              <w:rPr>
                <w:rFonts w:ascii="Times New Roman" w:eastAsia="宋体" w:hAnsi="Times New Roman"/>
                <w:spacing w:val="0"/>
                <w:sz w:val="21"/>
                <w:szCs w:val="21"/>
              </w:rPr>
              <w:t>5</w:t>
            </w:r>
            <w:r>
              <w:rPr>
                <w:rFonts w:ascii="Times New Roman" w:eastAsia="宋体" w:hAnsi="Times New Roman"/>
                <w:spacing w:val="0"/>
                <w:sz w:val="21"/>
                <w:szCs w:val="21"/>
              </w:rPr>
              <w:t>）</w:t>
            </w:r>
            <w:r>
              <w:rPr>
                <w:rFonts w:ascii="Times New Roman" w:eastAsia="宋体" w:hAnsi="Times New Roman"/>
                <w:spacing w:val="0"/>
                <w:sz w:val="21"/>
                <w:szCs w:val="21"/>
              </w:rPr>
              <w:t>N</w:t>
            </w:r>
            <w:r>
              <w:rPr>
                <w:rFonts w:ascii="Times New Roman" w:eastAsia="宋体" w:hAnsi="Times New Roman"/>
                <w:spacing w:val="0"/>
                <w:sz w:val="21"/>
                <w:szCs w:val="21"/>
              </w:rPr>
              <w:t>，最大允许误差：</w:t>
            </w:r>
            <w:r>
              <w:rPr>
                <w:rFonts w:ascii="Times New Roman" w:eastAsia="宋体" w:hAnsi="Times New Roman" w:hint="eastAsia"/>
                <w:spacing w:val="0"/>
                <w:sz w:val="21"/>
                <w:szCs w:val="21"/>
              </w:rPr>
              <w:t>±</w:t>
            </w:r>
            <w:r>
              <w:rPr>
                <w:rFonts w:ascii="Times New Roman" w:eastAsia="宋体" w:hAnsi="Times New Roman" w:hint="eastAsia"/>
                <w:spacing w:val="0"/>
                <w:sz w:val="21"/>
                <w:szCs w:val="21"/>
              </w:rPr>
              <w:t>1%</w:t>
            </w:r>
            <w:r>
              <w:rPr>
                <w:rFonts w:ascii="Times New Roman" w:eastAsia="宋体" w:hAnsi="Times New Roman" w:hint="eastAsia"/>
                <w:spacing w:val="0"/>
                <w:sz w:val="21"/>
                <w:szCs w:val="21"/>
              </w:rPr>
              <w:t>。</w:t>
            </w:r>
          </w:p>
          <w:p w:rsidR="00791E52" w:rsidRDefault="00F3071D">
            <w:pPr>
              <w:pStyle w:val="a4"/>
              <w:spacing w:line="360" w:lineRule="auto"/>
              <w:ind w:firstLine="420"/>
              <w:rPr>
                <w:rFonts w:ascii="Times New Roman" w:eastAsia="宋体" w:hAnsi="Times New Roman"/>
                <w:spacing w:val="0"/>
                <w:sz w:val="21"/>
                <w:szCs w:val="21"/>
              </w:rPr>
            </w:pPr>
            <w:r>
              <w:rPr>
                <w:rFonts w:ascii="Times New Roman" w:eastAsia="宋体" w:hAnsi="Times New Roman"/>
                <w:spacing w:val="0"/>
                <w:sz w:val="21"/>
                <w:szCs w:val="21"/>
              </w:rPr>
              <w:t>计数功能：（</w:t>
            </w:r>
            <w:r>
              <w:rPr>
                <w:rFonts w:ascii="Times New Roman" w:eastAsia="宋体" w:hAnsi="Times New Roman" w:hint="eastAsia"/>
                <w:spacing w:val="0"/>
                <w:sz w:val="21"/>
                <w:szCs w:val="21"/>
              </w:rPr>
              <w:t>1</w:t>
            </w:r>
            <w:r>
              <w:rPr>
                <w:rFonts w:ascii="Times New Roman" w:eastAsia="宋体" w:hAnsi="Times New Roman"/>
                <w:spacing w:val="0"/>
                <w:sz w:val="21"/>
                <w:szCs w:val="21"/>
              </w:rPr>
              <w:t>~200000</w:t>
            </w:r>
            <w:r>
              <w:rPr>
                <w:rFonts w:ascii="Times New Roman" w:eastAsia="宋体" w:hAnsi="Times New Roman"/>
                <w:spacing w:val="0"/>
                <w:sz w:val="21"/>
                <w:szCs w:val="21"/>
              </w:rPr>
              <w:t>）次，最大允许误差：</w:t>
            </w:r>
            <w:r>
              <w:rPr>
                <w:rFonts w:ascii="Times New Roman" w:eastAsia="宋体" w:hAnsi="Times New Roman"/>
                <w:spacing w:val="0"/>
                <w:sz w:val="21"/>
                <w:szCs w:val="21"/>
              </w:rPr>
              <w:t>±</w:t>
            </w:r>
            <w:r>
              <w:rPr>
                <w:rFonts w:ascii="Times New Roman" w:hAnsi="Times New Roman"/>
                <w:sz w:val="21"/>
                <w:szCs w:val="21"/>
              </w:rPr>
              <w:t>1%</w:t>
            </w:r>
            <w:r>
              <w:rPr>
                <w:rFonts w:ascii="Times New Roman" w:hAnsi="Times New Roman" w:hint="eastAsia"/>
                <w:sz w:val="21"/>
                <w:szCs w:val="21"/>
              </w:rPr>
              <w:t>。</w:t>
            </w:r>
          </w:p>
          <w:p w:rsidR="00791E52" w:rsidRDefault="00F3071D">
            <w:pPr>
              <w:spacing w:line="360" w:lineRule="auto"/>
              <w:rPr>
                <w:rFonts w:ascii="Times New Roman" w:hAnsi="Times New Roman"/>
                <w:szCs w:val="21"/>
                <w:u w:val="single"/>
              </w:rPr>
            </w:pPr>
            <w:r>
              <w:rPr>
                <w:rFonts w:ascii="Times New Roman" w:hAnsi="Times New Roman"/>
                <w:szCs w:val="21"/>
                <w:u w:val="single"/>
              </w:rPr>
              <w:t>3.</w:t>
            </w:r>
            <w:r>
              <w:rPr>
                <w:rFonts w:ascii="Times New Roman" w:hAnsi="Times New Roman"/>
                <w:szCs w:val="21"/>
                <w:u w:val="single"/>
              </w:rPr>
              <w:t>主要测量标准的技术指标</w:t>
            </w:r>
          </w:p>
          <w:p w:rsidR="00791E52" w:rsidRDefault="00F3071D" w:rsidP="00814E88">
            <w:pPr>
              <w:spacing w:line="360" w:lineRule="auto"/>
              <w:rPr>
                <w:rFonts w:ascii="Times New Roman" w:hAnsi="Times New Roman"/>
                <w:szCs w:val="21"/>
              </w:rPr>
            </w:pPr>
            <w:r>
              <w:rPr>
                <w:rFonts w:ascii="Times New Roman" w:hAnsi="Times New Roman" w:hint="eastAsia"/>
                <w:szCs w:val="21"/>
              </w:rPr>
              <w:t xml:space="preserve">3.1 </w:t>
            </w:r>
            <w:r>
              <w:rPr>
                <w:rFonts w:ascii="Times New Roman" w:hAnsi="Times New Roman" w:hint="eastAsia"/>
                <w:szCs w:val="21"/>
              </w:rPr>
              <w:t>秒表</w:t>
            </w:r>
          </w:p>
          <w:p w:rsidR="00791E52" w:rsidRDefault="00F3071D" w:rsidP="00814E88">
            <w:pPr>
              <w:spacing w:line="360" w:lineRule="auto"/>
              <w:ind w:firstLineChars="200" w:firstLine="420"/>
              <w:rPr>
                <w:rFonts w:ascii="Times New Roman" w:hAnsi="Times New Roman"/>
                <w:szCs w:val="21"/>
              </w:rPr>
            </w:pPr>
            <w:r>
              <w:rPr>
                <w:rFonts w:ascii="Times New Roman" w:hAnsi="Times New Roman" w:hint="eastAsia"/>
                <w:szCs w:val="21"/>
              </w:rPr>
              <w:t>时间：（</w:t>
            </w:r>
            <w:r>
              <w:rPr>
                <w:rFonts w:ascii="Times New Roman" w:hAnsi="Times New Roman" w:hint="eastAsia"/>
                <w:szCs w:val="21"/>
              </w:rPr>
              <w:t>0~3600</w:t>
            </w:r>
            <w:r>
              <w:rPr>
                <w:rFonts w:ascii="Times New Roman" w:hAnsi="Times New Roman" w:hint="eastAsia"/>
                <w:szCs w:val="21"/>
              </w:rPr>
              <w:t>）</w:t>
            </w:r>
            <w:r>
              <w:rPr>
                <w:rFonts w:ascii="Times New Roman" w:hAnsi="Times New Roman" w:hint="eastAsia"/>
                <w:szCs w:val="21"/>
              </w:rPr>
              <w:t>s</w:t>
            </w:r>
            <w:r>
              <w:rPr>
                <w:rFonts w:ascii="Times New Roman" w:hAnsi="Times New Roman" w:hint="eastAsia"/>
                <w:szCs w:val="21"/>
              </w:rPr>
              <w:t>，</w:t>
            </w:r>
            <w:r>
              <w:rPr>
                <w:rFonts w:ascii="Times New Roman" w:hAnsi="Times New Roman"/>
                <w:szCs w:val="21"/>
              </w:rPr>
              <w:t>分辨力</w:t>
            </w:r>
            <w:r>
              <w:rPr>
                <w:rFonts w:ascii="Times New Roman" w:hAnsi="Times New Roman" w:hint="eastAsia"/>
                <w:szCs w:val="21"/>
              </w:rPr>
              <w:t>0.01s</w:t>
            </w:r>
            <w:r>
              <w:rPr>
                <w:rFonts w:ascii="Times New Roman" w:hAnsi="Times New Roman" w:hint="eastAsia"/>
                <w:szCs w:val="21"/>
              </w:rPr>
              <w:t>，日差：</w:t>
            </w:r>
            <w:r>
              <w:rPr>
                <w:rFonts w:ascii="Times New Roman" w:hAnsi="Times New Roman"/>
                <w:szCs w:val="21"/>
              </w:rPr>
              <w:t>±</w:t>
            </w:r>
            <w:r>
              <w:rPr>
                <w:rFonts w:ascii="Times New Roman" w:hAnsi="Times New Roman" w:hint="eastAsia"/>
                <w:szCs w:val="21"/>
              </w:rPr>
              <w:t>0.1s/d</w:t>
            </w:r>
            <w:r>
              <w:rPr>
                <w:rFonts w:ascii="Times New Roman" w:hAnsi="Times New Roman" w:hint="eastAsia"/>
                <w:szCs w:val="21"/>
              </w:rPr>
              <w:t>。</w:t>
            </w:r>
          </w:p>
          <w:p w:rsidR="00791E52" w:rsidRDefault="00F3071D" w:rsidP="00814E88">
            <w:pPr>
              <w:spacing w:line="360" w:lineRule="auto"/>
              <w:rPr>
                <w:rFonts w:ascii="Times New Roman" w:hAnsi="Times New Roman"/>
                <w:szCs w:val="21"/>
              </w:rPr>
            </w:pPr>
            <w:r>
              <w:rPr>
                <w:rFonts w:ascii="Times New Roman" w:hAnsi="Times New Roman" w:hint="eastAsia"/>
                <w:szCs w:val="21"/>
              </w:rPr>
              <w:t>3.2</w:t>
            </w:r>
            <w:r>
              <w:rPr>
                <w:rFonts w:ascii="Times New Roman" w:hAnsi="Times New Roman" w:hint="eastAsia"/>
                <w:szCs w:val="21"/>
              </w:rPr>
              <w:t>电子计数式转速表</w:t>
            </w:r>
          </w:p>
          <w:p w:rsidR="00791E52" w:rsidRDefault="00F3071D" w:rsidP="00814E88">
            <w:pPr>
              <w:spacing w:line="360" w:lineRule="auto"/>
              <w:ind w:firstLineChars="200" w:firstLine="420"/>
              <w:rPr>
                <w:rFonts w:ascii="Times New Roman" w:hAnsi="Times New Roman"/>
                <w:szCs w:val="21"/>
              </w:rPr>
            </w:pPr>
            <w:r>
              <w:rPr>
                <w:rFonts w:ascii="Times New Roman" w:hAnsi="Times New Roman" w:hint="eastAsia"/>
                <w:szCs w:val="21"/>
              </w:rPr>
              <w:t>转速：</w:t>
            </w:r>
            <w:r>
              <w:rPr>
                <w:rFonts w:ascii="Times New Roman" w:hAnsi="Times New Roman"/>
                <w:szCs w:val="21"/>
              </w:rPr>
              <w:t>（</w:t>
            </w:r>
            <w:r>
              <w:rPr>
                <w:rFonts w:ascii="Times New Roman" w:hAnsi="Times New Roman" w:hint="eastAsia"/>
                <w:szCs w:val="21"/>
              </w:rPr>
              <w:t>20</w:t>
            </w:r>
            <w:r>
              <w:rPr>
                <w:rFonts w:ascii="Times New Roman" w:hAnsi="Times New Roman"/>
                <w:szCs w:val="21"/>
              </w:rPr>
              <w:t>~</w:t>
            </w:r>
            <w:r>
              <w:rPr>
                <w:rFonts w:ascii="Times New Roman" w:hAnsi="Times New Roman" w:hint="eastAsia"/>
                <w:szCs w:val="21"/>
              </w:rPr>
              <w:t>300</w:t>
            </w:r>
            <w:r>
              <w:rPr>
                <w:rFonts w:ascii="Times New Roman" w:hAnsi="Times New Roman"/>
                <w:szCs w:val="21"/>
              </w:rPr>
              <w:t>00</w:t>
            </w:r>
            <w:r>
              <w:rPr>
                <w:rFonts w:ascii="Times New Roman" w:hAnsi="Times New Roman"/>
                <w:szCs w:val="21"/>
              </w:rPr>
              <w:t>）</w:t>
            </w:r>
            <w:r>
              <w:rPr>
                <w:rFonts w:ascii="Times New Roman" w:hAnsi="Times New Roman" w:hint="eastAsia"/>
                <w:szCs w:val="21"/>
              </w:rPr>
              <w:t>转</w:t>
            </w:r>
            <w:r>
              <w:rPr>
                <w:rFonts w:ascii="Times New Roman" w:hAnsi="Times New Roman"/>
                <w:szCs w:val="21"/>
              </w:rPr>
              <w:t>/</w:t>
            </w:r>
            <w:r>
              <w:rPr>
                <w:rFonts w:ascii="Times New Roman" w:hAnsi="Times New Roman"/>
                <w:szCs w:val="21"/>
              </w:rPr>
              <w:t>分，</w:t>
            </w:r>
            <w:r>
              <w:rPr>
                <w:rFonts w:ascii="Times New Roman" w:hAnsi="Times New Roman" w:hint="eastAsia"/>
                <w:szCs w:val="21"/>
              </w:rPr>
              <w:t>0.05</w:t>
            </w:r>
            <w:r>
              <w:rPr>
                <w:rFonts w:ascii="Times New Roman" w:hAnsi="Times New Roman" w:hint="eastAsia"/>
                <w:szCs w:val="21"/>
              </w:rPr>
              <w:t>级。</w:t>
            </w:r>
          </w:p>
          <w:p w:rsidR="00791E52" w:rsidRDefault="00F3071D" w:rsidP="00814E88">
            <w:pPr>
              <w:spacing w:line="360" w:lineRule="auto"/>
              <w:ind w:firstLineChars="200" w:firstLine="420"/>
              <w:rPr>
                <w:rFonts w:ascii="Times New Roman" w:hAnsi="Times New Roman"/>
                <w:color w:val="FF0000"/>
                <w:szCs w:val="21"/>
              </w:rPr>
            </w:pPr>
            <w:r>
              <w:rPr>
                <w:rFonts w:ascii="Times New Roman" w:hAnsi="Times New Roman" w:hint="eastAsia"/>
                <w:szCs w:val="21"/>
              </w:rPr>
              <w:t>计数：（</w:t>
            </w:r>
            <w:r>
              <w:rPr>
                <w:rFonts w:ascii="Times New Roman" w:hAnsi="Times New Roman" w:hint="eastAsia"/>
                <w:szCs w:val="21"/>
              </w:rPr>
              <w:t>1~300000</w:t>
            </w:r>
            <w:r>
              <w:rPr>
                <w:rFonts w:ascii="Times New Roman" w:hAnsi="Times New Roman" w:hint="eastAsia"/>
                <w:szCs w:val="21"/>
              </w:rPr>
              <w:t>）次，</w:t>
            </w:r>
            <w:r>
              <w:rPr>
                <w:rFonts w:ascii="Times New Roman" w:hAnsi="Times New Roman" w:hint="eastAsia"/>
                <w:color w:val="000000" w:themeColor="text1"/>
                <w:szCs w:val="21"/>
              </w:rPr>
              <w:t>计时器时基频率准确度优于</w:t>
            </w:r>
            <w:r>
              <w:rPr>
                <w:rFonts w:ascii="Times New Roman" w:hAnsi="Times New Roman"/>
                <w:color w:val="FF0000"/>
                <w:position w:val="-6"/>
                <w:szCs w:val="21"/>
              </w:rPr>
              <w:object w:dxaOrig="1005" w:dyaOrig="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7.25pt" o:ole="">
                  <v:imagedata r:id="rId9" o:title=""/>
                </v:shape>
                <o:OLEObject Type="Embed" ProgID="Equation.3" ShapeID="_x0000_i1025" DrawAspect="Content" ObjectID="_1731932308" r:id="rId10"/>
              </w:object>
            </w:r>
            <w:r>
              <w:rPr>
                <w:rFonts w:ascii="Times New Roman" w:hAnsi="Times New Roman"/>
                <w:color w:val="000000" w:themeColor="text1"/>
                <w:szCs w:val="21"/>
              </w:rPr>
              <w:t>；</w:t>
            </w:r>
          </w:p>
          <w:p w:rsidR="00791E52" w:rsidRDefault="00F3071D" w:rsidP="00814E88">
            <w:pPr>
              <w:spacing w:line="360" w:lineRule="auto"/>
              <w:ind w:firstLineChars="200" w:firstLine="420"/>
              <w:rPr>
                <w:rFonts w:ascii="Times New Roman" w:hAnsi="Times New Roman"/>
                <w:szCs w:val="21"/>
              </w:rPr>
            </w:pPr>
            <w:r>
              <w:rPr>
                <w:rFonts w:ascii="Times New Roman" w:hAnsi="Times New Roman" w:hint="eastAsia"/>
                <w:color w:val="FF0000"/>
                <w:szCs w:val="21"/>
              </w:rPr>
              <w:t xml:space="preserve">                  </w:t>
            </w:r>
            <w:r>
              <w:rPr>
                <w:rFonts w:ascii="Times New Roman" w:hAnsi="Times New Roman" w:hint="eastAsia"/>
                <w:color w:val="000000" w:themeColor="text1"/>
                <w:szCs w:val="21"/>
              </w:rPr>
              <w:t>计时器时基</w:t>
            </w:r>
            <w:r>
              <w:rPr>
                <w:rFonts w:ascii="Times New Roman" w:hAnsi="Times New Roman" w:hint="eastAsia"/>
                <w:color w:val="000000" w:themeColor="text1"/>
                <w:szCs w:val="21"/>
              </w:rPr>
              <w:t>4</w:t>
            </w:r>
            <w:r>
              <w:rPr>
                <w:rFonts w:ascii="Times New Roman" w:hAnsi="Times New Roman" w:hint="eastAsia"/>
                <w:color w:val="000000" w:themeColor="text1"/>
                <w:szCs w:val="21"/>
              </w:rPr>
              <w:t>小时频率稳定度优于</w:t>
            </w:r>
            <w:r>
              <w:rPr>
                <w:rFonts w:ascii="Times New Roman" w:hAnsi="Times New Roman"/>
                <w:color w:val="FF0000"/>
                <w:position w:val="-6"/>
                <w:szCs w:val="21"/>
              </w:rPr>
              <w:object w:dxaOrig="1005" w:dyaOrig="345">
                <v:shape id="_x0000_i1026" type="#_x0000_t75" style="width:50.25pt;height:17.25pt" o:ole="">
                  <v:imagedata r:id="rId9" o:title=""/>
                </v:shape>
                <o:OLEObject Type="Embed" ProgID="Equation.3" ShapeID="_x0000_i1026" DrawAspect="Content" ObjectID="_1731932309" r:id="rId11"/>
              </w:object>
            </w:r>
          </w:p>
          <w:p w:rsidR="00791E52" w:rsidRDefault="00F3071D" w:rsidP="00814E88">
            <w:pPr>
              <w:pStyle w:val="a4"/>
              <w:spacing w:line="360" w:lineRule="auto"/>
              <w:ind w:firstLineChars="0" w:firstLine="0"/>
              <w:rPr>
                <w:rFonts w:ascii="Times New Roman" w:eastAsia="宋体" w:hAnsi="Times New Roman"/>
                <w:spacing w:val="0"/>
                <w:sz w:val="21"/>
                <w:szCs w:val="21"/>
              </w:rPr>
            </w:pPr>
            <w:r>
              <w:rPr>
                <w:rFonts w:ascii="Times New Roman" w:eastAsia="宋体" w:hAnsi="Times New Roman" w:hint="eastAsia"/>
                <w:spacing w:val="0"/>
                <w:sz w:val="21"/>
                <w:szCs w:val="21"/>
              </w:rPr>
              <w:t xml:space="preserve">3.3 </w:t>
            </w:r>
            <w:r>
              <w:rPr>
                <w:rFonts w:ascii="Times New Roman" w:eastAsia="宋体" w:hAnsi="Times New Roman"/>
                <w:spacing w:val="0"/>
                <w:sz w:val="21"/>
                <w:szCs w:val="21"/>
              </w:rPr>
              <w:t>电子天平</w:t>
            </w:r>
          </w:p>
          <w:p w:rsidR="00791E52" w:rsidRDefault="00F3071D" w:rsidP="00814E88">
            <w:pPr>
              <w:pStyle w:val="a4"/>
              <w:spacing w:line="360" w:lineRule="auto"/>
              <w:ind w:firstLine="420"/>
              <w:rPr>
                <w:rFonts w:ascii="Times New Roman" w:eastAsia="宋体" w:hAnsi="Times New Roman"/>
                <w:spacing w:val="0"/>
                <w:sz w:val="21"/>
                <w:szCs w:val="21"/>
              </w:rPr>
            </w:pPr>
            <w:r>
              <w:rPr>
                <w:rFonts w:ascii="Times New Roman" w:eastAsia="宋体" w:hAnsi="Times New Roman" w:hint="eastAsia"/>
                <w:spacing w:val="0"/>
                <w:sz w:val="21"/>
                <w:szCs w:val="21"/>
              </w:rPr>
              <w:t>测量范围：</w:t>
            </w:r>
            <w:r>
              <w:rPr>
                <w:rFonts w:ascii="Times New Roman" w:eastAsia="宋体" w:hAnsi="Times New Roman"/>
                <w:spacing w:val="0"/>
                <w:sz w:val="21"/>
                <w:szCs w:val="21"/>
              </w:rPr>
              <w:t>(0~5</w:t>
            </w:r>
            <w:r>
              <w:rPr>
                <w:rFonts w:ascii="Times New Roman" w:eastAsia="宋体" w:hAnsi="Times New Roman" w:hint="eastAsia"/>
                <w:spacing w:val="0"/>
                <w:sz w:val="21"/>
                <w:szCs w:val="21"/>
              </w:rPr>
              <w:t>0</w:t>
            </w:r>
            <w:r>
              <w:rPr>
                <w:rFonts w:ascii="Times New Roman" w:eastAsia="宋体" w:hAnsi="Times New Roman"/>
                <w:spacing w:val="0"/>
                <w:sz w:val="21"/>
                <w:szCs w:val="21"/>
              </w:rPr>
              <w:t>00)g</w:t>
            </w:r>
            <w:r>
              <w:rPr>
                <w:rFonts w:ascii="Times New Roman" w:eastAsia="宋体" w:hAnsi="Times New Roman" w:hint="eastAsia"/>
                <w:spacing w:val="0"/>
                <w:sz w:val="21"/>
                <w:szCs w:val="21"/>
              </w:rPr>
              <w:t>，</w:t>
            </w:r>
            <w:r>
              <w:rPr>
                <w:rFonts w:ascii="Times New Roman" w:eastAsia="宋体" w:hAnsi="Times New Roman"/>
                <w:spacing w:val="0"/>
                <w:sz w:val="21"/>
                <w:szCs w:val="21"/>
              </w:rPr>
              <w:t>分度值</w:t>
            </w:r>
            <w:r>
              <w:rPr>
                <w:rFonts w:ascii="Times New Roman" w:eastAsia="宋体" w:hAnsi="Times New Roman" w:hint="eastAsia"/>
                <w:spacing w:val="0"/>
                <w:sz w:val="21"/>
                <w:szCs w:val="21"/>
              </w:rPr>
              <w:t>0.01g</w:t>
            </w:r>
            <w:r>
              <w:rPr>
                <w:rFonts w:ascii="Times New Roman" w:eastAsia="宋体" w:hAnsi="Times New Roman"/>
                <w:spacing w:val="0"/>
                <w:sz w:val="21"/>
                <w:szCs w:val="21"/>
              </w:rPr>
              <w:t>，</w:t>
            </w:r>
            <w:r>
              <w:rPr>
                <w:rFonts w:ascii="Times New Roman" w:eastAsia="宋体" w:hAnsi="Times New Roman"/>
                <w:spacing w:val="0"/>
                <w:sz w:val="21"/>
                <w:szCs w:val="21"/>
              </w:rPr>
              <w:t>II</w:t>
            </w:r>
            <w:r>
              <w:rPr>
                <w:rFonts w:ascii="Times New Roman" w:eastAsia="宋体" w:hAnsi="Times New Roman"/>
                <w:spacing w:val="0"/>
                <w:sz w:val="21"/>
                <w:szCs w:val="21"/>
              </w:rPr>
              <w:t>级</w:t>
            </w:r>
            <w:r>
              <w:rPr>
                <w:rFonts w:ascii="Times New Roman" w:eastAsia="宋体" w:hAnsi="Times New Roman" w:hint="eastAsia"/>
                <w:spacing w:val="0"/>
                <w:sz w:val="21"/>
                <w:szCs w:val="21"/>
              </w:rPr>
              <w:t>。</w:t>
            </w:r>
          </w:p>
          <w:p w:rsidR="00791E52" w:rsidRDefault="00F3071D" w:rsidP="00814E88">
            <w:pPr>
              <w:pStyle w:val="a4"/>
              <w:spacing w:line="360" w:lineRule="auto"/>
              <w:ind w:firstLineChars="0" w:firstLine="0"/>
              <w:rPr>
                <w:rFonts w:ascii="Times New Roman" w:eastAsia="宋体" w:hAnsi="Times New Roman"/>
                <w:spacing w:val="0"/>
                <w:sz w:val="21"/>
                <w:szCs w:val="21"/>
              </w:rPr>
            </w:pPr>
            <w:r>
              <w:rPr>
                <w:rFonts w:ascii="Times New Roman" w:eastAsia="宋体" w:hAnsi="Times New Roman" w:hint="eastAsia"/>
                <w:spacing w:val="0"/>
                <w:sz w:val="21"/>
                <w:szCs w:val="21"/>
              </w:rPr>
              <w:t xml:space="preserve">3.4 </w:t>
            </w:r>
            <w:r>
              <w:rPr>
                <w:rFonts w:ascii="Times New Roman" w:eastAsia="宋体" w:hAnsi="Times New Roman" w:hint="eastAsia"/>
                <w:spacing w:val="0"/>
                <w:sz w:val="21"/>
                <w:szCs w:val="21"/>
              </w:rPr>
              <w:t>测力仪</w:t>
            </w:r>
          </w:p>
          <w:p w:rsidR="00791E52" w:rsidRDefault="00F3071D" w:rsidP="00814E88">
            <w:pPr>
              <w:pStyle w:val="a4"/>
              <w:spacing w:line="360" w:lineRule="auto"/>
              <w:ind w:firstLine="420"/>
              <w:rPr>
                <w:rFonts w:ascii="Times New Roman" w:eastAsia="宋体" w:hAnsi="Times New Roman"/>
                <w:spacing w:val="0"/>
                <w:sz w:val="21"/>
                <w:szCs w:val="21"/>
              </w:rPr>
            </w:pPr>
            <w:r>
              <w:rPr>
                <w:rFonts w:ascii="Times New Roman" w:eastAsia="宋体" w:hAnsi="Times New Roman" w:hint="eastAsia"/>
                <w:spacing w:val="0"/>
                <w:sz w:val="21"/>
                <w:szCs w:val="21"/>
              </w:rPr>
              <w:t>测量范围：</w:t>
            </w:r>
            <w:r>
              <w:rPr>
                <w:rFonts w:ascii="Times New Roman" w:eastAsia="宋体" w:hAnsi="Times New Roman"/>
                <w:spacing w:val="0"/>
                <w:sz w:val="21"/>
                <w:szCs w:val="21"/>
              </w:rPr>
              <w:t>（</w:t>
            </w:r>
            <w:r>
              <w:rPr>
                <w:rFonts w:ascii="Times New Roman" w:eastAsia="宋体" w:hAnsi="Times New Roman"/>
                <w:spacing w:val="0"/>
                <w:sz w:val="21"/>
                <w:szCs w:val="21"/>
              </w:rPr>
              <w:t>0~</w:t>
            </w:r>
            <w:r>
              <w:rPr>
                <w:rFonts w:ascii="Times New Roman" w:eastAsia="宋体" w:hAnsi="Times New Roman" w:hint="eastAsia"/>
                <w:spacing w:val="0"/>
                <w:sz w:val="21"/>
                <w:szCs w:val="21"/>
              </w:rPr>
              <w:t>2</w:t>
            </w:r>
            <w:r>
              <w:rPr>
                <w:rFonts w:ascii="Times New Roman" w:eastAsia="宋体" w:hAnsi="Times New Roman"/>
                <w:spacing w:val="0"/>
                <w:sz w:val="21"/>
                <w:szCs w:val="21"/>
              </w:rPr>
              <w:t>0</w:t>
            </w:r>
            <w:r>
              <w:rPr>
                <w:rFonts w:ascii="Times New Roman" w:eastAsia="宋体" w:hAnsi="Times New Roman"/>
                <w:spacing w:val="0"/>
                <w:sz w:val="21"/>
                <w:szCs w:val="21"/>
              </w:rPr>
              <w:t>）</w:t>
            </w:r>
            <w:r>
              <w:rPr>
                <w:rFonts w:ascii="Times New Roman" w:eastAsia="宋体" w:hAnsi="Times New Roman"/>
                <w:spacing w:val="0"/>
                <w:sz w:val="21"/>
                <w:szCs w:val="21"/>
              </w:rPr>
              <w:t>N</w:t>
            </w:r>
            <w:r>
              <w:rPr>
                <w:rFonts w:ascii="Times New Roman" w:eastAsia="宋体" w:hAnsi="Times New Roman"/>
                <w:spacing w:val="0"/>
                <w:sz w:val="21"/>
                <w:szCs w:val="21"/>
              </w:rPr>
              <w:t>，</w:t>
            </w:r>
            <w:r>
              <w:rPr>
                <w:rFonts w:ascii="Times New Roman" w:eastAsia="宋体" w:hAnsi="Times New Roman"/>
                <w:spacing w:val="0"/>
                <w:sz w:val="21"/>
                <w:szCs w:val="21"/>
              </w:rPr>
              <w:t>0.1</w:t>
            </w:r>
            <w:r>
              <w:rPr>
                <w:rFonts w:ascii="Times New Roman" w:eastAsia="宋体" w:hAnsi="Times New Roman"/>
                <w:spacing w:val="0"/>
                <w:sz w:val="21"/>
                <w:szCs w:val="21"/>
              </w:rPr>
              <w:t>级。</w:t>
            </w:r>
          </w:p>
          <w:p w:rsidR="00791E52" w:rsidRDefault="00F3071D">
            <w:pPr>
              <w:spacing w:line="360" w:lineRule="auto"/>
              <w:rPr>
                <w:rFonts w:ascii="Times New Roman" w:hAnsi="Times New Roman"/>
                <w:szCs w:val="21"/>
                <w:u w:val="single"/>
              </w:rPr>
            </w:pPr>
            <w:r>
              <w:rPr>
                <w:rFonts w:ascii="Times New Roman" w:hAnsi="Times New Roman"/>
                <w:szCs w:val="21"/>
                <w:u w:val="single"/>
              </w:rPr>
              <w:t>4.</w:t>
            </w:r>
            <w:r>
              <w:rPr>
                <w:rFonts w:ascii="Times New Roman" w:hAnsi="Times New Roman"/>
                <w:szCs w:val="21"/>
                <w:u w:val="single"/>
              </w:rPr>
              <w:t>简要描述主要计量项目的技术原理</w:t>
            </w:r>
          </w:p>
          <w:p w:rsidR="00791E52" w:rsidRDefault="00F3071D">
            <w:pPr>
              <w:pStyle w:val="a4"/>
              <w:spacing w:line="360" w:lineRule="auto"/>
              <w:ind w:firstLineChars="0" w:firstLine="0"/>
              <w:rPr>
                <w:rFonts w:ascii="Times New Roman" w:eastAsia="宋体" w:hAnsi="Times New Roman"/>
                <w:spacing w:val="0"/>
                <w:sz w:val="21"/>
                <w:szCs w:val="21"/>
              </w:rPr>
            </w:pPr>
            <w:r>
              <w:rPr>
                <w:rFonts w:ascii="Times New Roman" w:eastAsia="宋体" w:hAnsi="Times New Roman" w:hint="eastAsia"/>
                <w:spacing w:val="0"/>
                <w:sz w:val="21"/>
                <w:szCs w:val="21"/>
              </w:rPr>
              <w:t>4.1</w:t>
            </w:r>
            <w:r>
              <w:rPr>
                <w:rFonts w:ascii="Times New Roman" w:eastAsia="宋体" w:hAnsi="Times New Roman"/>
                <w:spacing w:val="0"/>
                <w:sz w:val="21"/>
                <w:szCs w:val="21"/>
              </w:rPr>
              <w:t>试验</w:t>
            </w:r>
            <w:r w:rsidR="0038220D">
              <w:rPr>
                <w:rFonts w:ascii="Times New Roman" w:eastAsia="宋体" w:hAnsi="Times New Roman"/>
                <w:spacing w:val="0"/>
                <w:sz w:val="21"/>
                <w:szCs w:val="21"/>
              </w:rPr>
              <w:t>频率</w:t>
            </w:r>
            <w:r>
              <w:rPr>
                <w:rFonts w:ascii="Times New Roman" w:eastAsia="宋体" w:hAnsi="Times New Roman"/>
                <w:spacing w:val="0"/>
                <w:sz w:val="21"/>
                <w:szCs w:val="21"/>
              </w:rPr>
              <w:t>示值误差</w:t>
            </w:r>
          </w:p>
          <w:p w:rsidR="008B4B82" w:rsidRPr="00104358" w:rsidRDefault="00F3071D" w:rsidP="004D002D">
            <w:pPr>
              <w:spacing w:line="360" w:lineRule="auto"/>
              <w:jc w:val="left"/>
              <w:rPr>
                <w:rFonts w:ascii="仿宋" w:eastAsia="仿宋" w:hAnsi="仿宋"/>
                <w:color w:val="000000" w:themeColor="text1"/>
                <w:sz w:val="18"/>
                <w:szCs w:val="18"/>
              </w:rPr>
            </w:pPr>
            <w:r w:rsidRPr="00104358">
              <w:rPr>
                <w:rFonts w:ascii="Times New Roman" w:hAnsi="Times New Roman" w:hint="eastAsia"/>
                <w:color w:val="000000" w:themeColor="text1"/>
                <w:szCs w:val="21"/>
              </w:rPr>
              <w:t>4.1.1</w:t>
            </w:r>
            <w:r w:rsidRPr="00104358">
              <w:rPr>
                <w:rFonts w:ascii="Times New Roman" w:hAnsi="Times New Roman"/>
                <w:color w:val="000000" w:themeColor="text1"/>
                <w:szCs w:val="21"/>
              </w:rPr>
              <w:t>试验频率为（</w:t>
            </w:r>
            <w:r w:rsidRPr="00104358">
              <w:rPr>
                <w:rFonts w:ascii="Times New Roman" w:hAnsi="Times New Roman" w:hint="eastAsia"/>
                <w:color w:val="000000" w:themeColor="text1"/>
                <w:szCs w:val="21"/>
              </w:rPr>
              <w:t>1~</w:t>
            </w:r>
            <w:r w:rsidR="00240420" w:rsidRPr="00104358">
              <w:rPr>
                <w:rFonts w:ascii="Times New Roman" w:hAnsi="Times New Roman" w:hint="eastAsia"/>
                <w:color w:val="000000" w:themeColor="text1"/>
                <w:szCs w:val="21"/>
              </w:rPr>
              <w:t>2</w:t>
            </w:r>
            <w:r w:rsidRPr="00104358">
              <w:rPr>
                <w:rFonts w:ascii="Times New Roman" w:hAnsi="Times New Roman" w:hint="eastAsia"/>
                <w:color w:val="000000" w:themeColor="text1"/>
                <w:szCs w:val="21"/>
              </w:rPr>
              <w:t>0</w:t>
            </w:r>
            <w:r w:rsidRPr="00104358">
              <w:rPr>
                <w:rFonts w:ascii="Times New Roman" w:hAnsi="Times New Roman"/>
                <w:color w:val="000000" w:themeColor="text1"/>
                <w:szCs w:val="21"/>
              </w:rPr>
              <w:t>）次</w:t>
            </w:r>
            <w:r w:rsidRPr="00104358">
              <w:rPr>
                <w:rFonts w:ascii="Times New Roman" w:hAnsi="Times New Roman" w:hint="eastAsia"/>
                <w:color w:val="000000" w:themeColor="text1"/>
                <w:szCs w:val="21"/>
              </w:rPr>
              <w:t>/</w:t>
            </w:r>
            <w:r w:rsidRPr="00104358">
              <w:rPr>
                <w:rFonts w:ascii="Times New Roman" w:hAnsi="Times New Roman" w:hint="eastAsia"/>
                <w:color w:val="000000" w:themeColor="text1"/>
                <w:szCs w:val="21"/>
              </w:rPr>
              <w:t>分时，使用电子秒表进行测量时间，使用电子计数转速表直接测量的方式进行</w:t>
            </w:r>
            <w:r w:rsidR="001F21BD" w:rsidRPr="00104358">
              <w:rPr>
                <w:rFonts w:ascii="Times New Roman" w:hAnsi="Times New Roman" w:hint="eastAsia"/>
                <w:color w:val="000000" w:themeColor="text1"/>
                <w:szCs w:val="21"/>
              </w:rPr>
              <w:t>计数</w:t>
            </w:r>
            <w:r w:rsidRPr="00104358">
              <w:rPr>
                <w:rFonts w:ascii="Times New Roman" w:hAnsi="Times New Roman" w:hint="eastAsia"/>
                <w:color w:val="000000" w:themeColor="text1"/>
                <w:szCs w:val="21"/>
              </w:rPr>
              <w:t>，测量前先在仪器转动的部件</w:t>
            </w:r>
            <w:r w:rsidRPr="00104358">
              <w:rPr>
                <w:rFonts w:ascii="Times New Roman" w:hAnsi="Times New Roman" w:hint="eastAsia"/>
                <w:color w:val="000000" w:themeColor="text1"/>
                <w:szCs w:val="21"/>
              </w:rPr>
              <w:t>/</w:t>
            </w:r>
            <w:proofErr w:type="gramStart"/>
            <w:r w:rsidRPr="00104358">
              <w:rPr>
                <w:rFonts w:ascii="Times New Roman" w:hAnsi="Times New Roman" w:hint="eastAsia"/>
                <w:color w:val="000000" w:themeColor="text1"/>
                <w:szCs w:val="21"/>
              </w:rPr>
              <w:t>盘上贴置反光</w:t>
            </w:r>
            <w:proofErr w:type="gramEnd"/>
            <w:r w:rsidRPr="00104358">
              <w:rPr>
                <w:rFonts w:ascii="Times New Roman" w:hAnsi="Times New Roman" w:hint="eastAsia"/>
                <w:color w:val="000000" w:themeColor="text1"/>
                <w:szCs w:val="21"/>
              </w:rPr>
              <w:t>贴纸</w:t>
            </w:r>
            <w:r w:rsidRPr="00104358">
              <w:rPr>
                <w:rFonts w:ascii="Times New Roman" w:hAnsi="Times New Roman" w:hint="eastAsia"/>
                <w:color w:val="000000" w:themeColor="text1"/>
                <w:szCs w:val="21"/>
              </w:rPr>
              <w:t>(</w:t>
            </w:r>
            <w:r w:rsidRPr="00104358">
              <w:rPr>
                <w:rFonts w:ascii="Times New Roman" w:hAnsi="Times New Roman" w:hint="eastAsia"/>
                <w:color w:val="000000" w:themeColor="text1"/>
                <w:szCs w:val="21"/>
              </w:rPr>
              <w:t>或其他有相同功能的试样</w:t>
            </w:r>
            <w:r w:rsidRPr="00104358">
              <w:rPr>
                <w:rFonts w:ascii="Times New Roman" w:hAnsi="Times New Roman" w:hint="eastAsia"/>
                <w:color w:val="000000" w:themeColor="text1"/>
                <w:szCs w:val="21"/>
              </w:rPr>
              <w:t>)</w:t>
            </w:r>
            <w:r w:rsidRPr="00104358">
              <w:rPr>
                <w:rFonts w:ascii="Times New Roman" w:hAnsi="Times New Roman" w:hint="eastAsia"/>
                <w:color w:val="000000" w:themeColor="text1"/>
                <w:szCs w:val="21"/>
              </w:rPr>
              <w:t>，</w:t>
            </w:r>
            <w:r w:rsidR="00377A2E" w:rsidRPr="00104358">
              <w:rPr>
                <w:rFonts w:ascii="Times New Roman" w:hAnsi="Times New Roman" w:hint="eastAsia"/>
                <w:color w:val="000000" w:themeColor="text1"/>
                <w:szCs w:val="21"/>
              </w:rPr>
              <w:t>将计数转速表水平对准反光贴纸，计数</w:t>
            </w:r>
            <w:r w:rsidRPr="00104358">
              <w:rPr>
                <w:rFonts w:ascii="Times New Roman" w:hAnsi="Times New Roman" w:hint="eastAsia"/>
                <w:color w:val="000000" w:themeColor="text1"/>
                <w:szCs w:val="21"/>
              </w:rPr>
              <w:t>转速表调整到计数测量模式。</w:t>
            </w:r>
            <w:r w:rsidR="008B4B82" w:rsidRPr="00104358">
              <w:rPr>
                <w:rFonts w:ascii="Times New Roman" w:hAnsi="Times New Roman" w:hint="eastAsia"/>
                <w:color w:val="000000" w:themeColor="text1"/>
                <w:szCs w:val="21"/>
              </w:rPr>
              <w:t>将</w:t>
            </w:r>
            <w:r w:rsidRPr="00104358">
              <w:rPr>
                <w:rFonts w:ascii="Times New Roman" w:hAnsi="Times New Roman"/>
                <w:color w:val="000000" w:themeColor="text1"/>
                <w:szCs w:val="21"/>
              </w:rPr>
              <w:t>仪器</w:t>
            </w:r>
            <w:r w:rsidR="008B4B82" w:rsidRPr="00104358">
              <w:rPr>
                <w:rFonts w:ascii="Times New Roman" w:hAnsi="Times New Roman"/>
                <w:color w:val="000000" w:themeColor="text1"/>
                <w:szCs w:val="21"/>
              </w:rPr>
              <w:t>运行</w:t>
            </w:r>
            <w:r w:rsidR="001F21BD" w:rsidRPr="00104358">
              <w:rPr>
                <w:rFonts w:ascii="Times New Roman" w:hAnsi="Times New Roman"/>
                <w:color w:val="000000" w:themeColor="text1"/>
                <w:szCs w:val="21"/>
              </w:rPr>
              <w:t>速率</w:t>
            </w:r>
            <w:r w:rsidR="008B4B82" w:rsidRPr="00104358">
              <w:rPr>
                <w:rFonts w:ascii="Times New Roman" w:hAnsi="Times New Roman"/>
                <w:color w:val="000000" w:themeColor="text1"/>
                <w:szCs w:val="21"/>
              </w:rPr>
              <w:t>设定为</w:t>
            </w:r>
            <w:r w:rsidR="008B4B82" w:rsidRPr="00104358">
              <w:rPr>
                <w:color w:val="000000" w:themeColor="text1"/>
                <w:position w:val="-12"/>
              </w:rPr>
              <w:object w:dxaOrig="260" w:dyaOrig="380">
                <v:shape id="_x0000_i1027" type="#_x0000_t75" style="width:12.75pt;height:18.75pt" o:ole="">
                  <v:imagedata r:id="rId12" o:title=""/>
                </v:shape>
                <o:OLEObject Type="Embed" ProgID="Equation.3" ShapeID="_x0000_i1027" DrawAspect="Content" ObjectID="_1731932310" r:id="rId13"/>
              </w:object>
            </w:r>
            <w:r w:rsidRPr="00104358">
              <w:rPr>
                <w:rFonts w:ascii="Times New Roman" w:hAnsi="Times New Roman"/>
                <w:color w:val="000000" w:themeColor="text1"/>
                <w:szCs w:val="21"/>
              </w:rPr>
              <w:t>，开启仪器，当</w:t>
            </w:r>
            <w:r w:rsidR="001F21BD" w:rsidRPr="00104358">
              <w:rPr>
                <w:rFonts w:ascii="Times New Roman" w:hAnsi="Times New Roman"/>
                <w:color w:val="000000" w:themeColor="text1"/>
                <w:szCs w:val="21"/>
              </w:rPr>
              <w:t>计数</w:t>
            </w:r>
            <w:r w:rsidRPr="00104358">
              <w:rPr>
                <w:rFonts w:ascii="Times New Roman" w:hAnsi="Times New Roman" w:hint="eastAsia"/>
                <w:color w:val="000000" w:themeColor="text1"/>
                <w:szCs w:val="21"/>
              </w:rPr>
              <w:t>转速表显示</w:t>
            </w:r>
            <w:r w:rsidRPr="00104358">
              <w:rPr>
                <w:rFonts w:ascii="Times New Roman" w:hAnsi="Times New Roman" w:hint="eastAsia"/>
                <w:color w:val="000000" w:themeColor="text1"/>
                <w:szCs w:val="21"/>
              </w:rPr>
              <w:t>1</w:t>
            </w:r>
            <w:r w:rsidRPr="00104358">
              <w:rPr>
                <w:rFonts w:ascii="Times New Roman" w:hAnsi="Times New Roman" w:hint="eastAsia"/>
                <w:color w:val="000000" w:themeColor="text1"/>
                <w:szCs w:val="21"/>
              </w:rPr>
              <w:t>的</w:t>
            </w:r>
            <w:r w:rsidRPr="00104358">
              <w:rPr>
                <w:rFonts w:ascii="Times New Roman" w:hAnsi="Times New Roman"/>
                <w:color w:val="000000" w:themeColor="text1"/>
                <w:szCs w:val="21"/>
              </w:rPr>
              <w:t>瞬间，启动</w:t>
            </w:r>
            <w:r w:rsidRPr="00104358">
              <w:rPr>
                <w:rFonts w:ascii="宋体" w:hAnsi="宋体" w:hint="eastAsia"/>
                <w:color w:val="000000" w:themeColor="text1"/>
                <w:szCs w:val="21"/>
              </w:rPr>
              <w:t>电子秒表，</w:t>
            </w:r>
            <w:r w:rsidR="00377A2E" w:rsidRPr="00104358">
              <w:rPr>
                <w:rFonts w:ascii="宋体" w:hAnsi="宋体" w:hint="eastAsia"/>
                <w:color w:val="000000" w:themeColor="text1"/>
                <w:szCs w:val="21"/>
              </w:rPr>
              <w:t>计数</w:t>
            </w:r>
            <w:r w:rsidRPr="00104358">
              <w:rPr>
                <w:rFonts w:ascii="宋体" w:hAnsi="宋体" w:hint="eastAsia"/>
                <w:color w:val="000000" w:themeColor="text1"/>
                <w:szCs w:val="21"/>
              </w:rPr>
              <w:t>转速表</w:t>
            </w:r>
            <w:r w:rsidR="00214D18" w:rsidRPr="00104358">
              <w:rPr>
                <w:rFonts w:ascii="宋体" w:hAnsi="宋体" w:hint="eastAsia"/>
                <w:color w:val="000000" w:themeColor="text1"/>
                <w:szCs w:val="21"/>
              </w:rPr>
              <w:t>数值</w:t>
            </w:r>
            <w:r w:rsidRPr="00104358">
              <w:rPr>
                <w:rFonts w:ascii="宋体" w:hAnsi="宋体" w:hint="eastAsia"/>
                <w:color w:val="000000" w:themeColor="text1"/>
                <w:szCs w:val="21"/>
              </w:rPr>
              <w:t>显示</w:t>
            </w:r>
            <w:r w:rsidR="00362792" w:rsidRPr="00104358">
              <w:rPr>
                <w:rFonts w:ascii="宋体" w:hAnsi="宋体" w:hint="eastAsia"/>
                <w:color w:val="000000" w:themeColor="text1"/>
                <w:szCs w:val="21"/>
              </w:rPr>
              <w:t>值为</w:t>
            </w:r>
            <w:r w:rsidR="00CD52EF" w:rsidRPr="00104358">
              <w:rPr>
                <w:color w:val="000000" w:themeColor="text1"/>
                <w:position w:val="-6"/>
              </w:rPr>
              <w:object w:dxaOrig="600" w:dyaOrig="279">
                <v:shape id="_x0000_i1028" type="#_x0000_t75" style="width:30pt;height:14.25pt" o:ole="">
                  <v:imagedata r:id="rId14" o:title=""/>
                </v:shape>
                <o:OLEObject Type="Embed" ProgID="Equation.3" ShapeID="_x0000_i1028" DrawAspect="Content" ObjectID="_1731932311" r:id="rId15"/>
              </w:object>
            </w:r>
            <w:r w:rsidRPr="00104358">
              <w:rPr>
                <w:rFonts w:ascii="宋体" w:hAnsi="宋体" w:hint="eastAsia"/>
                <w:color w:val="000000" w:themeColor="text1"/>
                <w:szCs w:val="21"/>
              </w:rPr>
              <w:t>的瞬间，停止计时。此时电子秒表上的显示值为仪器按压</w:t>
            </w:r>
            <w:r w:rsidR="00CD52EF" w:rsidRPr="00104358">
              <w:rPr>
                <w:color w:val="000000" w:themeColor="text1"/>
                <w:position w:val="-6"/>
              </w:rPr>
              <w:object w:dxaOrig="200" w:dyaOrig="220">
                <v:shape id="_x0000_i1029" type="#_x0000_t75" style="width:9.75pt;height:11.25pt" o:ole="">
                  <v:imagedata r:id="rId16" o:title=""/>
                </v:shape>
                <o:OLEObject Type="Embed" ProgID="Equation.3" ShapeID="_x0000_i1029" DrawAspect="Content" ObjectID="_1731932312" r:id="rId17"/>
              </w:object>
            </w:r>
            <w:r w:rsidRPr="00104358">
              <w:rPr>
                <w:rFonts w:ascii="宋体" w:hAnsi="宋体" w:hint="eastAsia"/>
                <w:color w:val="000000" w:themeColor="text1"/>
                <w:szCs w:val="21"/>
              </w:rPr>
              <w:t>次所用的时间。重复测量3次，取平均值作为仪器按压</w:t>
            </w:r>
            <w:r w:rsidR="00240420" w:rsidRPr="00104358">
              <w:rPr>
                <w:color w:val="000000" w:themeColor="text1"/>
                <w:position w:val="-6"/>
              </w:rPr>
              <w:object w:dxaOrig="200" w:dyaOrig="220">
                <v:shape id="_x0000_i1030" type="#_x0000_t75" style="width:9.75pt;height:11.25pt" o:ole="">
                  <v:imagedata r:id="rId18" o:title=""/>
                </v:shape>
                <o:OLEObject Type="Embed" ProgID="Equation.3" ShapeID="_x0000_i1030" DrawAspect="Content" ObjectID="_1731932313" r:id="rId19"/>
              </w:object>
            </w:r>
            <w:r w:rsidRPr="00104358">
              <w:rPr>
                <w:rFonts w:ascii="宋体" w:hAnsi="宋体" w:hint="eastAsia"/>
                <w:color w:val="000000" w:themeColor="text1"/>
                <w:szCs w:val="21"/>
              </w:rPr>
              <w:t>次的</w:t>
            </w:r>
            <w:r w:rsidR="00377A2E" w:rsidRPr="00104358">
              <w:rPr>
                <w:rFonts w:ascii="宋体" w:hAnsi="宋体" w:hint="eastAsia"/>
                <w:color w:val="000000" w:themeColor="text1"/>
                <w:szCs w:val="21"/>
              </w:rPr>
              <w:t>时间</w:t>
            </w:r>
            <w:r w:rsidRPr="00104358">
              <w:rPr>
                <w:rFonts w:ascii="宋体" w:hAnsi="宋体" w:hint="eastAsia"/>
                <w:color w:val="000000" w:themeColor="text1"/>
                <w:szCs w:val="21"/>
              </w:rPr>
              <w:t>测量结果</w:t>
            </w:r>
            <w:r w:rsidR="004D002D">
              <w:rPr>
                <w:rFonts w:ascii="宋体" w:hAnsi="宋体" w:hint="eastAsia"/>
                <w:color w:val="000000" w:themeColor="text1"/>
                <w:szCs w:val="21"/>
              </w:rPr>
              <w:t>。</w:t>
            </w:r>
          </w:p>
          <w:p w:rsidR="004D002D" w:rsidRDefault="00F3071D" w:rsidP="004D002D">
            <w:pPr>
              <w:pStyle w:val="a4"/>
              <w:spacing w:line="360" w:lineRule="auto"/>
              <w:ind w:firstLineChars="0" w:firstLine="0"/>
              <w:rPr>
                <w:rFonts w:ascii="Times New Roman" w:eastAsia="宋体" w:hAnsi="Times New Roman" w:hint="eastAsia"/>
                <w:spacing w:val="0"/>
                <w:sz w:val="21"/>
                <w:szCs w:val="21"/>
              </w:rPr>
            </w:pPr>
            <w:r>
              <w:rPr>
                <w:rFonts w:ascii="Times New Roman" w:eastAsia="宋体" w:hAnsi="Times New Roman" w:hint="eastAsia"/>
                <w:spacing w:val="0"/>
                <w:sz w:val="21"/>
                <w:szCs w:val="21"/>
              </w:rPr>
              <w:t>4.1.2</w:t>
            </w:r>
            <w:r>
              <w:rPr>
                <w:rFonts w:ascii="Times New Roman" w:eastAsia="宋体" w:hAnsi="Times New Roman" w:hint="eastAsia"/>
                <w:spacing w:val="0"/>
                <w:sz w:val="21"/>
                <w:szCs w:val="21"/>
              </w:rPr>
              <w:t>试验频率为（</w:t>
            </w:r>
            <w:r w:rsidR="00240420">
              <w:rPr>
                <w:rFonts w:ascii="Times New Roman" w:eastAsia="宋体" w:hAnsi="Times New Roman" w:hint="eastAsia"/>
                <w:spacing w:val="0"/>
                <w:sz w:val="21"/>
                <w:szCs w:val="21"/>
              </w:rPr>
              <w:t>2</w:t>
            </w:r>
            <w:r>
              <w:rPr>
                <w:rFonts w:ascii="Times New Roman" w:eastAsia="宋体" w:hAnsi="Times New Roman" w:hint="eastAsia"/>
                <w:spacing w:val="0"/>
                <w:sz w:val="21"/>
                <w:szCs w:val="21"/>
              </w:rPr>
              <w:t>0~500</w:t>
            </w:r>
            <w:r>
              <w:rPr>
                <w:rFonts w:ascii="Times New Roman" w:eastAsia="宋体" w:hAnsi="Times New Roman" w:hint="eastAsia"/>
                <w:spacing w:val="0"/>
                <w:sz w:val="21"/>
                <w:szCs w:val="21"/>
              </w:rPr>
              <w:t>）次</w:t>
            </w:r>
            <w:r>
              <w:rPr>
                <w:rFonts w:ascii="Times New Roman" w:eastAsia="宋体" w:hAnsi="Times New Roman" w:hint="eastAsia"/>
                <w:spacing w:val="0"/>
                <w:sz w:val="21"/>
                <w:szCs w:val="21"/>
              </w:rPr>
              <w:t>/</w:t>
            </w:r>
            <w:r w:rsidR="00131E8E">
              <w:rPr>
                <w:rFonts w:ascii="Times New Roman" w:eastAsia="宋体" w:hAnsi="Times New Roman" w:hint="eastAsia"/>
                <w:spacing w:val="0"/>
                <w:sz w:val="21"/>
                <w:szCs w:val="21"/>
              </w:rPr>
              <w:t>分时，</w:t>
            </w:r>
            <w:r>
              <w:rPr>
                <w:rFonts w:ascii="Times New Roman" w:eastAsia="宋体" w:hAnsi="Times New Roman"/>
                <w:spacing w:val="0"/>
                <w:sz w:val="21"/>
                <w:szCs w:val="21"/>
              </w:rPr>
              <w:t>使用</w:t>
            </w:r>
            <w:r w:rsidR="008B1431">
              <w:rPr>
                <w:rFonts w:ascii="Times New Roman" w:eastAsia="宋体" w:hAnsi="Times New Roman"/>
                <w:spacing w:val="0"/>
                <w:sz w:val="21"/>
                <w:szCs w:val="21"/>
              </w:rPr>
              <w:t>电子</w:t>
            </w:r>
            <w:r w:rsidR="00005589">
              <w:rPr>
                <w:rFonts w:ascii="Times New Roman" w:eastAsia="宋体" w:hAnsi="Times New Roman"/>
                <w:spacing w:val="0"/>
                <w:sz w:val="21"/>
                <w:szCs w:val="21"/>
              </w:rPr>
              <w:t>计数</w:t>
            </w:r>
            <w:r>
              <w:rPr>
                <w:rFonts w:ascii="Times New Roman" w:eastAsia="宋体" w:hAnsi="Times New Roman"/>
                <w:spacing w:val="0"/>
                <w:sz w:val="21"/>
                <w:szCs w:val="21"/>
              </w:rPr>
              <w:t>转速表直接测量的方式进行校准，测量前先在仪器转动的部件</w:t>
            </w:r>
            <w:r>
              <w:rPr>
                <w:rFonts w:ascii="Times New Roman" w:eastAsia="宋体" w:hAnsi="Times New Roman"/>
                <w:spacing w:val="0"/>
                <w:sz w:val="21"/>
                <w:szCs w:val="21"/>
              </w:rPr>
              <w:t>/</w:t>
            </w:r>
            <w:proofErr w:type="gramStart"/>
            <w:r>
              <w:rPr>
                <w:rFonts w:ascii="Times New Roman" w:eastAsia="宋体" w:hAnsi="Times New Roman"/>
                <w:spacing w:val="0"/>
                <w:sz w:val="21"/>
                <w:szCs w:val="21"/>
              </w:rPr>
              <w:t>盘上贴置反光</w:t>
            </w:r>
            <w:proofErr w:type="gramEnd"/>
            <w:r>
              <w:rPr>
                <w:rFonts w:ascii="Times New Roman" w:eastAsia="宋体" w:hAnsi="Times New Roman"/>
                <w:spacing w:val="0"/>
                <w:sz w:val="21"/>
                <w:szCs w:val="21"/>
              </w:rPr>
              <w:t>贴纸</w:t>
            </w:r>
            <w:r>
              <w:rPr>
                <w:rFonts w:ascii="Times New Roman" w:eastAsia="宋体" w:hAnsi="Times New Roman"/>
                <w:spacing w:val="0"/>
                <w:sz w:val="21"/>
                <w:szCs w:val="21"/>
              </w:rPr>
              <w:t>(</w:t>
            </w:r>
            <w:r>
              <w:rPr>
                <w:rFonts w:ascii="Times New Roman" w:eastAsia="宋体" w:hAnsi="Times New Roman"/>
                <w:spacing w:val="0"/>
                <w:sz w:val="21"/>
                <w:szCs w:val="21"/>
              </w:rPr>
              <w:t>或其他有相同功能的试样</w:t>
            </w:r>
            <w:r>
              <w:rPr>
                <w:rFonts w:ascii="Times New Roman" w:eastAsia="宋体" w:hAnsi="Times New Roman"/>
                <w:spacing w:val="0"/>
                <w:sz w:val="21"/>
                <w:szCs w:val="21"/>
              </w:rPr>
              <w:t>)</w:t>
            </w:r>
            <w:r>
              <w:rPr>
                <w:rFonts w:ascii="Times New Roman" w:eastAsia="宋体" w:hAnsi="Times New Roman"/>
                <w:spacing w:val="0"/>
                <w:sz w:val="21"/>
                <w:szCs w:val="21"/>
              </w:rPr>
              <w:t>，用</w:t>
            </w:r>
            <w:r w:rsidR="00005589">
              <w:rPr>
                <w:rFonts w:ascii="Times New Roman" w:eastAsia="宋体" w:hAnsi="Times New Roman"/>
                <w:spacing w:val="0"/>
                <w:sz w:val="21"/>
                <w:szCs w:val="21"/>
              </w:rPr>
              <w:t>计数</w:t>
            </w:r>
            <w:r>
              <w:rPr>
                <w:rFonts w:ascii="Times New Roman" w:eastAsia="宋体" w:hAnsi="Times New Roman"/>
                <w:spacing w:val="0"/>
                <w:sz w:val="21"/>
                <w:szCs w:val="21"/>
              </w:rPr>
              <w:t>转速表水平对准反光贴纸，</w:t>
            </w:r>
            <w:r w:rsidR="008B1431" w:rsidRPr="008B1431">
              <w:rPr>
                <w:rFonts w:ascii="Times New Roman" w:eastAsia="宋体" w:hAnsi="Times New Roman" w:hint="eastAsia"/>
                <w:spacing w:val="0"/>
                <w:sz w:val="21"/>
                <w:szCs w:val="21"/>
              </w:rPr>
              <w:t>将仪器运行速率设定为</w:t>
            </w:r>
            <w:r w:rsidR="008B1431" w:rsidRPr="00104358">
              <w:rPr>
                <w:color w:val="000000" w:themeColor="text1"/>
                <w:position w:val="-12"/>
              </w:rPr>
              <w:object w:dxaOrig="260" w:dyaOrig="380">
                <v:shape id="_x0000_i1031" type="#_x0000_t75" style="width:12.75pt;height:18.75pt" o:ole="">
                  <v:imagedata r:id="rId12" o:title=""/>
                </v:shape>
                <o:OLEObject Type="Embed" ProgID="Equation.3" ShapeID="_x0000_i1031" DrawAspect="Content" ObjectID="_1731932314" r:id="rId20"/>
              </w:object>
            </w:r>
            <w:r w:rsidR="008B1431" w:rsidRPr="008B1431">
              <w:rPr>
                <w:rFonts w:ascii="Times New Roman" w:eastAsia="宋体" w:hAnsi="Times New Roman" w:hint="eastAsia"/>
                <w:spacing w:val="0"/>
                <w:sz w:val="21"/>
                <w:szCs w:val="21"/>
              </w:rPr>
              <w:t>，</w:t>
            </w:r>
            <w:r>
              <w:rPr>
                <w:rFonts w:ascii="Times New Roman" w:eastAsia="宋体" w:hAnsi="Times New Roman"/>
                <w:spacing w:val="0"/>
                <w:sz w:val="21"/>
                <w:szCs w:val="21"/>
              </w:rPr>
              <w:t>开启仪器，等仪器转动平稳后读取转速表示值，重复测量</w:t>
            </w:r>
            <w:r>
              <w:rPr>
                <w:rFonts w:ascii="Times New Roman" w:eastAsia="宋体" w:hAnsi="Times New Roman" w:hint="eastAsia"/>
                <w:spacing w:val="0"/>
                <w:sz w:val="21"/>
                <w:szCs w:val="21"/>
              </w:rPr>
              <w:t>3</w:t>
            </w:r>
            <w:r>
              <w:rPr>
                <w:rFonts w:ascii="Times New Roman" w:eastAsia="宋体" w:hAnsi="Times New Roman"/>
                <w:spacing w:val="0"/>
                <w:sz w:val="21"/>
                <w:szCs w:val="21"/>
              </w:rPr>
              <w:t>次，取平均值作为测量结果</w:t>
            </w:r>
            <w:r w:rsidR="004D002D">
              <w:rPr>
                <w:rFonts w:ascii="Times New Roman" w:eastAsia="宋体" w:hAnsi="Times New Roman" w:hint="eastAsia"/>
                <w:spacing w:val="0"/>
                <w:sz w:val="21"/>
                <w:szCs w:val="21"/>
              </w:rPr>
              <w:t>，</w:t>
            </w:r>
            <w:r w:rsidR="004D002D">
              <w:rPr>
                <w:rFonts w:ascii="Times New Roman" w:eastAsia="宋体" w:hAnsi="Times New Roman"/>
                <w:spacing w:val="0"/>
                <w:sz w:val="21"/>
                <w:szCs w:val="21"/>
              </w:rPr>
              <w:t>计算</w:t>
            </w:r>
            <w:r>
              <w:rPr>
                <w:rFonts w:ascii="Times New Roman" w:eastAsia="宋体" w:hAnsi="Times New Roman"/>
                <w:spacing w:val="0"/>
                <w:sz w:val="21"/>
                <w:szCs w:val="21"/>
              </w:rPr>
              <w:t>试验</w:t>
            </w:r>
            <w:r w:rsidR="00005589">
              <w:rPr>
                <w:rFonts w:ascii="Times New Roman" w:eastAsia="宋体" w:hAnsi="Times New Roman"/>
                <w:spacing w:val="0"/>
                <w:sz w:val="21"/>
                <w:szCs w:val="21"/>
              </w:rPr>
              <w:t>频率</w:t>
            </w:r>
            <w:r>
              <w:rPr>
                <w:rFonts w:ascii="Times New Roman" w:eastAsia="宋体" w:hAnsi="Times New Roman"/>
                <w:spacing w:val="0"/>
                <w:sz w:val="21"/>
                <w:szCs w:val="21"/>
              </w:rPr>
              <w:t>的示值。</w:t>
            </w:r>
          </w:p>
          <w:p w:rsidR="00791E52" w:rsidRDefault="00F3071D" w:rsidP="004D002D">
            <w:pPr>
              <w:pStyle w:val="a4"/>
              <w:spacing w:line="360" w:lineRule="auto"/>
              <w:ind w:firstLineChars="0" w:firstLine="0"/>
              <w:rPr>
                <w:rFonts w:ascii="Times New Roman" w:eastAsia="宋体" w:hAnsi="Times New Roman"/>
                <w:spacing w:val="0"/>
                <w:sz w:val="21"/>
                <w:szCs w:val="21"/>
              </w:rPr>
            </w:pPr>
            <w:r>
              <w:rPr>
                <w:rFonts w:ascii="Times New Roman" w:eastAsia="宋体" w:hAnsi="Times New Roman" w:hint="eastAsia"/>
                <w:spacing w:val="0"/>
                <w:sz w:val="21"/>
                <w:szCs w:val="21"/>
              </w:rPr>
              <w:t xml:space="preserve">4.2 </w:t>
            </w:r>
            <w:r>
              <w:rPr>
                <w:rFonts w:ascii="Times New Roman" w:eastAsia="宋体" w:hAnsi="Times New Roman"/>
                <w:spacing w:val="0"/>
                <w:sz w:val="21"/>
                <w:szCs w:val="21"/>
              </w:rPr>
              <w:t>按压</w:t>
            </w:r>
            <w:r>
              <w:rPr>
                <w:rFonts w:ascii="Times New Roman" w:eastAsia="宋体" w:hAnsi="Times New Roman" w:hint="eastAsia"/>
                <w:spacing w:val="0"/>
                <w:sz w:val="21"/>
                <w:szCs w:val="21"/>
              </w:rPr>
              <w:t>负荷</w:t>
            </w:r>
          </w:p>
          <w:p w:rsidR="00136D0D" w:rsidRDefault="00F3071D" w:rsidP="00136D0D">
            <w:pPr>
              <w:pStyle w:val="a4"/>
              <w:spacing w:line="360" w:lineRule="auto"/>
              <w:ind w:firstLineChars="0" w:firstLine="0"/>
              <w:rPr>
                <w:rFonts w:ascii="Times New Roman" w:eastAsia="宋体" w:hAnsi="Times New Roman"/>
                <w:spacing w:val="0"/>
                <w:sz w:val="21"/>
                <w:szCs w:val="21"/>
              </w:rPr>
            </w:pPr>
            <w:r>
              <w:rPr>
                <w:rFonts w:ascii="Times New Roman" w:eastAsia="宋体" w:hAnsi="Times New Roman" w:hint="eastAsia"/>
                <w:spacing w:val="0"/>
                <w:sz w:val="21"/>
                <w:szCs w:val="21"/>
              </w:rPr>
              <w:t>4.2.1</w:t>
            </w:r>
            <w:r>
              <w:rPr>
                <w:rFonts w:ascii="Times New Roman" w:eastAsia="宋体" w:hAnsi="Times New Roman" w:hint="eastAsia"/>
                <w:spacing w:val="0"/>
                <w:sz w:val="21"/>
                <w:szCs w:val="21"/>
              </w:rPr>
              <w:t>按压负荷为砝码</w:t>
            </w:r>
          </w:p>
          <w:p w:rsidR="00791E52" w:rsidRDefault="00F3071D" w:rsidP="004D002D">
            <w:pPr>
              <w:pStyle w:val="a4"/>
              <w:spacing w:line="360" w:lineRule="auto"/>
              <w:ind w:firstLine="420"/>
              <w:rPr>
                <w:rFonts w:ascii="Times New Roman" w:eastAsia="宋体" w:hAnsi="Times New Roman"/>
                <w:spacing w:val="0"/>
                <w:sz w:val="21"/>
                <w:szCs w:val="21"/>
              </w:rPr>
            </w:pPr>
            <w:r>
              <w:rPr>
                <w:rFonts w:ascii="Times New Roman" w:eastAsia="宋体" w:hAnsi="Times New Roman"/>
                <w:spacing w:val="0"/>
                <w:sz w:val="21"/>
                <w:szCs w:val="21"/>
              </w:rPr>
              <w:t>取下配套砝码，使用电子天平直接测量进行校准，测量前先把电子天平清零，然后将被校准的砝码轻放于称量盘上，等电子天平稳定后读取数据，重复测量</w:t>
            </w:r>
            <w:r>
              <w:rPr>
                <w:rFonts w:ascii="Times New Roman" w:eastAsia="宋体" w:hAnsi="Times New Roman"/>
                <w:spacing w:val="0"/>
                <w:sz w:val="21"/>
                <w:szCs w:val="21"/>
              </w:rPr>
              <w:t>3</w:t>
            </w:r>
            <w:r>
              <w:rPr>
                <w:rFonts w:ascii="Times New Roman" w:eastAsia="宋体" w:hAnsi="Times New Roman"/>
                <w:spacing w:val="0"/>
                <w:sz w:val="21"/>
                <w:szCs w:val="21"/>
              </w:rPr>
              <w:t>次，取</w:t>
            </w:r>
            <w:r>
              <w:rPr>
                <w:rFonts w:ascii="Times New Roman" w:eastAsia="宋体" w:hAnsi="Times New Roman"/>
                <w:spacing w:val="0"/>
                <w:sz w:val="21"/>
                <w:szCs w:val="21"/>
              </w:rPr>
              <w:t>3</w:t>
            </w:r>
            <w:r>
              <w:rPr>
                <w:rFonts w:ascii="Times New Roman" w:eastAsia="宋体" w:hAnsi="Times New Roman"/>
                <w:spacing w:val="0"/>
                <w:sz w:val="21"/>
                <w:szCs w:val="21"/>
              </w:rPr>
              <w:t>次的平均值作为测量结果。</w:t>
            </w:r>
          </w:p>
          <w:p w:rsidR="00791E52" w:rsidRDefault="00F3071D">
            <w:pPr>
              <w:pStyle w:val="a4"/>
              <w:spacing w:line="360" w:lineRule="auto"/>
              <w:ind w:firstLineChars="0" w:firstLine="0"/>
              <w:rPr>
                <w:rFonts w:ascii="Times New Roman" w:eastAsia="宋体" w:hAnsi="Times New Roman"/>
                <w:spacing w:val="0"/>
                <w:sz w:val="21"/>
                <w:szCs w:val="21"/>
              </w:rPr>
            </w:pPr>
            <w:r>
              <w:rPr>
                <w:rFonts w:ascii="Times New Roman" w:eastAsia="宋体" w:hAnsi="Times New Roman" w:hint="eastAsia"/>
                <w:spacing w:val="0"/>
                <w:sz w:val="21"/>
                <w:szCs w:val="21"/>
              </w:rPr>
              <w:t>4.2.2</w:t>
            </w:r>
            <w:r>
              <w:rPr>
                <w:rFonts w:ascii="Times New Roman" w:eastAsia="宋体" w:hAnsi="Times New Roman" w:hint="eastAsia"/>
                <w:spacing w:val="0"/>
                <w:sz w:val="21"/>
                <w:szCs w:val="21"/>
              </w:rPr>
              <w:t>按压负荷为力值</w:t>
            </w:r>
          </w:p>
          <w:p w:rsidR="00791E52" w:rsidRDefault="00F3071D" w:rsidP="004D002D">
            <w:pPr>
              <w:pStyle w:val="a4"/>
              <w:spacing w:line="360" w:lineRule="auto"/>
              <w:ind w:firstLine="420"/>
              <w:rPr>
                <w:rFonts w:ascii="Times New Roman" w:eastAsia="宋体" w:hAnsi="Times New Roman"/>
                <w:spacing w:val="0"/>
                <w:sz w:val="21"/>
                <w:szCs w:val="21"/>
              </w:rPr>
            </w:pPr>
            <w:r>
              <w:rPr>
                <w:rFonts w:ascii="Times New Roman" w:eastAsia="宋体" w:hAnsi="Times New Roman" w:hint="eastAsia"/>
                <w:spacing w:val="0"/>
                <w:sz w:val="21"/>
                <w:szCs w:val="21"/>
              </w:rPr>
              <w:t>将测力仪放置按压头正下方，</w:t>
            </w:r>
            <w:r>
              <w:rPr>
                <w:rFonts w:ascii="Times New Roman" w:eastAsia="宋体" w:hAnsi="Times New Roman"/>
                <w:spacing w:val="0"/>
                <w:sz w:val="21"/>
                <w:szCs w:val="21"/>
              </w:rPr>
              <w:t>使压头施加载荷，等测力</w:t>
            </w:r>
            <w:proofErr w:type="gramStart"/>
            <w:r>
              <w:rPr>
                <w:rFonts w:ascii="Times New Roman" w:eastAsia="宋体" w:hAnsi="Times New Roman"/>
                <w:spacing w:val="0"/>
                <w:sz w:val="21"/>
                <w:szCs w:val="21"/>
              </w:rPr>
              <w:t>仪稳定</w:t>
            </w:r>
            <w:proofErr w:type="gramEnd"/>
            <w:r>
              <w:rPr>
                <w:rFonts w:ascii="Times New Roman" w:eastAsia="宋体" w:hAnsi="Times New Roman"/>
                <w:spacing w:val="0"/>
                <w:sz w:val="21"/>
                <w:szCs w:val="21"/>
              </w:rPr>
              <w:t>后读取数据，重复测量</w:t>
            </w:r>
            <w:r>
              <w:rPr>
                <w:rFonts w:ascii="Times New Roman" w:eastAsia="宋体" w:hAnsi="Times New Roman"/>
                <w:spacing w:val="0"/>
                <w:sz w:val="21"/>
                <w:szCs w:val="21"/>
              </w:rPr>
              <w:t>3</w:t>
            </w:r>
            <w:r>
              <w:rPr>
                <w:rFonts w:ascii="Times New Roman" w:eastAsia="宋体" w:hAnsi="Times New Roman"/>
                <w:spacing w:val="0"/>
                <w:sz w:val="21"/>
                <w:szCs w:val="21"/>
              </w:rPr>
              <w:t>次，取</w:t>
            </w:r>
            <w:r>
              <w:rPr>
                <w:rFonts w:ascii="Times New Roman" w:eastAsia="宋体" w:hAnsi="Times New Roman"/>
                <w:spacing w:val="0"/>
                <w:sz w:val="21"/>
                <w:szCs w:val="21"/>
              </w:rPr>
              <w:t>3</w:t>
            </w:r>
            <w:r>
              <w:rPr>
                <w:rFonts w:ascii="Times New Roman" w:eastAsia="宋体" w:hAnsi="Times New Roman"/>
                <w:spacing w:val="0"/>
                <w:sz w:val="21"/>
                <w:szCs w:val="21"/>
              </w:rPr>
              <w:t>次的平均值作为测量结果。</w:t>
            </w:r>
          </w:p>
          <w:p w:rsidR="00791E52" w:rsidRDefault="00F3071D">
            <w:pPr>
              <w:pStyle w:val="a4"/>
              <w:spacing w:line="360" w:lineRule="auto"/>
              <w:ind w:firstLineChars="0" w:firstLine="0"/>
              <w:rPr>
                <w:rFonts w:ascii="Times New Roman" w:eastAsia="宋体" w:hAnsi="Times New Roman"/>
                <w:spacing w:val="0"/>
                <w:sz w:val="21"/>
                <w:szCs w:val="21"/>
              </w:rPr>
            </w:pPr>
            <w:r>
              <w:rPr>
                <w:rFonts w:ascii="Times New Roman" w:eastAsia="宋体" w:hAnsi="Times New Roman" w:hint="eastAsia"/>
                <w:spacing w:val="0"/>
                <w:sz w:val="21"/>
                <w:szCs w:val="21"/>
              </w:rPr>
              <w:t xml:space="preserve">4.3 </w:t>
            </w:r>
            <w:r>
              <w:rPr>
                <w:rFonts w:ascii="Times New Roman" w:eastAsia="宋体" w:hAnsi="Times New Roman"/>
                <w:spacing w:val="0"/>
                <w:sz w:val="21"/>
                <w:szCs w:val="21"/>
              </w:rPr>
              <w:t>计数功能</w:t>
            </w:r>
          </w:p>
          <w:p w:rsidR="00791E52" w:rsidRDefault="00F3071D" w:rsidP="004D002D">
            <w:pPr>
              <w:pStyle w:val="a4"/>
              <w:spacing w:line="360" w:lineRule="auto"/>
              <w:ind w:firstLine="420"/>
              <w:rPr>
                <w:rFonts w:ascii="Times New Roman" w:eastAsia="宋体" w:hAnsi="Times New Roman"/>
                <w:spacing w:val="0"/>
                <w:sz w:val="21"/>
                <w:szCs w:val="21"/>
              </w:rPr>
            </w:pPr>
            <w:r>
              <w:rPr>
                <w:rFonts w:ascii="Times New Roman" w:eastAsia="宋体" w:hAnsi="Times New Roman" w:hint="eastAsia"/>
                <w:spacing w:val="0"/>
                <w:sz w:val="21"/>
                <w:szCs w:val="21"/>
              </w:rPr>
              <w:t>使用电子计数转速表直接测量的方式进行校准，测量前先在仪器转动的部件</w:t>
            </w:r>
            <w:r>
              <w:rPr>
                <w:rFonts w:ascii="Times New Roman" w:eastAsia="宋体" w:hAnsi="Times New Roman" w:hint="eastAsia"/>
                <w:spacing w:val="0"/>
                <w:sz w:val="21"/>
                <w:szCs w:val="21"/>
              </w:rPr>
              <w:t>/</w:t>
            </w:r>
            <w:r>
              <w:rPr>
                <w:rFonts w:ascii="Times New Roman" w:eastAsia="宋体" w:hAnsi="Times New Roman" w:hint="eastAsia"/>
                <w:spacing w:val="0"/>
                <w:sz w:val="21"/>
                <w:szCs w:val="21"/>
              </w:rPr>
              <w:t>盘上贴置反光贴纸</w:t>
            </w:r>
            <w:r>
              <w:rPr>
                <w:rFonts w:ascii="Times New Roman" w:eastAsia="宋体" w:hAnsi="Times New Roman" w:hint="eastAsia"/>
                <w:spacing w:val="0"/>
                <w:sz w:val="21"/>
                <w:szCs w:val="21"/>
              </w:rPr>
              <w:t>(</w:t>
            </w:r>
            <w:r>
              <w:rPr>
                <w:rFonts w:ascii="Times New Roman" w:eastAsia="宋体" w:hAnsi="Times New Roman" w:hint="eastAsia"/>
                <w:spacing w:val="0"/>
                <w:sz w:val="21"/>
                <w:szCs w:val="21"/>
              </w:rPr>
              <w:t>或其他有相同功能的试样</w:t>
            </w:r>
            <w:r>
              <w:rPr>
                <w:rFonts w:ascii="Times New Roman" w:eastAsia="宋体" w:hAnsi="Times New Roman" w:hint="eastAsia"/>
                <w:spacing w:val="0"/>
                <w:sz w:val="21"/>
                <w:szCs w:val="21"/>
              </w:rPr>
              <w:t>)</w:t>
            </w:r>
            <w:r>
              <w:rPr>
                <w:rFonts w:ascii="Times New Roman" w:eastAsia="宋体" w:hAnsi="Times New Roman" w:hint="eastAsia"/>
                <w:spacing w:val="0"/>
                <w:sz w:val="21"/>
                <w:szCs w:val="21"/>
              </w:rPr>
              <w:t>，用转速表水平对准反光贴纸，将转速表调整到计数测量模式。开启仪器，设定需要校准的计数值，等计数完成后读取转速表和仪器计数显示值，重复测量</w:t>
            </w:r>
            <w:r>
              <w:rPr>
                <w:rFonts w:ascii="Times New Roman" w:eastAsia="宋体" w:hAnsi="Times New Roman" w:hint="eastAsia"/>
                <w:spacing w:val="0"/>
                <w:sz w:val="21"/>
                <w:szCs w:val="21"/>
              </w:rPr>
              <w:t>3</w:t>
            </w:r>
            <w:r>
              <w:rPr>
                <w:rFonts w:ascii="Times New Roman" w:eastAsia="宋体" w:hAnsi="Times New Roman" w:hint="eastAsia"/>
                <w:spacing w:val="0"/>
                <w:sz w:val="21"/>
                <w:szCs w:val="21"/>
              </w:rPr>
              <w:t>次，取</w:t>
            </w:r>
            <w:r>
              <w:rPr>
                <w:rFonts w:ascii="Times New Roman" w:eastAsia="宋体" w:hAnsi="Times New Roman" w:hint="eastAsia"/>
                <w:spacing w:val="0"/>
                <w:sz w:val="21"/>
                <w:szCs w:val="21"/>
              </w:rPr>
              <w:t>3</w:t>
            </w:r>
            <w:r>
              <w:rPr>
                <w:rFonts w:ascii="Times New Roman" w:eastAsia="宋体" w:hAnsi="Times New Roman" w:hint="eastAsia"/>
                <w:spacing w:val="0"/>
                <w:sz w:val="21"/>
                <w:szCs w:val="21"/>
              </w:rPr>
              <w:t>次的平均值作为测量结果。</w:t>
            </w:r>
            <w:bookmarkStart w:id="0" w:name="_GoBack"/>
            <w:bookmarkEnd w:id="0"/>
          </w:p>
        </w:tc>
      </w:tr>
      <w:tr w:rsidR="00791E52">
        <w:trPr>
          <w:trHeight w:val="557"/>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jc w:val="center"/>
              <w:rPr>
                <w:sz w:val="28"/>
                <w:szCs w:val="28"/>
              </w:rPr>
            </w:pPr>
            <w:r>
              <w:rPr>
                <w:rFonts w:hint="eastAsia"/>
                <w:sz w:val="28"/>
                <w:szCs w:val="28"/>
              </w:rPr>
              <w:t>水平</w:t>
            </w:r>
          </w:p>
        </w:tc>
        <w:tc>
          <w:tcPr>
            <w:tcW w:w="6713" w:type="dxa"/>
            <w:gridSpan w:val="6"/>
            <w:tcBorders>
              <w:top w:val="single" w:sz="4" w:space="0" w:color="auto"/>
              <w:left w:val="single" w:sz="4" w:space="0" w:color="auto"/>
              <w:bottom w:val="single" w:sz="4" w:space="0" w:color="auto"/>
              <w:right w:val="single" w:sz="4" w:space="0" w:color="auto"/>
            </w:tcBorders>
            <w:vAlign w:val="center"/>
          </w:tcPr>
          <w:p w:rsidR="00791E52" w:rsidRDefault="00F3071D">
            <w:pPr>
              <w:adjustRightInd w:val="0"/>
              <w:snapToGrid w:val="0"/>
              <w:rPr>
                <w:sz w:val="28"/>
                <w:szCs w:val="28"/>
              </w:rPr>
            </w:pPr>
            <w:r>
              <w:rPr>
                <w:rFonts w:hint="eastAsia"/>
                <w:sz w:val="28"/>
                <w:szCs w:val="28"/>
              </w:rPr>
              <w:t xml:space="preserve">       </w:t>
            </w:r>
            <w:r>
              <w:rPr>
                <w:rFonts w:hint="eastAsia"/>
                <w:sz w:val="28"/>
                <w:szCs w:val="28"/>
              </w:rPr>
              <w:t>□国际先进</w:t>
            </w:r>
            <w:r>
              <w:rPr>
                <w:rFonts w:hint="eastAsia"/>
                <w:sz w:val="28"/>
                <w:szCs w:val="28"/>
              </w:rPr>
              <w:t xml:space="preserve">        </w:t>
            </w:r>
            <w:r>
              <w:rPr>
                <w:rFonts w:ascii="宋体" w:hAnsi="宋体" w:hint="eastAsia"/>
              </w:rPr>
              <w:t>█</w:t>
            </w:r>
            <w:r>
              <w:rPr>
                <w:rFonts w:hint="eastAsia"/>
                <w:sz w:val="28"/>
                <w:szCs w:val="28"/>
              </w:rPr>
              <w:t>国内先进</w:t>
            </w:r>
            <w:r>
              <w:rPr>
                <w:rFonts w:hint="eastAsia"/>
                <w:sz w:val="28"/>
                <w:szCs w:val="28"/>
              </w:rPr>
              <w:t xml:space="preserve">        </w:t>
            </w:r>
          </w:p>
        </w:tc>
      </w:tr>
      <w:tr w:rsidR="00791E52" w:rsidTr="00814E88">
        <w:trPr>
          <w:trHeight w:val="3527"/>
        </w:trPr>
        <w:tc>
          <w:tcPr>
            <w:tcW w:w="1951" w:type="dxa"/>
            <w:gridSpan w:val="2"/>
            <w:tcBorders>
              <w:top w:val="single" w:sz="4" w:space="0" w:color="auto"/>
              <w:left w:val="single" w:sz="4" w:space="0" w:color="auto"/>
              <w:bottom w:val="single" w:sz="4" w:space="0" w:color="auto"/>
              <w:right w:val="single" w:sz="4" w:space="0" w:color="auto"/>
            </w:tcBorders>
            <w:vAlign w:val="center"/>
          </w:tcPr>
          <w:p w:rsidR="00791E52" w:rsidRDefault="00F3071D">
            <w:pPr>
              <w:spacing w:line="500" w:lineRule="exact"/>
              <w:jc w:val="center"/>
              <w:rPr>
                <w:sz w:val="28"/>
                <w:szCs w:val="28"/>
              </w:rPr>
            </w:pPr>
            <w:r>
              <w:rPr>
                <w:rFonts w:hint="eastAsia"/>
                <w:sz w:val="28"/>
                <w:szCs w:val="28"/>
              </w:rPr>
              <w:t>国内外情况</w:t>
            </w:r>
          </w:p>
          <w:p w:rsidR="00791E52" w:rsidRDefault="00F3071D">
            <w:pPr>
              <w:spacing w:line="500" w:lineRule="exact"/>
              <w:jc w:val="center"/>
              <w:rPr>
                <w:sz w:val="28"/>
                <w:szCs w:val="28"/>
              </w:rPr>
            </w:pPr>
            <w:r>
              <w:rPr>
                <w:rFonts w:hint="eastAsia"/>
                <w:sz w:val="28"/>
                <w:szCs w:val="28"/>
              </w:rPr>
              <w:t>简要说明</w:t>
            </w:r>
          </w:p>
        </w:tc>
        <w:tc>
          <w:tcPr>
            <w:tcW w:w="6713" w:type="dxa"/>
            <w:gridSpan w:val="6"/>
            <w:tcBorders>
              <w:top w:val="single" w:sz="4" w:space="0" w:color="auto"/>
              <w:left w:val="single" w:sz="4" w:space="0" w:color="auto"/>
              <w:bottom w:val="single" w:sz="4" w:space="0" w:color="auto"/>
              <w:right w:val="single" w:sz="4" w:space="0" w:color="auto"/>
            </w:tcBorders>
            <w:vAlign w:val="center"/>
          </w:tcPr>
          <w:p w:rsidR="00791E52" w:rsidRDefault="00F3071D">
            <w:pPr>
              <w:spacing w:line="360" w:lineRule="auto"/>
              <w:rPr>
                <w:szCs w:val="21"/>
              </w:rPr>
            </w:pPr>
            <w:r>
              <w:rPr>
                <w:rFonts w:ascii="Times New Roman" w:hAnsi="Times New Roman"/>
                <w:szCs w:val="21"/>
                <w:u w:val="single"/>
              </w:rPr>
              <w:t>1.</w:t>
            </w:r>
            <w:r>
              <w:rPr>
                <w:rFonts w:ascii="Times New Roman" w:hAnsi="Times New Roman"/>
                <w:szCs w:val="21"/>
                <w:u w:val="single"/>
              </w:rPr>
              <w:t>与国内相关技术规范之间的关系</w:t>
            </w:r>
          </w:p>
          <w:p w:rsidR="00791E52" w:rsidRDefault="00F3071D">
            <w:pPr>
              <w:spacing w:line="360" w:lineRule="auto"/>
              <w:ind w:firstLineChars="200" w:firstLine="420"/>
              <w:rPr>
                <w:szCs w:val="21"/>
              </w:rPr>
            </w:pPr>
            <w:r>
              <w:rPr>
                <w:rFonts w:hint="eastAsia"/>
                <w:szCs w:val="21"/>
              </w:rPr>
              <w:t>本（建议）规范计量特性及技术指标符合</w:t>
            </w:r>
            <w:r>
              <w:rPr>
                <w:rFonts w:hint="eastAsia"/>
                <w:szCs w:val="21"/>
              </w:rPr>
              <w:t xml:space="preserve">GB T 14081-2010 </w:t>
            </w:r>
            <w:r>
              <w:rPr>
                <w:rFonts w:hint="eastAsia"/>
                <w:szCs w:val="21"/>
              </w:rPr>
              <w:t>信息处理用键盘通用规范、</w:t>
            </w:r>
            <w:r>
              <w:rPr>
                <w:rFonts w:hint="eastAsia"/>
                <w:szCs w:val="21"/>
              </w:rPr>
              <w:t xml:space="preserve">YD/T 1539-2019 </w:t>
            </w:r>
            <w:r>
              <w:rPr>
                <w:rFonts w:hint="eastAsia"/>
                <w:szCs w:val="21"/>
              </w:rPr>
              <w:t>移动通信手持机可靠性技术要求和测试方法、</w:t>
            </w:r>
            <w:r>
              <w:rPr>
                <w:rFonts w:ascii="Times New Roman" w:hAnsi="Times New Roman" w:hint="eastAsia"/>
                <w:szCs w:val="21"/>
              </w:rPr>
              <w:t>JJG 556-2011</w:t>
            </w:r>
            <w:r>
              <w:rPr>
                <w:rFonts w:ascii="Times New Roman" w:hAnsi="Times New Roman" w:hint="eastAsia"/>
                <w:szCs w:val="21"/>
              </w:rPr>
              <w:t>轴向加力疲劳试验机</w:t>
            </w:r>
            <w:r>
              <w:rPr>
                <w:rFonts w:hint="eastAsia"/>
                <w:szCs w:val="21"/>
              </w:rPr>
              <w:t>的性能和特性，满足以上标准中按键寿命试验的参数和测量设备的要求。</w:t>
            </w:r>
          </w:p>
          <w:p w:rsidR="00791E52" w:rsidRDefault="00F3071D">
            <w:pPr>
              <w:spacing w:line="360" w:lineRule="auto"/>
              <w:rPr>
                <w:rFonts w:ascii="Times New Roman" w:hAnsi="Times New Roman"/>
                <w:szCs w:val="21"/>
                <w:u w:val="single"/>
              </w:rPr>
            </w:pPr>
            <w:r>
              <w:rPr>
                <w:rFonts w:ascii="Times New Roman" w:hAnsi="Times New Roman"/>
                <w:szCs w:val="21"/>
                <w:u w:val="single"/>
              </w:rPr>
              <w:t>2.</w:t>
            </w:r>
            <w:r>
              <w:rPr>
                <w:rFonts w:ascii="Times New Roman" w:hAnsi="Times New Roman"/>
                <w:szCs w:val="21"/>
                <w:u w:val="single"/>
              </w:rPr>
              <w:t>指出是否发现有知识产权的问题，或涉及专利的情况</w:t>
            </w:r>
          </w:p>
          <w:p w:rsidR="00791E52" w:rsidRDefault="00F3071D">
            <w:pPr>
              <w:spacing w:line="360" w:lineRule="auto"/>
              <w:ind w:firstLineChars="200" w:firstLine="420"/>
              <w:rPr>
                <w:sz w:val="28"/>
                <w:szCs w:val="28"/>
              </w:rPr>
            </w:pPr>
            <w:r>
              <w:rPr>
                <w:rFonts w:ascii="Times New Roman" w:hAnsi="Times New Roman"/>
                <w:szCs w:val="21"/>
              </w:rPr>
              <w:t>无知识产权问题或涉及专利情况。</w:t>
            </w:r>
          </w:p>
        </w:tc>
      </w:tr>
      <w:tr w:rsidR="00791E52">
        <w:trPr>
          <w:trHeight w:val="2828"/>
        </w:trPr>
        <w:tc>
          <w:tcPr>
            <w:tcW w:w="744" w:type="dxa"/>
            <w:tcBorders>
              <w:top w:val="single" w:sz="4" w:space="0" w:color="auto"/>
              <w:left w:val="single" w:sz="4" w:space="0" w:color="auto"/>
              <w:bottom w:val="single" w:sz="4" w:space="0" w:color="auto"/>
              <w:right w:val="single" w:sz="4" w:space="0" w:color="auto"/>
            </w:tcBorders>
            <w:vAlign w:val="center"/>
          </w:tcPr>
          <w:p w:rsidR="00791E52" w:rsidRDefault="00F3071D">
            <w:pPr>
              <w:spacing w:line="500" w:lineRule="exact"/>
              <w:jc w:val="center"/>
              <w:rPr>
                <w:sz w:val="24"/>
              </w:rPr>
            </w:pPr>
            <w:r>
              <w:rPr>
                <w:rFonts w:hint="eastAsia"/>
                <w:sz w:val="24"/>
              </w:rPr>
              <w:t>主要</w:t>
            </w:r>
          </w:p>
          <w:p w:rsidR="00791E52" w:rsidRDefault="00F3071D">
            <w:pPr>
              <w:spacing w:line="500" w:lineRule="exact"/>
              <w:jc w:val="center"/>
              <w:rPr>
                <w:sz w:val="24"/>
              </w:rPr>
            </w:pPr>
            <w:r>
              <w:rPr>
                <w:rFonts w:hint="eastAsia"/>
                <w:sz w:val="24"/>
              </w:rPr>
              <w:t>起草单位</w:t>
            </w:r>
          </w:p>
        </w:tc>
        <w:tc>
          <w:tcPr>
            <w:tcW w:w="1628" w:type="dxa"/>
            <w:gridSpan w:val="2"/>
            <w:tcBorders>
              <w:top w:val="single" w:sz="4" w:space="0" w:color="auto"/>
              <w:left w:val="single" w:sz="4" w:space="0" w:color="auto"/>
              <w:bottom w:val="single" w:sz="4" w:space="0" w:color="auto"/>
              <w:right w:val="single" w:sz="4" w:space="0" w:color="auto"/>
            </w:tcBorders>
            <w:vAlign w:val="center"/>
          </w:tcPr>
          <w:p w:rsidR="00791E52" w:rsidRDefault="00791E52">
            <w:pPr>
              <w:spacing w:line="500" w:lineRule="exact"/>
              <w:jc w:val="center"/>
              <w:rPr>
                <w:sz w:val="24"/>
              </w:rPr>
            </w:pPr>
          </w:p>
          <w:p w:rsidR="00791E52" w:rsidRDefault="00791E52">
            <w:pPr>
              <w:spacing w:line="500" w:lineRule="exact"/>
              <w:jc w:val="center"/>
              <w:rPr>
                <w:sz w:val="24"/>
              </w:rPr>
            </w:pPr>
          </w:p>
          <w:p w:rsidR="00791E52" w:rsidRDefault="00F3071D">
            <w:pPr>
              <w:spacing w:line="500" w:lineRule="exact"/>
              <w:jc w:val="center"/>
              <w:rPr>
                <w:sz w:val="24"/>
              </w:rPr>
            </w:pPr>
            <w:r>
              <w:rPr>
                <w:rFonts w:hint="eastAsia"/>
                <w:sz w:val="24"/>
              </w:rPr>
              <w:t>（签字、盖公章）</w:t>
            </w:r>
          </w:p>
          <w:p w:rsidR="00791E52" w:rsidRDefault="00F3071D">
            <w:pPr>
              <w:spacing w:line="500" w:lineRule="exact"/>
              <w:jc w:val="center"/>
              <w:rPr>
                <w:sz w:val="24"/>
              </w:rPr>
            </w:pPr>
            <w:r>
              <w:rPr>
                <w:rFonts w:hint="eastAsia"/>
                <w:sz w:val="24"/>
              </w:rPr>
              <w:t xml:space="preserve">  </w:t>
            </w:r>
          </w:p>
          <w:p w:rsidR="00791E52" w:rsidRDefault="00791E52">
            <w:pPr>
              <w:spacing w:line="500" w:lineRule="exact"/>
              <w:jc w:val="center"/>
              <w:rPr>
                <w:sz w:val="24"/>
              </w:rPr>
            </w:pPr>
          </w:p>
          <w:p w:rsidR="00791E52" w:rsidRDefault="00F3071D">
            <w:pPr>
              <w:spacing w:line="500" w:lineRule="exact"/>
              <w:jc w:val="center"/>
              <w:rPr>
                <w:sz w:val="24"/>
              </w:rPr>
            </w:pPr>
            <w:r>
              <w:rPr>
                <w:rFonts w:hint="eastAsia"/>
                <w:sz w:val="24"/>
              </w:rPr>
              <w:t>月</w:t>
            </w:r>
            <w:r>
              <w:rPr>
                <w:rFonts w:hint="eastAsia"/>
                <w:sz w:val="24"/>
              </w:rPr>
              <w:t xml:space="preserve">  </w:t>
            </w:r>
            <w:r>
              <w:rPr>
                <w:rFonts w:hint="eastAsia"/>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rsidR="00791E52" w:rsidRDefault="00F3071D">
            <w:pPr>
              <w:spacing w:line="500" w:lineRule="exact"/>
              <w:jc w:val="center"/>
              <w:rPr>
                <w:sz w:val="24"/>
              </w:rPr>
            </w:pPr>
            <w:r>
              <w:rPr>
                <w:rFonts w:hint="eastAsia"/>
                <w:sz w:val="24"/>
              </w:rPr>
              <w:t>技术</w:t>
            </w:r>
          </w:p>
          <w:p w:rsidR="00791E52" w:rsidRDefault="00F3071D">
            <w:pPr>
              <w:spacing w:line="500" w:lineRule="exact"/>
              <w:jc w:val="center"/>
              <w:rPr>
                <w:sz w:val="24"/>
              </w:rPr>
            </w:pPr>
            <w:r>
              <w:rPr>
                <w:rFonts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91E52" w:rsidRDefault="00791E52">
            <w:pPr>
              <w:spacing w:line="500" w:lineRule="exact"/>
              <w:jc w:val="center"/>
              <w:rPr>
                <w:sz w:val="24"/>
              </w:rPr>
            </w:pPr>
          </w:p>
          <w:p w:rsidR="00791E52" w:rsidRDefault="00791E52">
            <w:pPr>
              <w:spacing w:line="500" w:lineRule="exact"/>
              <w:jc w:val="center"/>
              <w:rPr>
                <w:sz w:val="24"/>
              </w:rPr>
            </w:pPr>
          </w:p>
          <w:p w:rsidR="00791E52" w:rsidRDefault="00F3071D">
            <w:pPr>
              <w:spacing w:line="500" w:lineRule="exact"/>
              <w:jc w:val="center"/>
              <w:rPr>
                <w:sz w:val="24"/>
              </w:rPr>
            </w:pPr>
            <w:r>
              <w:rPr>
                <w:rFonts w:hint="eastAsia"/>
                <w:sz w:val="24"/>
              </w:rPr>
              <w:t>（盖公章）</w:t>
            </w:r>
          </w:p>
          <w:p w:rsidR="00791E52" w:rsidRDefault="00791E52">
            <w:pPr>
              <w:spacing w:line="500" w:lineRule="exact"/>
              <w:jc w:val="center"/>
              <w:rPr>
                <w:sz w:val="24"/>
              </w:rPr>
            </w:pPr>
          </w:p>
          <w:p w:rsidR="00791E52" w:rsidRDefault="00791E52">
            <w:pPr>
              <w:spacing w:line="500" w:lineRule="exact"/>
              <w:jc w:val="center"/>
              <w:rPr>
                <w:sz w:val="24"/>
              </w:rPr>
            </w:pPr>
          </w:p>
          <w:p w:rsidR="00814E88" w:rsidRDefault="00814E88">
            <w:pPr>
              <w:spacing w:line="500" w:lineRule="exact"/>
              <w:jc w:val="center"/>
              <w:rPr>
                <w:sz w:val="24"/>
              </w:rPr>
            </w:pPr>
          </w:p>
          <w:p w:rsidR="00791E52" w:rsidRDefault="00F3071D">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rsidR="00791E52" w:rsidRDefault="00F3071D">
            <w:pPr>
              <w:spacing w:line="500" w:lineRule="exact"/>
              <w:jc w:val="center"/>
              <w:rPr>
                <w:sz w:val="24"/>
              </w:rPr>
            </w:pPr>
            <w:r>
              <w:rPr>
                <w:rFonts w:hint="eastAsia"/>
                <w:sz w:val="24"/>
              </w:rPr>
              <w:t>部委托</w:t>
            </w:r>
          </w:p>
          <w:p w:rsidR="00791E52" w:rsidRDefault="00F3071D">
            <w:pPr>
              <w:spacing w:line="500" w:lineRule="exact"/>
              <w:jc w:val="center"/>
              <w:rPr>
                <w:sz w:val="24"/>
              </w:rPr>
            </w:pPr>
            <w:r>
              <w:rPr>
                <w:rFonts w:hint="eastAsia"/>
                <w:sz w:val="24"/>
              </w:rPr>
              <w:t>支撑</w:t>
            </w:r>
          </w:p>
          <w:p w:rsidR="00791E52" w:rsidRDefault="00F3071D">
            <w:pPr>
              <w:spacing w:line="500" w:lineRule="exact"/>
              <w:jc w:val="center"/>
              <w:rPr>
                <w:sz w:val="24"/>
              </w:rPr>
            </w:pPr>
            <w:r>
              <w:rPr>
                <w:rFonts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rsidR="00791E52" w:rsidRDefault="00791E52">
            <w:pPr>
              <w:spacing w:line="500" w:lineRule="exact"/>
              <w:jc w:val="center"/>
              <w:rPr>
                <w:sz w:val="24"/>
              </w:rPr>
            </w:pPr>
          </w:p>
          <w:p w:rsidR="00791E52" w:rsidRDefault="00791E52">
            <w:pPr>
              <w:spacing w:line="500" w:lineRule="exact"/>
              <w:jc w:val="center"/>
              <w:rPr>
                <w:sz w:val="24"/>
              </w:rPr>
            </w:pPr>
          </w:p>
          <w:p w:rsidR="00791E52" w:rsidRDefault="00F3071D">
            <w:pPr>
              <w:spacing w:line="500" w:lineRule="exact"/>
              <w:jc w:val="center"/>
              <w:rPr>
                <w:sz w:val="24"/>
              </w:rPr>
            </w:pPr>
            <w:r>
              <w:rPr>
                <w:rFonts w:hint="eastAsia"/>
                <w:sz w:val="24"/>
              </w:rPr>
              <w:t>（盖公章）</w:t>
            </w:r>
          </w:p>
          <w:p w:rsidR="00791E52" w:rsidRDefault="00791E52">
            <w:pPr>
              <w:spacing w:line="500" w:lineRule="exact"/>
              <w:jc w:val="center"/>
              <w:rPr>
                <w:sz w:val="24"/>
              </w:rPr>
            </w:pPr>
          </w:p>
          <w:p w:rsidR="00791E52" w:rsidRDefault="00791E52">
            <w:pPr>
              <w:spacing w:line="500" w:lineRule="exact"/>
              <w:jc w:val="center"/>
              <w:rPr>
                <w:sz w:val="24"/>
              </w:rPr>
            </w:pPr>
          </w:p>
          <w:p w:rsidR="00814E88" w:rsidRDefault="00814E88">
            <w:pPr>
              <w:spacing w:line="500" w:lineRule="exact"/>
              <w:jc w:val="center"/>
              <w:rPr>
                <w:sz w:val="24"/>
              </w:rPr>
            </w:pPr>
          </w:p>
          <w:p w:rsidR="00791E52" w:rsidRDefault="00F3071D">
            <w:pPr>
              <w:spacing w:line="500" w:lineRule="exact"/>
              <w:jc w:val="center"/>
              <w:rPr>
                <w:sz w:val="24"/>
              </w:rPr>
            </w:pPr>
            <w:r>
              <w:rPr>
                <w:rFonts w:hint="eastAsia"/>
                <w:sz w:val="24"/>
              </w:rPr>
              <w:t>月</w:t>
            </w:r>
            <w:r>
              <w:rPr>
                <w:sz w:val="24"/>
              </w:rPr>
              <w:t xml:space="preserve">  </w:t>
            </w:r>
            <w:r>
              <w:rPr>
                <w:rFonts w:hint="eastAsia"/>
                <w:sz w:val="24"/>
              </w:rPr>
              <w:t>日</w:t>
            </w:r>
          </w:p>
        </w:tc>
      </w:tr>
    </w:tbl>
    <w:p w:rsidR="00791E52" w:rsidRDefault="00F3071D">
      <w:r>
        <w:rPr>
          <w:rFonts w:hint="eastAsia"/>
        </w:rPr>
        <w:t>填写说明：</w:t>
      </w:r>
      <w:r>
        <w:rPr>
          <w:rFonts w:hint="eastAsia"/>
        </w:rPr>
        <w:t>1.</w:t>
      </w:r>
      <w:r>
        <w:rPr>
          <w:rFonts w:hint="eastAsia"/>
        </w:rPr>
        <w:t>表中第</w:t>
      </w:r>
      <w:r>
        <w:t>2</w:t>
      </w:r>
      <w:r>
        <w:rPr>
          <w:rFonts w:hint="eastAsia"/>
        </w:rPr>
        <w:t>，</w:t>
      </w:r>
      <w:r>
        <w:t>3</w:t>
      </w:r>
      <w:r>
        <w:rPr>
          <w:rFonts w:hint="eastAsia"/>
        </w:rPr>
        <w:t>，</w:t>
      </w:r>
      <w:r>
        <w:rPr>
          <w:rFonts w:hint="eastAsia"/>
        </w:rPr>
        <w:t>8</w:t>
      </w:r>
      <w:r>
        <w:rPr>
          <w:rFonts w:hint="eastAsia"/>
        </w:rPr>
        <w:t>行，请在选定的内容上填写</w:t>
      </w:r>
      <w:r>
        <w:rPr>
          <w:rFonts w:hint="eastAsia"/>
        </w:rPr>
        <w:t xml:space="preserve"> </w:t>
      </w:r>
      <w:r>
        <w:rPr>
          <w:rFonts w:hint="eastAsia"/>
        </w:rPr>
        <w:t>“</w:t>
      </w:r>
      <w:r>
        <w:rPr>
          <w:rFonts w:ascii="宋体" w:hAnsi="宋体" w:hint="eastAsia"/>
        </w:rPr>
        <w:t>█</w:t>
      </w:r>
      <w:r>
        <w:rPr>
          <w:rFonts w:hint="eastAsia"/>
        </w:rPr>
        <w:t>”的符号。</w:t>
      </w:r>
    </w:p>
    <w:p w:rsidR="00791E52" w:rsidRDefault="00F3071D">
      <w:r>
        <w:rPr>
          <w:rFonts w:hint="eastAsia"/>
        </w:rPr>
        <w:t xml:space="preserve">          </w:t>
      </w:r>
      <w:r>
        <w:rPr>
          <w:rFonts w:hint="eastAsia"/>
          <w:szCs w:val="21"/>
        </w:rPr>
        <w:t>2.</w:t>
      </w:r>
      <w:r>
        <w:rPr>
          <w:rFonts w:hint="eastAsia"/>
          <w:szCs w:val="21"/>
        </w:rPr>
        <w:t>填写制定或修订项目中，若选择修订则必须填写被修订计量技术规范号。</w:t>
      </w:r>
    </w:p>
    <w:sectPr w:rsidR="00791E52">
      <w:pgSz w:w="11906" w:h="16838"/>
      <w:pgMar w:top="1440" w:right="1800" w:bottom="1440" w:left="1800"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FE641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79F" w:rsidRDefault="00D0679F" w:rsidP="00895684">
      <w:r>
        <w:separator/>
      </w:r>
    </w:p>
  </w:endnote>
  <w:endnote w:type="continuationSeparator" w:id="0">
    <w:p w:rsidR="00D0679F" w:rsidRDefault="00D0679F" w:rsidP="00895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79F" w:rsidRDefault="00D0679F" w:rsidP="00895684">
      <w:r>
        <w:separator/>
      </w:r>
    </w:p>
  </w:footnote>
  <w:footnote w:type="continuationSeparator" w:id="0">
    <w:p w:rsidR="00D0679F" w:rsidRDefault="00D0679F" w:rsidP="008956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E34F0B"/>
    <w:multiLevelType w:val="multilevel"/>
    <w:tmpl w:val="49E34F0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aiy">
    <w15:presenceInfo w15:providerId="None" w15:userId="zhai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4N2U1YTliY2RiMTYwMGExZmVhYTVmMjY1YTAyNmUifQ=="/>
  </w:docVars>
  <w:rsids>
    <w:rsidRoot w:val="00FE38BD"/>
    <w:rsid w:val="00001BA0"/>
    <w:rsid w:val="00005589"/>
    <w:rsid w:val="000071F7"/>
    <w:rsid w:val="00036149"/>
    <w:rsid w:val="00037BBA"/>
    <w:rsid w:val="0005487E"/>
    <w:rsid w:val="000647C6"/>
    <w:rsid w:val="00065FB8"/>
    <w:rsid w:val="000A1EA0"/>
    <w:rsid w:val="000C2B44"/>
    <w:rsid w:val="000D31AF"/>
    <w:rsid w:val="000E7FFA"/>
    <w:rsid w:val="00100ED4"/>
    <w:rsid w:val="00103545"/>
    <w:rsid w:val="00104358"/>
    <w:rsid w:val="00104F3A"/>
    <w:rsid w:val="001311B4"/>
    <w:rsid w:val="00131E8E"/>
    <w:rsid w:val="00136D0D"/>
    <w:rsid w:val="00137431"/>
    <w:rsid w:val="00155812"/>
    <w:rsid w:val="001627C4"/>
    <w:rsid w:val="00163D58"/>
    <w:rsid w:val="0017031C"/>
    <w:rsid w:val="00172A5F"/>
    <w:rsid w:val="001738B3"/>
    <w:rsid w:val="0018005D"/>
    <w:rsid w:val="00194269"/>
    <w:rsid w:val="001B1A6B"/>
    <w:rsid w:val="001D2FDC"/>
    <w:rsid w:val="001D5B96"/>
    <w:rsid w:val="001D6090"/>
    <w:rsid w:val="001D7B33"/>
    <w:rsid w:val="001E2451"/>
    <w:rsid w:val="001E4919"/>
    <w:rsid w:val="001F21BD"/>
    <w:rsid w:val="00203F73"/>
    <w:rsid w:val="00206797"/>
    <w:rsid w:val="00214D18"/>
    <w:rsid w:val="00216AC2"/>
    <w:rsid w:val="00222DCB"/>
    <w:rsid w:val="00240420"/>
    <w:rsid w:val="002476A2"/>
    <w:rsid w:val="00254369"/>
    <w:rsid w:val="00286893"/>
    <w:rsid w:val="002C207D"/>
    <w:rsid w:val="002C73D7"/>
    <w:rsid w:val="002F215D"/>
    <w:rsid w:val="00310E09"/>
    <w:rsid w:val="00323F9C"/>
    <w:rsid w:val="00326E63"/>
    <w:rsid w:val="00362792"/>
    <w:rsid w:val="00377A2E"/>
    <w:rsid w:val="0038220D"/>
    <w:rsid w:val="003A1B3F"/>
    <w:rsid w:val="003A6D07"/>
    <w:rsid w:val="003B246C"/>
    <w:rsid w:val="003C7F03"/>
    <w:rsid w:val="003F7718"/>
    <w:rsid w:val="00406FF3"/>
    <w:rsid w:val="00424209"/>
    <w:rsid w:val="0043538E"/>
    <w:rsid w:val="0045729B"/>
    <w:rsid w:val="00465870"/>
    <w:rsid w:val="00473702"/>
    <w:rsid w:val="004767EB"/>
    <w:rsid w:val="00493E75"/>
    <w:rsid w:val="0049740E"/>
    <w:rsid w:val="004A7DF6"/>
    <w:rsid w:val="004D002D"/>
    <w:rsid w:val="004D05F4"/>
    <w:rsid w:val="004D0E6F"/>
    <w:rsid w:val="004E110D"/>
    <w:rsid w:val="004E2D44"/>
    <w:rsid w:val="005029C1"/>
    <w:rsid w:val="00502A5D"/>
    <w:rsid w:val="00530BF1"/>
    <w:rsid w:val="00533B64"/>
    <w:rsid w:val="005466FA"/>
    <w:rsid w:val="00556596"/>
    <w:rsid w:val="00565DF0"/>
    <w:rsid w:val="00576A9F"/>
    <w:rsid w:val="00577BB2"/>
    <w:rsid w:val="00581369"/>
    <w:rsid w:val="0059027C"/>
    <w:rsid w:val="005905AC"/>
    <w:rsid w:val="00590C0B"/>
    <w:rsid w:val="0059118F"/>
    <w:rsid w:val="0059255C"/>
    <w:rsid w:val="005C0882"/>
    <w:rsid w:val="005C09D3"/>
    <w:rsid w:val="005D0ACE"/>
    <w:rsid w:val="005E01BE"/>
    <w:rsid w:val="00603E6C"/>
    <w:rsid w:val="00605AD6"/>
    <w:rsid w:val="00606ED3"/>
    <w:rsid w:val="00613A89"/>
    <w:rsid w:val="00616029"/>
    <w:rsid w:val="00623BF5"/>
    <w:rsid w:val="006501F8"/>
    <w:rsid w:val="00650EAD"/>
    <w:rsid w:val="0065288C"/>
    <w:rsid w:val="006674E2"/>
    <w:rsid w:val="006C234F"/>
    <w:rsid w:val="006D4EB5"/>
    <w:rsid w:val="006E4A8C"/>
    <w:rsid w:val="0070240B"/>
    <w:rsid w:val="00744FF0"/>
    <w:rsid w:val="00774594"/>
    <w:rsid w:val="0078260F"/>
    <w:rsid w:val="00791E52"/>
    <w:rsid w:val="0079320A"/>
    <w:rsid w:val="0081119C"/>
    <w:rsid w:val="00811D4F"/>
    <w:rsid w:val="00814E88"/>
    <w:rsid w:val="008240B5"/>
    <w:rsid w:val="00824A65"/>
    <w:rsid w:val="00857CF7"/>
    <w:rsid w:val="0087526E"/>
    <w:rsid w:val="00882E0A"/>
    <w:rsid w:val="00895684"/>
    <w:rsid w:val="008B1431"/>
    <w:rsid w:val="008B2A5D"/>
    <w:rsid w:val="008B3EFF"/>
    <w:rsid w:val="008B4B82"/>
    <w:rsid w:val="008B6E1F"/>
    <w:rsid w:val="008C6E92"/>
    <w:rsid w:val="008D79BF"/>
    <w:rsid w:val="0092079D"/>
    <w:rsid w:val="00943B29"/>
    <w:rsid w:val="00947718"/>
    <w:rsid w:val="0095647B"/>
    <w:rsid w:val="0096665A"/>
    <w:rsid w:val="00992FFE"/>
    <w:rsid w:val="009C380A"/>
    <w:rsid w:val="009D0A05"/>
    <w:rsid w:val="009D4545"/>
    <w:rsid w:val="009E1127"/>
    <w:rsid w:val="009E6FDF"/>
    <w:rsid w:val="009F1BE9"/>
    <w:rsid w:val="009F4B5B"/>
    <w:rsid w:val="009F7E63"/>
    <w:rsid w:val="00A06253"/>
    <w:rsid w:val="00A062B9"/>
    <w:rsid w:val="00A37F16"/>
    <w:rsid w:val="00A554FC"/>
    <w:rsid w:val="00A6336E"/>
    <w:rsid w:val="00A719E3"/>
    <w:rsid w:val="00A84DE8"/>
    <w:rsid w:val="00A90C55"/>
    <w:rsid w:val="00AA22DC"/>
    <w:rsid w:val="00AA4D76"/>
    <w:rsid w:val="00AB64B3"/>
    <w:rsid w:val="00AB731E"/>
    <w:rsid w:val="00AD39F0"/>
    <w:rsid w:val="00AE11E0"/>
    <w:rsid w:val="00AE6966"/>
    <w:rsid w:val="00AF15CE"/>
    <w:rsid w:val="00B010D4"/>
    <w:rsid w:val="00B05C01"/>
    <w:rsid w:val="00B216DB"/>
    <w:rsid w:val="00B2505D"/>
    <w:rsid w:val="00B35D05"/>
    <w:rsid w:val="00B45C94"/>
    <w:rsid w:val="00B83241"/>
    <w:rsid w:val="00B841B2"/>
    <w:rsid w:val="00BC1D86"/>
    <w:rsid w:val="00BD4A34"/>
    <w:rsid w:val="00C008FB"/>
    <w:rsid w:val="00C102C8"/>
    <w:rsid w:val="00C11761"/>
    <w:rsid w:val="00C144BA"/>
    <w:rsid w:val="00C20B24"/>
    <w:rsid w:val="00C22759"/>
    <w:rsid w:val="00C331A8"/>
    <w:rsid w:val="00C37FB8"/>
    <w:rsid w:val="00C40E65"/>
    <w:rsid w:val="00C4509A"/>
    <w:rsid w:val="00C87E86"/>
    <w:rsid w:val="00CD52EF"/>
    <w:rsid w:val="00CE1CFA"/>
    <w:rsid w:val="00D018F1"/>
    <w:rsid w:val="00D0679F"/>
    <w:rsid w:val="00D12EA3"/>
    <w:rsid w:val="00D52F57"/>
    <w:rsid w:val="00D72F7F"/>
    <w:rsid w:val="00DD5F33"/>
    <w:rsid w:val="00DE50B7"/>
    <w:rsid w:val="00DE759A"/>
    <w:rsid w:val="00E04268"/>
    <w:rsid w:val="00E11F3F"/>
    <w:rsid w:val="00E13CEC"/>
    <w:rsid w:val="00E16006"/>
    <w:rsid w:val="00E165D0"/>
    <w:rsid w:val="00E55F2A"/>
    <w:rsid w:val="00E61BE1"/>
    <w:rsid w:val="00E809A7"/>
    <w:rsid w:val="00E9008E"/>
    <w:rsid w:val="00E93727"/>
    <w:rsid w:val="00EA24DE"/>
    <w:rsid w:val="00EB10C5"/>
    <w:rsid w:val="00EE3871"/>
    <w:rsid w:val="00EE4E79"/>
    <w:rsid w:val="00F1096E"/>
    <w:rsid w:val="00F27D7B"/>
    <w:rsid w:val="00F3071D"/>
    <w:rsid w:val="00F30793"/>
    <w:rsid w:val="00F35617"/>
    <w:rsid w:val="00F93B92"/>
    <w:rsid w:val="00FA16BB"/>
    <w:rsid w:val="00FD3F7E"/>
    <w:rsid w:val="00FE38BD"/>
    <w:rsid w:val="00FE4314"/>
    <w:rsid w:val="00FF7390"/>
    <w:rsid w:val="00FF7B4E"/>
    <w:rsid w:val="02781A63"/>
    <w:rsid w:val="0F027CC2"/>
    <w:rsid w:val="11D85EB2"/>
    <w:rsid w:val="12675187"/>
    <w:rsid w:val="136F5E8B"/>
    <w:rsid w:val="14C30C51"/>
    <w:rsid w:val="16CD40B4"/>
    <w:rsid w:val="190D6731"/>
    <w:rsid w:val="192C3324"/>
    <w:rsid w:val="205F40D0"/>
    <w:rsid w:val="20674876"/>
    <w:rsid w:val="22C346D5"/>
    <w:rsid w:val="25653F67"/>
    <w:rsid w:val="2DCC71BA"/>
    <w:rsid w:val="2E10085C"/>
    <w:rsid w:val="2E7A0599"/>
    <w:rsid w:val="324C13DB"/>
    <w:rsid w:val="339A176C"/>
    <w:rsid w:val="3D651D31"/>
    <w:rsid w:val="3E4760B0"/>
    <w:rsid w:val="3F811F95"/>
    <w:rsid w:val="434465A9"/>
    <w:rsid w:val="45E937DD"/>
    <w:rsid w:val="4F586A81"/>
    <w:rsid w:val="51875885"/>
    <w:rsid w:val="52354035"/>
    <w:rsid w:val="56B22000"/>
    <w:rsid w:val="5975104C"/>
    <w:rsid w:val="598407E1"/>
    <w:rsid w:val="5AEB4F01"/>
    <w:rsid w:val="5C305B14"/>
    <w:rsid w:val="5D4920D2"/>
    <w:rsid w:val="5FF74BE0"/>
    <w:rsid w:val="68183DEC"/>
    <w:rsid w:val="69C74701"/>
    <w:rsid w:val="69FF587D"/>
    <w:rsid w:val="6C1E37B7"/>
    <w:rsid w:val="7035410D"/>
    <w:rsid w:val="79B24AFD"/>
    <w:rsid w:val="7D0179A1"/>
    <w:rsid w:val="7D141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ody Text Indent"/>
    <w:basedOn w:val="a"/>
    <w:link w:val="Char"/>
    <w:pPr>
      <w:ind w:firstLineChars="200" w:firstLine="648"/>
    </w:pPr>
    <w:rPr>
      <w:rFonts w:eastAsia="仿宋_GB2312"/>
      <w:spacing w:val="12"/>
      <w:sz w:val="30"/>
    </w:rPr>
  </w:style>
  <w:style w:type="paragraph" w:styleId="a5">
    <w:name w:val="Balloon Text"/>
    <w:basedOn w:val="a"/>
    <w:link w:val="Char0"/>
    <w:rPr>
      <w:sz w:val="18"/>
      <w:szCs w:val="18"/>
    </w:rPr>
  </w:style>
  <w:style w:type="paragraph" w:styleId="a6">
    <w:name w:val="footer"/>
    <w:basedOn w:val="a"/>
    <w:link w:val="Char1"/>
    <w:pPr>
      <w:tabs>
        <w:tab w:val="center" w:pos="4153"/>
        <w:tab w:val="right" w:pos="8306"/>
      </w:tabs>
      <w:snapToGrid w:val="0"/>
      <w:jc w:val="left"/>
    </w:pPr>
    <w:rPr>
      <w:sz w:val="18"/>
      <w:szCs w:val="18"/>
    </w:rPr>
  </w:style>
  <w:style w:type="paragraph" w:styleId="a7">
    <w:name w:val="header"/>
    <w:basedOn w:val="a"/>
    <w:link w:val="Char2"/>
    <w:pPr>
      <w:pBdr>
        <w:bottom w:val="single" w:sz="6" w:space="1" w:color="auto"/>
      </w:pBdr>
      <w:tabs>
        <w:tab w:val="center" w:pos="4153"/>
        <w:tab w:val="right" w:pos="8306"/>
      </w:tabs>
      <w:snapToGrid w:val="0"/>
      <w:jc w:val="center"/>
    </w:pPr>
    <w:rPr>
      <w:sz w:val="18"/>
      <w:szCs w:val="18"/>
    </w:rPr>
  </w:style>
  <w:style w:type="table" w:styleId="a8">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link w:val="a7"/>
    <w:rPr>
      <w:rFonts w:ascii="Calibri" w:hAnsi="Calibri"/>
      <w:kern w:val="2"/>
      <w:sz w:val="18"/>
      <w:szCs w:val="18"/>
    </w:rPr>
  </w:style>
  <w:style w:type="character" w:customStyle="1" w:styleId="Char1">
    <w:name w:val="页脚 Char"/>
    <w:link w:val="a6"/>
    <w:rPr>
      <w:rFonts w:ascii="Calibri" w:hAnsi="Calibri"/>
      <w:kern w:val="2"/>
      <w:sz w:val="18"/>
      <w:szCs w:val="18"/>
    </w:rPr>
  </w:style>
  <w:style w:type="character" w:customStyle="1" w:styleId="Char">
    <w:name w:val="正文文本缩进 Char"/>
    <w:link w:val="a4"/>
    <w:rPr>
      <w:rFonts w:ascii="Calibri" w:eastAsia="仿宋_GB2312" w:hAnsi="Calibri"/>
      <w:spacing w:val="12"/>
      <w:kern w:val="2"/>
      <w:sz w:val="30"/>
      <w:szCs w:val="22"/>
    </w:rPr>
  </w:style>
  <w:style w:type="character" w:customStyle="1" w:styleId="Char0">
    <w:name w:val="批注框文本 Char"/>
    <w:basedOn w:val="a0"/>
    <w:link w:val="a5"/>
    <w:rPr>
      <w:rFonts w:ascii="Calibri" w:hAnsi="Calibri"/>
      <w:kern w:val="2"/>
      <w:sz w:val="18"/>
      <w:szCs w:val="18"/>
    </w:rPr>
  </w:style>
  <w:style w:type="character" w:styleId="a9">
    <w:name w:val="Placeholder Text"/>
    <w:basedOn w:val="a0"/>
    <w:uiPriority w:val="99"/>
    <w:unhideWhenUsed/>
    <w:rPr>
      <w:color w:val="808080"/>
    </w:rPr>
  </w:style>
  <w:style w:type="character" w:styleId="aa">
    <w:name w:val="annotation reference"/>
    <w:basedOn w:val="a0"/>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ody Text Indent"/>
    <w:basedOn w:val="a"/>
    <w:link w:val="Char"/>
    <w:pPr>
      <w:ind w:firstLineChars="200" w:firstLine="648"/>
    </w:pPr>
    <w:rPr>
      <w:rFonts w:eastAsia="仿宋_GB2312"/>
      <w:spacing w:val="12"/>
      <w:sz w:val="30"/>
    </w:rPr>
  </w:style>
  <w:style w:type="paragraph" w:styleId="a5">
    <w:name w:val="Balloon Text"/>
    <w:basedOn w:val="a"/>
    <w:link w:val="Char0"/>
    <w:rPr>
      <w:sz w:val="18"/>
      <w:szCs w:val="18"/>
    </w:rPr>
  </w:style>
  <w:style w:type="paragraph" w:styleId="a6">
    <w:name w:val="footer"/>
    <w:basedOn w:val="a"/>
    <w:link w:val="Char1"/>
    <w:pPr>
      <w:tabs>
        <w:tab w:val="center" w:pos="4153"/>
        <w:tab w:val="right" w:pos="8306"/>
      </w:tabs>
      <w:snapToGrid w:val="0"/>
      <w:jc w:val="left"/>
    </w:pPr>
    <w:rPr>
      <w:sz w:val="18"/>
      <w:szCs w:val="18"/>
    </w:rPr>
  </w:style>
  <w:style w:type="paragraph" w:styleId="a7">
    <w:name w:val="header"/>
    <w:basedOn w:val="a"/>
    <w:link w:val="Char2"/>
    <w:pPr>
      <w:pBdr>
        <w:bottom w:val="single" w:sz="6" w:space="1" w:color="auto"/>
      </w:pBdr>
      <w:tabs>
        <w:tab w:val="center" w:pos="4153"/>
        <w:tab w:val="right" w:pos="8306"/>
      </w:tabs>
      <w:snapToGrid w:val="0"/>
      <w:jc w:val="center"/>
    </w:pPr>
    <w:rPr>
      <w:sz w:val="18"/>
      <w:szCs w:val="18"/>
    </w:rPr>
  </w:style>
  <w:style w:type="table" w:styleId="a8">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link w:val="a7"/>
    <w:rPr>
      <w:rFonts w:ascii="Calibri" w:hAnsi="Calibri"/>
      <w:kern w:val="2"/>
      <w:sz w:val="18"/>
      <w:szCs w:val="18"/>
    </w:rPr>
  </w:style>
  <w:style w:type="character" w:customStyle="1" w:styleId="Char1">
    <w:name w:val="页脚 Char"/>
    <w:link w:val="a6"/>
    <w:rPr>
      <w:rFonts w:ascii="Calibri" w:hAnsi="Calibri"/>
      <w:kern w:val="2"/>
      <w:sz w:val="18"/>
      <w:szCs w:val="18"/>
    </w:rPr>
  </w:style>
  <w:style w:type="character" w:customStyle="1" w:styleId="Char">
    <w:name w:val="正文文本缩进 Char"/>
    <w:link w:val="a4"/>
    <w:rPr>
      <w:rFonts w:ascii="Calibri" w:eastAsia="仿宋_GB2312" w:hAnsi="Calibri"/>
      <w:spacing w:val="12"/>
      <w:kern w:val="2"/>
      <w:sz w:val="30"/>
      <w:szCs w:val="22"/>
    </w:rPr>
  </w:style>
  <w:style w:type="character" w:customStyle="1" w:styleId="Char0">
    <w:name w:val="批注框文本 Char"/>
    <w:basedOn w:val="a0"/>
    <w:link w:val="a5"/>
    <w:rPr>
      <w:rFonts w:ascii="Calibri" w:hAnsi="Calibri"/>
      <w:kern w:val="2"/>
      <w:sz w:val="18"/>
      <w:szCs w:val="18"/>
    </w:rPr>
  </w:style>
  <w:style w:type="character" w:styleId="a9">
    <w:name w:val="Placeholder Text"/>
    <w:basedOn w:val="a0"/>
    <w:uiPriority w:val="99"/>
    <w:unhideWhenUsed/>
    <w:rPr>
      <w:color w:val="808080"/>
    </w:rPr>
  </w:style>
  <w:style w:type="character" w:styleId="aa">
    <w:name w:val="annotation reference"/>
    <w:basedOn w:val="a0"/>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3.bin"/><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oleObject" Target="embeddings/oleObject4.bin"/><Relationship Id="rId10" Type="http://schemas.openxmlformats.org/officeDocument/2006/relationships/oleObject" Target="embeddings/oleObject1.bin"/><Relationship Id="rId19" Type="http://schemas.openxmlformats.org/officeDocument/2006/relationships/oleObject" Target="embeddings/oleObject6.bin"/><Relationship Id="rId65"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theme" Target="theme/theme1.xml"/><Relationship Id="rId6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CA759-9456-4A6A-A1C0-A0C0268B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412</Words>
  <Characters>2351</Characters>
  <Application>Microsoft Office Word</Application>
  <DocSecurity>0</DocSecurity>
  <Lines>19</Lines>
  <Paragraphs>5</Paragraphs>
  <ScaleCrop>false</ScaleCrop>
  <Company>GRGTEST.COM</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Administrator</cp:lastModifiedBy>
  <cp:revision>3</cp:revision>
  <cp:lastPrinted>2021-08-31T02:59:00Z</cp:lastPrinted>
  <dcterms:created xsi:type="dcterms:W3CDTF">2022-12-07T07:26:00Z</dcterms:created>
  <dcterms:modified xsi:type="dcterms:W3CDTF">2022-12-07T07:31:00Z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72A803C0BD3E40198833AB1AD5364934</vt:lpwstr>
  </property>
</Properties>
</file>