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工业和信息化部通报存在问题的APP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(SDK)</w:t>
      </w:r>
      <w:r>
        <w:rPr>
          <w:rFonts w:hint="eastAsia" w:ascii="黑体" w:hAnsi="黑体" w:eastAsia="黑体" w:cs="黑体"/>
          <w:sz w:val="32"/>
          <w:szCs w:val="40"/>
        </w:rPr>
        <w:t>名单</w:t>
      </w:r>
    </w:p>
    <w:bookmarkEnd w:id="0"/>
    <w:tbl>
      <w:tblPr>
        <w:tblStyle w:val="2"/>
        <w:tblW w:w="10928" w:type="dxa"/>
        <w:tblInd w:w="-13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428"/>
        <w:gridCol w:w="2172"/>
        <w:gridCol w:w="1757"/>
        <w:gridCol w:w="1386"/>
        <w:gridCol w:w="3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应用名称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应用开发者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应用来源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应用版本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都市酒店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青岛宸悦雅酒店管理有限公司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花筑旅行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旅悦旅游信息技术（北京）有限公司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3.3.5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华人易居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华仁易居信息科技有限公司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用市场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4.0.1.8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住友生活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布丁酒店浙江股份有限公司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8.6.3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阡鹿旅游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北京阡鹿国际旅行社有限公司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6.16.2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趣出差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苏州趣出差科技有限公司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2.4.1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光明随心订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上海光明随心订电子商务有限公司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AppStore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4.0.25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Agoda安可达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培量网络信息科技（上海）有限公司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10.18.0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神州专车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神州优车（福建）信息技术有限公司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7.1.1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监控眼防窃听检测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武汉晟米信息技术有限公司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3.8.0721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有看头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技威时代科技有限公司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00.46.00.92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RoadCam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深圳市智阳软件有限公司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2.5.5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达美乐比萨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上海达美乐比萨有限公司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小杨生煎会员中心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上海朋利来餐饮管理有限公司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木屋烧烤店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东阳市吴宁云顶烧烤店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江南公社餐饮连锁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湖南省江南人民公社餐饮连锁有限公司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西贝莜面村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内蒙古西贝餐饮集团有限公司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满记甜品点单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南阳华博弘鼎文化传媒有限公司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避风塘港式餐厅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上海避风塘美食有限公司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吉野家吉食汇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北京吉野家快餐有限公司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赛百味点餐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赛百味餐饮管理（上海）有限公司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和苗儿童手表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安徽淘云科技股份有限公司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小鲸鱼儿童手表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郑州古驰电子科技有限公司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动物汽车大冒险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深圳宏虎科技有限公司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方块缤纷消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深圳全民互动科技有限公司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1.0.7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星座游戏大全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合肥森创网络科技有限公司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9.8.0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漫画岛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上海钛煊科技有限公司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5.0.16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捕鱼大作战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在线途游（北京）科技有限公司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网鱼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上海网鱼信息科技有限公司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猫语翻译器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武汉速诺科技有限公司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2.8.3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虎扑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上海匡慧网络科技有限公司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8.0.16.07293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应用分发平台管理责任落实不到位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悦享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时尚星光（北京）科技有限公司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8.0.12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零跑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浙江零跑科技有限公司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1.20.30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跨越运力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天津跨越科技有限公司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3.5.3.1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易达号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中山市易达号信息技术有限公司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1.1.19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宝沃汽车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宝沃新零售（厦门）有限公司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奔腾YOMI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一汽奔腾轿车有限公司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3.5.1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威锋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深圳聚领威锋科技股份有限公司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播报哥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嘉兴播报哥信息科技有限公司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悟空遥控器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北京百变悟空科技有限公司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3.9.8.408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强力清理大师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玩悦科技（深圳）有限公司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1.24.0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福益多返利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深圳市一只蘑菇科技有限公司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3.3.1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东北证券融e通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东北证券股份有限公司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6.1.9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菜信商圈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上海菜信网络科技有限公司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2.5.59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现在聚合支付SDK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你好现在（北京）科技股份有限公司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网站下载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2.1.24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收集个人信息明示、告知不到位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违规使用第三方服务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cc播放SDK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创盛视联数码科技（北京）有限公司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网站下载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收集个人信息明示、告知不到位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违规使用第三方服务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cc短视频SDK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创盛视联数码科技（北京）有限公司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网站下载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2.4.2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收集个人信息明示、告知不到位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9295C"/>
    <w:rsid w:val="06945D6D"/>
    <w:rsid w:val="152943DB"/>
    <w:rsid w:val="163F1FDE"/>
    <w:rsid w:val="1A025FF2"/>
    <w:rsid w:val="1D4172B7"/>
    <w:rsid w:val="24170E17"/>
    <w:rsid w:val="2859295C"/>
    <w:rsid w:val="2A1C2680"/>
    <w:rsid w:val="2DEC4A92"/>
    <w:rsid w:val="380741C5"/>
    <w:rsid w:val="38705910"/>
    <w:rsid w:val="38852D08"/>
    <w:rsid w:val="407C209A"/>
    <w:rsid w:val="565A73CD"/>
    <w:rsid w:val="581F1BD0"/>
    <w:rsid w:val="5DA05A7F"/>
    <w:rsid w:val="644664E4"/>
    <w:rsid w:val="658E6777"/>
    <w:rsid w:val="65D135C8"/>
    <w:rsid w:val="7E2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2022-08-24T03:21:00Z</dcterms:created>
  <dc:creator>刘婷</dc:creator>
  <cp:lastModifiedBy>刘婷</cp:lastModifiedBy>
  <cp:lastPrinted>2022-08-26T02:06:00Z</cp:lastPrinted>
  <dcterms:modified xsi:type="dcterms:W3CDTF">2022-09-08T07:04:20Z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