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widowControl w:val="0"/>
        <w:wordWrap/>
        <w:adjustRightInd/>
        <w:snapToGrid/>
        <w:spacing w:before="0" w:beforeAutospacing="0" w:after="0" w:afterAutospacing="0" w:line="240" w:lineRule="auto"/>
        <w:ind w:left="0" w:leftChars="0" w:firstLine="0" w:firstLineChars="0"/>
        <w:jc w:val="left"/>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pStyle w:val="3"/>
        <w:keepNext/>
        <w:keepLines/>
        <w:widowControl w:val="0"/>
        <w:wordWrap/>
        <w:adjustRightInd/>
        <w:snapToGrid/>
        <w:spacing w:before="0" w:beforeAutospacing="0" w:after="0" w:afterAutospacing="0" w:line="240" w:lineRule="auto"/>
        <w:ind w:left="0" w:leftChars="0" w:firstLine="0" w:firstLineChars="0"/>
        <w:jc w:val="center"/>
        <w:textAlignment w:val="auto"/>
        <w:outlineLvl w:val="9"/>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电信</w:t>
      </w:r>
      <w:r>
        <w:rPr>
          <w:rFonts w:hint="eastAsia" w:cs="Times New Roman"/>
          <w:b/>
          <w:bCs w:val="0"/>
          <w:lang w:val="en-US" w:eastAsia="zh-CN"/>
        </w:rPr>
        <w:t>领域违法行为</w:t>
      </w:r>
      <w:r>
        <w:rPr>
          <w:rFonts w:hint="default" w:ascii="Times New Roman" w:hAnsi="Times New Roman" w:cs="Times New Roman"/>
          <w:b/>
          <w:bCs w:val="0"/>
          <w:lang w:val="en-US" w:eastAsia="zh-CN"/>
        </w:rPr>
        <w:t>举报</w:t>
      </w:r>
      <w:r>
        <w:rPr>
          <w:rFonts w:hint="default" w:ascii="Times New Roman" w:hAnsi="Times New Roman" w:cs="Times New Roman"/>
          <w:b/>
          <w:bCs w:val="0"/>
          <w:highlight w:val="none"/>
          <w:lang w:val="en-US" w:eastAsia="zh-CN"/>
        </w:rPr>
        <w:t>处理</w:t>
      </w:r>
      <w:r>
        <w:rPr>
          <w:rFonts w:hint="eastAsia" w:cs="Times New Roman"/>
          <w:b/>
          <w:bCs w:val="0"/>
          <w:highlight w:val="none"/>
          <w:lang w:val="en-US" w:eastAsia="zh-CN"/>
        </w:rPr>
        <w:t>规定</w:t>
      </w:r>
    </w:p>
    <w:p>
      <w:pPr>
        <w:widowControl w:val="0"/>
        <w:wordWrap/>
        <w:spacing w:after="0" w:afterLines="0"/>
        <w:ind w:firstLine="0" w:firstLineChars="0"/>
        <w:jc w:val="center"/>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（征求意见稿）</w:t>
      </w:r>
    </w:p>
    <w:p>
      <w:pPr>
        <w:pStyle w:val="3"/>
        <w:spacing w:before="313" w:beforeLines="100" w:after="313" w:afterLines="100" w:line="240" w:lineRule="auto"/>
        <w:jc w:val="cente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 xml:space="preserve">第一章 总 </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lang w:val="en-US" w:eastAsia="zh-CN"/>
        </w:rPr>
        <w:t>则</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第一条（制定目的和依据）</w:t>
      </w:r>
      <w:r>
        <w:rPr>
          <w:rFonts w:hint="default" w:ascii="Times New Roman" w:hAnsi="Times New Roman" w:eastAsia="仿宋_GB2312" w:cs="Times New Roman"/>
          <w:sz w:val="32"/>
          <w:szCs w:val="32"/>
          <w:lang w:val="en-US" w:eastAsia="zh-CN"/>
        </w:rPr>
        <w:t>为了规范电信</w:t>
      </w:r>
      <w:r>
        <w:rPr>
          <w:rFonts w:hint="eastAsia" w:eastAsia="仿宋_GB2312" w:cs="Times New Roman"/>
          <w:sz w:val="32"/>
          <w:szCs w:val="32"/>
          <w:lang w:val="en-US" w:eastAsia="zh-CN"/>
        </w:rPr>
        <w:t>领域违法行为</w:t>
      </w:r>
      <w:r>
        <w:rPr>
          <w:rFonts w:hint="default" w:ascii="Times New Roman" w:hAnsi="Times New Roman" w:eastAsia="仿宋_GB2312" w:cs="Times New Roman"/>
          <w:sz w:val="32"/>
          <w:szCs w:val="32"/>
          <w:lang w:val="en-US" w:eastAsia="zh-CN"/>
        </w:rPr>
        <w:t>举报处理</w:t>
      </w:r>
      <w:r>
        <w:rPr>
          <w:rFonts w:hint="eastAsia"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，维护电信市场秩序，保护电信用户合法权益，根据</w:t>
      </w:r>
      <w:r>
        <w:rPr>
          <w:rFonts w:hint="eastAsia" w:eastAsia="仿宋_GB2312" w:cs="Times New Roman"/>
          <w:sz w:val="32"/>
          <w:szCs w:val="32"/>
          <w:lang w:val="en-US" w:eastAsia="zh-CN"/>
        </w:rPr>
        <w:t>《中华人民共和国行政处罚法》</w:t>
      </w:r>
      <w:r>
        <w:rPr>
          <w:rFonts w:hint="default" w:ascii="Times New Roman" w:hAnsi="Times New Roman" w:eastAsia="仿宋_GB2312" w:cs="Times New Roman"/>
          <w:sz w:val="32"/>
          <w:szCs w:val="32"/>
          <w:lang w:val="en-US" w:eastAsia="zh-CN"/>
        </w:rPr>
        <w:t>《中华人民共和国电信条例》等有关规定，结合工作实际，制定本</w:t>
      </w:r>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w:t>
      </w:r>
    </w:p>
    <w:p>
      <w:pPr>
        <w:widowControl w:val="0"/>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第二条（适用范围）</w:t>
      </w:r>
      <w:r>
        <w:rPr>
          <w:rFonts w:hint="default" w:ascii="Times New Roman" w:hAnsi="Times New Roman" w:eastAsia="仿宋_GB2312" w:cs="Times New Roman"/>
          <w:sz w:val="32"/>
          <w:szCs w:val="32"/>
          <w:lang w:val="en-US" w:eastAsia="zh-CN"/>
        </w:rPr>
        <w:t>工业和信息部和省、自治区、直辖市通信管理局（以下统称电信主管部门）处理电信</w:t>
      </w:r>
      <w:r>
        <w:rPr>
          <w:rFonts w:hint="eastAsia" w:eastAsia="仿宋_GB2312" w:cs="Times New Roman"/>
          <w:sz w:val="32"/>
          <w:szCs w:val="32"/>
          <w:lang w:val="en-US" w:eastAsia="zh-CN"/>
        </w:rPr>
        <w:t>领域违法行为</w:t>
      </w:r>
      <w:r>
        <w:rPr>
          <w:rFonts w:hint="default" w:ascii="Times New Roman" w:hAnsi="Times New Roman" w:eastAsia="仿宋_GB2312" w:cs="Times New Roman"/>
          <w:sz w:val="32"/>
          <w:szCs w:val="32"/>
          <w:lang w:val="en-US" w:eastAsia="zh-CN"/>
        </w:rPr>
        <w:t>举报</w:t>
      </w:r>
      <w:r>
        <w:rPr>
          <w:rFonts w:hint="eastAsia"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，适用本</w:t>
      </w:r>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w:t>
      </w:r>
    </w:p>
    <w:p>
      <w:pPr>
        <w:ind w:firstLine="640" w:firstLineChars="200"/>
        <w:rPr>
          <w:rFonts w:hint="default"/>
          <w:lang w:val="en-US" w:eastAsia="zh-CN"/>
        </w:rPr>
      </w:pPr>
      <w:r>
        <w:rPr>
          <w:rFonts w:hint="default" w:ascii="Times New Roman" w:hAnsi="Times New Roman" w:eastAsia="仿宋_GB2312" w:cs="Times New Roman"/>
          <w:sz w:val="32"/>
          <w:szCs w:val="32"/>
          <w:lang w:val="en-US" w:eastAsia="zh-CN"/>
        </w:rPr>
        <w:t>本</w:t>
      </w:r>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所称举报，是指公民、法人或者其他组织（以下简称举报人）向电信主管部门反映市场主体或者其他相关主体涉嫌违反电信监督管理有关规定的线索并请求查处的行为。</w:t>
      </w:r>
    </w:p>
    <w:p>
      <w:pPr>
        <w:widowControl w:val="0"/>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第三条（处理原则）</w:t>
      </w:r>
      <w:r>
        <w:rPr>
          <w:rFonts w:hint="default" w:ascii="Times New Roman" w:hAnsi="Times New Roman" w:eastAsia="仿宋_GB2312" w:cs="Times New Roman"/>
          <w:sz w:val="32"/>
          <w:szCs w:val="32"/>
          <w:lang w:val="en-US" w:eastAsia="zh-CN"/>
        </w:rPr>
        <w:t>电信主管部门处理举报，应当</w:t>
      </w:r>
      <w:r>
        <w:rPr>
          <w:rFonts w:hint="eastAsia" w:eastAsia="仿宋_GB2312" w:cs="Times New Roman"/>
          <w:sz w:val="32"/>
          <w:szCs w:val="32"/>
          <w:lang w:val="en-US" w:eastAsia="zh-CN"/>
        </w:rPr>
        <w:t>依据</w:t>
      </w:r>
      <w:r>
        <w:rPr>
          <w:rFonts w:hint="default" w:ascii="Times New Roman" w:hAnsi="Times New Roman" w:eastAsia="仿宋_GB2312" w:cs="Times New Roman"/>
          <w:sz w:val="32"/>
          <w:szCs w:val="32"/>
          <w:lang w:val="en-US" w:eastAsia="zh-CN"/>
        </w:rPr>
        <w:t>法定行政监督管理职责，以事实为依据，以法律为准绳，公正、公平、高效处理。</w:t>
      </w:r>
    </w:p>
    <w:p>
      <w:pPr>
        <w:widowControl w:val="0"/>
        <w:wordWrap/>
        <w:adjustRightInd/>
        <w:snapToGrid/>
        <w:spacing w:beforeAutospacing="0" w:after="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条（处理权限）</w:t>
      </w:r>
      <w:r>
        <w:rPr>
          <w:rFonts w:hint="default" w:ascii="Times New Roman" w:hAnsi="Times New Roman" w:eastAsia="仿宋_GB2312" w:cs="Times New Roman"/>
          <w:sz w:val="32"/>
          <w:szCs w:val="32"/>
          <w:lang w:val="en-US" w:eastAsia="zh-CN"/>
        </w:rPr>
        <w:t>举报由被举报违法行为发生地的通信管理局处理，法律、行政法规、部门规章规定由工业和信息化部处理的，从其规定。</w:t>
      </w:r>
    </w:p>
    <w:p>
      <w:pPr>
        <w:pStyle w:val="3"/>
        <w:spacing w:before="313" w:beforeLines="100" w:after="313" w:afterLines="100" w:line="240" w:lineRule="auto"/>
        <w:jc w:val="cente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第二章 受</w:t>
      </w:r>
      <w:r>
        <w:rPr>
          <w:rFonts w:hint="eastAsia"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lang w:val="en-US" w:eastAsia="zh-CN"/>
        </w:rPr>
        <w:t>理</w:t>
      </w:r>
    </w:p>
    <w:p>
      <w:pPr>
        <w:widowControl w:val="0"/>
        <w:numPr>
          <w:ilvl w:val="0"/>
          <w:numId w:val="0"/>
        </w:numPr>
        <w:spacing w:after="0" w:afterLines="0"/>
        <w:ind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eastAsia="黑体" w:cs="Times New Roman"/>
          <w:sz w:val="32"/>
          <w:szCs w:val="32"/>
          <w:lang w:val="en-US" w:eastAsia="zh-CN"/>
        </w:rPr>
        <w:t>五</w:t>
      </w:r>
      <w:r>
        <w:rPr>
          <w:rFonts w:hint="default" w:ascii="Times New Roman" w:hAnsi="Times New Roman" w:eastAsia="黑体" w:cs="Times New Roman"/>
          <w:sz w:val="32"/>
          <w:szCs w:val="32"/>
          <w:lang w:val="en-US" w:eastAsia="zh-CN"/>
        </w:rPr>
        <w:t>条（举报的提出）</w:t>
      </w:r>
      <w:r>
        <w:rPr>
          <w:rFonts w:hint="default" w:ascii="Times New Roman" w:hAnsi="Times New Roman" w:eastAsia="仿宋_GB2312" w:cs="Times New Roman"/>
          <w:sz w:val="32"/>
          <w:szCs w:val="32"/>
          <w:lang w:val="en-US" w:eastAsia="zh-CN"/>
        </w:rPr>
        <w:t>电信主管部门公布接收举报的方式和途径，方便举报人提出举报。</w:t>
      </w:r>
    </w:p>
    <w:p>
      <w:pPr>
        <w:numPr>
          <w:ilvl w:val="0"/>
          <w:numId w:val="0"/>
        </w:numPr>
        <w:spacing w:afterLines="0"/>
        <w:ind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举报人可以实名举报或者匿名举报。对于实名举报，</w:t>
      </w:r>
      <w:r>
        <w:rPr>
          <w:rFonts w:hint="default" w:ascii="Times New Roman" w:hAnsi="Times New Roman" w:eastAsia="仿宋_GB2312" w:cs="Times New Roman"/>
          <w:sz w:val="32"/>
          <w:szCs w:val="32"/>
          <w:lang w:val="en-US" w:eastAsia="zh-CN"/>
        </w:rPr>
        <w:t>电信主管部门</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eastAsia="zh-CN"/>
        </w:rPr>
        <w:t>本</w:t>
      </w:r>
      <w:r>
        <w:rPr>
          <w:rFonts w:hint="eastAsia" w:eastAsia="仿宋_GB2312" w:cs="Times New Roman"/>
          <w:sz w:val="32"/>
          <w:szCs w:val="32"/>
          <w:lang w:eastAsia="zh-CN"/>
        </w:rPr>
        <w:t>规定</w:t>
      </w:r>
      <w:r>
        <w:rPr>
          <w:rFonts w:hint="default" w:ascii="Times New Roman" w:hAnsi="Times New Roman" w:eastAsia="仿宋_GB2312" w:cs="Times New Roman"/>
          <w:sz w:val="32"/>
          <w:szCs w:val="32"/>
          <w:lang w:eastAsia="zh-CN"/>
        </w:rPr>
        <w:t>要求，履行相关告知程序。</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eastAsia="黑体" w:cs="Times New Roman"/>
          <w:sz w:val="32"/>
          <w:szCs w:val="32"/>
          <w:lang w:val="en-US" w:eastAsia="zh-CN"/>
        </w:rPr>
        <w:t>六</w:t>
      </w:r>
      <w:r>
        <w:rPr>
          <w:rFonts w:hint="default" w:ascii="Times New Roman" w:hAnsi="Times New Roman" w:eastAsia="黑体" w:cs="Times New Roman"/>
          <w:sz w:val="32"/>
          <w:szCs w:val="32"/>
          <w:lang w:val="en-US" w:eastAsia="zh-CN"/>
        </w:rPr>
        <w:t>条（举报要求）</w:t>
      </w:r>
      <w:r>
        <w:rPr>
          <w:rFonts w:hint="default"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人提出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，应当客观真实，对其所提供材料内容的真实性负责，不得捏造、歪曲事实</w:t>
      </w:r>
      <w:r>
        <w:rPr>
          <w:rFonts w:hint="eastAsia" w:eastAsia="仿宋_GB2312" w:cs="Times New Roman"/>
          <w:sz w:val="32"/>
          <w:szCs w:val="32"/>
          <w:lang w:val="en-US" w:eastAsia="zh-CN"/>
        </w:rPr>
        <w:t>或者诬告陷害他人</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不得</w:t>
      </w:r>
      <w:r>
        <w:rPr>
          <w:rFonts w:hint="default" w:ascii="Times New Roman" w:hAnsi="Times New Roman" w:eastAsia="仿宋_GB2312" w:cs="Times New Roman"/>
          <w:sz w:val="32"/>
          <w:szCs w:val="32"/>
          <w:lang w:val="en-US" w:eastAsia="zh-CN"/>
        </w:rPr>
        <w:t>利用举报敲诈勒索、制造事端或者干扰电信</w:t>
      </w:r>
      <w:r>
        <w:rPr>
          <w:rFonts w:hint="eastAsia" w:ascii="Times New Roman" w:hAnsi="Times New Roman" w:eastAsia="仿宋_GB2312" w:cs="Times New Roman"/>
          <w:sz w:val="32"/>
          <w:szCs w:val="32"/>
          <w:lang w:val="en-US" w:eastAsia="zh-CN"/>
        </w:rPr>
        <w:t>监督管理</w:t>
      </w:r>
      <w:r>
        <w:rPr>
          <w:rFonts w:hint="default" w:ascii="Times New Roman" w:hAnsi="Times New Roman" w:eastAsia="仿宋_GB2312" w:cs="Times New Roman"/>
          <w:sz w:val="32"/>
          <w:szCs w:val="32"/>
          <w:lang w:val="en-US" w:eastAsia="zh-CN"/>
        </w:rPr>
        <w:t>工作正常进行。</w:t>
      </w:r>
    </w:p>
    <w:p>
      <w:pPr>
        <w:widowControl w:val="0"/>
        <w:numPr>
          <w:ilvl w:val="0"/>
          <w:numId w:val="0"/>
        </w:numPr>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第七条（举报材料）</w:t>
      </w:r>
      <w:r>
        <w:rPr>
          <w:rFonts w:hint="default" w:ascii="Times New Roman" w:hAnsi="Times New Roman" w:eastAsia="仿宋_GB2312" w:cs="Times New Roman"/>
          <w:sz w:val="32"/>
          <w:szCs w:val="32"/>
          <w:lang w:val="en-US" w:eastAsia="zh-CN"/>
        </w:rPr>
        <w:t>举报人提出</w:t>
      </w:r>
      <w:r>
        <w:rPr>
          <w:rFonts w:hint="default" w:ascii="Times New Roman" w:hAnsi="Times New Roman" w:eastAsia="仿宋_GB2312" w:cs="Times New Roman"/>
          <w:sz w:val="32"/>
          <w:szCs w:val="32"/>
        </w:rPr>
        <w:t>举报</w:t>
      </w:r>
      <w:r>
        <w:rPr>
          <w:rFonts w:hint="default" w:ascii="Times New Roman" w:hAnsi="Times New Roman" w:eastAsia="仿宋_GB2312" w:cs="Times New Roman"/>
          <w:sz w:val="32"/>
          <w:szCs w:val="32"/>
          <w:lang w:eastAsia="zh-CN"/>
        </w:rPr>
        <w:t>，应当提</w:t>
      </w:r>
      <w:r>
        <w:rPr>
          <w:rFonts w:hint="eastAsia" w:eastAsia="仿宋_GB2312" w:cs="Times New Roman"/>
          <w:sz w:val="32"/>
          <w:szCs w:val="32"/>
          <w:lang w:eastAsia="zh-CN"/>
        </w:rPr>
        <w:t>交</w:t>
      </w:r>
      <w:r>
        <w:rPr>
          <w:rFonts w:hint="default" w:ascii="Times New Roman" w:hAnsi="Times New Roman" w:eastAsia="仿宋_GB2312" w:cs="Times New Roman"/>
          <w:sz w:val="32"/>
          <w:szCs w:val="32"/>
          <w:lang w:eastAsia="zh-CN"/>
        </w:rPr>
        <w:t>下列材料</w:t>
      </w:r>
      <w:r>
        <w:rPr>
          <w:rFonts w:hint="default" w:ascii="Times New Roman" w:hAnsi="Times New Roman" w:eastAsia="仿宋_GB2312" w:cs="Times New Roman"/>
          <w:sz w:val="32"/>
          <w:szCs w:val="32"/>
        </w:rPr>
        <w:t>：</w:t>
      </w:r>
    </w:p>
    <w:p>
      <w:pPr>
        <w:widowControl w:val="0"/>
        <w:numPr>
          <w:ilvl w:val="0"/>
          <w:numId w:val="0"/>
        </w:numPr>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被举报人</w:t>
      </w:r>
      <w:r>
        <w:rPr>
          <w:rFonts w:hint="eastAsia" w:eastAsia="仿宋_GB2312" w:cs="Times New Roman"/>
          <w:sz w:val="32"/>
          <w:szCs w:val="32"/>
          <w:lang w:eastAsia="zh-CN"/>
        </w:rPr>
        <w:t>姓名（名称）、地址等信息</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被举报人</w:t>
      </w:r>
      <w:r>
        <w:rPr>
          <w:rFonts w:hint="default" w:ascii="Times New Roman" w:hAnsi="Times New Roman" w:eastAsia="仿宋_GB2312" w:cs="Times New Roman"/>
          <w:sz w:val="32"/>
          <w:szCs w:val="32"/>
          <w:lang w:eastAsia="zh-CN"/>
        </w:rPr>
        <w:t>涉嫌违反</w:t>
      </w:r>
      <w:r>
        <w:rPr>
          <w:rFonts w:hint="default" w:ascii="Times New Roman" w:hAnsi="Times New Roman" w:eastAsia="仿宋_GB2312" w:cs="Times New Roman"/>
          <w:sz w:val="32"/>
          <w:szCs w:val="32"/>
          <w:lang w:val="en-US" w:eastAsia="zh-CN"/>
        </w:rPr>
        <w:t>电信监督管理</w:t>
      </w:r>
      <w:r>
        <w:rPr>
          <w:rFonts w:hint="default" w:ascii="Times New Roman" w:hAnsi="Times New Roman" w:eastAsia="仿宋_GB2312" w:cs="Times New Roman"/>
          <w:sz w:val="32"/>
          <w:szCs w:val="32"/>
          <w:lang w:eastAsia="zh-CN"/>
        </w:rPr>
        <w:t>规定的</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事实</w:t>
      </w:r>
      <w:r>
        <w:rPr>
          <w:rFonts w:hint="default" w:ascii="Times New Roman" w:hAnsi="Times New Roman" w:eastAsia="仿宋_GB2312" w:cs="Times New Roman"/>
          <w:sz w:val="32"/>
          <w:szCs w:val="32"/>
          <w:lang w:val="en-US" w:eastAsia="zh-CN"/>
        </w:rPr>
        <w:t>和证明该事实所必需的相关证据。</w:t>
      </w:r>
    </w:p>
    <w:p>
      <w:pPr>
        <w:widowControl w:val="0"/>
        <w:numPr>
          <w:ilvl w:val="0"/>
          <w:numId w:val="0"/>
        </w:numPr>
        <w:wordWrap/>
        <w:adjustRightInd/>
        <w:snapToGrid/>
        <w:spacing w:beforeAutospacing="0" w:after="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实名举报的，</w:t>
      </w:r>
      <w:r>
        <w:rPr>
          <w:rFonts w:hint="eastAsia" w:eastAsia="仿宋_GB2312" w:cs="Times New Roman"/>
          <w:sz w:val="32"/>
          <w:szCs w:val="32"/>
          <w:lang w:val="en-US" w:eastAsia="zh-CN"/>
        </w:rPr>
        <w:t>还</w:t>
      </w:r>
      <w:r>
        <w:rPr>
          <w:rFonts w:hint="default" w:ascii="Times New Roman" w:hAnsi="Times New Roman" w:eastAsia="仿宋_GB2312" w:cs="Times New Roman"/>
          <w:sz w:val="32"/>
          <w:szCs w:val="32"/>
          <w:lang w:eastAsia="zh-CN"/>
        </w:rPr>
        <w:t>应当提</w:t>
      </w:r>
      <w:r>
        <w:rPr>
          <w:rFonts w:hint="eastAsia" w:eastAsia="仿宋_GB2312" w:cs="Times New Roman"/>
          <w:sz w:val="32"/>
          <w:szCs w:val="32"/>
          <w:lang w:eastAsia="zh-CN"/>
        </w:rPr>
        <w:t>交</w:t>
      </w:r>
      <w:r>
        <w:rPr>
          <w:rFonts w:hint="default" w:ascii="Times New Roman" w:hAnsi="Times New Roman" w:eastAsia="仿宋_GB2312" w:cs="Times New Roman"/>
          <w:sz w:val="32"/>
          <w:szCs w:val="32"/>
          <w:lang w:eastAsia="zh-CN"/>
        </w:rPr>
        <w:t>举报人真实姓名（名称）、有效联系方式</w:t>
      </w:r>
      <w:r>
        <w:rPr>
          <w:rFonts w:hint="default" w:ascii="Times New Roman" w:hAnsi="Times New Roman" w:eastAsia="仿宋_GB2312" w:cs="Times New Roman"/>
          <w:sz w:val="32"/>
          <w:szCs w:val="32"/>
          <w:lang w:val="en-US" w:eastAsia="zh-CN"/>
        </w:rPr>
        <w:t>和</w:t>
      </w:r>
      <w:r>
        <w:rPr>
          <w:rFonts w:hint="eastAsia" w:eastAsia="仿宋_GB2312" w:cs="Times New Roman"/>
          <w:sz w:val="32"/>
          <w:szCs w:val="32"/>
          <w:lang w:val="en-US" w:eastAsia="zh-CN"/>
        </w:rPr>
        <w:t>相关</w:t>
      </w:r>
      <w:r>
        <w:rPr>
          <w:rFonts w:hint="default" w:ascii="Times New Roman" w:hAnsi="Times New Roman" w:eastAsia="仿宋_GB2312" w:cs="Times New Roman"/>
          <w:sz w:val="32"/>
          <w:szCs w:val="32"/>
          <w:lang w:eastAsia="zh-CN"/>
        </w:rPr>
        <w:t>证照</w:t>
      </w:r>
      <w:r>
        <w:rPr>
          <w:rFonts w:hint="eastAsia" w:eastAsia="仿宋_GB2312" w:cs="Times New Roman"/>
          <w:sz w:val="32"/>
          <w:szCs w:val="32"/>
          <w:lang w:eastAsia="zh-CN"/>
        </w:rPr>
        <w:t>等材料</w:t>
      </w:r>
      <w:r>
        <w:rPr>
          <w:rFonts w:hint="default" w:ascii="Times New Roman" w:hAnsi="Times New Roman" w:eastAsia="仿宋_GB2312" w:cs="Times New Roman"/>
          <w:sz w:val="32"/>
          <w:szCs w:val="32"/>
          <w:lang w:eastAsia="zh-CN"/>
        </w:rPr>
        <w:t>。</w:t>
      </w:r>
    </w:p>
    <w:p>
      <w:pPr>
        <w:pStyle w:val="2"/>
        <w:ind w:firstLine="640" w:firstLineChars="200"/>
        <w:rPr>
          <w:rFonts w:hint="default"/>
          <w:lang w:val="en-US" w:eastAsia="zh-CN"/>
        </w:rPr>
      </w:pPr>
      <w:r>
        <w:rPr>
          <w:rFonts w:hint="default" w:ascii="Times New Roman" w:hAnsi="Times New Roman" w:eastAsia="仿宋_GB2312" w:cs="Times New Roman"/>
          <w:sz w:val="32"/>
          <w:szCs w:val="32"/>
          <w:lang w:eastAsia="zh-CN"/>
        </w:rPr>
        <w:t>举报人委托他人代为举报的，</w:t>
      </w:r>
      <w:r>
        <w:rPr>
          <w:rFonts w:hint="eastAsia" w:eastAsia="仿宋_GB2312" w:cs="Times New Roman"/>
          <w:sz w:val="32"/>
          <w:szCs w:val="32"/>
          <w:lang w:val="en-US" w:eastAsia="zh-CN"/>
        </w:rPr>
        <w:t>还</w:t>
      </w:r>
      <w:r>
        <w:rPr>
          <w:rFonts w:hint="default" w:ascii="Times New Roman" w:hAnsi="Times New Roman" w:eastAsia="仿宋_GB2312" w:cs="Times New Roman"/>
          <w:sz w:val="32"/>
          <w:szCs w:val="32"/>
          <w:lang w:eastAsia="zh-CN"/>
        </w:rPr>
        <w:t>应当提</w:t>
      </w:r>
      <w:r>
        <w:rPr>
          <w:rFonts w:hint="eastAsia" w:ascii="Times New Roman" w:hAnsi="Times New Roman" w:eastAsia="仿宋_GB2312" w:cs="Times New Roman"/>
          <w:sz w:val="32"/>
          <w:szCs w:val="32"/>
          <w:lang w:val="en-US" w:eastAsia="zh-CN"/>
        </w:rPr>
        <w:t>供</w:t>
      </w:r>
      <w:r>
        <w:rPr>
          <w:rFonts w:hint="default" w:ascii="Times New Roman" w:hAnsi="Times New Roman" w:eastAsia="仿宋_GB2312" w:cs="Times New Roman"/>
          <w:sz w:val="32"/>
          <w:szCs w:val="32"/>
          <w:lang w:val="en-US" w:eastAsia="zh-CN"/>
        </w:rPr>
        <w:t>举报人和</w:t>
      </w:r>
      <w:r>
        <w:rPr>
          <w:rFonts w:hint="default" w:ascii="Times New Roman" w:hAnsi="Times New Roman" w:eastAsia="仿宋_GB2312" w:cs="Times New Roman"/>
          <w:sz w:val="32"/>
          <w:szCs w:val="32"/>
          <w:lang w:eastAsia="zh-CN"/>
        </w:rPr>
        <w:t>被委托人的真实姓名（</w:t>
      </w:r>
      <w:r>
        <w:rPr>
          <w:rFonts w:hint="default" w:ascii="Times New Roman" w:hAnsi="Times New Roman" w:eastAsia="仿宋_GB2312" w:cs="Times New Roman"/>
          <w:sz w:val="32"/>
          <w:szCs w:val="32"/>
          <w:lang w:val="en-US" w:eastAsia="zh-CN"/>
        </w:rPr>
        <w:t>名称）</w:t>
      </w:r>
      <w:r>
        <w:rPr>
          <w:rFonts w:hint="default" w:ascii="Times New Roman" w:hAnsi="Times New Roman" w:eastAsia="仿宋_GB2312" w:cs="Times New Roman"/>
          <w:sz w:val="32"/>
          <w:szCs w:val="32"/>
          <w:lang w:eastAsia="zh-CN"/>
        </w:rPr>
        <w:t>、有效联系方式</w:t>
      </w:r>
      <w:r>
        <w:rPr>
          <w:rFonts w:hint="eastAsia" w:eastAsia="仿宋_GB2312" w:cs="Times New Roman"/>
          <w:sz w:val="32"/>
          <w:szCs w:val="32"/>
          <w:lang w:eastAsia="zh-CN"/>
        </w:rPr>
        <w:t>、相关证照</w:t>
      </w:r>
      <w:r>
        <w:rPr>
          <w:rFonts w:hint="default" w:ascii="Times New Roman" w:hAnsi="Times New Roman" w:eastAsia="仿宋_GB2312" w:cs="Times New Roman"/>
          <w:sz w:val="32"/>
          <w:szCs w:val="32"/>
          <w:lang w:eastAsia="zh-CN"/>
        </w:rPr>
        <w:t>以及授权委托书等</w:t>
      </w:r>
      <w:r>
        <w:rPr>
          <w:rFonts w:hint="default" w:eastAsia="仿宋_GB2312" w:cs="Times New Roman"/>
          <w:sz w:val="32"/>
          <w:szCs w:val="32"/>
          <w:lang w:val="en" w:eastAsia="zh-CN"/>
        </w:rPr>
        <w:t>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授权委托书应当载明委托事项、权限和期限，由举报人和被委托人签名（盖章）。</w:t>
      </w:r>
    </w:p>
    <w:p>
      <w:pPr>
        <w:widowControl w:val="0"/>
        <w:numPr>
          <w:ilvl w:val="0"/>
          <w:numId w:val="0"/>
        </w:numPr>
        <w:wordWrap/>
        <w:adjustRightInd/>
        <w:snapToGrid/>
        <w:spacing w:beforeAutospacing="0" w:after="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第八条（受理期限）</w:t>
      </w:r>
      <w:r>
        <w:rPr>
          <w:rFonts w:hint="default" w:ascii="Times New Roman" w:hAnsi="Times New Roman" w:eastAsia="仿宋_GB2312" w:cs="Times New Roman"/>
          <w:sz w:val="32"/>
          <w:szCs w:val="32"/>
          <w:lang w:eastAsia="zh-CN"/>
        </w:rPr>
        <w:t>电信主管部门</w:t>
      </w:r>
      <w:r>
        <w:rPr>
          <w:rFonts w:hint="default" w:ascii="Times New Roman" w:hAnsi="Times New Roman" w:eastAsia="仿宋_GB2312" w:cs="Times New Roman"/>
          <w:sz w:val="32"/>
          <w:szCs w:val="32"/>
          <w:lang w:val="en-US" w:eastAsia="zh-CN"/>
        </w:rPr>
        <w:t>应当自收到举报材料之日起15日内审查决定是否受理，不予受理的，应当书面告知实名举报人并说明理由；15日内未告知不予受理的，视为受理。</w:t>
      </w:r>
    </w:p>
    <w:p>
      <w:pPr>
        <w:ind w:firstLine="640" w:firstLineChars="200"/>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lang w:val="en-US" w:eastAsia="zh-CN"/>
        </w:rPr>
        <w:t>第九条（受理条件）</w:t>
      </w:r>
      <w:r>
        <w:rPr>
          <w:rFonts w:hint="default" w:ascii="Times New Roman" w:hAnsi="Times New Roman" w:eastAsia="仿宋_GB2312" w:cs="Times New Roman"/>
          <w:sz w:val="32"/>
          <w:szCs w:val="32"/>
          <w:lang w:val="en-US" w:eastAsia="zh-CN"/>
        </w:rPr>
        <w:t>举报</w:t>
      </w:r>
      <w:r>
        <w:rPr>
          <w:rFonts w:hint="eastAsia" w:eastAsia="仿宋_GB2312" w:cs="Times New Roman"/>
          <w:sz w:val="32"/>
          <w:szCs w:val="32"/>
          <w:lang w:val="en-US" w:eastAsia="zh-CN"/>
        </w:rPr>
        <w:t>人提交的材料</w:t>
      </w:r>
      <w:r>
        <w:rPr>
          <w:rFonts w:hint="default" w:ascii="Times New Roman" w:hAnsi="Times New Roman" w:eastAsia="仿宋_GB2312" w:cs="Times New Roman"/>
          <w:kern w:val="2"/>
          <w:sz w:val="32"/>
          <w:szCs w:val="32"/>
          <w:lang w:val="en-US" w:eastAsia="zh-CN"/>
        </w:rPr>
        <w:t>符合下列条件的，电信主管部门应当受理：</w:t>
      </w:r>
    </w:p>
    <w:p>
      <w:pPr>
        <w:ind w:firstLine="640" w:firstLineChars="200"/>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（一）属于涉嫌违反电信监督管理有关规定的行为；</w:t>
      </w:r>
    </w:p>
    <w:p>
      <w:pPr>
        <w:ind w:firstLine="640" w:firstLineChars="200"/>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（二）属于本部门法定职责范围；</w:t>
      </w:r>
    </w:p>
    <w:p>
      <w:pPr>
        <w:ind w:firstLine="640" w:firstLineChars="200"/>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（三）相关材料齐全并符合要求。</w:t>
      </w:r>
    </w:p>
    <w:p>
      <w:pPr>
        <w:widowControl w:val="0"/>
        <w:numPr>
          <w:ilvl w:val="0"/>
          <w:numId w:val="0"/>
        </w:numPr>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lang w:val="en-US" w:eastAsia="zh-CN"/>
        </w:rPr>
        <w:t>第十条（不予受理情形）</w:t>
      </w:r>
      <w:r>
        <w:rPr>
          <w:rFonts w:hint="default" w:ascii="Times New Roman" w:hAnsi="Times New Roman" w:eastAsia="仿宋_GB2312" w:cs="Times New Roman"/>
          <w:kern w:val="2"/>
          <w:sz w:val="32"/>
          <w:szCs w:val="32"/>
          <w:lang w:val="en-US" w:eastAsia="zh-CN"/>
        </w:rPr>
        <w:t>举报</w:t>
      </w:r>
      <w:r>
        <w:rPr>
          <w:rFonts w:hint="eastAsia" w:eastAsia="仿宋_GB2312" w:cs="Times New Roman"/>
          <w:kern w:val="2"/>
          <w:sz w:val="32"/>
          <w:szCs w:val="32"/>
          <w:lang w:val="en-US" w:eastAsia="zh-CN"/>
        </w:rPr>
        <w:t>人提交的材料</w:t>
      </w:r>
      <w:r>
        <w:rPr>
          <w:rFonts w:hint="default" w:ascii="Times New Roman" w:hAnsi="Times New Roman" w:eastAsia="仿宋_GB2312" w:cs="Times New Roman"/>
          <w:kern w:val="2"/>
          <w:sz w:val="32"/>
          <w:szCs w:val="32"/>
          <w:lang w:val="en-US" w:eastAsia="zh-CN"/>
        </w:rPr>
        <w:t>有下列情形之一的，电信主管部门不予受理：</w:t>
      </w:r>
    </w:p>
    <w:p>
      <w:pPr>
        <w:widowControl w:val="0"/>
        <w:numPr>
          <w:ilvl w:val="0"/>
          <w:numId w:val="0"/>
        </w:numPr>
        <w:wordWrap/>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rPr>
        <w:t>（一）</w:t>
      </w:r>
      <w:r>
        <w:rPr>
          <w:rFonts w:hint="default" w:ascii="Times New Roman" w:hAnsi="Times New Roman" w:eastAsia="仿宋_GB2312" w:cs="Times New Roman"/>
          <w:kern w:val="2"/>
          <w:sz w:val="32"/>
          <w:szCs w:val="32"/>
          <w:lang w:eastAsia="zh-CN"/>
        </w:rPr>
        <w:t>不属于</w:t>
      </w:r>
      <w:r>
        <w:rPr>
          <w:rFonts w:hint="default" w:ascii="Times New Roman" w:hAnsi="Times New Roman" w:eastAsia="仿宋_GB2312" w:cs="Times New Roman"/>
          <w:kern w:val="2"/>
          <w:sz w:val="32"/>
          <w:szCs w:val="32"/>
          <w:lang w:val="en-US" w:eastAsia="zh-CN"/>
        </w:rPr>
        <w:t>举报事项，包括咨询</w:t>
      </w:r>
      <w:r>
        <w:rPr>
          <w:rFonts w:hint="default" w:ascii="Times New Roman" w:hAnsi="Times New Roman" w:eastAsia="仿宋_GB2312" w:cs="Times New Roman"/>
          <w:sz w:val="32"/>
          <w:szCs w:val="32"/>
          <w:lang w:val="en-US" w:eastAsia="zh-CN"/>
        </w:rPr>
        <w:t>、政府信息公开申请、电信用户申诉、行政复议申请、</w:t>
      </w:r>
      <w:r>
        <w:rPr>
          <w:rFonts w:hint="default" w:ascii="Times New Roman" w:hAnsi="Times New Roman" w:eastAsia="仿宋_GB2312" w:cs="Times New Roman"/>
          <w:sz w:val="32"/>
          <w:szCs w:val="32"/>
          <w:highlight w:val="none"/>
          <w:lang w:val="en-US" w:eastAsia="zh-CN"/>
        </w:rPr>
        <w:t>检举控告</w:t>
      </w:r>
      <w:r>
        <w:rPr>
          <w:rFonts w:hint="default" w:ascii="Times New Roman" w:hAnsi="Times New Roman" w:eastAsia="仿宋_GB2312" w:cs="Times New Roman"/>
          <w:sz w:val="32"/>
          <w:szCs w:val="32"/>
          <w:lang w:val="en-US" w:eastAsia="zh-CN"/>
        </w:rPr>
        <w:t>等；</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（二）不属于本部门法定职责范围；</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（三）举报事项已由</w:t>
      </w:r>
      <w:r>
        <w:rPr>
          <w:rFonts w:hint="default" w:ascii="Times New Roman" w:hAnsi="Times New Roman" w:eastAsia="仿宋_GB2312" w:cs="Times New Roman"/>
          <w:sz w:val="32"/>
          <w:szCs w:val="32"/>
          <w:lang w:eastAsia="zh-CN"/>
        </w:rPr>
        <w:t>电信主管部门</w:t>
      </w:r>
      <w:r>
        <w:rPr>
          <w:rFonts w:hint="default" w:ascii="Times New Roman" w:hAnsi="Times New Roman" w:eastAsia="仿宋_GB2312" w:cs="Times New Roman"/>
          <w:sz w:val="32"/>
          <w:szCs w:val="32"/>
          <w:lang w:val="en-US" w:eastAsia="zh-CN"/>
        </w:rPr>
        <w:t>受理或者办结，举报人在无新证据的情况下以同一事实重复举报的；</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（四）相关材料不齐全或者不符合要求，包括没有明确的被举报人或者被举报人无法查找，没有具体的违法事实或者案件线索不清晰，没有相应的证据等；</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（五）其他应当不予受理的情形。</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举报材料因不符合前款第三项、第四项规定而不予受理的，举报人可以补充相关材料后再次提</w:t>
      </w:r>
      <w:r>
        <w:rPr>
          <w:rFonts w:hint="eastAsia" w:eastAsia="仿宋_GB2312" w:cs="Times New Roman"/>
          <w:sz w:val="32"/>
          <w:szCs w:val="32"/>
          <w:lang w:val="en-US" w:eastAsia="zh-CN"/>
        </w:rPr>
        <w:t>出</w:t>
      </w:r>
      <w:r>
        <w:rPr>
          <w:rFonts w:hint="default" w:ascii="Times New Roman" w:hAnsi="Times New Roman" w:eastAsia="仿宋_GB2312" w:cs="Times New Roman"/>
          <w:sz w:val="32"/>
          <w:szCs w:val="32"/>
          <w:lang w:val="en-US" w:eastAsia="zh-CN"/>
        </w:rPr>
        <w:t>举报。</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第十一条（举报途径收到其他事项的处理）</w:t>
      </w:r>
      <w:r>
        <w:rPr>
          <w:rFonts w:hint="default" w:ascii="Times New Roman" w:hAnsi="Times New Roman" w:eastAsia="仿宋_GB2312" w:cs="Times New Roman"/>
          <w:sz w:val="32"/>
          <w:szCs w:val="32"/>
          <w:lang w:val="en-US" w:eastAsia="zh-CN"/>
        </w:rPr>
        <w:t>当事人通过举报途径提出咨询、信访、政府信息公开、电信用户申诉、行政复议申请、检举控告等其他事项，或者举报中含有前述其他事项的，电信主管部门可以告知其通过相应途径提出该其他事项；对举报中含有的电信用户申诉事项，电信主管部门可以在举报受理时，根据《电信用户申诉处理办法》有关申诉受理条件等规定一并处理，或者告知其通过电信用户申诉途径提出。</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第十二条（其他途径收到举报的处理）</w:t>
      </w:r>
      <w:r>
        <w:rPr>
          <w:rFonts w:hint="default" w:ascii="Times New Roman" w:hAnsi="Times New Roman" w:eastAsia="仿宋_GB2312" w:cs="Times New Roman"/>
          <w:sz w:val="32"/>
          <w:szCs w:val="32"/>
          <w:lang w:val="en-US" w:eastAsia="zh-CN"/>
        </w:rPr>
        <w:t>当事人通过咨询、政府信息公开、电信用户申诉、行政复议、检举控告等途径提出举报的，</w:t>
      </w:r>
      <w:r>
        <w:rPr>
          <w:rFonts w:hint="eastAsia" w:eastAsia="仿宋_GB2312" w:cs="Times New Roman"/>
          <w:sz w:val="32"/>
          <w:szCs w:val="32"/>
          <w:lang w:val="en-US" w:eastAsia="zh-CN"/>
        </w:rPr>
        <w:t>电信主管部门可以</w:t>
      </w:r>
      <w:r>
        <w:rPr>
          <w:rFonts w:hint="default" w:ascii="Times New Roman" w:hAnsi="Times New Roman" w:eastAsia="仿宋_GB2312" w:cs="Times New Roman"/>
          <w:sz w:val="32"/>
          <w:szCs w:val="32"/>
          <w:lang w:val="en-US" w:eastAsia="zh-CN"/>
        </w:rPr>
        <w:t>告知其通过举报途径提出。</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对于信访或者综合接收途径转交的举报，经审查符合本</w:t>
      </w:r>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规定的受理条件的，应当受理；不符合受理条件或者具备不予受理情形的，不予受理，并应当在5个工作日内反馈信访或者综合接收途径并说明理由</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综合接收途径</w:t>
      </w:r>
      <w:r>
        <w:rPr>
          <w:rFonts w:hint="eastAsia" w:eastAsia="仿宋_GB2312" w:cs="Times New Roman"/>
          <w:sz w:val="32"/>
          <w:szCs w:val="32"/>
          <w:lang w:val="en-US" w:eastAsia="zh-CN"/>
        </w:rPr>
        <w:t>事项处理有专门规定的，适用其规定。</w:t>
      </w:r>
    </w:p>
    <w:p>
      <w:pPr>
        <w:pStyle w:val="3"/>
        <w:spacing w:before="313" w:beforeLines="100" w:after="313" w:afterLines="100" w:line="240" w:lineRule="auto"/>
        <w:jc w:val="cente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第三章 办</w:t>
      </w:r>
      <w:r>
        <w:rPr>
          <w:rFonts w:hint="eastAsia"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lang w:val="en-US" w:eastAsia="zh-CN"/>
        </w:rPr>
        <w:t>理</w:t>
      </w:r>
    </w:p>
    <w:p>
      <w:pPr>
        <w:widowControl w:val="0"/>
        <w:wordWrap/>
        <w:adjustRightInd/>
        <w:snapToGrid/>
        <w:spacing w:beforeAutospacing="0" w:after="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第十三条（初步审核）</w:t>
      </w:r>
      <w:r>
        <w:rPr>
          <w:rFonts w:hint="default" w:ascii="Times New Roman" w:hAnsi="Times New Roman" w:eastAsia="仿宋_GB2312" w:cs="Times New Roman"/>
          <w:sz w:val="32"/>
          <w:szCs w:val="32"/>
          <w:lang w:val="en-US" w:eastAsia="zh-CN"/>
        </w:rPr>
        <w:t>电信主管部门受理举报后，应当对举报材料进行审核，按照以下情况进行处理：</w:t>
      </w:r>
    </w:p>
    <w:p>
      <w:pPr>
        <w:widowControl w:val="0"/>
        <w:numPr>
          <w:ilvl w:val="-1"/>
          <w:numId w:val="0"/>
        </w:numPr>
        <w:wordWrap/>
        <w:spacing w:after="0"/>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）根据举报材料，可以判定被举报人涉嫌违反电信监督管理规定的，进一步调查取证</w:t>
      </w:r>
      <w:r>
        <w:rPr>
          <w:rFonts w:hint="eastAsia" w:eastAsia="仿宋_GB2312" w:cs="Times New Roman"/>
          <w:sz w:val="32"/>
          <w:szCs w:val="32"/>
          <w:lang w:val="en-US" w:eastAsia="zh-CN"/>
        </w:rPr>
        <w:t>；</w:t>
      </w:r>
    </w:p>
    <w:p>
      <w:pPr>
        <w:widowControl w:val="0"/>
        <w:wordWrap/>
        <w:spacing w:after="0"/>
        <w:ind w:firstLine="640" w:firstLineChars="200"/>
        <w:jc w:val="both"/>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）根据举报材料，可以判定不存在相关违法行为的，存档备查</w:t>
      </w:r>
      <w:r>
        <w:rPr>
          <w:rFonts w:hint="eastAsia" w:eastAsia="仿宋_GB2312" w:cs="Times New Roman"/>
          <w:sz w:val="32"/>
          <w:szCs w:val="32"/>
          <w:lang w:val="en-US" w:eastAsia="zh-CN"/>
        </w:rPr>
        <w:t>；</w:t>
      </w:r>
    </w:p>
    <w:p>
      <w:pPr>
        <w:widowControl w:val="0"/>
        <w:numPr>
          <w:ilvl w:val="0"/>
          <w:numId w:val="0"/>
        </w:numPr>
        <w:wordWrap/>
        <w:spacing w:after="0"/>
        <w:ind w:firstLine="0" w:firstLineChars="0"/>
        <w:jc w:val="both"/>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（三）</w:t>
      </w:r>
      <w:r>
        <w:rPr>
          <w:rFonts w:hint="default" w:ascii="Times New Roman" w:hAnsi="Times New Roman" w:eastAsia="仿宋_GB2312" w:cs="Times New Roman"/>
          <w:sz w:val="32"/>
          <w:szCs w:val="32"/>
          <w:lang w:val="en-US" w:eastAsia="zh-CN"/>
        </w:rPr>
        <w:t>举报的问题</w:t>
      </w:r>
      <w:r>
        <w:rPr>
          <w:rFonts w:hint="eastAsia" w:eastAsia="仿宋_GB2312" w:cs="Times New Roman"/>
          <w:sz w:val="32"/>
          <w:szCs w:val="32"/>
          <w:lang w:val="en-US" w:eastAsia="zh-CN"/>
        </w:rPr>
        <w:t>在其他人的举报事项或者其他案件中已作处理或者</w:t>
      </w:r>
      <w:r>
        <w:rPr>
          <w:rFonts w:hint="default" w:ascii="Times New Roman" w:hAnsi="Times New Roman" w:eastAsia="仿宋_GB2312" w:cs="Times New Roman"/>
          <w:sz w:val="32"/>
          <w:szCs w:val="32"/>
          <w:lang w:val="en-US" w:eastAsia="zh-CN"/>
        </w:rPr>
        <w:t>已有处理定论，举报材料没有提供新情况和新证据的，存档备查</w:t>
      </w:r>
      <w:r>
        <w:rPr>
          <w:rFonts w:hint="eastAsia" w:eastAsia="仿宋_GB2312" w:cs="Times New Roman"/>
          <w:sz w:val="32"/>
          <w:szCs w:val="32"/>
          <w:lang w:val="en-US" w:eastAsia="zh-CN"/>
        </w:rPr>
        <w:t>。</w:t>
      </w:r>
    </w:p>
    <w:p>
      <w:pPr>
        <w:widowControl w:val="0"/>
        <w:numPr>
          <w:ilvl w:val="0"/>
          <w:numId w:val="0"/>
        </w:numPr>
        <w:wordWrap/>
        <w:spacing w:after="0"/>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第十四条（调查取证）</w:t>
      </w:r>
      <w:r>
        <w:rPr>
          <w:rFonts w:hint="default" w:ascii="Times New Roman" w:hAnsi="Times New Roman" w:eastAsia="仿宋_GB2312" w:cs="Times New Roman"/>
          <w:sz w:val="32"/>
          <w:szCs w:val="32"/>
          <w:lang w:eastAsia="zh-CN"/>
        </w:rPr>
        <w:t>电信主管部门调查取证，</w:t>
      </w:r>
      <w:r>
        <w:rPr>
          <w:rFonts w:hint="default" w:ascii="Times New Roman" w:hAnsi="Times New Roman" w:eastAsia="仿宋_GB2312" w:cs="Times New Roman"/>
          <w:sz w:val="32"/>
          <w:szCs w:val="32"/>
          <w:lang w:val="en-US" w:eastAsia="zh-CN"/>
        </w:rPr>
        <w:t>可以要求举报人、被举报人提供处理举报事项所需的相关证据，向相关单位和个人了解、核实举报事项有关情况，要求其提供有关证据，并进入有关生产经营场所进行调查，举报人、被举报人应当予以配合。</w:t>
      </w:r>
    </w:p>
    <w:p>
      <w:pPr>
        <w:widowControl w:val="0"/>
        <w:wordWrap/>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处理举报事项需要异地的通信管理局协助调查取证，协助事项属于被请求通信管理局职权范围内的，被请求通信管理局应当及时予以协助。</w:t>
      </w:r>
    </w:p>
    <w:p>
      <w:pPr>
        <w:widowControl w:val="0"/>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第十五条（分类处理和期限）</w:t>
      </w:r>
      <w:r>
        <w:rPr>
          <w:rFonts w:hint="default" w:ascii="Times New Roman" w:hAnsi="Times New Roman" w:eastAsia="仿宋_GB2312" w:cs="Times New Roman"/>
          <w:sz w:val="32"/>
          <w:szCs w:val="32"/>
          <w:lang w:val="en-US" w:eastAsia="zh-CN"/>
        </w:rPr>
        <w:t>电信主管部门</w:t>
      </w:r>
      <w:r>
        <w:rPr>
          <w:rFonts w:hint="default" w:ascii="Times New Roman" w:hAnsi="Times New Roman" w:eastAsia="仿宋_GB2312" w:cs="Times New Roman"/>
          <w:sz w:val="32"/>
          <w:szCs w:val="32"/>
        </w:rPr>
        <w:t>应当自</w:t>
      </w:r>
      <w:r>
        <w:rPr>
          <w:rFonts w:hint="default" w:ascii="Times New Roman" w:hAnsi="Times New Roman" w:eastAsia="仿宋_GB2312" w:cs="Times New Roman"/>
          <w:sz w:val="32"/>
          <w:szCs w:val="32"/>
          <w:lang w:eastAsia="zh-CN"/>
        </w:rPr>
        <w:t>收到</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之日起</w:t>
      </w:r>
      <w:r>
        <w:rPr>
          <w:rFonts w:hint="default" w:ascii="Times New Roman" w:hAnsi="Times New Roman" w:eastAsia="仿宋_GB2312" w:cs="Times New Roman"/>
          <w:sz w:val="32"/>
          <w:szCs w:val="32"/>
          <w:lang w:val="en-US" w:eastAsia="zh-CN"/>
        </w:rPr>
        <w:t>60日</w:t>
      </w:r>
      <w:r>
        <w:rPr>
          <w:rFonts w:hint="default" w:ascii="Times New Roman" w:hAnsi="Times New Roman" w:eastAsia="仿宋_GB2312" w:cs="Times New Roman"/>
          <w:sz w:val="32"/>
          <w:szCs w:val="32"/>
        </w:rPr>
        <w:t>内</w:t>
      </w:r>
      <w:r>
        <w:rPr>
          <w:rFonts w:hint="eastAsia" w:eastAsia="仿宋_GB2312" w:cs="Times New Roman"/>
          <w:sz w:val="32"/>
          <w:szCs w:val="32"/>
          <w:lang w:eastAsia="zh-CN"/>
        </w:rPr>
        <w:t>完成审核和调查取证工作</w:t>
      </w:r>
      <w:r>
        <w:rPr>
          <w:rFonts w:hint="default" w:ascii="Times New Roman" w:hAnsi="Times New Roman" w:eastAsia="仿宋_GB2312" w:cs="Times New Roman"/>
          <w:sz w:val="32"/>
          <w:szCs w:val="32"/>
          <w:lang w:eastAsia="zh-CN"/>
        </w:rPr>
        <w:t>作出如下处理，并</w:t>
      </w:r>
      <w:r>
        <w:rPr>
          <w:rFonts w:hint="default" w:ascii="Times New Roman" w:hAnsi="Times New Roman" w:eastAsia="仿宋_GB2312" w:cs="Times New Roman"/>
          <w:sz w:val="32"/>
          <w:szCs w:val="32"/>
          <w:lang w:val="en-US" w:eastAsia="zh-CN"/>
        </w:rPr>
        <w:t>按照本</w:t>
      </w:r>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第十七条规定书面告知实名</w:t>
      </w:r>
      <w:r>
        <w:rPr>
          <w:rFonts w:hint="default" w:ascii="Times New Roman" w:hAnsi="Times New Roman" w:eastAsia="仿宋_GB2312" w:cs="Times New Roman"/>
          <w:sz w:val="32"/>
          <w:szCs w:val="32"/>
        </w:rPr>
        <w:t>举报人</w:t>
      </w:r>
      <w:r>
        <w:rPr>
          <w:rFonts w:hint="default" w:ascii="Times New Roman" w:hAnsi="Times New Roman" w:eastAsia="仿宋_GB2312" w:cs="Times New Roman"/>
          <w:sz w:val="32"/>
          <w:szCs w:val="32"/>
          <w:lang w:eastAsia="zh-CN"/>
        </w:rPr>
        <w:t>：</w:t>
      </w:r>
    </w:p>
    <w:p>
      <w:pPr>
        <w:widowControl w:val="0"/>
        <w:wordWrap/>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（一）未发现违法行为的，办结处理；</w:t>
      </w:r>
    </w:p>
    <w:p>
      <w:pPr>
        <w:widowControl w:val="0"/>
        <w:wordWrap/>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（二）认定存在违法行为但存在依法应当不予处罚情形的，不予处罚并责令改正；</w:t>
      </w:r>
    </w:p>
    <w:p>
      <w:pPr>
        <w:ind w:firstLine="640" w:firstLineChars="200"/>
        <w:outlineLvl w:val="9"/>
        <w:rPr>
          <w:rFonts w:hint="default"/>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认定存在违法行为但存在依法可以不予处罚情形的，可以不予处罚并责令改正；</w:t>
      </w:r>
    </w:p>
    <w:p>
      <w:pPr>
        <w:widowControl w:val="0"/>
        <w:numPr>
          <w:ilvl w:val="0"/>
          <w:numId w:val="1"/>
        </w:numPr>
        <w:wordWrap/>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认定符合</w:t>
      </w:r>
      <w:r>
        <w:rPr>
          <w:rFonts w:hint="default" w:ascii="Times New Roman" w:hAnsi="Times New Roman" w:eastAsia="仿宋_GB2312" w:cs="Times New Roman"/>
          <w:sz w:val="32"/>
          <w:szCs w:val="32"/>
          <w:lang w:val="en-US" w:eastAsia="zh-CN"/>
        </w:rPr>
        <w:t>行政处罚</w:t>
      </w:r>
      <w:r>
        <w:rPr>
          <w:rFonts w:hint="default" w:ascii="Times New Roman" w:hAnsi="Times New Roman" w:eastAsia="仿宋_GB2312" w:cs="Times New Roman"/>
          <w:sz w:val="32"/>
          <w:szCs w:val="32"/>
          <w:lang w:eastAsia="zh-CN"/>
        </w:rPr>
        <w:t>立案标准的，立案处理；</w:t>
      </w:r>
    </w:p>
    <w:p>
      <w:pPr>
        <w:widowControl w:val="0"/>
        <w:wordWrap/>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违法行为涉嫌犯罪的，及时</w:t>
      </w:r>
      <w:r>
        <w:rPr>
          <w:rFonts w:hint="eastAsia" w:eastAsia="仿宋_GB2312" w:cs="Times New Roman"/>
          <w:sz w:val="32"/>
          <w:szCs w:val="32"/>
          <w:lang w:val="en-US" w:eastAsia="zh-CN"/>
        </w:rPr>
        <w:t>依法</w:t>
      </w:r>
      <w:r>
        <w:rPr>
          <w:rFonts w:hint="default" w:ascii="Times New Roman" w:hAnsi="Times New Roman" w:eastAsia="仿宋_GB2312" w:cs="Times New Roman"/>
          <w:sz w:val="32"/>
          <w:szCs w:val="32"/>
        </w:rPr>
        <w:t>将案件移送司法机关，依法追究刑事责任。</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电信主管部门在</w:t>
      </w:r>
      <w:r>
        <w:rPr>
          <w:rFonts w:hint="default" w:ascii="Times New Roman" w:hAnsi="Times New Roman" w:eastAsia="仿宋_GB2312" w:cs="Times New Roman"/>
          <w:sz w:val="32"/>
          <w:szCs w:val="32"/>
          <w:lang w:eastAsia="zh-CN"/>
        </w:rPr>
        <w:t>收到</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之日起</w:t>
      </w:r>
      <w:r>
        <w:rPr>
          <w:rFonts w:hint="default" w:ascii="Times New Roman" w:hAnsi="Times New Roman" w:eastAsia="仿宋_GB2312" w:cs="Times New Roman"/>
          <w:sz w:val="32"/>
          <w:szCs w:val="32"/>
          <w:lang w:val="en-US" w:eastAsia="zh-CN"/>
        </w:rPr>
        <w:t>60日</w:t>
      </w:r>
      <w:r>
        <w:rPr>
          <w:rFonts w:hint="default" w:ascii="Times New Roman" w:hAnsi="Times New Roman" w:eastAsia="仿宋_GB2312" w:cs="Times New Roman"/>
          <w:sz w:val="32"/>
          <w:szCs w:val="32"/>
        </w:rPr>
        <w:t>内</w:t>
      </w:r>
      <w:r>
        <w:rPr>
          <w:rFonts w:hint="default" w:ascii="Times New Roman" w:hAnsi="Times New Roman" w:eastAsia="仿宋_GB2312" w:cs="Times New Roman"/>
          <w:sz w:val="32"/>
          <w:szCs w:val="32"/>
          <w:lang w:val="en-US" w:eastAsia="zh-CN"/>
        </w:rPr>
        <w:t>无法调查完毕或者作出上述处理的，经本部门负责人或者其授权的相关负责人批准可以适当延期，但不得超过30日，并应当书面告知实名举报人处理进度和延期情况；在调查和处理完毕后，再及时告知实名举报人最终处理结果。</w:t>
      </w:r>
    </w:p>
    <w:p>
      <w:pPr>
        <w:ind w:firstLine="640" w:firstLineChars="200"/>
        <w:outlineLvl w:val="9"/>
        <w:rPr>
          <w:rFonts w:hint="default"/>
          <w:lang w:val="en-US" w:eastAsia="zh-CN"/>
        </w:rPr>
      </w:pPr>
      <w:r>
        <w:rPr>
          <w:rFonts w:hint="default" w:ascii="Times New Roman" w:hAnsi="Times New Roman" w:eastAsia="仿宋_GB2312" w:cs="Times New Roman"/>
          <w:sz w:val="32"/>
          <w:szCs w:val="32"/>
          <w:lang w:val="en-US" w:eastAsia="zh-CN"/>
        </w:rPr>
        <w:t>举报处理过程中，</w:t>
      </w:r>
      <w:r>
        <w:rPr>
          <w:rFonts w:hint="default" w:ascii="Times New Roman" w:hAnsi="Times New Roman" w:eastAsia="仿宋_GB2312" w:cs="Times New Roman"/>
          <w:sz w:val="32"/>
          <w:szCs w:val="32"/>
        </w:rPr>
        <w:t>鉴定、检验、检测、专家评审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eastAsia="zh-CN"/>
        </w:rPr>
        <w:t>处理</w:t>
      </w:r>
      <w:r>
        <w:rPr>
          <w:rFonts w:hint="default" w:ascii="Times New Roman" w:hAnsi="Times New Roman" w:eastAsia="仿宋_GB2312" w:cs="Times New Roman"/>
          <w:sz w:val="32"/>
          <w:szCs w:val="32"/>
        </w:rPr>
        <w:t>权限争议</w:t>
      </w:r>
      <w:r>
        <w:rPr>
          <w:rFonts w:hint="default" w:ascii="Times New Roman" w:hAnsi="Times New Roman" w:eastAsia="仿宋_GB2312" w:cs="Times New Roman"/>
          <w:sz w:val="32"/>
          <w:szCs w:val="32"/>
          <w:lang w:val="en-US" w:eastAsia="zh-CN"/>
        </w:rPr>
        <w:t>解决</w:t>
      </w:r>
      <w:r>
        <w:rPr>
          <w:rFonts w:hint="default" w:ascii="Times New Roman" w:hAnsi="Times New Roman" w:eastAsia="仿宋_GB2312" w:cs="Times New Roman"/>
          <w:sz w:val="32"/>
          <w:szCs w:val="32"/>
        </w:rPr>
        <w:t>或者</w:t>
      </w:r>
      <w:r>
        <w:rPr>
          <w:rFonts w:hint="default"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rPr>
        <w:t>其他部门</w:t>
      </w:r>
      <w:r>
        <w:rPr>
          <w:rFonts w:hint="default" w:ascii="Times New Roman" w:hAnsi="Times New Roman" w:eastAsia="仿宋_GB2312" w:cs="Times New Roman"/>
          <w:sz w:val="32"/>
          <w:szCs w:val="32"/>
          <w:lang w:eastAsia="zh-CN"/>
        </w:rPr>
        <w:t>协助调查</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或者因突发事件或者不可抗力等原因举报事项中止处理的时间，</w:t>
      </w:r>
      <w:r>
        <w:rPr>
          <w:rFonts w:hint="default" w:ascii="Times New Roman" w:hAnsi="Times New Roman" w:eastAsia="仿宋_GB2312" w:cs="Times New Roman"/>
          <w:sz w:val="32"/>
          <w:szCs w:val="32"/>
        </w:rPr>
        <w:t>不计</w:t>
      </w:r>
      <w:r>
        <w:rPr>
          <w:rFonts w:hint="default" w:ascii="Times New Roman" w:hAnsi="Times New Roman" w:eastAsia="仿宋_GB2312" w:cs="Times New Roman"/>
          <w:sz w:val="32"/>
          <w:szCs w:val="32"/>
          <w:lang w:eastAsia="zh-CN"/>
        </w:rPr>
        <w:t>入</w:t>
      </w:r>
      <w:r>
        <w:rPr>
          <w:rFonts w:hint="default" w:ascii="Times New Roman" w:hAnsi="Times New Roman" w:eastAsia="仿宋_GB2312" w:cs="Times New Roman"/>
          <w:sz w:val="32"/>
          <w:szCs w:val="32"/>
          <w:lang w:val="en-US" w:eastAsia="zh-CN"/>
        </w:rPr>
        <w:t>上述</w:t>
      </w:r>
      <w:r>
        <w:rPr>
          <w:rFonts w:hint="default" w:ascii="Times New Roman" w:hAnsi="Times New Roman" w:eastAsia="仿宋_GB2312" w:cs="Times New Roman"/>
          <w:sz w:val="32"/>
          <w:szCs w:val="32"/>
        </w:rPr>
        <w:t>期限内。</w:t>
      </w:r>
    </w:p>
    <w:p>
      <w:pPr>
        <w:widowControl w:val="0"/>
        <w:adjustRightInd/>
        <w:snapToGrid/>
        <w:spacing w:beforeAutospacing="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第十六条（</w:t>
      </w:r>
      <w:r>
        <w:rPr>
          <w:rFonts w:hint="eastAsia" w:eastAsia="黑体" w:cs="Times New Roman"/>
          <w:sz w:val="32"/>
          <w:szCs w:val="32"/>
          <w:lang w:val="en-US" w:eastAsia="zh-CN"/>
        </w:rPr>
        <w:t>合并处理和重新计算</w:t>
      </w:r>
      <w:r>
        <w:rPr>
          <w:rFonts w:hint="default" w:ascii="Times New Roman" w:hAnsi="Times New Roman" w:eastAsia="黑体" w:cs="Times New Roman"/>
          <w:sz w:val="32"/>
          <w:szCs w:val="32"/>
          <w:lang w:val="en-US" w:eastAsia="zh-CN"/>
        </w:rPr>
        <w:t>期限）</w:t>
      </w:r>
      <w:r>
        <w:rPr>
          <w:rFonts w:hint="default" w:ascii="Times New Roman" w:hAnsi="Times New Roman" w:eastAsia="仿宋_GB2312" w:cs="Times New Roman"/>
          <w:sz w:val="32"/>
          <w:szCs w:val="32"/>
          <w:lang w:val="en-US" w:eastAsia="zh-CN"/>
        </w:rPr>
        <w:t>举报人在办理期限内针对已经受理的同一举报事项提出新的事实、证据的，电信主管部门可以合并处理，办理期限自收到新材料之日起重新计算。</w:t>
      </w:r>
    </w:p>
    <w:p>
      <w:pPr>
        <w:ind w:firstLine="640" w:firstLineChars="200"/>
        <w:rPr>
          <w:rFonts w:hint="default"/>
        </w:rPr>
      </w:pPr>
      <w:r>
        <w:rPr>
          <w:rFonts w:hint="default" w:ascii="Times New Roman" w:hAnsi="Times New Roman" w:eastAsia="仿宋_GB2312" w:cs="Times New Roman"/>
          <w:sz w:val="32"/>
          <w:szCs w:val="32"/>
          <w:lang w:val="en-US" w:eastAsia="zh-CN"/>
        </w:rPr>
        <w:t>举报人就同一类事项提出多个举报</w:t>
      </w:r>
      <w:r>
        <w:rPr>
          <w:rFonts w:hint="eastAsia" w:eastAsia="仿宋_GB2312" w:cs="Times New Roman"/>
          <w:sz w:val="32"/>
          <w:szCs w:val="32"/>
          <w:lang w:val="en-US" w:eastAsia="zh-CN"/>
        </w:rPr>
        <w:t>，或者多个举报人就同一类事项提出多个举报的，</w:t>
      </w:r>
      <w:r>
        <w:rPr>
          <w:rFonts w:hint="default" w:ascii="Times New Roman" w:hAnsi="Times New Roman" w:eastAsia="仿宋_GB2312" w:cs="Times New Roman"/>
          <w:sz w:val="32"/>
          <w:szCs w:val="32"/>
          <w:lang w:val="en-US" w:eastAsia="zh-CN"/>
        </w:rPr>
        <w:t>电信主管部门可以合并处理、答复。</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第十七条（答复）</w:t>
      </w:r>
      <w:r>
        <w:rPr>
          <w:rFonts w:hint="default" w:ascii="Times New Roman" w:hAnsi="Times New Roman" w:eastAsia="仿宋_GB2312" w:cs="Times New Roman"/>
          <w:sz w:val="32"/>
          <w:szCs w:val="32"/>
          <w:lang w:val="en-US" w:eastAsia="zh-CN"/>
        </w:rPr>
        <w:t>电信主管部门答复实名举报人，应当包含下列内容：</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（一）认定的基本情况；</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（二）处理决定及理由。</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对于受理的举报，电信主管部门作出处理</w:t>
      </w:r>
      <w:r>
        <w:rPr>
          <w:rFonts w:hint="eastAsia" w:eastAsia="仿宋_GB2312" w:cs="Times New Roman"/>
          <w:sz w:val="32"/>
          <w:szCs w:val="32"/>
          <w:lang w:val="en-US" w:eastAsia="zh-CN"/>
        </w:rPr>
        <w:t>答复</w:t>
      </w:r>
      <w:r>
        <w:rPr>
          <w:rFonts w:hint="default" w:ascii="Times New Roman" w:hAnsi="Times New Roman" w:eastAsia="仿宋_GB2312" w:cs="Times New Roman"/>
          <w:sz w:val="32"/>
          <w:szCs w:val="32"/>
          <w:lang w:val="en-US" w:eastAsia="zh-CN"/>
        </w:rPr>
        <w:t>前，举报人主动撤回举报的，视为放弃举报，电信主管部门不再向举报人作出答复。</w:t>
      </w:r>
    </w:p>
    <w:p>
      <w:pPr>
        <w:widowControl w:val="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第十八条（立案后的处理）</w:t>
      </w:r>
      <w:r>
        <w:rPr>
          <w:rFonts w:hint="default" w:ascii="Times New Roman" w:hAnsi="Times New Roman" w:eastAsia="仿宋_GB2312" w:cs="Times New Roman"/>
          <w:sz w:val="32"/>
          <w:szCs w:val="32"/>
          <w:lang w:eastAsia="zh-CN"/>
        </w:rPr>
        <w:t>电信主管部门</w:t>
      </w:r>
      <w:r>
        <w:rPr>
          <w:rFonts w:hint="eastAsia" w:eastAsia="仿宋_GB2312" w:cs="Times New Roman"/>
          <w:sz w:val="32"/>
          <w:szCs w:val="32"/>
          <w:lang w:val="en-US" w:eastAsia="zh-CN"/>
        </w:rPr>
        <w:t>作出行政处罚</w:t>
      </w:r>
      <w:r>
        <w:rPr>
          <w:rFonts w:hint="default" w:ascii="Times New Roman" w:hAnsi="Times New Roman" w:eastAsia="仿宋_GB2312" w:cs="Times New Roman"/>
          <w:sz w:val="32"/>
          <w:szCs w:val="32"/>
          <w:lang w:eastAsia="zh-CN"/>
        </w:rPr>
        <w:t>立案后，</w:t>
      </w:r>
      <w:r>
        <w:rPr>
          <w:rFonts w:hint="default" w:ascii="Times New Roman" w:hAnsi="Times New Roman" w:eastAsia="仿宋_GB2312" w:cs="Times New Roman"/>
          <w:sz w:val="32"/>
          <w:szCs w:val="32"/>
        </w:rPr>
        <w:t>应当</w:t>
      </w:r>
      <w:r>
        <w:rPr>
          <w:rFonts w:hint="default" w:ascii="Times New Roman" w:hAnsi="Times New Roman" w:eastAsia="仿宋_GB2312" w:cs="Times New Roman"/>
          <w:sz w:val="32"/>
          <w:szCs w:val="32"/>
          <w:lang w:eastAsia="zh-CN"/>
        </w:rPr>
        <w:t>依据《中华人民共和国行政处罚法》等规定进行处理</w:t>
      </w:r>
      <w:r>
        <w:rPr>
          <w:rFonts w:hint="default" w:ascii="Times New Roman" w:hAnsi="Times New Roman" w:eastAsia="仿宋_GB2312" w:cs="Times New Roman"/>
          <w:sz w:val="32"/>
          <w:szCs w:val="32"/>
          <w:lang w:val="en-US" w:eastAsia="zh-CN"/>
        </w:rPr>
        <w:t>，并在办结后将作出的相关决定情况书面告知实名举报人</w:t>
      </w:r>
      <w:r>
        <w:rPr>
          <w:rFonts w:hint="default" w:ascii="Times New Roman" w:hAnsi="Times New Roman" w:eastAsia="仿宋_GB2312" w:cs="Times New Roman"/>
          <w:sz w:val="32"/>
          <w:szCs w:val="32"/>
        </w:rPr>
        <w:t>。</w:t>
      </w:r>
    </w:p>
    <w:p>
      <w:pPr>
        <w:widowControl w:val="0"/>
        <w:wordWrap/>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第十九条（移送的处理）</w:t>
      </w:r>
      <w:r>
        <w:rPr>
          <w:rFonts w:hint="default" w:ascii="Times New Roman" w:hAnsi="Times New Roman" w:eastAsia="仿宋_GB2312" w:cs="Times New Roman"/>
          <w:sz w:val="32"/>
          <w:szCs w:val="32"/>
          <w:lang w:val="en-US" w:eastAsia="zh-CN"/>
        </w:rPr>
        <w:t>经调查取证，发现受理的举报应由其他通信管理局</w:t>
      </w:r>
      <w:r>
        <w:rPr>
          <w:rFonts w:hint="eastAsia" w:eastAsia="仿宋_GB2312" w:cs="Times New Roman"/>
          <w:sz w:val="32"/>
          <w:szCs w:val="32"/>
          <w:lang w:val="en-US" w:eastAsia="zh-CN"/>
        </w:rPr>
        <w:t>或者行政机关</w:t>
      </w:r>
      <w:r>
        <w:rPr>
          <w:rFonts w:hint="default" w:ascii="Times New Roman" w:hAnsi="Times New Roman" w:eastAsia="仿宋_GB2312" w:cs="Times New Roman"/>
          <w:sz w:val="32"/>
          <w:szCs w:val="32"/>
          <w:lang w:val="en-US" w:eastAsia="zh-CN"/>
        </w:rPr>
        <w:t>处理的，应当及时将举报材料和收集的证据移送其他通信管理局</w:t>
      </w:r>
      <w:r>
        <w:rPr>
          <w:rFonts w:hint="eastAsia" w:eastAsia="仿宋_GB2312" w:cs="Times New Roman"/>
          <w:sz w:val="32"/>
          <w:szCs w:val="32"/>
          <w:lang w:val="en-US" w:eastAsia="zh-CN"/>
        </w:rPr>
        <w:t>或者行政机关</w:t>
      </w:r>
      <w:r>
        <w:rPr>
          <w:rFonts w:hint="default" w:ascii="Times New Roman" w:hAnsi="Times New Roman" w:eastAsia="仿宋_GB2312" w:cs="Times New Roman"/>
          <w:sz w:val="32"/>
          <w:szCs w:val="32"/>
          <w:lang w:val="en-US" w:eastAsia="zh-CN"/>
        </w:rPr>
        <w:t>，并同时告知举报人</w:t>
      </w:r>
      <w:r>
        <w:rPr>
          <w:rFonts w:hint="eastAsia" w:eastAsia="仿宋_GB2312" w:cs="Times New Roman"/>
          <w:sz w:val="32"/>
          <w:szCs w:val="32"/>
          <w:lang w:val="en-US" w:eastAsia="zh-CN"/>
        </w:rPr>
        <w:t>移送情况</w:t>
      </w:r>
      <w:r>
        <w:rPr>
          <w:rFonts w:hint="default" w:ascii="Times New Roman" w:hAnsi="Times New Roman" w:eastAsia="仿宋_GB2312" w:cs="Times New Roman"/>
          <w:sz w:val="32"/>
          <w:szCs w:val="32"/>
          <w:lang w:val="en-US" w:eastAsia="zh-CN"/>
        </w:rPr>
        <w:t>。</w:t>
      </w:r>
    </w:p>
    <w:p>
      <w:pPr>
        <w:widowControl w:val="0"/>
        <w:wordWrap/>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省、自治区、直辖市通信管理局将举报移送其他通信管理局处理的，应当事前沟通。</w:t>
      </w:r>
      <w:r>
        <w:rPr>
          <w:rFonts w:hint="default" w:ascii="Times New Roman" w:hAnsi="Times New Roman" w:eastAsia="仿宋_GB2312" w:cs="Times New Roman"/>
          <w:sz w:val="32"/>
          <w:szCs w:val="32"/>
          <w:lang w:eastAsia="zh-CN"/>
        </w:rPr>
        <w:t>被移送通信管理局应当在</w:t>
      </w:r>
      <w:r>
        <w:rPr>
          <w:rFonts w:hint="default" w:ascii="Times New Roman" w:hAnsi="Times New Roman" w:eastAsia="仿宋_GB2312" w:cs="Times New Roman"/>
          <w:sz w:val="32"/>
          <w:szCs w:val="32"/>
          <w:lang w:val="en-US" w:eastAsia="zh-CN"/>
        </w:rPr>
        <w:t>收到移送的举报之日起5个工作日内作出是否受理的决定；认为</w:t>
      </w:r>
      <w:r>
        <w:rPr>
          <w:rFonts w:hint="default" w:ascii="Times New Roman" w:hAnsi="Times New Roman" w:eastAsia="仿宋_GB2312" w:cs="Times New Roman"/>
          <w:sz w:val="32"/>
          <w:szCs w:val="32"/>
          <w:lang w:eastAsia="zh-CN"/>
        </w:rPr>
        <w:t>不属于本部门处理的，不</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lang w:eastAsia="zh-CN"/>
        </w:rPr>
        <w:t>再行移送，应当在</w:t>
      </w:r>
      <w:r>
        <w:rPr>
          <w:rFonts w:hint="default" w:ascii="Times New Roman" w:hAnsi="Times New Roman" w:eastAsia="仿宋_GB2312" w:cs="Times New Roman"/>
          <w:sz w:val="32"/>
          <w:szCs w:val="32"/>
          <w:lang w:val="en-US" w:eastAsia="zh-CN"/>
        </w:rPr>
        <w:t>7个工作日内</w:t>
      </w:r>
      <w:r>
        <w:rPr>
          <w:rFonts w:hint="default" w:ascii="Times New Roman" w:hAnsi="Times New Roman" w:eastAsia="仿宋_GB2312" w:cs="Times New Roman"/>
          <w:sz w:val="32"/>
          <w:szCs w:val="32"/>
          <w:lang w:eastAsia="zh-CN"/>
        </w:rPr>
        <w:t>报请工业和信息化部决定。</w:t>
      </w:r>
    </w:p>
    <w:p>
      <w:pPr>
        <w:widowControl w:val="0"/>
        <w:wordWrap/>
        <w:adjustRightInd/>
        <w:snapToGrid/>
        <w:spacing w:beforeAutospacing="0" w:after="0" w:afterLines="0" w:afterAutospacing="0" w:line="240" w:lineRule="auto"/>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第二十条（案卷归档）</w:t>
      </w:r>
      <w:r>
        <w:rPr>
          <w:rFonts w:hint="default" w:ascii="Times New Roman" w:hAnsi="Times New Roman" w:eastAsia="仿宋_GB2312" w:cs="Times New Roman"/>
          <w:sz w:val="32"/>
          <w:szCs w:val="32"/>
          <w:lang w:val="en-US" w:eastAsia="zh-CN"/>
        </w:rPr>
        <w:t>电信主管部门应当在举报案件处理完毕后，及时将相关案卷立卷归档。</w:t>
      </w:r>
    </w:p>
    <w:p>
      <w:pPr>
        <w:pStyle w:val="2"/>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第二十一条（救济）</w:t>
      </w:r>
      <w:r>
        <w:rPr>
          <w:rFonts w:hint="default" w:ascii="Times New Roman" w:hAnsi="Times New Roman" w:eastAsia="仿宋_GB2312" w:cs="Times New Roman"/>
          <w:sz w:val="32"/>
          <w:szCs w:val="32"/>
          <w:lang w:val="en-US" w:eastAsia="zh-CN"/>
        </w:rPr>
        <w:t>举报人对电信主管部门答复不服，认为答复侵害其合法权益的，可以</w:t>
      </w:r>
      <w:r>
        <w:rPr>
          <w:rFonts w:hint="eastAsia" w:eastAsia="仿宋_GB2312" w:cs="Times New Roman"/>
          <w:sz w:val="32"/>
          <w:szCs w:val="32"/>
          <w:lang w:val="en-US" w:eastAsia="zh-CN"/>
        </w:rPr>
        <w:t>依法</w:t>
      </w:r>
      <w:r>
        <w:rPr>
          <w:rFonts w:hint="default" w:ascii="Times New Roman" w:hAnsi="Times New Roman" w:eastAsia="仿宋_GB2312" w:cs="Times New Roman"/>
          <w:sz w:val="32"/>
          <w:szCs w:val="32"/>
          <w:lang w:val="en-US" w:eastAsia="zh-CN"/>
        </w:rPr>
        <w:t>提起行政复议或者行政诉讼。</w:t>
      </w:r>
      <w:bookmarkStart w:id="0" w:name="_GoBack"/>
      <w:bookmarkEnd w:id="0"/>
    </w:p>
    <w:p>
      <w:pPr>
        <w:pStyle w:val="3"/>
        <w:spacing w:before="313" w:beforeLines="100" w:after="313" w:afterLines="100" w:line="240" w:lineRule="auto"/>
        <w:jc w:val="cente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 xml:space="preserve">第四章 附 </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lang w:val="en-US" w:eastAsia="zh-CN"/>
        </w:rPr>
        <w:t>则</w:t>
      </w:r>
    </w:p>
    <w:p>
      <w:pPr>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第二十二条（书面告知的含义）</w:t>
      </w:r>
      <w:r>
        <w:rPr>
          <w:rFonts w:hint="default" w:ascii="Times New Roman" w:hAnsi="Times New Roman" w:eastAsia="仿宋_GB2312" w:cs="Times New Roman"/>
          <w:sz w:val="32"/>
          <w:szCs w:val="32"/>
          <w:lang w:val="en-US" w:eastAsia="zh-CN"/>
        </w:rPr>
        <w:t>本</w:t>
      </w:r>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所称书面告知，包括纸质告知以及通过平台短信、电子邮件、举报网站答复等电子信息形式告知。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第二十三条（</w:t>
      </w:r>
      <w:r>
        <w:rPr>
          <w:rFonts w:hint="default" w:ascii="Times New Roman" w:hAnsi="Times New Roman" w:eastAsia="黑体" w:cs="Times New Roman"/>
          <w:sz w:val="32"/>
          <w:szCs w:val="32"/>
          <w:lang w:eastAsia="zh-CN"/>
        </w:rPr>
        <w:t>施行</w:t>
      </w:r>
      <w:r>
        <w:rPr>
          <w:rFonts w:hint="default" w:ascii="Times New Roman" w:hAnsi="Times New Roman" w:eastAsia="黑体" w:cs="Times New Roman"/>
          <w:sz w:val="32"/>
          <w:szCs w:val="32"/>
        </w:rPr>
        <w:t>日期</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本</w:t>
      </w:r>
      <w:r>
        <w:rPr>
          <w:rFonts w:hint="eastAsia" w:eastAsia="仿宋_GB2312" w:cs="Times New Roman"/>
          <w:sz w:val="32"/>
          <w:szCs w:val="32"/>
          <w:lang w:eastAsia="zh-CN"/>
        </w:rPr>
        <w:t>规定</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年月日起施行。</w:t>
      </w:r>
    </w:p>
    <w:p>
      <w:pPr>
        <w:pStyle w:val="2"/>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JeD/ibDAQAAdAMAAA4AAAAAAAAAAQAg&#10;AAAANQEAAGRycy9lMm9Eb2MueG1sUEsFBgAAAAAGAAYAWQEAAGo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28B226"/>
    <w:multiLevelType w:val="singleLevel"/>
    <w:tmpl w:val="E128B22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attachedTemplate r:id="rId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TMyYTk5ZDE4MDc5ZTYzYjZhZDcwZmU5ZmFiY2EifQ=="/>
  </w:docVars>
  <w:rsids>
    <w:rsidRoot w:val="636E5227"/>
    <w:rsid w:val="013714F7"/>
    <w:rsid w:val="01F3702E"/>
    <w:rsid w:val="020D13EC"/>
    <w:rsid w:val="027F1420"/>
    <w:rsid w:val="04AE15FF"/>
    <w:rsid w:val="04F95927"/>
    <w:rsid w:val="050F646C"/>
    <w:rsid w:val="09C35E05"/>
    <w:rsid w:val="0B116AB1"/>
    <w:rsid w:val="0D2129B3"/>
    <w:rsid w:val="0D6F14FD"/>
    <w:rsid w:val="113450C7"/>
    <w:rsid w:val="117F7FB4"/>
    <w:rsid w:val="13064FC2"/>
    <w:rsid w:val="17FB090C"/>
    <w:rsid w:val="18F75B83"/>
    <w:rsid w:val="19155C54"/>
    <w:rsid w:val="19F84C2F"/>
    <w:rsid w:val="1ACF6199"/>
    <w:rsid w:val="1B446AC4"/>
    <w:rsid w:val="1FCF1433"/>
    <w:rsid w:val="202B099A"/>
    <w:rsid w:val="21857562"/>
    <w:rsid w:val="242A1A06"/>
    <w:rsid w:val="256714A5"/>
    <w:rsid w:val="27EF8849"/>
    <w:rsid w:val="28AD23CD"/>
    <w:rsid w:val="2B023C9F"/>
    <w:rsid w:val="2BAD0DF3"/>
    <w:rsid w:val="2D9B4F05"/>
    <w:rsid w:val="2E0C3040"/>
    <w:rsid w:val="2E16582B"/>
    <w:rsid w:val="2E8B03CC"/>
    <w:rsid w:val="2FAB968B"/>
    <w:rsid w:val="2FD33EFC"/>
    <w:rsid w:val="3250378E"/>
    <w:rsid w:val="338339DE"/>
    <w:rsid w:val="33DF2DA8"/>
    <w:rsid w:val="3A1A42A1"/>
    <w:rsid w:val="3B720C16"/>
    <w:rsid w:val="3CBC1513"/>
    <w:rsid w:val="3CC175C3"/>
    <w:rsid w:val="3D2A7A5D"/>
    <w:rsid w:val="40713BF7"/>
    <w:rsid w:val="41016E52"/>
    <w:rsid w:val="41E416EF"/>
    <w:rsid w:val="44A97134"/>
    <w:rsid w:val="460970BB"/>
    <w:rsid w:val="479C1CC6"/>
    <w:rsid w:val="49EA30A2"/>
    <w:rsid w:val="4C885B30"/>
    <w:rsid w:val="4D4311DA"/>
    <w:rsid w:val="50CA2DDB"/>
    <w:rsid w:val="56270227"/>
    <w:rsid w:val="577A5093"/>
    <w:rsid w:val="584A494E"/>
    <w:rsid w:val="588A3FA7"/>
    <w:rsid w:val="59527BF2"/>
    <w:rsid w:val="59D005B3"/>
    <w:rsid w:val="5A2B709A"/>
    <w:rsid w:val="5CB318A3"/>
    <w:rsid w:val="5CBF47F4"/>
    <w:rsid w:val="5CFB5EC6"/>
    <w:rsid w:val="614A1F60"/>
    <w:rsid w:val="61E57422"/>
    <w:rsid w:val="62EF2049"/>
    <w:rsid w:val="636E5227"/>
    <w:rsid w:val="651C5B2B"/>
    <w:rsid w:val="65E3382F"/>
    <w:rsid w:val="671D4A03"/>
    <w:rsid w:val="67F97B21"/>
    <w:rsid w:val="68E13396"/>
    <w:rsid w:val="69C112AD"/>
    <w:rsid w:val="6DD8026E"/>
    <w:rsid w:val="6E1D741C"/>
    <w:rsid w:val="6E91436B"/>
    <w:rsid w:val="709A4710"/>
    <w:rsid w:val="72DF264A"/>
    <w:rsid w:val="72F6090D"/>
    <w:rsid w:val="755C0699"/>
    <w:rsid w:val="77FD4C3D"/>
    <w:rsid w:val="79A06818"/>
    <w:rsid w:val="7AFF705B"/>
    <w:rsid w:val="7BB53956"/>
    <w:rsid w:val="7BDF4343"/>
    <w:rsid w:val="7C517901"/>
    <w:rsid w:val="7C6D5DE3"/>
    <w:rsid w:val="7D797F6C"/>
    <w:rsid w:val="7F700B24"/>
    <w:rsid w:val="7FC75F94"/>
    <w:rsid w:val="7FFF2110"/>
    <w:rsid w:val="AE7B50A7"/>
    <w:rsid w:val="BFED14C0"/>
    <w:rsid w:val="CCFF054D"/>
    <w:rsid w:val="EFFEB03B"/>
    <w:rsid w:val="F62C9842"/>
    <w:rsid w:val="FE3E513A"/>
    <w:rsid w:val="FFF8A7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D:\&#35768;&#38271;&#24069;\&#30005;&#20449;&#20030;&#25253;\220611&#30005;&#20449;&#20030;&#25253;&#22788;&#29702;&#35268;&#23450;.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220611电信举报处理规定.wpt</Template>
  <Pages>8</Pages>
  <Words>3581</Words>
  <Characters>3590</Characters>
  <Lines>0</Lines>
  <Paragraphs>0</Paragraphs>
  <TotalTime>7</TotalTime>
  <ScaleCrop>false</ScaleCrop>
  <LinksUpToDate>false</LinksUpToDate>
  <CharactersWithSpaces>3608</CharactersWithSpaces>
  <Application>WPS Office_10.1.0.7411_F1E327BC-269C-435d-A152-05C5408002CA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2022-06-14T01:18:00Z</dcterms:created>
  <dc:creator>pansypeng</dc:creator>
  <cp:lastModifiedBy>许长帅</cp:lastModifiedBy>
  <dcterms:modified xsi:type="dcterms:W3CDTF">2022-06-24T15:41:59Z</dcterms:modified>
  <dc:title>关于规范电信举报案件处理的指导意见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y fmtid="{D5CDD505-2E9C-101B-9397-08002B2CF9AE}" pid="3" name="ICV">
    <vt:lpwstr>40599E8A208949C3B2B1A7A2FD5CEDEB</vt:lpwstr>
  </property>
</Properties>
</file>