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ind w:firstLine="5400" w:firstLineChars="2700"/>
        <w:sectPr>
          <w:headerReference r:id="rId5" w:type="first"/>
          <w:headerReference r:id="rId3" w:type="default"/>
          <w:footerReference r:id="rId6" w:type="default"/>
          <w:headerReference r:id="rId4" w:type="even"/>
          <w:pgSz w:w="11907" w:h="16839"/>
          <w:pgMar w:top="567" w:right="851" w:bottom="1361" w:left="1418" w:header="0" w:footer="0" w:gutter="0"/>
          <w:pgNumType w:start="1"/>
          <w:cols w:space="720" w:num="1"/>
          <w:titlePg/>
          <w:docGrid w:type="lines" w:linePitch="312" w:charSpace="0"/>
        </w:sectPr>
      </w:pPr>
      <w:bookmarkStart w:id="0" w:name="SectionMark0"/>
      <w:r>
        <w:rPr>
          <w:szCs w:val="84"/>
        </w:rPr>
        <w:drawing>
          <wp:inline distT="0" distB="0" distL="0" distR="0">
            <wp:extent cx="1914525" cy="809625"/>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914525" cy="809625"/>
                    </a:xfrm>
                    <a:prstGeom prst="rect">
                      <a:avLst/>
                    </a:prstGeom>
                    <a:noFill/>
                    <a:ln>
                      <a:noFill/>
                    </a:ln>
                  </pic:spPr>
                </pic:pic>
              </a:graphicData>
            </a:graphic>
          </wp:inline>
        </w:drawing>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2278380</wp:posOffset>
                </wp:positionV>
                <wp:extent cx="6121400" cy="0"/>
                <wp:effectExtent l="14605" t="9525" r="17145" b="9525"/>
                <wp:wrapNone/>
                <wp:docPr id="14" name="直线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800008"/>
                          </a:solidFill>
                          <a:round/>
                        </a:ln>
                      </wps:spPr>
                      <wps:bodyPr/>
                    </wps:wsp>
                  </a:graphicData>
                </a:graphic>
              </wp:anchor>
            </w:drawing>
          </mc:Choice>
          <mc:Fallback>
            <w:pict>
              <v:line id="直线 10" o:spid="_x0000_s1026" o:spt="20" style="position:absolute;left:0pt;margin-left:0pt;margin-top:179.4pt;height:0pt;width:482pt;z-index:251665408;mso-width-relative:page;mso-height-relative:page;" filled="f" stroked="t" coordsize="21600,21600" o:gfxdata="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Acd7bUAAAACAEAAA8AAAAAAAAA&#10;AQAgAAAAIgAAAGRycy9kb3ducmV2LnhtbFBLAQIUABQAAAAIAIdO4kC4cKaH3AEAAKQDAAAOAAAA&#10;AAAAAAEAIAAAACMBAABkcnMvZTJvRG9jLnhtbFBLBQYAAAAABgAGAFkBAABxBQAAAAA=&#10;">
                <v:fill on="f" focussize="0,0"/>
                <v:stroke weight="1.25pt" color="#800008" joinstyle="round"/>
                <v:imagedata o:title=""/>
                <o:lock v:ext="edit" aspectratio="f"/>
              </v:lin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8890000</wp:posOffset>
                </wp:positionV>
                <wp:extent cx="6121400" cy="0"/>
                <wp:effectExtent l="14605" t="10795" r="7620" b="8255"/>
                <wp:wrapNone/>
                <wp:docPr id="13" name="直线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w:pict>
              <v:line id="直线 11" o:spid="_x0000_s1026" o:spt="20" style="position:absolute;left:0pt;margin-left:0pt;margin-top:700pt;height:0pt;width:482pt;z-index:251666432;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sS+VjSAAAACgEAAA8AAAAAAAAAAQAgAAAA&#10;IgAAAGRycy9kb3ducmV2LnhtbFBLAQIUABQAAAAIAIdO4kAKXrK92AEAAKQDAAAOAAAAAAAAAAEA&#10;IAAAACEBAABkcnMvZTJvRG9jLnhtbFBLBQYAAAAABgAGAFkBAABrBQAAAAA=&#10;">
                <v:fill on="f" focussize="0,0"/>
                <v:stroke weight="1pt" color="#800008" joinstyle="round"/>
                <v:imagedata o:title=""/>
                <o:lock v:ext="edit" aspectratio="f"/>
              </v:lin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9108440</wp:posOffset>
                </wp:positionV>
                <wp:extent cx="6120130" cy="363220"/>
                <wp:effectExtent l="0" t="635" r="0" b="0"/>
                <wp:wrapNone/>
                <wp:docPr id="12"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pPr>
                              <w:pStyle w:val="70"/>
                            </w:pPr>
                            <w:r>
                              <w:rPr>
                                <w:rFonts w:hint="eastAsia" w:ascii="宋体" w:eastAsia="宋体"/>
                                <w:sz w:val="30"/>
                              </w:rPr>
                              <w:t>中国机械工业联合会</w:t>
                            </w:r>
                            <w:r>
                              <w:rPr>
                                <w:rFonts w:hint="eastAsia" w:ascii="宋体" w:eastAsia="宋体"/>
                                <w:sz w:val="32"/>
                              </w:rPr>
                              <w:t xml:space="preserve"> </w:t>
                            </w:r>
                            <w:r>
                              <w:rPr>
                                <w:rFonts w:hint="eastAsia" w:ascii="宋体" w:eastAsia="宋体"/>
                                <w:spacing w:val="60"/>
                                <w:sz w:val="24"/>
                                <w:szCs w:val="21"/>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4384;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lWBuvYAAAACgEAAA8AAAAAAAAAAQAg&#10;AAAAIgAAAGRycy9kb3ducmV2LnhtbFBLAQIUABQAAAAIAIdO4kAruQXbDgIAACwEAAAOAAAAAAAA&#10;AAEAIAAAACcBAABkcnMvZTJvRG9jLnhtbFBLBQYAAAAABgAGAFkBAACnBQAAAAA=&#10;">
                <v:fill on="t" focussize="0,0"/>
                <v:stroke on="f"/>
                <v:imagedata o:title=""/>
                <o:lock v:ext="edit" aspectratio="f"/>
                <v:textbox inset="0mm,0mm,0mm,0mm">
                  <w:txbxContent>
                    <w:p>
                      <w:pPr>
                        <w:pStyle w:val="70"/>
                      </w:pPr>
                      <w:r>
                        <w:rPr>
                          <w:rFonts w:hint="eastAsia" w:ascii="宋体" w:eastAsia="宋体"/>
                          <w:sz w:val="30"/>
                        </w:rPr>
                        <w:t>中国机械工业联合会</w:t>
                      </w:r>
                      <w:r>
                        <w:rPr>
                          <w:rFonts w:hint="eastAsia" w:ascii="宋体" w:eastAsia="宋体"/>
                          <w:sz w:val="32"/>
                        </w:rPr>
                        <w:t xml:space="preserve"> </w:t>
                      </w:r>
                      <w:r>
                        <w:rPr>
                          <w:rFonts w:hint="eastAsia" w:ascii="宋体" w:eastAsia="宋体"/>
                          <w:spacing w:val="60"/>
                          <w:sz w:val="24"/>
                          <w:szCs w:val="21"/>
                        </w:rPr>
                        <w:t>发布</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3771900</wp:posOffset>
                </wp:positionH>
                <wp:positionV relativeFrom="margin">
                  <wp:posOffset>8519160</wp:posOffset>
                </wp:positionV>
                <wp:extent cx="2019300" cy="312420"/>
                <wp:effectExtent l="0" t="1905" r="4445" b="0"/>
                <wp:wrapNone/>
                <wp:docPr id="11"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7"/>
                              <w:rPr>
                                <w:rFonts w:ascii="宋体" w:hAnsi="宋体" w:eastAsia="宋体"/>
                                <w:b/>
                                <w:bCs/>
                              </w:rPr>
                            </w:pPr>
                            <w:r>
                              <w:rPr>
                                <w:rFonts w:hint="eastAsia" w:ascii="宋体" w:hAnsi="宋体" w:eastAsia="宋体"/>
                                <w:b/>
                                <w:bCs/>
                              </w:rPr>
                              <w:t>20XX—XX—XX实施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7pt;margin-top:670.8pt;height:24.6pt;width:159pt;mso-position-horizontal-relative:margin;mso-position-vertical-relative:margin;z-index:251663360;mso-width-relative:page;mso-height-relative:page;" fillcolor="#FFFFFF" filled="t" stroked="f" coordsize="21600,21600" o:gfxdata="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BI6+TbAAAADQEAAA8AAAAAAAAA&#10;AQAgAAAAIgAAAGRycy9kb3ducmV2LnhtbFBLAQIUABQAAAAIAIdO4kA00O4YDgIAACwEAAAOAAAA&#10;AAAAAAEAIAAAACoBAABkcnMvZTJvRG9jLnhtbFBLBQYAAAAABgAGAFkBAACqBQAAAAA=&#10;">
                <v:fill on="t" focussize="0,0"/>
                <v:stroke on="f"/>
                <v:imagedata o:title=""/>
                <o:lock v:ext="edit" aspectratio="f"/>
                <v:textbox inset="0mm,0mm,0mm,0mm">
                  <w:txbxContent>
                    <w:p>
                      <w:pPr>
                        <w:pStyle w:val="57"/>
                        <w:rPr>
                          <w:rFonts w:ascii="宋体" w:hAnsi="宋体" w:eastAsia="宋体"/>
                          <w:b/>
                          <w:bCs/>
                        </w:rPr>
                      </w:pPr>
                      <w:r>
                        <w:rPr>
                          <w:rFonts w:hint="eastAsia" w:ascii="宋体" w:hAnsi="宋体" w:eastAsia="宋体"/>
                          <w:b/>
                          <w:bCs/>
                        </w:rPr>
                        <w:t>20XX—XX—XX实施</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114300</wp:posOffset>
                </wp:positionH>
                <wp:positionV relativeFrom="margin">
                  <wp:posOffset>8519160</wp:posOffset>
                </wp:positionV>
                <wp:extent cx="2019300" cy="312420"/>
                <wp:effectExtent l="0" t="1905" r="4445" b="0"/>
                <wp:wrapNone/>
                <wp:docPr id="10"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6"/>
                              <w:rPr>
                                <w:rFonts w:ascii="宋体" w:hAnsi="宋体" w:eastAsia="宋体"/>
                                <w:b/>
                                <w:bCs/>
                              </w:rPr>
                            </w:pPr>
                            <w:r>
                              <w:rPr>
                                <w:rFonts w:hint="eastAsia" w:ascii="宋体" w:hAnsi="宋体" w:eastAsia="宋体"/>
                                <w:b/>
                                <w:bCs/>
                              </w:rPr>
                              <w:t>202X—XX—XX发布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9pt;margin-top:670.8pt;height:24.6pt;width:159pt;mso-position-horizontal-relative:margin;mso-position-vertical-relative:margin;z-index:251662336;mso-width-relative:page;mso-height-relative:page;" fillcolor="#FFFFFF" filled="t" stroked="f" coordsize="21600,21600" o:gfxdata="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9ZkTPYAAAADAEAAA8AAAAAAAAAAQAg&#10;AAAAIgAAAGRycy9kb3ducmV2LnhtbFBLAQIUABQAAAAIAIdO4kDKMqnfDgIAACwEAAAOAAAAAAAA&#10;AAEAIAAAACcBAABkcnMvZTJvRG9jLnhtbFBLBQYAAAAABgAGAFkBAACnBQAAAAA=&#10;">
                <v:fill on="t" focussize="0,0"/>
                <v:stroke on="f"/>
                <v:imagedata o:title=""/>
                <o:lock v:ext="edit" aspectratio="f"/>
                <v:textbox inset="0mm,0mm,0mm,0mm">
                  <w:txbxContent>
                    <w:p>
                      <w:pPr>
                        <w:pStyle w:val="56"/>
                        <w:rPr>
                          <w:rFonts w:ascii="宋体" w:hAnsi="宋体" w:eastAsia="宋体"/>
                          <w:b/>
                          <w:bCs/>
                        </w:rPr>
                      </w:pPr>
                      <w:r>
                        <w:rPr>
                          <w:rFonts w:hint="eastAsia" w:ascii="宋体" w:hAnsi="宋体" w:eastAsia="宋体"/>
                          <w:b/>
                          <w:bCs/>
                        </w:rPr>
                        <w:t>202X—XX—XX发布</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4445" r="0" b="635"/>
                <wp:wrapNone/>
                <wp:docPr id="9"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pStyle w:val="49"/>
                              <w:rPr>
                                <w:rFonts w:ascii="Times New Roman" w:eastAsia="宋体"/>
                                <w:b/>
                                <w:kern w:val="2"/>
                                <w:sz w:val="44"/>
                                <w:szCs w:val="44"/>
                              </w:rPr>
                            </w:pPr>
                            <w:r>
                              <w:rPr>
                                <w:rFonts w:ascii="Times New Roman" w:eastAsia="宋体"/>
                                <w:b/>
                                <w:kern w:val="2"/>
                                <w:sz w:val="44"/>
                                <w:szCs w:val="44"/>
                              </w:rPr>
                              <w:t>汽车</w:t>
                            </w:r>
                            <w:r>
                              <w:rPr>
                                <w:rFonts w:hint="eastAsia" w:ascii="Times New Roman" w:eastAsia="宋体"/>
                                <w:b/>
                                <w:kern w:val="2"/>
                                <w:sz w:val="44"/>
                                <w:szCs w:val="44"/>
                              </w:rPr>
                              <w:t>碰撞假人位移传感器</w:t>
                            </w:r>
                            <w:r>
                              <w:rPr>
                                <w:rFonts w:ascii="Times New Roman" w:eastAsia="宋体"/>
                                <w:b/>
                                <w:kern w:val="2"/>
                                <w:sz w:val="44"/>
                                <w:szCs w:val="44"/>
                              </w:rPr>
                              <w:t>校准规范</w:t>
                            </w:r>
                          </w:p>
                          <w:p>
                            <w:pPr>
                              <w:jc w:val="center"/>
                              <w:rPr>
                                <w:sz w:val="28"/>
                                <w:szCs w:val="28"/>
                              </w:rPr>
                            </w:pPr>
                            <w:r>
                              <w:rPr>
                                <w:rFonts w:hint="eastAsia"/>
                                <w:sz w:val="28"/>
                                <w:szCs w:val="28"/>
                              </w:rPr>
                              <w:t>（报批稿）</w:t>
                            </w:r>
                          </w:p>
                          <w:p>
                            <w:pPr>
                              <w:jc w:val="center"/>
                            </w:pPr>
                            <w:r>
                              <w:rPr>
                                <w:rFonts w:hint="eastAsia"/>
                                <w:b/>
                                <w:kern w:val="36"/>
                                <w:sz w:val="32"/>
                                <w:szCs w:val="32"/>
                              </w:rPr>
                              <w:t>Calibration Specifications</w:t>
                            </w:r>
                            <w:r>
                              <w:rPr>
                                <w:b/>
                                <w:kern w:val="36"/>
                                <w:sz w:val="32"/>
                                <w:szCs w:val="32"/>
                              </w:rPr>
                              <w:t xml:space="preserve"> </w:t>
                            </w:r>
                            <w:r>
                              <w:rPr>
                                <w:rFonts w:hint="eastAsia"/>
                                <w:b/>
                                <w:kern w:val="36"/>
                                <w:sz w:val="32"/>
                                <w:szCs w:val="32"/>
                              </w:rPr>
                              <w:t>of</w:t>
                            </w:r>
                            <w:r>
                              <w:rPr>
                                <w:b/>
                                <w:kern w:val="36"/>
                                <w:sz w:val="32"/>
                                <w:szCs w:val="32"/>
                              </w:rPr>
                              <w:t xml:space="preserve"> Displacement Sensor                        </w:t>
                            </w:r>
                            <w:r>
                              <w:rPr>
                                <w:rFonts w:hint="eastAsia"/>
                                <w:b/>
                                <w:kern w:val="36"/>
                                <w:sz w:val="32"/>
                                <w:szCs w:val="32"/>
                              </w:rPr>
                              <w:t>for</w:t>
                            </w:r>
                            <w:r>
                              <w:rPr>
                                <w:b/>
                                <w:kern w:val="36"/>
                                <w:sz w:val="32"/>
                                <w:szCs w:val="32"/>
                              </w:rPr>
                              <w:t xml:space="preserve"> Automobile Crash Dummy</w:t>
                            </w: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1312;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FefcdgAAAAJAQAADwAAAAAAAAAB&#10;ACAAAAAiAAAAZHJzL2Rvd25yZXYueG1sUEsBAhQAFAAAAAgAh07iQHcU59kQAgAALAQAAA4AAAAA&#10;AAAAAQAgAAAAJwEAAGRycy9lMm9Eb2MueG1sUEsFBgAAAAAGAAYAWQEAAKkFAAAAAA==&#10;">
                <v:fill on="t" focussize="0,0"/>
                <v:stroke on="f"/>
                <v:imagedata o:title=""/>
                <o:lock v:ext="edit" aspectratio="f"/>
                <v:textbox inset="0mm,0mm,0mm,0mm">
                  <w:txbxContent>
                    <w:p>
                      <w:pPr>
                        <w:pStyle w:val="49"/>
                        <w:rPr>
                          <w:rFonts w:ascii="Times New Roman" w:eastAsia="宋体"/>
                          <w:b/>
                          <w:kern w:val="2"/>
                          <w:sz w:val="44"/>
                          <w:szCs w:val="44"/>
                        </w:rPr>
                      </w:pPr>
                      <w:r>
                        <w:rPr>
                          <w:rFonts w:ascii="Times New Roman" w:eastAsia="宋体"/>
                          <w:b/>
                          <w:kern w:val="2"/>
                          <w:sz w:val="44"/>
                          <w:szCs w:val="44"/>
                        </w:rPr>
                        <w:t>汽车</w:t>
                      </w:r>
                      <w:r>
                        <w:rPr>
                          <w:rFonts w:hint="eastAsia" w:ascii="Times New Roman" w:eastAsia="宋体"/>
                          <w:b/>
                          <w:kern w:val="2"/>
                          <w:sz w:val="44"/>
                          <w:szCs w:val="44"/>
                        </w:rPr>
                        <w:t>碰撞假人位移传感器</w:t>
                      </w:r>
                      <w:r>
                        <w:rPr>
                          <w:rFonts w:ascii="Times New Roman" w:eastAsia="宋体"/>
                          <w:b/>
                          <w:kern w:val="2"/>
                          <w:sz w:val="44"/>
                          <w:szCs w:val="44"/>
                        </w:rPr>
                        <w:t>校准规范</w:t>
                      </w:r>
                    </w:p>
                    <w:p>
                      <w:pPr>
                        <w:jc w:val="center"/>
                        <w:rPr>
                          <w:sz w:val="28"/>
                          <w:szCs w:val="28"/>
                        </w:rPr>
                      </w:pPr>
                      <w:r>
                        <w:rPr>
                          <w:rFonts w:hint="eastAsia"/>
                          <w:sz w:val="28"/>
                          <w:szCs w:val="28"/>
                        </w:rPr>
                        <w:t>（报批稿）</w:t>
                      </w:r>
                    </w:p>
                    <w:p>
                      <w:pPr>
                        <w:jc w:val="center"/>
                      </w:pPr>
                      <w:r>
                        <w:rPr>
                          <w:rFonts w:hint="eastAsia"/>
                          <w:b/>
                          <w:kern w:val="36"/>
                          <w:sz w:val="32"/>
                          <w:szCs w:val="32"/>
                        </w:rPr>
                        <w:t>Calibration Specifications</w:t>
                      </w:r>
                      <w:r>
                        <w:rPr>
                          <w:b/>
                          <w:kern w:val="36"/>
                          <w:sz w:val="32"/>
                          <w:szCs w:val="32"/>
                        </w:rPr>
                        <w:t xml:space="preserve"> </w:t>
                      </w:r>
                      <w:r>
                        <w:rPr>
                          <w:rFonts w:hint="eastAsia"/>
                          <w:b/>
                          <w:kern w:val="36"/>
                          <w:sz w:val="32"/>
                          <w:szCs w:val="32"/>
                        </w:rPr>
                        <w:t>of</w:t>
                      </w:r>
                      <w:r>
                        <w:rPr>
                          <w:b/>
                          <w:kern w:val="36"/>
                          <w:sz w:val="32"/>
                          <w:szCs w:val="32"/>
                        </w:rPr>
                        <w:t xml:space="preserve"> Displacement Sensor                        </w:t>
                      </w:r>
                      <w:r>
                        <w:rPr>
                          <w:rFonts w:hint="eastAsia"/>
                          <w:b/>
                          <w:kern w:val="36"/>
                          <w:sz w:val="32"/>
                          <w:szCs w:val="32"/>
                        </w:rPr>
                        <w:t>for</w:t>
                      </w:r>
                      <w:r>
                        <w:rPr>
                          <w:b/>
                          <w:kern w:val="36"/>
                          <w:sz w:val="32"/>
                          <w:szCs w:val="32"/>
                        </w:rPr>
                        <w:t xml:space="preserve"> Automobile Crash Dummy</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1584960</wp:posOffset>
                </wp:positionV>
                <wp:extent cx="5802630" cy="495300"/>
                <wp:effectExtent l="0" t="1905" r="2540" b="0"/>
                <wp:wrapNone/>
                <wp:docPr id="8"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495300"/>
                        </a:xfrm>
                        <a:prstGeom prst="rect">
                          <a:avLst/>
                        </a:prstGeom>
                        <a:solidFill>
                          <a:srgbClr val="FFFFFF"/>
                        </a:solidFill>
                        <a:ln>
                          <a:noFill/>
                        </a:ln>
                      </wps:spPr>
                      <wps:txbx>
                        <w:txbxContent>
                          <w:p>
                            <w:pPr>
                              <w:pStyle w:val="64"/>
                              <w:jc w:val="center"/>
                              <w:rPr>
                                <w:rFonts w:ascii="仿宋_GB2312" w:eastAsia="仿宋_GB2312"/>
                              </w:rPr>
                            </w:pPr>
                            <w:r>
                              <w:rPr>
                                <w:rFonts w:hint="eastAsia"/>
                              </w:rPr>
                              <w:t xml:space="preserve">                                    </w:t>
                            </w:r>
                            <w:r>
                              <w:rPr>
                                <w:rFonts w:hint="eastAsia" w:ascii="仿宋_GB2312" w:eastAsia="仿宋_GB2312"/>
                              </w:rPr>
                              <w:t>JJF（机械）1</w:t>
                            </w:r>
                            <w:r>
                              <w:rPr>
                                <w:rFonts w:ascii="仿宋_GB2312" w:eastAsia="仿宋_GB2312"/>
                              </w:rPr>
                              <w:t>082</w:t>
                            </w:r>
                            <w:r>
                              <w:rPr>
                                <w:rFonts w:hint="eastAsia" w:ascii="仿宋_GB2312" w:eastAsia="仿宋_GB2312"/>
                              </w:rPr>
                              <w:t>—2022</w:t>
                            </w: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24.8pt;height:39pt;width:456.9pt;mso-position-horizontal-relative:margin;mso-position-vertical-relative:margin;z-index:251660288;mso-width-relative:page;mso-height-relative:page;" fillcolor="#FFFFFF" filled="t" stroked="f" coordsize="21600,21600" o:gfxdata="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lnhLY2AAAAAgBAAAPAAAAAAAAAAEA&#10;IAAAACIAAABkcnMvZG93bnJldi54bWxQSwECFAAUAAAACACHTuJAPL+3fQ8CAAArBAAADgAAAAAA&#10;AAABACAAAAAnAQAAZHJzL2Uyb0RvYy54bWxQSwUGAAAAAAYABgBZAQAAqAUAAAAA&#10;">
                <v:fill on="t" focussize="0,0"/>
                <v:stroke on="f"/>
                <v:imagedata o:title=""/>
                <o:lock v:ext="edit" aspectratio="f"/>
                <v:textbox inset="0mm,0mm,0mm,0mm">
                  <w:txbxContent>
                    <w:p>
                      <w:pPr>
                        <w:pStyle w:val="64"/>
                        <w:jc w:val="center"/>
                        <w:rPr>
                          <w:rFonts w:ascii="仿宋_GB2312" w:eastAsia="仿宋_GB2312"/>
                        </w:rPr>
                      </w:pPr>
                      <w:r>
                        <w:rPr>
                          <w:rFonts w:hint="eastAsia"/>
                        </w:rPr>
                        <w:t xml:space="preserve">                                    </w:t>
                      </w:r>
                      <w:r>
                        <w:rPr>
                          <w:rFonts w:hint="eastAsia" w:ascii="仿宋_GB2312" w:eastAsia="仿宋_GB2312"/>
                        </w:rPr>
                        <w:t>JJF（机械）1</w:t>
                      </w:r>
                      <w:r>
                        <w:rPr>
                          <w:rFonts w:ascii="仿宋_GB2312" w:eastAsia="仿宋_GB2312"/>
                        </w:rPr>
                        <w:t>082</w:t>
                      </w:r>
                      <w:r>
                        <w:rPr>
                          <w:rFonts w:hint="eastAsia" w:ascii="仿宋_GB2312" w:eastAsia="仿宋_GB2312"/>
                        </w:rPr>
                        <w:t>—2022</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1188720</wp:posOffset>
                </wp:positionV>
                <wp:extent cx="5943600" cy="391160"/>
                <wp:effectExtent l="0" t="0" r="4445" b="3175"/>
                <wp:wrapNone/>
                <wp:docPr id="7" name="fmFrame2"/>
                <wp:cNvGraphicFramePr/>
                <a:graphic xmlns:a="http://schemas.openxmlformats.org/drawingml/2006/main">
                  <a:graphicData uri="http://schemas.microsoft.com/office/word/2010/wordprocessingShape">
                    <wps:wsp>
                      <wps:cNvSpPr txBox="1">
                        <a:spLocks noChangeArrowheads="1"/>
                      </wps:cNvSpPr>
                      <wps:spPr bwMode="auto">
                        <a:xfrm>
                          <a:off x="0" y="0"/>
                          <a:ext cx="5943600" cy="391160"/>
                        </a:xfrm>
                        <a:prstGeom prst="rect">
                          <a:avLst/>
                        </a:prstGeom>
                        <a:solidFill>
                          <a:srgbClr val="FFFFFF"/>
                        </a:solidFill>
                        <a:ln>
                          <a:noFill/>
                        </a:ln>
                      </wps:spPr>
                      <wps:txbx>
                        <w:txbxContent>
                          <w:p>
                            <w:pPr>
                              <w:pStyle w:val="85"/>
                              <w:rPr>
                                <w:rFonts w:ascii="宋体" w:eastAsia="宋体"/>
                                <w:b/>
                                <w:sz w:val="56"/>
                                <w:szCs w:val="56"/>
                              </w:rPr>
                            </w:pPr>
                            <w:r>
                              <w:rPr>
                                <w:rFonts w:hint="eastAsia" w:ascii="宋体" w:eastAsia="宋体"/>
                                <w:b/>
                                <w:sz w:val="56"/>
                                <w:szCs w:val="56"/>
                              </w:rPr>
                              <w:t>工信部行业计量技术规范</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pt;margin-top:93.6pt;height:30.8pt;width:468pt;mso-position-horizontal-relative:margin;mso-position-vertical-relative:margin;z-index:251659264;mso-width-relative:page;mso-height-relative:page;" fillcolor="#FFFFFF" filled="t" stroked="f" coordsize="21600,21600" o:gfxdata="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YbzIA1wAAAAgBAAAPAAAAAAAAAAEA&#10;IAAAACIAAABkcnMvZG93bnJldi54bWxQSwECFAAUAAAACACHTuJAA6Yv8RACAAArBAAADgAAAAAA&#10;AAABACAAAAAmAQAAZHJzL2Uyb0RvYy54bWxQSwUGAAAAAAYABgBZAQAAqAUAAAAA&#10;">
                <v:fill on="t" focussize="0,0"/>
                <v:stroke on="f"/>
                <v:imagedata o:title=""/>
                <o:lock v:ext="edit" aspectratio="f"/>
                <v:textbox inset="0mm,0mm,0mm,0mm">
                  <w:txbxContent>
                    <w:p>
                      <w:pPr>
                        <w:pStyle w:val="85"/>
                        <w:rPr>
                          <w:rFonts w:ascii="宋体" w:eastAsia="宋体"/>
                          <w:b/>
                          <w:sz w:val="56"/>
                          <w:szCs w:val="56"/>
                        </w:rPr>
                      </w:pPr>
                      <w:r>
                        <w:rPr>
                          <w:rFonts w:hint="eastAsia" w:ascii="宋体" w:eastAsia="宋体"/>
                          <w:b/>
                          <w:sz w:val="56"/>
                          <w:szCs w:val="56"/>
                        </w:rPr>
                        <w:t>工信部行业计量技术规范</w:t>
                      </w:r>
                    </w:p>
                  </w:txbxContent>
                </v:textbox>
                <w10:anchorlock/>
              </v:shape>
            </w:pict>
          </mc:Fallback>
        </mc:AlternateContent>
      </w:r>
    </w:p>
    <w:bookmarkEnd w:id="0"/>
    <w:p>
      <w:pPr>
        <w:pStyle w:val="68"/>
        <w:spacing w:before="100" w:beforeAutospacing="1"/>
        <w:ind w:firstLine="600" w:firstLineChars="200"/>
        <w:jc w:val="both"/>
        <w:rPr>
          <w:sz w:val="30"/>
          <w:szCs w:val="30"/>
        </w:rPr>
      </w:pPr>
      <w:bookmarkStart w:id="1" w:name="_Toc198006328"/>
      <w:bookmarkStart w:id="2" w:name="_Toc103762364"/>
      <w:bookmarkStart w:id="3" w:name="_Toc58853534"/>
      <w:bookmarkStart w:id="4" w:name="_Toc193601673"/>
      <w:bookmarkStart w:id="5" w:name="_Toc198005962"/>
      <w:bookmarkStart w:id="6" w:name="_Toc193619049"/>
      <w:bookmarkStart w:id="7" w:name="_Toc193601894"/>
      <w:bookmarkStart w:id="8" w:name="_Toc193619091"/>
      <w:bookmarkStart w:id="9" w:name="_Toc193555883"/>
      <w:bookmarkStart w:id="10" w:name="_Toc193603073"/>
      <w:bookmarkStart w:id="11" w:name="_Toc193618946"/>
      <w:bookmarkStart w:id="12" w:name="_Toc286741941"/>
      <w:bookmarkStart w:id="13" w:name="_Toc198021584"/>
      <w:bookmarkStart w:id="14" w:name="_Toc198958329"/>
      <w:bookmarkStart w:id="15" w:name="_Toc198005810"/>
      <w:bookmarkStart w:id="16" w:name="_Toc286741694"/>
      <w:bookmarkStart w:id="17" w:name="_Toc97901546"/>
      <w:bookmarkStart w:id="18" w:name="_Toc74649731"/>
      <w:bookmarkStart w:id="19" w:name="_Toc198006162"/>
      <w:bookmarkStart w:id="20" w:name="_Toc193552963"/>
      <w:bookmarkStart w:id="21" w:name="_Toc193551753"/>
      <w:bookmarkStart w:id="22" w:name="_Toc193547508"/>
      <w:bookmarkStart w:id="23" w:name="SectionMark1"/>
      <w:r>
        <w:rPr>
          <w:sz w:val="30"/>
          <w:szCs w:val="30"/>
        </w:rPr>
        <mc:AlternateContent>
          <mc:Choice Requires="wps">
            <w:drawing>
              <wp:anchor distT="0" distB="0" distL="114300" distR="114300" simplePos="0" relativeHeight="251667456" behindDoc="0" locked="0" layoutInCell="1" allowOverlap="1">
                <wp:simplePos x="0" y="0"/>
                <wp:positionH relativeFrom="column">
                  <wp:posOffset>4445</wp:posOffset>
                </wp:positionH>
                <wp:positionV relativeFrom="paragraph">
                  <wp:posOffset>-43180</wp:posOffset>
                </wp:positionV>
                <wp:extent cx="3429000" cy="1800225"/>
                <wp:effectExtent l="0" t="0" r="19050" b="28575"/>
                <wp:wrapNone/>
                <wp:docPr id="6" name="文本框 27"/>
                <wp:cNvGraphicFramePr/>
                <a:graphic xmlns:a="http://schemas.openxmlformats.org/drawingml/2006/main">
                  <a:graphicData uri="http://schemas.microsoft.com/office/word/2010/wordprocessingShape">
                    <wps:wsp>
                      <wps:cNvSpPr txBox="1">
                        <a:spLocks noChangeArrowheads="1"/>
                      </wps:cNvSpPr>
                      <wps:spPr bwMode="auto">
                        <a:xfrm>
                          <a:off x="0" y="0"/>
                          <a:ext cx="3429000" cy="1800225"/>
                        </a:xfrm>
                        <a:prstGeom prst="rect">
                          <a:avLst/>
                        </a:prstGeom>
                        <a:solidFill>
                          <a:srgbClr val="FFFFFF"/>
                        </a:solidFill>
                        <a:ln w="3175" cap="rnd" algn="ctr">
                          <a:solidFill>
                            <a:srgbClr val="FFFFFF"/>
                          </a:solidFill>
                          <a:prstDash val="sysDot"/>
                          <a:miter lim="800000"/>
                        </a:ln>
                        <a:effectLst/>
                      </wps:spPr>
                      <wps:txbx>
                        <w:txbxContent>
                          <w:p>
                            <w:pPr>
                              <w:pStyle w:val="49"/>
                              <w:rPr>
                                <w:rFonts w:ascii="Times New Roman" w:eastAsia="宋体"/>
                                <w:b/>
                                <w:kern w:val="2"/>
                                <w:sz w:val="44"/>
                                <w:szCs w:val="44"/>
                              </w:rPr>
                            </w:pPr>
                            <w:r>
                              <w:rPr>
                                <w:rFonts w:hint="eastAsia" w:ascii="Times New Roman" w:eastAsia="宋体"/>
                                <w:b/>
                                <w:kern w:val="2"/>
                                <w:sz w:val="44"/>
                                <w:szCs w:val="44"/>
                              </w:rPr>
                              <w:t>汽车碰撞假人位移传感器</w:t>
                            </w:r>
                          </w:p>
                          <w:p>
                            <w:pPr>
                              <w:pStyle w:val="49"/>
                              <w:rPr>
                                <w:b/>
                                <w:kern w:val="2"/>
                                <w:sz w:val="44"/>
                                <w:szCs w:val="44"/>
                              </w:rPr>
                            </w:pPr>
                            <w:r>
                              <w:rPr>
                                <w:rFonts w:hint="eastAsia" w:ascii="Times New Roman" w:eastAsia="宋体"/>
                                <w:b/>
                                <w:kern w:val="2"/>
                                <w:sz w:val="44"/>
                                <w:szCs w:val="44"/>
                              </w:rPr>
                              <w:t>校准规范</w:t>
                            </w:r>
                          </w:p>
                          <w:p>
                            <w:pPr>
                              <w:pStyle w:val="82"/>
                              <w:spacing w:before="0" w:line="240" w:lineRule="auto"/>
                              <w:ind w:left="150" w:hanging="150" w:hangingChars="50"/>
                              <w:rPr>
                                <w:rFonts w:ascii="黑体" w:eastAsia="黑体"/>
                                <w:b/>
                                <w:sz w:val="32"/>
                                <w:szCs w:val="32"/>
                              </w:rPr>
                            </w:pPr>
                            <w:r>
                              <w:rPr>
                                <w:kern w:val="36"/>
                                <w:sz w:val="30"/>
                                <w:szCs w:val="30"/>
                              </w:rPr>
                              <w:t xml:space="preserve">Calibration specification of Displacement Sensor </w:t>
                            </w:r>
                            <w:r>
                              <w:rPr>
                                <w:rFonts w:hint="eastAsia"/>
                                <w:kern w:val="36"/>
                                <w:sz w:val="30"/>
                                <w:szCs w:val="30"/>
                              </w:rPr>
                              <w:t>for</w:t>
                            </w:r>
                            <w:r>
                              <w:rPr>
                                <w:kern w:val="36"/>
                                <w:sz w:val="30"/>
                                <w:szCs w:val="30"/>
                              </w:rPr>
                              <w:t xml:space="preserve"> Automobile Crash Dummy</w:t>
                            </w:r>
                          </w:p>
                        </w:txbxContent>
                      </wps:txbx>
                      <wps:bodyPr rot="0" vert="horz" wrap="square" lIns="91440" tIns="82800" rIns="91440" bIns="82800" anchor="t" anchorCtr="0" upright="1">
                        <a:noAutofit/>
                      </wps:bodyPr>
                    </wps:wsp>
                  </a:graphicData>
                </a:graphic>
              </wp:anchor>
            </w:drawing>
          </mc:Choice>
          <mc:Fallback>
            <w:pict>
              <v:shape id="文本框 27" o:spid="_x0000_s1026" o:spt="202" type="#_x0000_t202" style="position:absolute;left:0pt;margin-left:0.35pt;margin-top:-3.4pt;height:141.75pt;width:270pt;z-index:251667456;mso-width-relative:page;mso-height-relative:page;" fillcolor="#FFFFFF" filled="t" stroked="t" coordsize="21600,21600" o:gfxdata="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GRJy3LXAAAABwEAAA8AAAAAAAAAAQAgAAAAIgAAAGRycy9kb3ducmV2LnhtbFBLAQIUABQAAAAI&#10;AIdO4kALe//BYAIAAMYEAAAOAAAAAAAAAAEAIAAAACYBAABkcnMvZTJvRG9jLnhtbFBLBQYAAAAA&#10;BgAGAFkBAAD4BQAAAAA=&#10;">
                <v:fill on="t" focussize="0,0"/>
                <v:stroke weight="0.25pt" color="#FFFFFF" miterlimit="8" joinstyle="miter" dashstyle="1 1" endcap="round"/>
                <v:imagedata o:title=""/>
                <o:lock v:ext="edit" aspectratio="f"/>
                <v:textbox inset="2.54mm,2.3mm,2.54mm,2.3mm">
                  <w:txbxContent>
                    <w:p>
                      <w:pPr>
                        <w:pStyle w:val="49"/>
                        <w:rPr>
                          <w:rFonts w:ascii="Times New Roman" w:eastAsia="宋体"/>
                          <w:b/>
                          <w:kern w:val="2"/>
                          <w:sz w:val="44"/>
                          <w:szCs w:val="44"/>
                        </w:rPr>
                      </w:pPr>
                      <w:r>
                        <w:rPr>
                          <w:rFonts w:hint="eastAsia" w:ascii="Times New Roman" w:eastAsia="宋体"/>
                          <w:b/>
                          <w:kern w:val="2"/>
                          <w:sz w:val="44"/>
                          <w:szCs w:val="44"/>
                        </w:rPr>
                        <w:t>汽车碰撞假人位移传感器</w:t>
                      </w:r>
                    </w:p>
                    <w:p>
                      <w:pPr>
                        <w:pStyle w:val="49"/>
                        <w:rPr>
                          <w:b/>
                          <w:kern w:val="2"/>
                          <w:sz w:val="44"/>
                          <w:szCs w:val="44"/>
                        </w:rPr>
                      </w:pPr>
                      <w:r>
                        <w:rPr>
                          <w:rFonts w:hint="eastAsia" w:ascii="Times New Roman" w:eastAsia="宋体"/>
                          <w:b/>
                          <w:kern w:val="2"/>
                          <w:sz w:val="44"/>
                          <w:szCs w:val="44"/>
                        </w:rPr>
                        <w:t>校准规范</w:t>
                      </w:r>
                    </w:p>
                    <w:p>
                      <w:pPr>
                        <w:pStyle w:val="82"/>
                        <w:spacing w:before="0" w:line="240" w:lineRule="auto"/>
                        <w:ind w:left="150" w:hanging="150" w:hangingChars="50"/>
                        <w:rPr>
                          <w:rFonts w:ascii="黑体" w:eastAsia="黑体"/>
                          <w:b/>
                          <w:sz w:val="32"/>
                          <w:szCs w:val="32"/>
                        </w:rPr>
                      </w:pPr>
                      <w:r>
                        <w:rPr>
                          <w:kern w:val="36"/>
                          <w:sz w:val="30"/>
                          <w:szCs w:val="30"/>
                        </w:rPr>
                        <w:t xml:space="preserve">Calibration specification of Displacement Sensor </w:t>
                      </w:r>
                      <w:r>
                        <w:rPr>
                          <w:rFonts w:hint="eastAsia"/>
                          <w:kern w:val="36"/>
                          <w:sz w:val="30"/>
                          <w:szCs w:val="30"/>
                        </w:rPr>
                        <w:t>for</w:t>
                      </w:r>
                      <w:r>
                        <w:rPr>
                          <w:kern w:val="36"/>
                          <w:sz w:val="30"/>
                          <w:szCs w:val="30"/>
                        </w:rPr>
                        <w:t xml:space="preserve"> Automobile Crash Dummy</w:t>
                      </w: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pPr>
        <w:pStyle w:val="68"/>
        <w:spacing w:before="100" w:beforeAutospacing="1"/>
        <w:ind w:firstLine="600" w:firstLineChars="200"/>
        <w:jc w:val="both"/>
        <w:rPr>
          <w:sz w:val="30"/>
          <w:szCs w:val="30"/>
        </w:rPr>
      </w:pPr>
      <w:bookmarkStart w:id="24" w:name="_Toc286741695"/>
      <w:bookmarkStart w:id="25" w:name="_Toc286741942"/>
      <w:bookmarkStart w:id="26" w:name="_Toc58853535"/>
      <w:bookmarkStart w:id="27" w:name="_Toc74649732"/>
      <w:bookmarkStart w:id="28" w:name="_Toc97901547"/>
      <w:bookmarkStart w:id="29" w:name="_Toc103762365"/>
      <w:r>
        <w:rPr>
          <w:rFonts w:hint="eastAsia"/>
          <w:sz w:val="30"/>
          <w:szCs w:val="30"/>
        </w:rPr>
        <mc:AlternateContent>
          <mc:Choice Requires="wps">
            <w:drawing>
              <wp:anchor distT="0" distB="0" distL="114300" distR="114300" simplePos="0" relativeHeight="251670528" behindDoc="0" locked="0" layoutInCell="1" allowOverlap="1">
                <wp:simplePos x="0" y="0"/>
                <wp:positionH relativeFrom="column">
                  <wp:posOffset>4114800</wp:posOffset>
                </wp:positionH>
                <wp:positionV relativeFrom="paragraph">
                  <wp:posOffset>-361315</wp:posOffset>
                </wp:positionV>
                <wp:extent cx="1600200" cy="693420"/>
                <wp:effectExtent l="14605" t="12065" r="13970" b="8890"/>
                <wp:wrapNone/>
                <wp:docPr id="5" name="文本框 36"/>
                <wp:cNvGraphicFramePr/>
                <a:graphic xmlns:a="http://schemas.openxmlformats.org/drawingml/2006/main">
                  <a:graphicData uri="http://schemas.microsoft.com/office/word/2010/wordprocessingShape">
                    <wps:wsp>
                      <wps:cNvSpPr txBox="1">
                        <a:spLocks noChangeArrowheads="1"/>
                      </wps:cNvSpPr>
                      <wps:spPr bwMode="auto">
                        <a:xfrm>
                          <a:off x="0" y="0"/>
                          <a:ext cx="1600200" cy="693420"/>
                        </a:xfrm>
                        <a:prstGeom prst="rect">
                          <a:avLst/>
                        </a:prstGeom>
                        <a:solidFill>
                          <a:srgbClr val="FFFFFF"/>
                        </a:solidFill>
                        <a:ln w="12700" cap="rnd">
                          <a:solidFill>
                            <a:srgbClr val="FFFFFF"/>
                          </a:solidFill>
                          <a:prstDash val="sysDot"/>
                          <a:miter lim="800000"/>
                        </a:ln>
                      </wps:spPr>
                      <wps:txbx>
                        <w:txbxContent>
                          <w:p>
                            <w:pPr>
                              <w:spacing w:before="156" w:beforeLines="50" w:line="360" w:lineRule="auto"/>
                              <w:rPr>
                                <w:b/>
                                <w:bCs/>
                                <w:szCs w:val="21"/>
                              </w:rPr>
                            </w:pPr>
                            <w:r>
                              <w:rPr>
                                <w:b/>
                                <w:bCs/>
                                <w:szCs w:val="21"/>
                              </w:rPr>
                              <w:t>J</w:t>
                            </w:r>
                            <w:r>
                              <w:rPr>
                                <w:rFonts w:hint="eastAsia"/>
                                <w:b/>
                                <w:bCs/>
                                <w:szCs w:val="21"/>
                              </w:rPr>
                              <w:t>JF (机械)</w:t>
                            </w:r>
                            <w:r>
                              <w:rPr>
                                <w:b/>
                                <w:bCs/>
                                <w:szCs w:val="21"/>
                              </w:rPr>
                              <w:t>1082—</w:t>
                            </w:r>
                            <w:r>
                              <w:rPr>
                                <w:rFonts w:hint="eastAsia"/>
                                <w:b/>
                                <w:bCs/>
                                <w:szCs w:val="21"/>
                              </w:rPr>
                              <w:t>2022</w:t>
                            </w:r>
                          </w:p>
                          <w:p>
                            <w:pPr>
                              <w:rPr>
                                <w:b/>
                                <w:bCs/>
                                <w:sz w:val="24"/>
                              </w:rPr>
                            </w:pPr>
                          </w:p>
                        </w:txbxContent>
                      </wps:txbx>
                      <wps:bodyPr rot="0" vert="horz" wrap="square" lIns="54000" tIns="45720" rIns="54000" bIns="45720" anchor="t" anchorCtr="0" upright="1">
                        <a:noAutofit/>
                      </wps:bodyPr>
                    </wps:wsp>
                  </a:graphicData>
                </a:graphic>
              </wp:anchor>
            </w:drawing>
          </mc:Choice>
          <mc:Fallback>
            <w:pict>
              <v:shape id="文本框 36" o:spid="_x0000_s1026" o:spt="202" type="#_x0000_t202" style="position:absolute;left:0pt;margin-left:324pt;margin-top:-28.45pt;height:54.6pt;width:126pt;z-index:251670528;mso-width-relative:page;mso-height-relative:page;" fillcolor="#FFFFFF" filled="t" stroked="t" coordsize="21600,21600" o:gfxdata="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8WPuD1wAAAAoBAAAPAAAA&#10;AAAAAAEAIAAAACIAAABkcnMvZG93bnJldi54bWxQSwECFAAUAAAACACHTuJAl15WP08CAACtBAAA&#10;DgAAAAAAAAABACAAAAAmAQAAZHJzL2Uyb0RvYy54bWxQSwUGAAAAAAYABgBZAQAA5wUAAAAA&#10;">
                <v:fill on="t" focussize="0,0"/>
                <v:stroke weight="1pt" color="#FFFFFF" miterlimit="8" joinstyle="miter" dashstyle="1 1" endcap="round"/>
                <v:imagedata o:title=""/>
                <o:lock v:ext="edit" aspectratio="f"/>
                <v:textbox inset="1.5mm,1.27mm,1.5mm,1.27mm">
                  <w:txbxContent>
                    <w:p>
                      <w:pPr>
                        <w:spacing w:before="156" w:beforeLines="50" w:line="360" w:lineRule="auto"/>
                        <w:rPr>
                          <w:b/>
                          <w:bCs/>
                          <w:szCs w:val="21"/>
                        </w:rPr>
                      </w:pPr>
                      <w:r>
                        <w:rPr>
                          <w:b/>
                          <w:bCs/>
                          <w:szCs w:val="21"/>
                        </w:rPr>
                        <w:t>J</w:t>
                      </w:r>
                      <w:r>
                        <w:rPr>
                          <w:rFonts w:hint="eastAsia"/>
                          <w:b/>
                          <w:bCs/>
                          <w:szCs w:val="21"/>
                        </w:rPr>
                        <w:t>JF (机械)</w:t>
                      </w:r>
                      <w:r>
                        <w:rPr>
                          <w:b/>
                          <w:bCs/>
                          <w:szCs w:val="21"/>
                        </w:rPr>
                        <w:t>1082—</w:t>
                      </w:r>
                      <w:r>
                        <w:rPr>
                          <w:rFonts w:hint="eastAsia"/>
                          <w:b/>
                          <w:bCs/>
                          <w:szCs w:val="21"/>
                        </w:rPr>
                        <w:t>2022</w:t>
                      </w:r>
                    </w:p>
                    <w:p>
                      <w:pPr>
                        <w:rPr>
                          <w:b/>
                          <w:bCs/>
                          <w:sz w:val="24"/>
                        </w:rPr>
                      </w:pPr>
                    </w:p>
                  </w:txbxContent>
                </v:textbox>
              </v:shape>
            </w:pict>
          </mc:Fallback>
        </mc:AlternateContent>
      </w:r>
      <w:r>
        <w:rPr>
          <w:rFonts w:hint="eastAsia"/>
          <w:sz w:val="30"/>
          <w:szCs w:val="30"/>
        </w:rPr>
        <mc:AlternateContent>
          <mc:Choice Requires="wps">
            <w:drawing>
              <wp:anchor distT="0" distB="0" distL="114300" distR="114300" simplePos="0" relativeHeight="251669504" behindDoc="0" locked="0" layoutInCell="1" allowOverlap="1">
                <wp:simplePos x="0" y="0"/>
                <wp:positionH relativeFrom="column">
                  <wp:posOffset>3886200</wp:posOffset>
                </wp:positionH>
                <wp:positionV relativeFrom="paragraph">
                  <wp:posOffset>-559435</wp:posOffset>
                </wp:positionV>
                <wp:extent cx="1943100" cy="1287780"/>
                <wp:effectExtent l="14605" t="13970" r="13970" b="12700"/>
                <wp:wrapNone/>
                <wp:docPr id="4" name="文本框 35"/>
                <wp:cNvGraphicFramePr/>
                <a:graphic xmlns:a="http://schemas.openxmlformats.org/drawingml/2006/main">
                  <a:graphicData uri="http://schemas.microsoft.com/office/word/2010/wordprocessingShape">
                    <wps:wsp>
                      <wps:cNvSpPr txBox="1">
                        <a:spLocks noChangeArrowheads="1"/>
                      </wps:cNvSpPr>
                      <wps:spPr bwMode="auto">
                        <a:xfrm>
                          <a:off x="0" y="0"/>
                          <a:ext cx="1943100" cy="1287780"/>
                        </a:xfrm>
                        <a:prstGeom prst="rect">
                          <a:avLst/>
                        </a:prstGeom>
                        <a:solidFill>
                          <a:srgbClr val="FFFFFF"/>
                        </a:solidFill>
                        <a:ln w="12700" cap="rnd">
                          <a:solidFill>
                            <a:srgbClr val="FFFFFF"/>
                          </a:solidFill>
                          <a:prstDash val="sysDot"/>
                          <a:miter lim="800000"/>
                        </a:ln>
                      </wps:spPr>
                      <wps:txbx>
                        <w:txbxContent>
                          <w:p>
                            <w:pPr>
                              <w:rPr>
                                <w:b/>
                                <w:bCs/>
                                <w:szCs w:val="21"/>
                              </w:rPr>
                            </w:pPr>
                            <w:r>
                              <w:rPr>
                                <w:b/>
                                <w:bCs/>
                                <w:szCs w:val="21"/>
                              </w:rPr>
                              <w:drawing>
                                <wp:inline distT="0" distB="0" distL="0" distR="0">
                                  <wp:extent cx="1876425" cy="876300"/>
                                  <wp:effectExtent l="0" t="0" r="0" b="0"/>
                                  <wp:docPr id="2"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9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876425" cy="876300"/>
                                          </a:xfrm>
                                          <a:prstGeom prst="rect">
                                            <a:avLst/>
                                          </a:prstGeom>
                                          <a:noFill/>
                                          <a:ln>
                                            <a:noFill/>
                                          </a:ln>
                                        </pic:spPr>
                                      </pic:pic>
                                    </a:graphicData>
                                  </a:graphic>
                                </wp:inline>
                              </w:drawing>
                            </w:r>
                          </w:p>
                        </w:txbxContent>
                      </wps:txbx>
                      <wps:bodyPr rot="0" vert="horz" wrap="square" lIns="54000" tIns="45720" rIns="54000" bIns="45720" anchor="t" anchorCtr="0" upright="1">
                        <a:noAutofit/>
                      </wps:bodyPr>
                    </wps:wsp>
                  </a:graphicData>
                </a:graphic>
              </wp:anchor>
            </w:drawing>
          </mc:Choice>
          <mc:Fallback>
            <w:pict>
              <v:shape id="文本框 35" o:spid="_x0000_s1026" o:spt="202" type="#_x0000_t202" style="position:absolute;left:0pt;margin-left:306pt;margin-top:-44.05pt;height:101.4pt;width:153pt;z-index:251669504;mso-width-relative:page;mso-height-relative:page;" fillcolor="#FFFFFF" filled="t" stroked="t" coordsize="21600,21600" o:gfxdata="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ROo/dcAAAALAQAADwAA&#10;AAAAAAABACAAAAAiAAAAZHJzL2Rvd25yZXYueG1sUEsBAhQAFAAAAAgAh07iQMdXPrZQAgAArgQA&#10;AA4AAAAAAAAAAQAgAAAAJgEAAGRycy9lMm9Eb2MueG1sUEsFBgAAAAAGAAYAWQEAAOgFAAAAAA==&#10;">
                <v:fill on="t" focussize="0,0"/>
                <v:stroke weight="1pt" color="#FFFFFF" miterlimit="8" joinstyle="miter" dashstyle="1 1" endcap="round"/>
                <v:imagedata o:title=""/>
                <o:lock v:ext="edit" aspectratio="f"/>
                <v:textbox inset="1.5mm,1.27mm,1.5mm,1.27mm">
                  <w:txbxContent>
                    <w:p>
                      <w:pPr>
                        <w:rPr>
                          <w:b/>
                          <w:bCs/>
                          <w:szCs w:val="21"/>
                        </w:rPr>
                      </w:pPr>
                      <w:r>
                        <w:rPr>
                          <w:b/>
                          <w:bCs/>
                          <w:szCs w:val="21"/>
                        </w:rPr>
                        <w:drawing>
                          <wp:inline distT="0" distB="0" distL="0" distR="0">
                            <wp:extent cx="1876425" cy="876300"/>
                            <wp:effectExtent l="0" t="0" r="0" b="0"/>
                            <wp:docPr id="2"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9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876425" cy="876300"/>
                                    </a:xfrm>
                                    <a:prstGeom prst="rect">
                                      <a:avLst/>
                                    </a:prstGeom>
                                    <a:noFill/>
                                    <a:ln>
                                      <a:noFill/>
                                    </a:ln>
                                  </pic:spPr>
                                </pic:pic>
                              </a:graphicData>
                            </a:graphic>
                          </wp:inline>
                        </w:drawing>
                      </w:r>
                    </w:p>
                  </w:txbxContent>
                </v:textbox>
              </v:shape>
            </w:pict>
          </mc:Fallback>
        </mc:AlternateContent>
      </w:r>
      <w:bookmarkEnd w:id="24"/>
      <w:bookmarkEnd w:id="25"/>
      <w:bookmarkEnd w:id="26"/>
      <w:bookmarkEnd w:id="27"/>
      <w:bookmarkEnd w:id="28"/>
      <w:bookmarkEnd w:id="29"/>
    </w:p>
    <w:p>
      <w:pPr>
        <w:pStyle w:val="55"/>
      </w:pPr>
    </w:p>
    <w:bookmarkEnd w:id="20"/>
    <w:bookmarkEnd w:id="21"/>
    <w:bookmarkEnd w:id="22"/>
    <w:p>
      <w:pPr>
        <w:pStyle w:val="71"/>
        <w:rPr>
          <w:sz w:val="30"/>
        </w:rPr>
      </w:pPr>
      <w:bookmarkStart w:id="30" w:name="_Toc193601675"/>
      <w:bookmarkStart w:id="31" w:name="_Toc193601896"/>
      <w:bookmarkStart w:id="32" w:name="_Toc193603075"/>
      <w:bookmarkStart w:id="33" w:name="_Toc193555885"/>
    </w:p>
    <w:bookmarkEnd w:id="30"/>
    <w:bookmarkEnd w:id="31"/>
    <w:bookmarkEnd w:id="32"/>
    <w:bookmarkEnd w:id="33"/>
    <w:p>
      <w:pPr>
        <w:pStyle w:val="71"/>
        <w:spacing w:before="0" w:line="360" w:lineRule="auto"/>
        <w:ind w:firstLine="539" w:firstLineChars="257"/>
        <w:jc w:val="both"/>
        <w:rPr>
          <w:sz w:val="28"/>
          <w:szCs w:val="28"/>
        </w:rPr>
      </w:pPr>
      <w: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19685</wp:posOffset>
                </wp:positionV>
                <wp:extent cx="5943600" cy="0"/>
                <wp:effectExtent l="14605" t="10160" r="13970" b="18415"/>
                <wp:wrapNone/>
                <wp:docPr id="3" name="直线 34"/>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wps:spPr>
                      <wps:bodyPr/>
                    </wps:wsp>
                  </a:graphicData>
                </a:graphic>
              </wp:anchor>
            </w:drawing>
          </mc:Choice>
          <mc:Fallback>
            <w:pict>
              <v:line id="直线 34" o:spid="_x0000_s1026" o:spt="20" style="position:absolute;left:0pt;margin-left:0pt;margin-top:1.55pt;height:0pt;width:468pt;z-index:251668480;mso-width-relative:page;mso-height-relative:page;" filled="f" stroked="t" coordsize="21600,21600" o:gfxdata="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qQjC7RAAAABAEAAA8AAAAAAAAAAQAgAAAA&#10;IgAAAGRycy9kb3ducmV2LnhtbFBLAQIUABQAAAAIAIdO4kC5MKCR2QEAAKMDAAAOAAAAAAAAAAEA&#10;IAAAACABAABkcnMvZTJvRG9jLnhtbFBLBQYAAAAABgAGAFkBAABrBQAAAAA=&#10;">
                <v:fill on="f" focussize="0,0"/>
                <v:stroke weight="1.5pt" color="#000000" joinstyle="round"/>
                <v:imagedata o:title=""/>
                <o:lock v:ext="edit" aspectratio="f"/>
              </v:line>
            </w:pict>
          </mc:Fallback>
        </mc:AlternateContent>
      </w:r>
      <w:bookmarkStart w:id="34" w:name="_Toc193601895"/>
      <w:bookmarkEnd w:id="34"/>
      <w:bookmarkStart w:id="35" w:name="_Toc193601674"/>
      <w:bookmarkEnd w:id="35"/>
      <w:bookmarkStart w:id="36" w:name="_Toc193555884"/>
      <w:bookmarkEnd w:id="36"/>
      <w:bookmarkStart w:id="37" w:name="_Toc193603074"/>
      <w:bookmarkEnd w:id="37"/>
    </w:p>
    <w:p>
      <w:pPr>
        <w:pStyle w:val="51"/>
        <w:ind w:firstLine="600"/>
        <w:rPr>
          <w:sz w:val="30"/>
        </w:rPr>
      </w:pPr>
    </w:p>
    <w:p>
      <w:pPr>
        <w:pStyle w:val="51"/>
        <w:ind w:firstLine="420"/>
      </w:pPr>
    </w:p>
    <w:p>
      <w:pPr>
        <w:pStyle w:val="51"/>
        <w:ind w:firstLine="420"/>
      </w:pPr>
    </w:p>
    <w:p>
      <w:pPr>
        <w:pStyle w:val="51"/>
        <w:ind w:firstLine="420"/>
      </w:pPr>
    </w:p>
    <w:p>
      <w:pPr>
        <w:pStyle w:val="51"/>
        <w:ind w:firstLine="420"/>
      </w:pPr>
    </w:p>
    <w:p>
      <w:pPr>
        <w:pStyle w:val="51"/>
        <w:ind w:firstLine="420"/>
      </w:pPr>
    </w:p>
    <w:p>
      <w:pPr>
        <w:pStyle w:val="49"/>
        <w:framePr w:w="7376" w:h="2024" w:hRule="exact" w:wrap="around" w:vAnchor="page" w:hAnchor="page" w:x="2319" w:y="9687"/>
        <w:spacing w:line="360" w:lineRule="auto"/>
        <w:jc w:val="both"/>
        <w:rPr>
          <w:sz w:val="24"/>
        </w:rPr>
      </w:pPr>
      <w:r>
        <w:rPr>
          <w:rFonts w:hint="eastAsia"/>
          <w:sz w:val="24"/>
        </w:rPr>
        <w:t>归 口 单  位：中国机械工业联合会</w:t>
      </w:r>
    </w:p>
    <w:p>
      <w:pPr>
        <w:pStyle w:val="49"/>
        <w:framePr w:w="7376" w:h="2024" w:hRule="exact" w:wrap="around" w:vAnchor="page" w:hAnchor="page" w:x="2319" w:y="9687"/>
        <w:spacing w:line="360" w:lineRule="auto"/>
        <w:jc w:val="both"/>
        <w:rPr>
          <w:sz w:val="24"/>
        </w:rPr>
      </w:pPr>
      <w:r>
        <w:rPr>
          <w:rFonts w:hint="eastAsia"/>
          <w:sz w:val="24"/>
        </w:rPr>
        <w:t>负责起草单位：襄阳达安汽车检测中心有限公司</w:t>
      </w:r>
    </w:p>
    <w:p>
      <w:pPr>
        <w:pStyle w:val="51"/>
        <w:ind w:firstLine="420"/>
      </w:pPr>
    </w:p>
    <w:p>
      <w:pPr>
        <w:pStyle w:val="51"/>
        <w:ind w:firstLine="0" w:firstLineChars="0"/>
      </w:pPr>
    </w:p>
    <w:p>
      <w:pPr>
        <w:pStyle w:val="51"/>
        <w:ind w:firstLine="420"/>
      </w:pPr>
    </w:p>
    <w:p>
      <w:pPr>
        <w:pStyle w:val="51"/>
        <w:ind w:firstLine="420"/>
      </w:pPr>
    </w:p>
    <w:p>
      <w:pPr>
        <w:pStyle w:val="51"/>
        <w:ind w:firstLine="420"/>
      </w:pPr>
    </w:p>
    <w:p>
      <w:pPr>
        <w:pStyle w:val="51"/>
        <w:ind w:firstLine="420"/>
      </w:pPr>
    </w:p>
    <w:p>
      <w:pPr>
        <w:pStyle w:val="51"/>
        <w:ind w:firstLine="420"/>
      </w:pPr>
    </w:p>
    <w:p>
      <w:pPr>
        <w:pStyle w:val="51"/>
        <w:ind w:firstLine="420"/>
      </w:pPr>
    </w:p>
    <w:p>
      <w:pPr>
        <w:pStyle w:val="51"/>
        <w:ind w:firstLine="420"/>
      </w:pPr>
    </w:p>
    <w:p>
      <w:pPr>
        <w:pStyle w:val="51"/>
        <w:ind w:firstLine="0" w:firstLineChars="0"/>
      </w:pPr>
    </w:p>
    <w:p>
      <w:pPr>
        <w:pStyle w:val="51"/>
        <w:ind w:firstLine="0" w:firstLineChars="0"/>
        <w:jc w:val="center"/>
        <w:rPr>
          <w:sz w:val="28"/>
          <w:szCs w:val="28"/>
        </w:rPr>
      </w:pPr>
      <w:r>
        <w:rPr>
          <w:rFonts w:hint="eastAsia"/>
          <w:sz w:val="28"/>
          <w:szCs w:val="28"/>
        </w:rPr>
        <w:t xml:space="preserve">                        </w:t>
      </w:r>
    </w:p>
    <w:p>
      <w:pPr>
        <w:pStyle w:val="51"/>
        <w:ind w:firstLine="0" w:firstLineChars="0"/>
        <w:jc w:val="center"/>
        <w:rPr>
          <w:rFonts w:ascii="黑体" w:eastAsia="黑体"/>
          <w:sz w:val="28"/>
          <w:szCs w:val="28"/>
        </w:rPr>
      </w:pPr>
      <w:r>
        <w:rPr>
          <w:rFonts w:hint="eastAsia"/>
          <w:sz w:val="28"/>
          <w:szCs w:val="28"/>
        </w:rPr>
        <w:t>本规范条文</w:t>
      </w:r>
      <w:r>
        <w:rPr>
          <w:rFonts w:hint="eastAsia"/>
          <w:sz w:val="28"/>
          <w:szCs w:val="28"/>
          <w:lang w:eastAsia="zh-CN"/>
        </w:rPr>
        <w:t>委托全国机械汽车专业计量技术委员会</w:t>
      </w:r>
      <w:r>
        <w:rPr>
          <w:rFonts w:hint="eastAsia"/>
          <w:sz w:val="28"/>
          <w:szCs w:val="28"/>
        </w:rPr>
        <w:t>负责解释</w:t>
      </w:r>
    </w:p>
    <w:p>
      <w:pPr>
        <w:pStyle w:val="51"/>
        <w:ind w:firstLine="0" w:firstLineChars="0"/>
      </w:pPr>
    </w:p>
    <w:p>
      <w:pPr>
        <w:pStyle w:val="49"/>
        <w:framePr w:w="0" w:hRule="auto" w:wrap="auto" w:vAnchor="margin" w:hAnchor="text" w:xAlign="left" w:yAlign="inline"/>
        <w:jc w:val="both"/>
        <w:rPr>
          <w:rFonts w:ascii="Times New Roman" w:eastAsia="宋体"/>
          <w:kern w:val="2"/>
          <w:sz w:val="21"/>
          <w:szCs w:val="24"/>
        </w:rPr>
      </w:pPr>
      <w:bookmarkStart w:id="38" w:name="_Toc193551755"/>
      <w:bookmarkStart w:id="39" w:name="_Toc193552965"/>
      <w:bookmarkStart w:id="40" w:name="_Toc193555886"/>
      <w:bookmarkStart w:id="41" w:name="_Toc193601676"/>
      <w:bookmarkStart w:id="42" w:name="_Toc193601897"/>
      <w:bookmarkStart w:id="43" w:name="_Toc193603076"/>
      <w:bookmarkStart w:id="44" w:name="_Toc193547510"/>
    </w:p>
    <w:p>
      <w:pPr>
        <w:pStyle w:val="49"/>
        <w:framePr w:w="0" w:hRule="auto" w:wrap="auto" w:vAnchor="margin" w:hAnchor="text" w:xAlign="left" w:yAlign="inline"/>
        <w:jc w:val="both"/>
        <w:rPr>
          <w:sz w:val="28"/>
          <w:szCs w:val="28"/>
        </w:rPr>
      </w:pPr>
      <w:r>
        <w:br w:type="page"/>
      </w:r>
      <w:r>
        <w:rPr>
          <w:rFonts w:hint="eastAsia"/>
          <w:sz w:val="28"/>
          <w:szCs w:val="28"/>
        </w:rPr>
        <w:t>本规范主要起草人：</w:t>
      </w:r>
    </w:p>
    <w:p>
      <w:pPr>
        <w:pStyle w:val="49"/>
        <w:framePr w:w="0" w:hRule="auto" w:wrap="auto" w:vAnchor="margin" w:hAnchor="text" w:xAlign="left" w:yAlign="inline"/>
        <w:ind w:left="1558" w:leftChars="742"/>
        <w:jc w:val="left"/>
        <w:rPr>
          <w:sz w:val="28"/>
          <w:szCs w:val="28"/>
        </w:rPr>
      </w:pPr>
      <w:r>
        <w:rPr>
          <w:rFonts w:hint="eastAsia" w:ascii="宋体" w:eastAsia="宋体"/>
          <w:sz w:val="30"/>
        </w:rPr>
        <w:t>李  昕（襄阳达安汽车检测中心有限公司）</w:t>
      </w:r>
      <w:r>
        <w:rPr>
          <w:rFonts w:hint="eastAsia"/>
          <w:bCs/>
          <w:sz w:val="28"/>
        </w:rPr>
        <w:t xml:space="preserve">                                刘  茹</w:t>
      </w:r>
      <w:r>
        <w:rPr>
          <w:rFonts w:hint="eastAsia" w:ascii="宋体" w:eastAsia="宋体"/>
          <w:sz w:val="30"/>
        </w:rPr>
        <w:t>（襄阳达安汽车检测中心有限公司）</w:t>
      </w:r>
    </w:p>
    <w:p>
      <w:pPr>
        <w:pStyle w:val="49"/>
        <w:framePr w:w="0" w:hRule="auto" w:wrap="auto" w:vAnchor="margin" w:hAnchor="text" w:xAlign="left" w:yAlign="inline"/>
        <w:jc w:val="both"/>
        <w:rPr>
          <w:rFonts w:ascii="宋体" w:eastAsia="宋体"/>
          <w:bCs/>
          <w:sz w:val="28"/>
        </w:rPr>
      </w:pPr>
      <w:r>
        <w:rPr>
          <w:rFonts w:hint="eastAsia"/>
          <w:sz w:val="28"/>
          <w:szCs w:val="28"/>
        </w:rPr>
        <w:t>参加起草人：</w:t>
      </w:r>
    </w:p>
    <w:p>
      <w:pPr>
        <w:pStyle w:val="49"/>
        <w:framePr w:w="0" w:hRule="auto" w:wrap="auto" w:vAnchor="margin" w:hAnchor="text" w:xAlign="left" w:yAlign="inline"/>
        <w:ind w:firstLine="1650" w:firstLineChars="550"/>
        <w:jc w:val="both"/>
        <w:rPr>
          <w:rFonts w:ascii="宋体" w:eastAsia="宋体"/>
          <w:sz w:val="30"/>
        </w:rPr>
      </w:pPr>
      <w:r>
        <w:rPr>
          <w:rFonts w:hint="eastAsia" w:ascii="宋体" w:eastAsia="宋体"/>
          <w:sz w:val="30"/>
        </w:rPr>
        <w:t>叶仁根（襄阳达安汽车检测中心有限公司）</w:t>
      </w:r>
    </w:p>
    <w:p>
      <w:pPr>
        <w:pStyle w:val="49"/>
        <w:framePr w:w="0" w:hRule="auto" w:wrap="auto" w:vAnchor="margin" w:hAnchor="text" w:xAlign="left" w:yAlign="inline"/>
        <w:ind w:firstLine="1650" w:firstLineChars="550"/>
        <w:jc w:val="both"/>
        <w:rPr>
          <w:rFonts w:ascii="宋体" w:eastAsia="宋体"/>
          <w:sz w:val="30"/>
        </w:rPr>
      </w:pPr>
      <w:r>
        <w:rPr>
          <w:rFonts w:hint="eastAsia" w:ascii="宋体" w:eastAsia="宋体"/>
          <w:sz w:val="30"/>
        </w:rPr>
        <w:t>涂远扬（襄阳达安汽车检测中心有限公司）</w:t>
      </w:r>
    </w:p>
    <w:p>
      <w:pPr>
        <w:pStyle w:val="49"/>
        <w:framePr w:w="0" w:hRule="auto" w:wrap="auto" w:vAnchor="margin" w:hAnchor="text" w:xAlign="left" w:yAlign="inline"/>
        <w:ind w:firstLine="1650" w:firstLineChars="550"/>
        <w:jc w:val="both"/>
        <w:rPr>
          <w:rFonts w:ascii="宋体" w:eastAsia="宋体"/>
          <w:sz w:val="30"/>
        </w:rPr>
      </w:pPr>
      <w:r>
        <w:rPr>
          <w:rFonts w:hint="eastAsia" w:ascii="宋体" w:eastAsia="宋体"/>
          <w:sz w:val="30"/>
        </w:rPr>
        <w:t>贾莹莹（襄阳达安汽车检测中心有限公司）</w:t>
      </w:r>
    </w:p>
    <w:bookmarkEnd w:id="38"/>
    <w:bookmarkEnd w:id="39"/>
    <w:bookmarkEnd w:id="40"/>
    <w:bookmarkEnd w:id="41"/>
    <w:bookmarkEnd w:id="42"/>
    <w:bookmarkEnd w:id="43"/>
    <w:bookmarkEnd w:id="44"/>
    <w:p>
      <w:pPr>
        <w:pStyle w:val="49"/>
        <w:framePr w:w="0" w:hRule="auto" w:wrap="auto" w:vAnchor="margin" w:hAnchor="text" w:xAlign="left" w:yAlign="inline"/>
        <w:ind w:firstLine="1650" w:firstLineChars="550"/>
        <w:jc w:val="both"/>
        <w:rPr>
          <w:rFonts w:ascii="宋体" w:eastAsia="宋体"/>
          <w:sz w:val="30"/>
        </w:rPr>
      </w:pPr>
      <w:r>
        <w:rPr>
          <w:rFonts w:hint="eastAsia" w:ascii="宋体" w:eastAsia="宋体"/>
          <w:sz w:val="30"/>
        </w:rPr>
        <w:t>兰燕飞（襄阳达安汽车检测中心有限公司）</w:t>
      </w:r>
    </w:p>
    <w:p>
      <w:pPr>
        <w:pStyle w:val="76"/>
        <w:spacing w:line="360" w:lineRule="auto"/>
        <w:jc w:val="center"/>
        <w:rPr>
          <w:rFonts w:hAnsi="宋体"/>
          <w:color w:val="FF0000"/>
          <w:sz w:val="24"/>
          <w:szCs w:val="24"/>
        </w:rPr>
        <w:sectPr>
          <w:footerReference r:id="rId7" w:type="default"/>
          <w:pgSz w:w="11907" w:h="16839"/>
          <w:pgMar w:top="1418" w:right="1134" w:bottom="1134" w:left="1418" w:header="1418" w:footer="851" w:gutter="0"/>
          <w:pgNumType w:fmt="upperRoman" w:start="1"/>
          <w:cols w:space="720" w:num="1"/>
          <w:docGrid w:type="lines" w:linePitch="312" w:charSpace="0"/>
        </w:sectPr>
      </w:pPr>
    </w:p>
    <w:p>
      <w:pPr>
        <w:pStyle w:val="76"/>
        <w:spacing w:line="360" w:lineRule="auto"/>
        <w:jc w:val="center"/>
        <w:rPr>
          <w:rFonts w:hAnsi="宋体"/>
          <w:color w:val="FF0000"/>
          <w:sz w:val="24"/>
          <w:szCs w:val="24"/>
        </w:rPr>
        <w:sectPr>
          <w:headerReference r:id="rId8" w:type="default"/>
          <w:footerReference r:id="rId9" w:type="default"/>
          <w:pgSz w:w="11907" w:h="16839"/>
          <w:pgMar w:top="1418" w:right="1134" w:bottom="1134" w:left="1418" w:header="1418" w:footer="851" w:gutter="0"/>
          <w:pgNumType w:fmt="upperRoman" w:start="1"/>
          <w:cols w:space="720" w:num="1"/>
          <w:docGrid w:type="lines" w:linePitch="312" w:charSpace="0"/>
        </w:sectPr>
      </w:pPr>
    </w:p>
    <w:p>
      <w:pPr>
        <w:pStyle w:val="76"/>
        <w:snapToGrid w:val="0"/>
        <w:spacing w:line="240" w:lineRule="auto"/>
        <w:jc w:val="center"/>
        <w:rPr>
          <w:rFonts w:hAnsi="宋体"/>
          <w:b/>
          <w:bCs/>
          <w:color w:val="000000"/>
          <w:sz w:val="44"/>
          <w:szCs w:val="44"/>
        </w:rPr>
      </w:pPr>
      <w:r>
        <w:rPr>
          <w:rFonts w:hint="eastAsia" w:hAnsi="宋体"/>
          <w:b/>
          <w:bCs/>
          <w:color w:val="000000"/>
          <w:sz w:val="44"/>
          <w:szCs w:val="44"/>
        </w:rPr>
        <w:t>目   录</w:t>
      </w:r>
    </w:p>
    <w:p>
      <w:pPr>
        <w:pStyle w:val="19"/>
        <w:tabs>
          <w:tab w:val="right" w:leader="dot" w:pos="9345"/>
        </w:tabs>
        <w:spacing w:before="0" w:line="360" w:lineRule="auto"/>
        <w:rPr>
          <w:rFonts w:ascii="Times New Roman" w:hAnsi="Times New Roman"/>
          <w:b w:val="0"/>
          <w:bCs w:val="0"/>
          <w:caps w:val="0"/>
          <w:sz w:val="24"/>
          <w:szCs w:val="24"/>
        </w:rPr>
      </w:pPr>
      <w:r>
        <w:rPr>
          <w:rFonts w:hint="eastAsia" w:ascii="宋体" w:hAnsi="宋体"/>
          <w:b w:val="0"/>
          <w:bCs w:val="0"/>
          <w:sz w:val="24"/>
          <w:szCs w:val="24"/>
        </w:rPr>
        <w:fldChar w:fldCharType="begin"/>
      </w:r>
      <w:r>
        <w:rPr>
          <w:rFonts w:hint="eastAsia" w:ascii="宋体" w:hAnsi="宋体"/>
          <w:b w:val="0"/>
          <w:bCs w:val="0"/>
          <w:sz w:val="24"/>
          <w:szCs w:val="24"/>
        </w:rPr>
        <w:instrText xml:space="preserve"> TOC \o "1-3" \h \z \u </w:instrText>
      </w:r>
      <w:r>
        <w:rPr>
          <w:rFonts w:hint="eastAsia" w:ascii="宋体" w:hAnsi="宋体"/>
          <w:b w:val="0"/>
          <w:bCs w:val="0"/>
          <w:sz w:val="24"/>
          <w:szCs w:val="24"/>
        </w:rPr>
        <w:fldChar w:fldCharType="separate"/>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"_Toc103762366" </w:instrText>
      </w:r>
      <w:r>
        <w:fldChar w:fldCharType="separate"/>
      </w:r>
      <w:r>
        <w:rPr>
          <w:rStyle w:val="32"/>
          <w:b w:val="0"/>
          <w:sz w:val="24"/>
          <w:szCs w:val="24"/>
        </w:rPr>
        <w:t>引言</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_Toc103762366 \h </w:instrText>
      </w:r>
      <w:r>
        <w:rPr>
          <w:rFonts w:ascii="Times New Roman" w:hAnsi="Times New Roman"/>
          <w:b w:val="0"/>
          <w:sz w:val="24"/>
          <w:szCs w:val="24"/>
        </w:rPr>
        <w:fldChar w:fldCharType="separate"/>
      </w:r>
      <w:r>
        <w:rPr>
          <w:rFonts w:ascii="Times New Roman" w:hAnsi="Times New Roman"/>
          <w:b w:val="0"/>
          <w:sz w:val="24"/>
          <w:szCs w:val="24"/>
        </w:rPr>
        <w:t>II</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"_Toc103762367" </w:instrText>
      </w:r>
      <w:r>
        <w:fldChar w:fldCharType="separate"/>
      </w:r>
      <w:r>
        <w:rPr>
          <w:rStyle w:val="32"/>
          <w:b w:val="0"/>
          <w:sz w:val="24"/>
          <w:szCs w:val="24"/>
        </w:rPr>
        <w:t>1 范围</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_Toc103762367 \h </w:instrText>
      </w:r>
      <w:r>
        <w:rPr>
          <w:rFonts w:ascii="Times New Roman" w:hAnsi="Times New Roman"/>
          <w:b w:val="0"/>
          <w:sz w:val="24"/>
          <w:szCs w:val="24"/>
        </w:rPr>
        <w:fldChar w:fldCharType="separate"/>
      </w:r>
      <w:r>
        <w:rPr>
          <w:rFonts w:ascii="Times New Roman" w:hAnsi="Times New Roman"/>
          <w:b w:val="0"/>
          <w:sz w:val="24"/>
          <w:szCs w:val="24"/>
        </w:rPr>
        <w:t>1</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"_Toc103762368" </w:instrText>
      </w:r>
      <w:r>
        <w:fldChar w:fldCharType="separate"/>
      </w:r>
      <w:r>
        <w:rPr>
          <w:rStyle w:val="32"/>
          <w:b w:val="0"/>
          <w:sz w:val="24"/>
          <w:szCs w:val="24"/>
        </w:rPr>
        <w:t>2 引用文献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_Toc103762368 \h </w:instrText>
      </w:r>
      <w:r>
        <w:rPr>
          <w:rFonts w:ascii="Times New Roman" w:hAnsi="Times New Roman"/>
          <w:b w:val="0"/>
          <w:sz w:val="24"/>
          <w:szCs w:val="24"/>
        </w:rPr>
        <w:fldChar w:fldCharType="separate"/>
      </w:r>
      <w:r>
        <w:rPr>
          <w:rFonts w:ascii="Times New Roman" w:hAnsi="Times New Roman"/>
          <w:b w:val="0"/>
          <w:sz w:val="24"/>
          <w:szCs w:val="24"/>
        </w:rPr>
        <w:t>1</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"_Toc103762369" </w:instrText>
      </w:r>
      <w:r>
        <w:fldChar w:fldCharType="separate"/>
      </w:r>
      <w:r>
        <w:rPr>
          <w:rStyle w:val="32"/>
          <w:b w:val="0"/>
          <w:sz w:val="24"/>
          <w:szCs w:val="24"/>
        </w:rPr>
        <w:t>3 术语和定义</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_Toc103762369 \h </w:instrText>
      </w:r>
      <w:r>
        <w:rPr>
          <w:rFonts w:ascii="Times New Roman" w:hAnsi="Times New Roman"/>
          <w:b w:val="0"/>
          <w:sz w:val="24"/>
          <w:szCs w:val="24"/>
        </w:rPr>
        <w:fldChar w:fldCharType="separate"/>
      </w:r>
      <w:r>
        <w:rPr>
          <w:rFonts w:ascii="Times New Roman" w:hAnsi="Times New Roman"/>
          <w:b w:val="0"/>
          <w:sz w:val="24"/>
          <w:szCs w:val="24"/>
        </w:rPr>
        <w:t>1</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"_Toc103762370" </w:instrText>
      </w:r>
      <w:r>
        <w:fldChar w:fldCharType="separate"/>
      </w:r>
      <w:r>
        <w:rPr>
          <w:rStyle w:val="32"/>
          <w:b w:val="0"/>
          <w:sz w:val="24"/>
          <w:szCs w:val="24"/>
        </w:rPr>
        <w:t>4 概述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_Toc103762370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"_Toc103762371" </w:instrText>
      </w:r>
      <w:r>
        <w:fldChar w:fldCharType="separate"/>
      </w:r>
      <w:r>
        <w:rPr>
          <w:rStyle w:val="32"/>
          <w:b w:val="0"/>
          <w:sz w:val="24"/>
          <w:szCs w:val="24"/>
        </w:rPr>
        <w:t>5 计量特性</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_Toc103762371 \h </w:instrText>
      </w:r>
      <w:r>
        <w:rPr>
          <w:rFonts w:ascii="Times New Roman" w:hAnsi="Times New Roman"/>
          <w:b w:val="0"/>
          <w:sz w:val="24"/>
          <w:szCs w:val="24"/>
        </w:rPr>
        <w:fldChar w:fldCharType="separate"/>
      </w:r>
      <w:r>
        <w:rPr>
          <w:rFonts w:ascii="Times New Roman" w:hAnsi="Times New Roman"/>
          <w:b w:val="0"/>
          <w:sz w:val="24"/>
          <w:szCs w:val="24"/>
        </w:rPr>
        <w:t>3</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"_Toc103762372" </w:instrText>
      </w:r>
      <w:r>
        <w:fldChar w:fldCharType="separate"/>
      </w:r>
      <w:r>
        <w:rPr>
          <w:rStyle w:val="32"/>
          <w:b w:val="0"/>
          <w:sz w:val="24"/>
          <w:szCs w:val="24"/>
        </w:rPr>
        <w:t>5.1 外观及性能要求</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_Toc103762372 \h </w:instrText>
      </w:r>
      <w:r>
        <w:rPr>
          <w:rFonts w:ascii="Times New Roman" w:hAnsi="Times New Roman"/>
          <w:b w:val="0"/>
          <w:sz w:val="24"/>
          <w:szCs w:val="24"/>
        </w:rPr>
        <w:fldChar w:fldCharType="separate"/>
      </w:r>
      <w:r>
        <w:rPr>
          <w:rFonts w:ascii="Times New Roman" w:hAnsi="Times New Roman"/>
          <w:b w:val="0"/>
          <w:sz w:val="24"/>
          <w:szCs w:val="24"/>
        </w:rPr>
        <w:t>3</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"_Toc103762373" </w:instrText>
      </w:r>
      <w:r>
        <w:fldChar w:fldCharType="separate"/>
      </w:r>
      <w:r>
        <w:rPr>
          <w:rStyle w:val="32"/>
          <w:b w:val="0"/>
          <w:sz w:val="24"/>
          <w:szCs w:val="24"/>
        </w:rPr>
        <w:t>5.2主要计量特性</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_Toc103762373 \h </w:instrText>
      </w:r>
      <w:r>
        <w:rPr>
          <w:rFonts w:ascii="Times New Roman" w:hAnsi="Times New Roman"/>
          <w:b w:val="0"/>
          <w:sz w:val="24"/>
          <w:szCs w:val="24"/>
        </w:rPr>
        <w:fldChar w:fldCharType="separate"/>
      </w:r>
      <w:r>
        <w:rPr>
          <w:rFonts w:ascii="Times New Roman" w:hAnsi="Times New Roman"/>
          <w:b w:val="0"/>
          <w:sz w:val="24"/>
          <w:szCs w:val="24"/>
        </w:rPr>
        <w:t>3</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"_Toc103762374" </w:instrText>
      </w:r>
      <w:r>
        <w:fldChar w:fldCharType="separate"/>
      </w:r>
      <w:r>
        <w:rPr>
          <w:rStyle w:val="32"/>
          <w:b w:val="0"/>
          <w:sz w:val="24"/>
          <w:szCs w:val="24"/>
        </w:rPr>
        <w:t>6 校准条件</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_Toc103762374 \h </w:instrText>
      </w:r>
      <w:r>
        <w:rPr>
          <w:rFonts w:ascii="Times New Roman" w:hAnsi="Times New Roman"/>
          <w:b w:val="0"/>
          <w:sz w:val="24"/>
          <w:szCs w:val="24"/>
        </w:rPr>
        <w:fldChar w:fldCharType="separate"/>
      </w:r>
      <w:r>
        <w:rPr>
          <w:rFonts w:ascii="Times New Roman" w:hAnsi="Times New Roman"/>
          <w:b w:val="0"/>
          <w:sz w:val="24"/>
          <w:szCs w:val="24"/>
        </w:rPr>
        <w:t>4</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"_Toc103762375" </w:instrText>
      </w:r>
      <w:r>
        <w:fldChar w:fldCharType="separate"/>
      </w:r>
      <w:r>
        <w:rPr>
          <w:rStyle w:val="32"/>
          <w:b w:val="0"/>
          <w:sz w:val="24"/>
          <w:szCs w:val="24"/>
        </w:rPr>
        <w:t>6.1 环境条件</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_Toc103762375 \h </w:instrText>
      </w:r>
      <w:r>
        <w:rPr>
          <w:rFonts w:ascii="Times New Roman" w:hAnsi="Times New Roman"/>
          <w:b w:val="0"/>
          <w:sz w:val="24"/>
          <w:szCs w:val="24"/>
        </w:rPr>
        <w:fldChar w:fldCharType="separate"/>
      </w:r>
      <w:r>
        <w:rPr>
          <w:rFonts w:ascii="Times New Roman" w:hAnsi="Times New Roman"/>
          <w:b w:val="0"/>
          <w:sz w:val="24"/>
          <w:szCs w:val="24"/>
        </w:rPr>
        <w:t>4</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"_Toc103762376" </w:instrText>
      </w:r>
      <w:r>
        <w:fldChar w:fldCharType="separate"/>
      </w:r>
      <w:r>
        <w:rPr>
          <w:rStyle w:val="32"/>
          <w:b w:val="0"/>
          <w:sz w:val="24"/>
          <w:szCs w:val="24"/>
        </w:rPr>
        <w:t>6.2标准装置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_Toc103762376 \h </w:instrText>
      </w:r>
      <w:r>
        <w:rPr>
          <w:rFonts w:ascii="Times New Roman" w:hAnsi="Times New Roman"/>
          <w:b w:val="0"/>
          <w:sz w:val="24"/>
          <w:szCs w:val="24"/>
        </w:rPr>
        <w:fldChar w:fldCharType="separate"/>
      </w:r>
      <w:r>
        <w:rPr>
          <w:rFonts w:ascii="Times New Roman" w:hAnsi="Times New Roman"/>
          <w:b w:val="0"/>
          <w:sz w:val="24"/>
          <w:szCs w:val="24"/>
        </w:rPr>
        <w:t>4</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"_Toc103762377" </w:instrText>
      </w:r>
      <w:r>
        <w:fldChar w:fldCharType="separate"/>
      </w:r>
      <w:r>
        <w:rPr>
          <w:rStyle w:val="32"/>
          <w:b w:val="0"/>
          <w:sz w:val="24"/>
          <w:szCs w:val="24"/>
        </w:rPr>
        <w:t>6.3辅助装置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_Toc103762377 \h </w:instrText>
      </w:r>
      <w:r>
        <w:rPr>
          <w:rFonts w:ascii="Times New Roman" w:hAnsi="Times New Roman"/>
          <w:b w:val="0"/>
          <w:sz w:val="24"/>
          <w:szCs w:val="24"/>
        </w:rPr>
        <w:fldChar w:fldCharType="separate"/>
      </w:r>
      <w:r>
        <w:rPr>
          <w:rFonts w:ascii="Times New Roman" w:hAnsi="Times New Roman"/>
          <w:b w:val="0"/>
          <w:sz w:val="24"/>
          <w:szCs w:val="24"/>
        </w:rPr>
        <w:t>4</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"_Toc103762378" </w:instrText>
      </w:r>
      <w:r>
        <w:fldChar w:fldCharType="separate"/>
      </w:r>
      <w:r>
        <w:rPr>
          <w:rStyle w:val="32"/>
          <w:b w:val="0"/>
          <w:sz w:val="24"/>
          <w:szCs w:val="24"/>
        </w:rPr>
        <w:t>7 校准项目和校准方法</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_Toc103762378 \h </w:instrText>
      </w:r>
      <w:r>
        <w:rPr>
          <w:rFonts w:ascii="Times New Roman" w:hAnsi="Times New Roman"/>
          <w:b w:val="0"/>
          <w:sz w:val="24"/>
          <w:szCs w:val="24"/>
        </w:rPr>
        <w:fldChar w:fldCharType="separate"/>
      </w:r>
      <w:r>
        <w:rPr>
          <w:rFonts w:ascii="Times New Roman" w:hAnsi="Times New Roman"/>
          <w:b w:val="0"/>
          <w:sz w:val="24"/>
          <w:szCs w:val="24"/>
        </w:rPr>
        <w:t>4</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"_Toc103762379" </w:instrText>
      </w:r>
      <w:r>
        <w:fldChar w:fldCharType="separate"/>
      </w:r>
      <w:r>
        <w:rPr>
          <w:rStyle w:val="32"/>
          <w:b w:val="0"/>
          <w:sz w:val="24"/>
          <w:szCs w:val="24"/>
        </w:rPr>
        <w:t>7.1 校准项目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_Toc103762379 \h </w:instrText>
      </w:r>
      <w:r>
        <w:rPr>
          <w:rFonts w:ascii="Times New Roman" w:hAnsi="Times New Roman"/>
          <w:b w:val="0"/>
          <w:sz w:val="24"/>
          <w:szCs w:val="24"/>
        </w:rPr>
        <w:fldChar w:fldCharType="separate"/>
      </w:r>
      <w:r>
        <w:rPr>
          <w:rFonts w:ascii="Times New Roman" w:hAnsi="Times New Roman"/>
          <w:b w:val="0"/>
          <w:sz w:val="24"/>
          <w:szCs w:val="24"/>
        </w:rPr>
        <w:t>5</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"_Toc103762380" </w:instrText>
      </w:r>
      <w:r>
        <w:fldChar w:fldCharType="separate"/>
      </w:r>
      <w:r>
        <w:rPr>
          <w:rStyle w:val="32"/>
          <w:b w:val="0"/>
          <w:sz w:val="24"/>
          <w:szCs w:val="24"/>
        </w:rPr>
        <w:t>7.2 校准方法</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_Toc103762380 \h </w:instrText>
      </w:r>
      <w:r>
        <w:rPr>
          <w:rFonts w:ascii="Times New Roman" w:hAnsi="Times New Roman"/>
          <w:b w:val="0"/>
          <w:sz w:val="24"/>
          <w:szCs w:val="24"/>
        </w:rPr>
        <w:fldChar w:fldCharType="separate"/>
      </w:r>
      <w:r>
        <w:rPr>
          <w:rFonts w:ascii="Times New Roman" w:hAnsi="Times New Roman"/>
          <w:b w:val="0"/>
          <w:sz w:val="24"/>
          <w:szCs w:val="24"/>
        </w:rPr>
        <w:t>5</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"_Toc103762381" </w:instrText>
      </w:r>
      <w:r>
        <w:fldChar w:fldCharType="separate"/>
      </w:r>
      <w:r>
        <w:rPr>
          <w:rStyle w:val="32"/>
          <w:b w:val="0"/>
          <w:sz w:val="24"/>
          <w:szCs w:val="24"/>
        </w:rPr>
        <w:t>7.2.1膝部、肋骨位移传感器校准方法</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_Toc103762381 \h </w:instrText>
      </w:r>
      <w:r>
        <w:rPr>
          <w:rFonts w:ascii="Times New Roman" w:hAnsi="Times New Roman"/>
          <w:b w:val="0"/>
          <w:sz w:val="24"/>
          <w:szCs w:val="24"/>
        </w:rPr>
        <w:fldChar w:fldCharType="separate"/>
      </w:r>
      <w:r>
        <w:rPr>
          <w:rFonts w:ascii="Times New Roman" w:hAnsi="Times New Roman"/>
          <w:b w:val="0"/>
          <w:sz w:val="24"/>
          <w:szCs w:val="24"/>
        </w:rPr>
        <w:t>5</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"_Toc103762382" </w:instrText>
      </w:r>
      <w:r>
        <w:fldChar w:fldCharType="separate"/>
      </w:r>
      <w:r>
        <w:rPr>
          <w:rStyle w:val="32"/>
          <w:b w:val="0"/>
          <w:sz w:val="24"/>
          <w:szCs w:val="24"/>
        </w:rPr>
        <w:t>7.2.2正碰假人胸部位移传感器校准方法</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_Toc103762382 \h </w:instrText>
      </w:r>
      <w:r>
        <w:rPr>
          <w:rFonts w:ascii="Times New Roman" w:hAnsi="Times New Roman"/>
          <w:b w:val="0"/>
          <w:sz w:val="24"/>
          <w:szCs w:val="24"/>
        </w:rPr>
        <w:fldChar w:fldCharType="separate"/>
      </w:r>
      <w:r>
        <w:rPr>
          <w:rFonts w:ascii="Times New Roman" w:hAnsi="Times New Roman"/>
          <w:b w:val="0"/>
          <w:sz w:val="24"/>
          <w:szCs w:val="24"/>
        </w:rPr>
        <w:t>6</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"_Toc103762383" </w:instrText>
      </w:r>
      <w:r>
        <w:fldChar w:fldCharType="separate"/>
      </w:r>
      <w:r>
        <w:rPr>
          <w:rStyle w:val="32"/>
          <w:b w:val="0"/>
          <w:sz w:val="24"/>
          <w:szCs w:val="24"/>
        </w:rPr>
        <w:t>7.2.3 IR-TRACC传感器校准方法</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_Toc103762383 \h </w:instrText>
      </w:r>
      <w:r>
        <w:rPr>
          <w:rFonts w:ascii="Times New Roman" w:hAnsi="Times New Roman"/>
          <w:b w:val="0"/>
          <w:sz w:val="24"/>
          <w:szCs w:val="24"/>
        </w:rPr>
        <w:fldChar w:fldCharType="separate"/>
      </w:r>
      <w:r>
        <w:rPr>
          <w:rFonts w:ascii="Times New Roman" w:hAnsi="Times New Roman"/>
          <w:b w:val="0"/>
          <w:sz w:val="24"/>
          <w:szCs w:val="24"/>
        </w:rPr>
        <w:t>7</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Times New Roman" w:hAnsi="Times New Roman"/>
          <w:b w:val="0"/>
          <w:bCs w:val="0"/>
          <w:caps w:val="0"/>
          <w:sz w:val="24"/>
          <w:szCs w:val="24"/>
        </w:rPr>
      </w:pPr>
      <w:r>
        <w:fldChar w:fldCharType="begin"/>
      </w:r>
      <w:r>
        <w:instrText xml:space="preserve"> HYPERLINK \l "_Toc103762384" </w:instrText>
      </w:r>
      <w:r>
        <w:fldChar w:fldCharType="separate"/>
      </w:r>
      <w:r>
        <w:rPr>
          <w:rStyle w:val="32"/>
          <w:b w:val="0"/>
          <w:sz w:val="24"/>
          <w:szCs w:val="24"/>
        </w:rPr>
        <w:t>7.2.4 旋转电位计校准方法</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_Toc103762384 \h </w:instrText>
      </w:r>
      <w:r>
        <w:rPr>
          <w:rFonts w:ascii="Times New Roman" w:hAnsi="Times New Roman"/>
          <w:b w:val="0"/>
          <w:sz w:val="24"/>
          <w:szCs w:val="24"/>
        </w:rPr>
        <w:fldChar w:fldCharType="separate"/>
      </w:r>
      <w:r>
        <w:rPr>
          <w:rFonts w:ascii="Times New Roman" w:hAnsi="Times New Roman"/>
          <w:b w:val="0"/>
          <w:sz w:val="24"/>
          <w:szCs w:val="24"/>
        </w:rPr>
        <w:t>9</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宋体" w:hAnsi="宋体" w:cstheme="minorBidi"/>
          <w:b w:val="0"/>
          <w:bCs w:val="0"/>
          <w:caps w:val="0"/>
          <w:sz w:val="24"/>
          <w:szCs w:val="24"/>
        </w:rPr>
      </w:pPr>
      <w:r>
        <w:fldChar w:fldCharType="begin"/>
      </w:r>
      <w:r>
        <w:instrText xml:space="preserve"> HYPERLINK \l "_Toc103762385" </w:instrText>
      </w:r>
      <w:r>
        <w:fldChar w:fldCharType="separate"/>
      </w:r>
      <w:r>
        <w:rPr>
          <w:rStyle w:val="32"/>
          <w:b w:val="0"/>
          <w:sz w:val="24"/>
          <w:szCs w:val="24"/>
        </w:rPr>
        <w:t>7.2.5 2D IR-TRACC(或3D IR-TRACC)传感器组合误差校准</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_Toc103762385 \h </w:instrText>
      </w:r>
      <w:r>
        <w:rPr>
          <w:rFonts w:ascii="Times New Roman" w:hAnsi="Times New Roman"/>
          <w:b w:val="0"/>
          <w:sz w:val="24"/>
          <w:szCs w:val="24"/>
        </w:rPr>
        <w:fldChar w:fldCharType="separate"/>
      </w:r>
      <w:r>
        <w:rPr>
          <w:rFonts w:ascii="Times New Roman" w:hAnsi="Times New Roman"/>
          <w:b w:val="0"/>
          <w:sz w:val="24"/>
          <w:szCs w:val="24"/>
        </w:rPr>
        <w:t>10</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tabs>
          <w:tab w:val="right" w:leader="dot" w:pos="9345"/>
        </w:tabs>
        <w:spacing w:before="0" w:line="360" w:lineRule="auto"/>
        <w:rPr>
          <w:rFonts w:ascii="宋体" w:hAnsi="宋体" w:cstheme="minorBidi"/>
          <w:b w:val="0"/>
          <w:bCs w:val="0"/>
          <w:caps w:val="0"/>
          <w:sz w:val="24"/>
          <w:szCs w:val="24"/>
        </w:rPr>
      </w:pPr>
      <w:r>
        <w:fldChar w:fldCharType="begin"/>
      </w:r>
      <w:r>
        <w:instrText xml:space="preserve"> HYPERLINK \l "_Toc103762386" </w:instrText>
      </w:r>
      <w:r>
        <w:fldChar w:fldCharType="separate"/>
      </w:r>
      <w:r>
        <w:rPr>
          <w:rStyle w:val="32"/>
          <w:rFonts w:ascii="宋体" w:hAnsi="宋体"/>
          <w:b w:val="0"/>
          <w:sz w:val="24"/>
          <w:szCs w:val="24"/>
        </w:rPr>
        <w:t>8 校准结果的表述</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_Toc103762386 \h </w:instrText>
      </w:r>
      <w:r>
        <w:rPr>
          <w:rFonts w:ascii="宋体" w:hAnsi="宋体"/>
          <w:b w:val="0"/>
          <w:sz w:val="24"/>
          <w:szCs w:val="24"/>
        </w:rPr>
        <w:fldChar w:fldCharType="separate"/>
      </w:r>
      <w:r>
        <w:rPr>
          <w:rFonts w:ascii="宋体" w:hAnsi="宋体"/>
          <w:b w:val="0"/>
          <w:sz w:val="24"/>
          <w:szCs w:val="24"/>
        </w:rPr>
        <w:t>10</w:t>
      </w:r>
      <w:r>
        <w:rPr>
          <w:rFonts w:ascii="宋体" w:hAnsi="宋体"/>
          <w:b w:val="0"/>
          <w:sz w:val="24"/>
          <w:szCs w:val="24"/>
        </w:rPr>
        <w:fldChar w:fldCharType="end"/>
      </w:r>
      <w:r>
        <w:rPr>
          <w:rFonts w:ascii="宋体" w:hAnsi="宋体"/>
          <w:b w:val="0"/>
          <w:sz w:val="24"/>
          <w:szCs w:val="24"/>
        </w:rPr>
        <w:fldChar w:fldCharType="end"/>
      </w:r>
    </w:p>
    <w:p>
      <w:pPr>
        <w:pStyle w:val="19"/>
        <w:tabs>
          <w:tab w:val="right" w:leader="dot" w:pos="9345"/>
        </w:tabs>
        <w:spacing w:before="0" w:line="360" w:lineRule="auto"/>
        <w:rPr>
          <w:rFonts w:ascii="宋体" w:hAnsi="宋体" w:cstheme="minorBidi"/>
          <w:b w:val="0"/>
          <w:bCs w:val="0"/>
          <w:caps w:val="0"/>
          <w:sz w:val="24"/>
          <w:szCs w:val="24"/>
        </w:rPr>
      </w:pPr>
      <w:r>
        <w:fldChar w:fldCharType="begin"/>
      </w:r>
      <w:r>
        <w:instrText xml:space="preserve"> HYPERLINK \l "_Toc103762387" </w:instrText>
      </w:r>
      <w:r>
        <w:fldChar w:fldCharType="separate"/>
      </w:r>
      <w:r>
        <w:rPr>
          <w:rStyle w:val="32"/>
          <w:rFonts w:ascii="宋体" w:hAnsi="宋体"/>
          <w:b w:val="0"/>
          <w:sz w:val="24"/>
          <w:szCs w:val="24"/>
        </w:rPr>
        <w:t>9 复校时间间隔</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_Toc103762387 \h </w:instrText>
      </w:r>
      <w:r>
        <w:rPr>
          <w:rFonts w:ascii="宋体" w:hAnsi="宋体"/>
          <w:b w:val="0"/>
          <w:sz w:val="24"/>
          <w:szCs w:val="24"/>
        </w:rPr>
        <w:fldChar w:fldCharType="separate"/>
      </w:r>
      <w:r>
        <w:rPr>
          <w:rFonts w:ascii="宋体" w:hAnsi="宋体"/>
          <w:b w:val="0"/>
          <w:sz w:val="24"/>
          <w:szCs w:val="24"/>
        </w:rPr>
        <w:t>11</w:t>
      </w:r>
      <w:r>
        <w:rPr>
          <w:rFonts w:ascii="宋体" w:hAnsi="宋体"/>
          <w:b w:val="0"/>
          <w:sz w:val="24"/>
          <w:szCs w:val="24"/>
        </w:rPr>
        <w:fldChar w:fldCharType="end"/>
      </w:r>
      <w:r>
        <w:rPr>
          <w:rFonts w:ascii="宋体" w:hAnsi="宋体"/>
          <w:b w:val="0"/>
          <w:sz w:val="24"/>
          <w:szCs w:val="24"/>
        </w:rPr>
        <w:fldChar w:fldCharType="end"/>
      </w:r>
    </w:p>
    <w:p>
      <w:pPr>
        <w:pStyle w:val="19"/>
        <w:tabs>
          <w:tab w:val="right" w:leader="dot" w:pos="9345"/>
        </w:tabs>
        <w:spacing w:before="0" w:line="360" w:lineRule="auto"/>
        <w:rPr>
          <w:rFonts w:ascii="宋体" w:hAnsi="宋体" w:cstheme="minorBidi"/>
          <w:b w:val="0"/>
          <w:bCs w:val="0"/>
          <w:caps w:val="0"/>
          <w:sz w:val="24"/>
          <w:szCs w:val="24"/>
        </w:rPr>
      </w:pPr>
      <w:r>
        <w:fldChar w:fldCharType="begin"/>
      </w:r>
      <w:r>
        <w:instrText xml:space="preserve"> HYPERLINK \l "_Toc103762388" </w:instrText>
      </w:r>
      <w:r>
        <w:fldChar w:fldCharType="separate"/>
      </w:r>
      <w:r>
        <w:rPr>
          <w:rStyle w:val="32"/>
          <w:rFonts w:ascii="宋体" w:hAnsi="宋体"/>
          <w:b w:val="0"/>
          <w:sz w:val="24"/>
          <w:szCs w:val="24"/>
        </w:rPr>
        <w:t>附录A（资料性）传感器基本误差测量结果的不确定度评定</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_Toc103762388 \h </w:instrText>
      </w:r>
      <w:r>
        <w:rPr>
          <w:rFonts w:ascii="宋体" w:hAnsi="宋体"/>
          <w:b w:val="0"/>
          <w:sz w:val="24"/>
          <w:szCs w:val="24"/>
        </w:rPr>
        <w:fldChar w:fldCharType="separate"/>
      </w:r>
      <w:r>
        <w:rPr>
          <w:rFonts w:ascii="宋体" w:hAnsi="宋体"/>
          <w:b w:val="0"/>
          <w:sz w:val="24"/>
          <w:szCs w:val="24"/>
        </w:rPr>
        <w:t>12</w:t>
      </w:r>
      <w:r>
        <w:rPr>
          <w:rFonts w:ascii="宋体" w:hAnsi="宋体"/>
          <w:b w:val="0"/>
          <w:sz w:val="24"/>
          <w:szCs w:val="24"/>
        </w:rPr>
        <w:fldChar w:fldCharType="end"/>
      </w:r>
      <w:r>
        <w:rPr>
          <w:rFonts w:ascii="宋体" w:hAnsi="宋体"/>
          <w:b w:val="0"/>
          <w:sz w:val="24"/>
          <w:szCs w:val="24"/>
        </w:rPr>
        <w:fldChar w:fldCharType="end"/>
      </w:r>
    </w:p>
    <w:p>
      <w:pPr>
        <w:pStyle w:val="19"/>
        <w:tabs>
          <w:tab w:val="right" w:leader="dot" w:pos="9345"/>
        </w:tabs>
        <w:spacing w:before="0" w:line="360" w:lineRule="auto"/>
        <w:rPr>
          <w:rFonts w:ascii="宋体" w:hAnsi="宋体" w:cstheme="minorBidi"/>
          <w:b w:val="0"/>
          <w:bCs w:val="0"/>
          <w:caps w:val="0"/>
          <w:sz w:val="24"/>
          <w:szCs w:val="24"/>
        </w:rPr>
      </w:pPr>
      <w:r>
        <w:fldChar w:fldCharType="begin"/>
      </w:r>
      <w:r>
        <w:instrText xml:space="preserve"> HYPERLINK \l "_Toc103762391" </w:instrText>
      </w:r>
      <w:r>
        <w:fldChar w:fldCharType="separate"/>
      </w:r>
      <w:r>
        <w:rPr>
          <w:rStyle w:val="32"/>
          <w:rFonts w:ascii="宋体" w:hAnsi="宋体"/>
          <w:b w:val="0"/>
          <w:sz w:val="24"/>
          <w:szCs w:val="24"/>
        </w:rPr>
        <w:t>附录B（资料性）校准证书或校准报告内容</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_Toc103762391 \h </w:instrText>
      </w:r>
      <w:r>
        <w:rPr>
          <w:rFonts w:ascii="宋体" w:hAnsi="宋体"/>
          <w:b w:val="0"/>
          <w:sz w:val="24"/>
          <w:szCs w:val="24"/>
        </w:rPr>
        <w:fldChar w:fldCharType="separate"/>
      </w:r>
      <w:r>
        <w:rPr>
          <w:rFonts w:ascii="宋体" w:hAnsi="宋体"/>
          <w:b w:val="0"/>
          <w:sz w:val="24"/>
          <w:szCs w:val="24"/>
        </w:rPr>
        <w:t>15</w:t>
      </w:r>
      <w:r>
        <w:rPr>
          <w:rFonts w:ascii="宋体" w:hAnsi="宋体"/>
          <w:b w:val="0"/>
          <w:sz w:val="24"/>
          <w:szCs w:val="24"/>
        </w:rPr>
        <w:fldChar w:fldCharType="end"/>
      </w:r>
      <w:r>
        <w:rPr>
          <w:rFonts w:ascii="宋体" w:hAnsi="宋体"/>
          <w:b w:val="0"/>
          <w:sz w:val="24"/>
          <w:szCs w:val="24"/>
        </w:rPr>
        <w:fldChar w:fldCharType="end"/>
      </w:r>
    </w:p>
    <w:p>
      <w:pPr>
        <w:pStyle w:val="19"/>
        <w:tabs>
          <w:tab w:val="right" w:leader="dot" w:pos="9345"/>
        </w:tabs>
        <w:spacing w:before="0" w:line="360" w:lineRule="auto"/>
        <w:rPr>
          <w:rFonts w:ascii="宋体" w:hAnsi="宋体" w:cstheme="minorBidi"/>
          <w:b w:val="0"/>
          <w:bCs w:val="0"/>
          <w:caps w:val="0"/>
          <w:sz w:val="24"/>
          <w:szCs w:val="24"/>
        </w:rPr>
      </w:pPr>
    </w:p>
    <w:p>
      <w:pPr>
        <w:pStyle w:val="19"/>
        <w:tabs>
          <w:tab w:val="right" w:leader="dot" w:pos="9345"/>
        </w:tabs>
        <w:adjustRightInd w:val="0"/>
        <w:snapToGrid w:val="0"/>
        <w:spacing w:before="0" w:line="360" w:lineRule="auto"/>
        <w:ind w:firstLine="480"/>
        <w:rPr>
          <w:rFonts w:hAnsi="宋体"/>
          <w:color w:val="FF0000"/>
          <w:sz w:val="24"/>
          <w:szCs w:val="24"/>
        </w:rPr>
        <w:sectPr>
          <w:type w:val="continuous"/>
          <w:pgSz w:w="11907" w:h="16839"/>
          <w:pgMar w:top="1418" w:right="1134" w:bottom="1134" w:left="1418" w:header="1418" w:footer="851" w:gutter="0"/>
          <w:pgNumType w:fmt="upperRoman" w:start="1"/>
          <w:cols w:space="720" w:num="1"/>
          <w:docGrid w:type="lines" w:linePitch="312" w:charSpace="0"/>
        </w:sectPr>
      </w:pPr>
      <w:r>
        <w:rPr>
          <w:rFonts w:hint="eastAsia" w:ascii="宋体" w:hAnsi="宋体"/>
          <w:b w:val="0"/>
          <w:bCs w:val="0"/>
          <w:sz w:val="24"/>
          <w:szCs w:val="24"/>
        </w:rPr>
        <w:fldChar w:fldCharType="end"/>
      </w:r>
    </w:p>
    <w:bookmarkEnd w:id="23"/>
    <w:p>
      <w:pPr>
        <w:pStyle w:val="25"/>
      </w:pPr>
      <w:r>
        <w:tab/>
      </w:r>
      <w:bookmarkStart w:id="45" w:name="_Toc74649733"/>
      <w:bookmarkStart w:id="46" w:name="_Toc103762366"/>
      <w:r>
        <w:rPr>
          <w:rFonts w:hint="eastAsia"/>
        </w:rPr>
        <w:t>引    言</w:t>
      </w:r>
      <w:bookmarkEnd w:id="45"/>
      <w:bookmarkEnd w:id="46"/>
    </w:p>
    <w:p>
      <w:pPr>
        <w:widowControl/>
        <w:spacing w:line="360" w:lineRule="auto"/>
        <w:ind w:firstLine="480" w:firstLineChars="200"/>
        <w:jc w:val="left"/>
        <w:rPr>
          <w:rFonts w:ascii="宋体" w:hAnsi="宋体" w:cs="宋体"/>
          <w:sz w:val="24"/>
        </w:rPr>
      </w:pPr>
      <w:r>
        <w:rPr>
          <w:rFonts w:hint="eastAsia" w:ascii="宋体" w:hAnsi="宋体" w:cs="宋体"/>
          <w:sz w:val="24"/>
        </w:rPr>
        <w:t>本规范依据JJF1071-2010《国家计量校准规范编写规则》、JJF1001-2011《通用计量术语及定义》、JJF1059.1-2012《测量不确定度评定与表示》等编制。</w:t>
      </w:r>
    </w:p>
    <w:p>
      <w:pPr>
        <w:widowControl/>
        <w:spacing w:line="360" w:lineRule="auto"/>
        <w:ind w:firstLine="480" w:firstLineChars="200"/>
        <w:jc w:val="left"/>
        <w:rPr>
          <w:rFonts w:ascii="宋体" w:hAnsi="宋体" w:cs="宋体"/>
          <w:sz w:val="24"/>
        </w:rPr>
      </w:pPr>
      <w:r>
        <w:rPr>
          <w:rFonts w:hint="eastAsia" w:ascii="宋体" w:hAnsi="宋体" w:cs="宋体"/>
          <w:sz w:val="24"/>
        </w:rPr>
        <w:t>本规范为首次发布。</w:t>
      </w:r>
    </w:p>
    <w:p>
      <w:pPr>
        <w:pStyle w:val="72"/>
        <w:tabs>
          <w:tab w:val="left" w:pos="330"/>
          <w:tab w:val="center" w:pos="4564"/>
        </w:tabs>
        <w:spacing w:before="1000" w:line="160" w:lineRule="exact"/>
        <w:jc w:val="left"/>
      </w:pPr>
      <w:r>
        <w:tab/>
      </w:r>
    </w:p>
    <w:p>
      <w:pPr>
        <w:sectPr>
          <w:footerReference r:id="rId10" w:type="even"/>
          <w:pgSz w:w="11907" w:h="16839"/>
          <w:pgMar w:top="1418" w:right="1361" w:bottom="1304" w:left="1418" w:header="1418" w:footer="851" w:gutter="0"/>
          <w:pgNumType w:fmt="upperRoman" w:start="2"/>
          <w:cols w:space="720" w:num="1"/>
          <w:docGrid w:type="lines" w:linePitch="312" w:charSpace="0"/>
        </w:sectPr>
      </w:pPr>
    </w:p>
    <w:p>
      <w:pPr>
        <w:pStyle w:val="72"/>
        <w:spacing w:before="1000" w:line="160" w:lineRule="exact"/>
        <w:rPr>
          <w:rFonts w:ascii="Times New Roman" w:hAnsi="Times New Roman"/>
        </w:rPr>
      </w:pPr>
      <w:r>
        <w:rPr>
          <w:rFonts w:hint="eastAsia" w:ascii="Times New Roman" w:hAnsi="Times New Roman"/>
          <w:szCs w:val="32"/>
        </w:rPr>
        <w:t>汽车</w:t>
      </w:r>
      <w:r>
        <w:rPr>
          <w:rFonts w:ascii="Times New Roman" w:hAnsi="Times New Roman"/>
          <w:szCs w:val="32"/>
        </w:rPr>
        <w:t>碰撞假人位移传感器</w:t>
      </w:r>
      <w:r>
        <w:rPr>
          <w:rFonts w:ascii="Times New Roman" w:hAnsi="Times New Roman"/>
        </w:rPr>
        <w:t>校准规范</w:t>
      </w:r>
    </w:p>
    <w:p>
      <w:pPr>
        <w:pStyle w:val="40"/>
        <w:spacing w:before="156" w:after="156" w:line="360" w:lineRule="auto"/>
        <w:rPr>
          <w:rFonts w:ascii="Times New Roman" w:hAnsi="Times New Roman" w:cs="Times New Roman"/>
          <w:bCs w:val="0"/>
          <w:sz w:val="24"/>
          <w:szCs w:val="24"/>
        </w:rPr>
      </w:pPr>
      <w:bookmarkStart w:id="47" w:name="_Toc103762367"/>
      <w:r>
        <w:rPr>
          <w:rFonts w:ascii="Times New Roman" w:hAnsi="Times New Roman" w:cs="Times New Roman"/>
          <w:bCs w:val="0"/>
          <w:sz w:val="24"/>
          <w:szCs w:val="24"/>
        </w:rPr>
        <w:t>1 范围</w:t>
      </w:r>
      <w:bookmarkEnd w:id="47"/>
    </w:p>
    <w:p>
      <w:pPr>
        <w:adjustRightInd w:val="0"/>
        <w:snapToGrid w:val="0"/>
        <w:spacing w:line="360" w:lineRule="auto"/>
        <w:ind w:firstLine="480" w:firstLineChars="200"/>
        <w:rPr>
          <w:sz w:val="24"/>
        </w:rPr>
      </w:pPr>
      <w:r>
        <w:rPr>
          <w:sz w:val="24"/>
        </w:rPr>
        <w:t>本规范适用于新制造、使用中和维修后</w:t>
      </w:r>
      <w:r>
        <w:rPr>
          <w:rFonts w:hint="eastAsia"/>
          <w:sz w:val="24"/>
        </w:rPr>
        <w:t>汽车</w:t>
      </w:r>
      <w:r>
        <w:rPr>
          <w:sz w:val="24"/>
        </w:rPr>
        <w:t>碰撞假人位移传感器(以下简称传感器)的校准（其它类似设备可参照本规范进行校准）。</w:t>
      </w:r>
    </w:p>
    <w:p>
      <w:pPr>
        <w:pStyle w:val="40"/>
        <w:spacing w:before="156" w:after="156" w:line="360" w:lineRule="auto"/>
        <w:rPr>
          <w:rFonts w:ascii="Times New Roman" w:hAnsi="Times New Roman" w:cs="Times New Roman"/>
          <w:bCs w:val="0"/>
          <w:sz w:val="24"/>
          <w:szCs w:val="24"/>
        </w:rPr>
      </w:pPr>
      <w:bookmarkStart w:id="48" w:name="_Toc103762368"/>
      <w:r>
        <w:rPr>
          <w:rFonts w:ascii="Times New Roman" w:hAnsi="Times New Roman" w:cs="Times New Roman"/>
          <w:bCs w:val="0"/>
          <w:sz w:val="24"/>
          <w:szCs w:val="24"/>
        </w:rPr>
        <w:t>2 引用文献</w:t>
      </w:r>
      <w:bookmarkEnd w:id="48"/>
    </w:p>
    <w:p>
      <w:pPr>
        <w:adjustRightInd w:val="0"/>
        <w:snapToGrid w:val="0"/>
        <w:spacing w:line="360" w:lineRule="auto"/>
        <w:ind w:firstLine="480" w:firstLineChars="200"/>
        <w:rPr>
          <w:sz w:val="24"/>
        </w:rPr>
      </w:pPr>
      <w:r>
        <w:rPr>
          <w:sz w:val="24"/>
        </w:rPr>
        <w:t>JJF1352-2012  角位移传感器校准规范</w:t>
      </w:r>
    </w:p>
    <w:p>
      <w:pPr>
        <w:adjustRightInd w:val="0"/>
        <w:snapToGrid w:val="0"/>
        <w:spacing w:line="360" w:lineRule="auto"/>
        <w:ind w:firstLine="480" w:firstLineChars="200"/>
        <w:rPr>
          <w:sz w:val="24"/>
        </w:rPr>
      </w:pPr>
      <w:r>
        <w:rPr>
          <w:sz w:val="24"/>
        </w:rPr>
        <w:t>JJF1305-2011  线位移传感器校准规范</w:t>
      </w:r>
    </w:p>
    <w:p>
      <w:pPr>
        <w:adjustRightInd w:val="0"/>
        <w:snapToGrid w:val="0"/>
        <w:spacing w:line="360" w:lineRule="auto"/>
        <w:ind w:firstLine="480" w:firstLineChars="200"/>
        <w:rPr>
          <w:sz w:val="24"/>
        </w:rPr>
      </w:pPr>
      <w:r>
        <w:rPr>
          <w:sz w:val="24"/>
        </w:rPr>
        <w:t>JJF1059.1-2012   测量不确定度评定与表示</w:t>
      </w:r>
    </w:p>
    <w:p>
      <w:pPr>
        <w:adjustRightInd w:val="0"/>
        <w:snapToGrid w:val="0"/>
        <w:spacing w:line="360" w:lineRule="auto"/>
        <w:ind w:firstLine="480" w:firstLineChars="200"/>
        <w:rPr>
          <w:sz w:val="24"/>
        </w:rPr>
      </w:pPr>
      <w:r>
        <w:rPr>
          <w:sz w:val="24"/>
        </w:rPr>
        <w:t>JJF1071-2010     国家计量校准规范编写规则</w:t>
      </w:r>
    </w:p>
    <w:p>
      <w:pPr>
        <w:adjustRightInd w:val="0"/>
        <w:snapToGrid w:val="0"/>
        <w:spacing w:line="360" w:lineRule="auto"/>
        <w:ind w:firstLine="480" w:firstLineChars="200"/>
        <w:rPr>
          <w:sz w:val="24"/>
        </w:rPr>
      </w:pPr>
      <w:r>
        <w:rPr>
          <w:sz w:val="24"/>
        </w:rPr>
        <w:t>JJF1001-2011    通用计量术语及定义</w:t>
      </w:r>
    </w:p>
    <w:p>
      <w:pPr>
        <w:spacing w:line="360" w:lineRule="auto"/>
        <w:ind w:firstLine="410" w:firstLineChars="171"/>
        <w:rPr>
          <w:sz w:val="24"/>
        </w:rPr>
      </w:pPr>
      <w:r>
        <w:rPr>
          <w:sz w:val="24"/>
        </w:rPr>
        <w:t>凡是注日期的引用文件，仅该日期对应的版本适用于本文件；凡是不注日期的引用文件，其最新版本（包括所有的修改单）适用于本文件。</w:t>
      </w:r>
    </w:p>
    <w:p>
      <w:pPr>
        <w:pStyle w:val="40"/>
        <w:spacing w:before="156" w:after="156" w:line="360" w:lineRule="auto"/>
        <w:rPr>
          <w:rFonts w:ascii="Times New Roman" w:hAnsi="Times New Roman" w:cs="Times New Roman"/>
          <w:bCs w:val="0"/>
          <w:sz w:val="24"/>
          <w:szCs w:val="24"/>
        </w:rPr>
      </w:pPr>
      <w:bookmarkStart w:id="49" w:name="_Toc515979100"/>
      <w:bookmarkStart w:id="50" w:name="_Toc493856928"/>
      <w:bookmarkStart w:id="51" w:name="_Toc493862933"/>
      <w:bookmarkStart w:id="52" w:name="_Toc493862802"/>
      <w:bookmarkStart w:id="53" w:name="_Toc533404840"/>
      <w:bookmarkStart w:id="54" w:name="_Toc103762369"/>
      <w:r>
        <w:rPr>
          <w:rFonts w:ascii="Times New Roman" w:hAnsi="Times New Roman" w:cs="Times New Roman"/>
          <w:bCs w:val="0"/>
          <w:sz w:val="24"/>
          <w:szCs w:val="24"/>
        </w:rPr>
        <w:t>3 术语和定义</w:t>
      </w:r>
      <w:bookmarkEnd w:id="49"/>
      <w:bookmarkEnd w:id="50"/>
      <w:bookmarkEnd w:id="51"/>
      <w:bookmarkEnd w:id="52"/>
      <w:bookmarkEnd w:id="53"/>
      <w:bookmarkEnd w:id="54"/>
    </w:p>
    <w:p>
      <w:pPr>
        <w:adjustRightInd w:val="0"/>
        <w:snapToGrid w:val="0"/>
        <w:spacing w:line="360" w:lineRule="auto"/>
        <w:rPr>
          <w:sz w:val="24"/>
        </w:rPr>
      </w:pPr>
      <w:r>
        <w:rPr>
          <w:sz w:val="24"/>
        </w:rPr>
        <w:t>3.1线位移传感器</w:t>
      </w:r>
    </w:p>
    <w:p>
      <w:pPr>
        <w:adjustRightInd w:val="0"/>
        <w:snapToGrid w:val="0"/>
        <w:spacing w:line="360" w:lineRule="auto"/>
        <w:ind w:firstLine="480" w:firstLineChars="200"/>
        <w:rPr>
          <w:sz w:val="24"/>
        </w:rPr>
      </w:pPr>
      <w:r>
        <w:rPr>
          <w:sz w:val="24"/>
        </w:rPr>
        <w:t>能感受长度尺寸变化并转换成可用输出信号的器件。</w:t>
      </w:r>
    </w:p>
    <w:p>
      <w:pPr>
        <w:adjustRightInd w:val="0"/>
        <w:snapToGrid w:val="0"/>
        <w:spacing w:line="360" w:lineRule="auto"/>
        <w:rPr>
          <w:sz w:val="24"/>
        </w:rPr>
      </w:pPr>
      <w:r>
        <w:rPr>
          <w:sz w:val="24"/>
        </w:rPr>
        <w:t>3.2灵敏度</w:t>
      </w:r>
    </w:p>
    <w:p>
      <w:pPr>
        <w:adjustRightInd w:val="0"/>
        <w:snapToGrid w:val="0"/>
        <w:spacing w:line="360" w:lineRule="auto"/>
        <w:ind w:firstLine="480" w:firstLineChars="200"/>
        <w:rPr>
          <w:sz w:val="24"/>
        </w:rPr>
      </w:pPr>
      <w:r>
        <w:rPr>
          <w:sz w:val="24"/>
        </w:rPr>
        <w:t>传感器输入量变化值与相应输出量变化值之比。</w:t>
      </w:r>
    </w:p>
    <w:p>
      <w:pPr>
        <w:adjustRightInd w:val="0"/>
        <w:snapToGrid w:val="0"/>
        <w:spacing w:line="360" w:lineRule="auto"/>
        <w:rPr>
          <w:sz w:val="24"/>
        </w:rPr>
      </w:pPr>
      <w:r>
        <w:rPr>
          <w:sz w:val="24"/>
        </w:rPr>
        <w:t>3.3 校准系数</w:t>
      </w:r>
    </w:p>
    <w:p>
      <w:pPr>
        <w:adjustRightInd w:val="0"/>
        <w:snapToGrid w:val="0"/>
        <w:spacing w:line="360" w:lineRule="auto"/>
        <w:rPr>
          <w:sz w:val="24"/>
        </w:rPr>
      </w:pPr>
      <w:r>
        <w:rPr>
          <w:sz w:val="24"/>
        </w:rPr>
        <w:t xml:space="preserve">    拟合方程为非线性方程时，方程中的各个常数统称为校准系数。 </w:t>
      </w:r>
    </w:p>
    <w:p>
      <w:pPr>
        <w:adjustRightInd w:val="0"/>
        <w:snapToGrid w:val="0"/>
        <w:spacing w:line="360" w:lineRule="auto"/>
        <w:rPr>
          <w:sz w:val="24"/>
        </w:rPr>
      </w:pPr>
      <w:r>
        <w:rPr>
          <w:sz w:val="24"/>
        </w:rPr>
        <w:t>3.4 线性度</w:t>
      </w:r>
    </w:p>
    <w:p>
      <w:pPr>
        <w:adjustRightInd w:val="0"/>
        <w:snapToGrid w:val="0"/>
        <w:spacing w:line="360" w:lineRule="auto"/>
        <w:ind w:firstLine="480" w:firstLineChars="200"/>
        <w:rPr>
          <w:sz w:val="24"/>
        </w:rPr>
      </w:pPr>
      <w:r>
        <w:rPr>
          <w:sz w:val="24"/>
        </w:rPr>
        <w:t>在规定条件下，传感器校准曲线与拟合曲线间的最大偏差与满量程的百分比。</w:t>
      </w:r>
    </w:p>
    <w:p>
      <w:pPr>
        <w:adjustRightInd w:val="0"/>
        <w:snapToGrid w:val="0"/>
        <w:spacing w:line="360" w:lineRule="auto"/>
        <w:rPr>
          <w:sz w:val="24"/>
        </w:rPr>
      </w:pPr>
      <w:r>
        <w:rPr>
          <w:sz w:val="24"/>
        </w:rPr>
        <w:t>3.5 满量程输出</w:t>
      </w:r>
    </w:p>
    <w:p>
      <w:pPr>
        <w:adjustRightInd w:val="0"/>
        <w:snapToGrid w:val="0"/>
        <w:spacing w:line="360" w:lineRule="auto"/>
        <w:ind w:firstLine="480" w:firstLineChars="200"/>
        <w:rPr>
          <w:sz w:val="24"/>
        </w:rPr>
      </w:pPr>
      <w:r>
        <w:rPr>
          <w:sz w:val="24"/>
        </w:rPr>
        <w:t>在规定条件下，传感器输出的上限值和下限值之间的代数差。</w:t>
      </w:r>
    </w:p>
    <w:p>
      <w:pPr>
        <w:adjustRightInd w:val="0"/>
        <w:snapToGrid w:val="0"/>
        <w:spacing w:line="360" w:lineRule="auto"/>
        <w:rPr>
          <w:sz w:val="24"/>
        </w:rPr>
      </w:pPr>
      <w:r>
        <w:rPr>
          <w:sz w:val="24"/>
        </w:rPr>
        <w:t>3.6 角位移传感器</w:t>
      </w:r>
    </w:p>
    <w:p>
      <w:pPr>
        <w:adjustRightInd w:val="0"/>
        <w:snapToGrid w:val="0"/>
        <w:spacing w:line="360" w:lineRule="auto"/>
        <w:ind w:firstLine="480" w:firstLineChars="200"/>
        <w:rPr>
          <w:sz w:val="24"/>
        </w:rPr>
      </w:pPr>
      <w:r>
        <w:rPr>
          <w:sz w:val="24"/>
        </w:rPr>
        <w:t>能感受角位移变化并转换成可用输出信号的器件。</w:t>
      </w:r>
    </w:p>
    <w:p>
      <w:pPr>
        <w:adjustRightInd w:val="0"/>
        <w:snapToGrid w:val="0"/>
        <w:spacing w:line="360" w:lineRule="auto"/>
        <w:rPr>
          <w:sz w:val="24"/>
        </w:rPr>
      </w:pPr>
      <w:r>
        <w:rPr>
          <w:sz w:val="24"/>
        </w:rPr>
        <w:t>3.7 IR-TRACC传感器A点</w:t>
      </w:r>
    </w:p>
    <w:p>
      <w:pPr>
        <w:adjustRightInd w:val="0"/>
        <w:snapToGrid w:val="0"/>
        <w:spacing w:line="360" w:lineRule="auto"/>
        <w:ind w:firstLine="480" w:firstLineChars="200"/>
        <w:rPr>
          <w:sz w:val="24"/>
        </w:rPr>
      </w:pPr>
      <w:r>
        <w:rPr>
          <w:sz w:val="24"/>
        </w:rPr>
        <w:t>IR-TRACC传感器完全展开时，移动端定位孔所在的点。</w:t>
      </w:r>
    </w:p>
    <w:p>
      <w:pPr>
        <w:adjustRightInd w:val="0"/>
        <w:snapToGrid w:val="0"/>
        <w:spacing w:line="360" w:lineRule="auto"/>
        <w:rPr>
          <w:sz w:val="24"/>
        </w:rPr>
      </w:pPr>
      <w:r>
        <w:rPr>
          <w:sz w:val="24"/>
        </w:rPr>
        <w:t>3.8 IR-TRACC传感器B点</w:t>
      </w:r>
    </w:p>
    <w:p>
      <w:pPr>
        <w:adjustRightInd w:val="0"/>
        <w:snapToGrid w:val="0"/>
        <w:spacing w:line="360" w:lineRule="auto"/>
        <w:ind w:firstLine="480" w:firstLineChars="200"/>
        <w:rPr>
          <w:sz w:val="24"/>
        </w:rPr>
      </w:pPr>
      <w:r>
        <w:rPr>
          <w:sz w:val="24"/>
        </w:rPr>
        <w:t>IR-TRACC传感器完全展开后压缩到指定位置，作为校准的起始点，移动端定位孔所在的点。</w:t>
      </w:r>
    </w:p>
    <w:p>
      <w:pPr>
        <w:adjustRightInd w:val="0"/>
        <w:snapToGrid w:val="0"/>
        <w:spacing w:line="360" w:lineRule="auto"/>
        <w:rPr>
          <w:sz w:val="24"/>
        </w:rPr>
      </w:pPr>
      <w:r>
        <w:rPr>
          <w:sz w:val="24"/>
        </w:rPr>
        <w:t>3.9 IR-TRACC传感器C点</w:t>
      </w:r>
    </w:p>
    <w:p>
      <w:pPr>
        <w:adjustRightInd w:val="0"/>
        <w:snapToGrid w:val="0"/>
        <w:spacing w:line="360" w:lineRule="auto"/>
        <w:ind w:firstLine="480" w:firstLineChars="200"/>
      </w:pPr>
      <w:r>
        <w:rPr>
          <w:sz w:val="24"/>
        </w:rPr>
        <w:t>IR-TRACC传感器从校准的起始点压缩到校准范围最大值时，移动端定位孔所在的点</w:t>
      </w:r>
      <w:r>
        <w:t>。</w:t>
      </w:r>
    </w:p>
    <w:p>
      <w:pPr>
        <w:adjustRightInd w:val="0"/>
        <w:snapToGrid w:val="0"/>
        <w:spacing w:line="360" w:lineRule="auto"/>
        <w:rPr>
          <w:sz w:val="24"/>
        </w:rPr>
      </w:pPr>
      <w:r>
        <w:rPr>
          <w:sz w:val="24"/>
        </w:rPr>
        <w:t>3.10 IR-TRACC传感器的横向位移偏移量</w:t>
      </w:r>
    </w:p>
    <w:p>
      <w:pPr>
        <w:adjustRightInd w:val="0"/>
        <w:snapToGrid w:val="0"/>
        <w:spacing w:line="360" w:lineRule="auto"/>
        <w:ind w:firstLine="480" w:firstLineChars="200"/>
        <w:rPr>
          <w:sz w:val="24"/>
        </w:rPr>
      </w:pPr>
      <w:r>
        <w:rPr>
          <w:sz w:val="24"/>
        </w:rPr>
        <w:t>IR-TRACC传感器缸套圈在受到切向作用力时,传感器的拟合输出值与量程的比值。</w:t>
      </w:r>
    </w:p>
    <w:p>
      <w:pPr>
        <w:adjustRightInd w:val="0"/>
        <w:snapToGrid w:val="0"/>
        <w:spacing w:line="360" w:lineRule="auto"/>
        <w:rPr>
          <w:sz w:val="24"/>
        </w:rPr>
      </w:pPr>
      <w:r>
        <w:rPr>
          <w:sz w:val="24"/>
        </w:rPr>
        <w:t>3.11 基准电气零位</w:t>
      </w:r>
    </w:p>
    <w:p>
      <w:pPr>
        <w:adjustRightInd w:val="0"/>
        <w:snapToGrid w:val="0"/>
        <w:spacing w:line="360" w:lineRule="auto"/>
        <w:ind w:firstLine="480" w:firstLineChars="200"/>
        <w:rPr>
          <w:sz w:val="24"/>
        </w:rPr>
      </w:pPr>
      <w:r>
        <w:rPr>
          <w:sz w:val="24"/>
        </w:rPr>
        <w:t>在传感器测量范围内旋转分度装置，读取数字电压表上传感器输出电压值，最小输出电压值点即为基准电气零位。</w:t>
      </w:r>
    </w:p>
    <w:p>
      <w:pPr>
        <w:adjustRightInd w:val="0"/>
        <w:snapToGrid w:val="0"/>
        <w:spacing w:line="360" w:lineRule="auto"/>
        <w:rPr>
          <w:sz w:val="24"/>
        </w:rPr>
      </w:pPr>
      <w:r>
        <w:rPr>
          <w:sz w:val="24"/>
        </w:rPr>
        <w:t>3.12 阿贝原则</w:t>
      </w:r>
    </w:p>
    <w:p>
      <w:pPr>
        <w:adjustRightInd w:val="0"/>
        <w:snapToGrid w:val="0"/>
        <w:spacing w:line="360" w:lineRule="auto"/>
        <w:ind w:firstLine="480" w:firstLineChars="200"/>
        <w:rPr>
          <w:sz w:val="24"/>
        </w:rPr>
      </w:pPr>
      <w:r>
        <w:rPr>
          <w:sz w:val="24"/>
        </w:rPr>
        <w:t>被测量轴线只有与标准量的测量轴线重合或在其延长线上时，测量才会得到精确</w:t>
      </w:r>
      <w:bookmarkStart w:id="143" w:name="_GoBack"/>
      <w:bookmarkEnd w:id="143"/>
      <w:r>
        <w:rPr>
          <w:rFonts w:hint="eastAsia"/>
          <w:sz w:val="24"/>
          <w:lang w:eastAsia="zh-CN"/>
        </w:rPr>
        <w:t>的</w:t>
      </w:r>
      <w:r>
        <w:rPr>
          <w:sz w:val="24"/>
        </w:rPr>
        <w:t>结果。</w:t>
      </w:r>
    </w:p>
    <w:p>
      <w:pPr>
        <w:pStyle w:val="40"/>
        <w:spacing w:before="156" w:after="156" w:line="360" w:lineRule="auto"/>
        <w:rPr>
          <w:rFonts w:ascii="Times New Roman" w:hAnsi="Times New Roman" w:cs="Times New Roman"/>
          <w:bCs w:val="0"/>
          <w:sz w:val="24"/>
          <w:szCs w:val="24"/>
        </w:rPr>
      </w:pPr>
      <w:bookmarkStart w:id="55" w:name="_Toc497288330"/>
      <w:bookmarkStart w:id="56" w:name="_Toc103762370"/>
      <w:r>
        <w:rPr>
          <w:rFonts w:ascii="Times New Roman" w:hAnsi="Times New Roman" w:cs="Times New Roman"/>
          <w:bCs w:val="0"/>
          <w:sz w:val="24"/>
          <w:szCs w:val="24"/>
        </w:rPr>
        <w:t xml:space="preserve">4  </w:t>
      </w:r>
      <w:bookmarkEnd w:id="55"/>
      <w:r>
        <w:rPr>
          <w:rFonts w:ascii="Times New Roman" w:hAnsi="Times New Roman" w:cs="Times New Roman"/>
          <w:bCs w:val="0"/>
          <w:color w:val="000000"/>
          <w:sz w:val="24"/>
          <w:szCs w:val="24"/>
        </w:rPr>
        <w:t>概述</w:t>
      </w:r>
      <w:bookmarkEnd w:id="56"/>
    </w:p>
    <w:p>
      <w:pPr>
        <w:pStyle w:val="6"/>
        <w:spacing w:line="360" w:lineRule="auto"/>
        <w:ind w:firstLine="480" w:firstLineChars="0"/>
        <w:rPr>
          <w:rFonts w:ascii="Times New Roman" w:hAnsi="Times New Roman"/>
          <w:sz w:val="24"/>
        </w:rPr>
      </w:pPr>
      <w:r>
        <w:rPr>
          <w:rFonts w:ascii="Times New Roman" w:hAnsi="Times New Roman"/>
          <w:sz w:val="24"/>
        </w:rPr>
        <w:t>碰撞假人位移传感器用来测量碰撞过程中假人膝部、胸部等部位产生的位移量，以此判断碰撞对人的伤害程度。所用到的传感器形式多样，典型的有膝部的拉线式位移传感器、肋骨的拉杆式位移传感器、正碰假人胸部位移传感器、IR-TRACC位移传感器、2D IR-TRACC传感器、3D IR-TRACC传感器。</w:t>
      </w:r>
    </w:p>
    <w:tbl>
      <w:tblPr>
        <w:tblStyle w:val="2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18" w:type="dxa"/>
          </w:tcPr>
          <w:p>
            <w:pPr>
              <w:pStyle w:val="6"/>
              <w:spacing w:line="360" w:lineRule="auto"/>
              <w:ind w:firstLine="0" w:firstLineChars="0"/>
              <w:jc w:val="center"/>
              <w:rPr>
                <w:rFonts w:ascii="Times New Roman" w:hAnsi="Times New Roman"/>
                <w:sz w:val="24"/>
              </w:rPr>
            </w:pPr>
            <w:r>
              <w:rPr>
                <w:rFonts w:ascii="Times New Roman" w:hAnsi="Times New Roman"/>
                <w:sz w:val="24"/>
              </w:rPr>
              <w:drawing>
                <wp:inline distT="0" distB="0" distL="0" distR="0">
                  <wp:extent cx="1409700" cy="176085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413478" cy="1765642"/>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18" w:type="dxa"/>
          </w:tcPr>
          <w:p>
            <w:pPr>
              <w:pStyle w:val="6"/>
              <w:spacing w:line="360" w:lineRule="auto"/>
              <w:ind w:firstLine="0" w:firstLineChars="0"/>
              <w:jc w:val="center"/>
              <w:rPr>
                <w:rFonts w:ascii="Times New Roman" w:hAnsi="Times New Roman"/>
                <w:szCs w:val="21"/>
              </w:rPr>
            </w:pPr>
            <w:r>
              <w:rPr>
                <w:rFonts w:ascii="Times New Roman" w:hAnsi="Times New Roman"/>
                <w:szCs w:val="21"/>
              </w:rPr>
              <w:t>图1 正碰假人胸部位移传感器示意图</w:t>
            </w:r>
          </w:p>
        </w:tc>
      </w:tr>
    </w:tbl>
    <w:p>
      <w:pPr>
        <w:pStyle w:val="6"/>
        <w:spacing w:line="360" w:lineRule="auto"/>
        <w:ind w:firstLine="480" w:firstLineChars="0"/>
        <w:rPr>
          <w:rFonts w:ascii="Times New Roman" w:hAnsi="Times New Roman"/>
          <w:sz w:val="24"/>
        </w:rPr>
      </w:pPr>
      <w:r>
        <w:rPr>
          <w:rFonts w:ascii="Times New Roman" w:hAnsi="Times New Roman"/>
          <w:sz w:val="24"/>
        </w:rPr>
        <w:t>正碰假人胸部位移传感器由电位计、电位计支架、臂和球头组成(如图1所示),B点是固定点,A点可绕B点转动,测量球头从A点运动到A′点产生的位移量x。</w:t>
      </w:r>
    </w:p>
    <w:p>
      <w:pPr>
        <w:pStyle w:val="6"/>
        <w:spacing w:line="360" w:lineRule="auto"/>
        <w:ind w:firstLine="480"/>
        <w:jc w:val="left"/>
        <w:rPr>
          <w:rFonts w:ascii="Times New Roman" w:hAnsi="Times New Roman"/>
          <w:sz w:val="24"/>
        </w:rPr>
      </w:pPr>
      <w:r>
        <w:rPr>
          <w:rFonts w:ascii="Times New Roman" w:hAnsi="Times New Roman"/>
          <w:sz w:val="24"/>
        </w:rPr>
        <w:t>IR-TRACC (Infra-red Telescoping Rod for the Assessment of Chest Compression)传感器主要用于采集假人肩部、胸部、肋骨及腹部的压缩量，IR-TRACC传感器利用红外激光的平方反比定律（一个关于光源照度与被照射物体之间距离关系的定律），传感器利用该定律可以换算出假人在侧面碰撞试验过程中所测量部位位移的变化量，利用该原理设计的传感器，对横向位移偏移量需限定在某值内，才能保证轴向位移测量的准确度。2D IR-TRACC传感器由IR-TRACC传感器和一个旋转电位计通过连接件组合而成，其移动端具有两个方向的自由度; 3D IR-TRACC传感器（如图2所示）由IR-TRACC传感器和两个旋转电位计通过连接件组合而成，其移动端具有三个方向的自由度。</w:t>
      </w:r>
    </w:p>
    <w:tbl>
      <w:tblPr>
        <w:tblStyle w:val="2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18" w:type="dxa"/>
          </w:tcPr>
          <w:p>
            <w:pPr>
              <w:pStyle w:val="6"/>
              <w:spacing w:line="360" w:lineRule="auto"/>
              <w:ind w:firstLine="0" w:firstLineChars="0"/>
              <w:jc w:val="center"/>
              <w:rPr>
                <w:rFonts w:ascii="Times New Roman" w:hAnsi="Times New Roman"/>
                <w:sz w:val="24"/>
              </w:rPr>
            </w:pPr>
            <w:r>
              <w:rPr>
                <w:rFonts w:ascii="Times New Roman" w:hAnsi="Times New Roman"/>
                <w:sz w:val="24"/>
              </w:rPr>
              <w:drawing>
                <wp:inline distT="0" distB="0" distL="0" distR="0">
                  <wp:extent cx="2971800" cy="16002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2996658" cy="161416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18" w:type="dxa"/>
          </w:tcPr>
          <w:p>
            <w:pPr>
              <w:pStyle w:val="6"/>
              <w:spacing w:line="360" w:lineRule="auto"/>
              <w:ind w:firstLine="0" w:firstLineChars="0"/>
              <w:jc w:val="center"/>
              <w:rPr>
                <w:rFonts w:ascii="Times New Roman" w:hAnsi="Times New Roman"/>
                <w:szCs w:val="21"/>
              </w:rPr>
            </w:pPr>
            <w:r>
              <w:rPr>
                <w:rFonts w:ascii="Times New Roman" w:hAnsi="Times New Roman"/>
                <w:szCs w:val="21"/>
              </w:rPr>
              <w:t>图2 3D IR-TRACC传感器示意图</w:t>
            </w:r>
          </w:p>
        </w:tc>
      </w:tr>
    </w:tbl>
    <w:p>
      <w:pPr>
        <w:pStyle w:val="40"/>
        <w:spacing w:before="156" w:after="156" w:line="360" w:lineRule="auto"/>
        <w:rPr>
          <w:rFonts w:ascii="Times New Roman" w:hAnsi="Times New Roman" w:cs="Times New Roman"/>
          <w:bCs w:val="0"/>
          <w:sz w:val="24"/>
          <w:szCs w:val="24"/>
        </w:rPr>
      </w:pPr>
      <w:bookmarkStart w:id="57" w:name="_Toc204685306"/>
      <w:bookmarkStart w:id="58" w:name="_Toc497288331"/>
      <w:bookmarkStart w:id="59" w:name="_Toc211350773"/>
      <w:bookmarkStart w:id="60" w:name="_Toc103762371"/>
      <w:r>
        <w:rPr>
          <w:rFonts w:ascii="Times New Roman" w:hAnsi="Times New Roman" w:cs="Times New Roman"/>
          <w:bCs w:val="0"/>
          <w:sz w:val="24"/>
          <w:szCs w:val="24"/>
        </w:rPr>
        <w:t>5 计量特性</w:t>
      </w:r>
      <w:bookmarkEnd w:id="57"/>
      <w:bookmarkEnd w:id="58"/>
      <w:bookmarkEnd w:id="59"/>
      <w:bookmarkEnd w:id="60"/>
    </w:p>
    <w:p>
      <w:pPr>
        <w:pStyle w:val="40"/>
        <w:spacing w:before="156" w:after="156" w:line="360" w:lineRule="auto"/>
        <w:rPr>
          <w:rFonts w:ascii="Times New Roman" w:hAnsi="Times New Roman" w:cs="Times New Roman"/>
          <w:bCs w:val="0"/>
          <w:sz w:val="24"/>
          <w:szCs w:val="24"/>
        </w:rPr>
      </w:pPr>
      <w:bookmarkStart w:id="61" w:name="_Toc103762372"/>
      <w:r>
        <w:rPr>
          <w:rFonts w:ascii="Times New Roman" w:hAnsi="Times New Roman" w:cs="Times New Roman"/>
          <w:bCs w:val="0"/>
          <w:sz w:val="24"/>
          <w:szCs w:val="24"/>
        </w:rPr>
        <w:t>5.1 外观及性能要求</w:t>
      </w:r>
      <w:bookmarkEnd w:id="61"/>
    </w:p>
    <w:p>
      <w:pPr>
        <w:pStyle w:val="6"/>
        <w:spacing w:line="360" w:lineRule="auto"/>
        <w:ind w:firstLine="480" w:firstLineChars="0"/>
        <w:rPr>
          <w:rFonts w:ascii="Times New Roman" w:hAnsi="Times New Roman"/>
          <w:sz w:val="24"/>
        </w:rPr>
      </w:pPr>
      <w:r>
        <w:rPr>
          <w:rFonts w:ascii="Times New Roman" w:hAnsi="Times New Roman"/>
          <w:sz w:val="24"/>
        </w:rPr>
        <w:t>被校传感器结构完整，移动部分功能正常。</w:t>
      </w:r>
    </w:p>
    <w:p>
      <w:pPr>
        <w:pStyle w:val="40"/>
        <w:spacing w:before="156" w:after="156" w:line="360" w:lineRule="auto"/>
        <w:rPr>
          <w:rFonts w:ascii="Times New Roman" w:hAnsi="Times New Roman" w:cs="Times New Roman"/>
        </w:rPr>
      </w:pPr>
      <w:bookmarkStart w:id="62" w:name="_Toc103762373"/>
      <w:r>
        <w:rPr>
          <w:rFonts w:ascii="Times New Roman" w:hAnsi="Times New Roman" w:cs="Times New Roman"/>
          <w:bCs w:val="0"/>
          <w:sz w:val="24"/>
          <w:szCs w:val="24"/>
        </w:rPr>
        <w:t>5.2主要计量特性</w:t>
      </w:r>
      <w:bookmarkEnd w:id="62"/>
    </w:p>
    <w:p>
      <w:pPr>
        <w:pStyle w:val="6"/>
        <w:spacing w:line="360" w:lineRule="auto"/>
        <w:ind w:firstLine="480" w:firstLineChars="0"/>
        <w:rPr>
          <w:rFonts w:ascii="Times New Roman" w:hAnsi="Times New Roman"/>
          <w:sz w:val="24"/>
        </w:rPr>
      </w:pPr>
      <w:r>
        <w:rPr>
          <w:rFonts w:ascii="Times New Roman" w:hAnsi="Times New Roman"/>
          <w:sz w:val="24"/>
        </w:rPr>
        <w:t>位移传感器的主要计量特性有灵敏度、基本误差、线性度。典型位移传感器的计量特性见表1、表2。</w:t>
      </w:r>
    </w:p>
    <w:p>
      <w:pPr>
        <w:pStyle w:val="6"/>
        <w:ind w:firstLine="0" w:firstLineChars="0"/>
        <w:jc w:val="center"/>
        <w:rPr>
          <w:rFonts w:ascii="Times New Roman" w:hAnsi="Times New Roman"/>
        </w:rPr>
      </w:pPr>
      <w:bookmarkStart w:id="63" w:name="OLE_LINK3"/>
      <w:r>
        <w:rPr>
          <w:rFonts w:ascii="Times New Roman" w:hAnsi="Times New Roman"/>
        </w:rPr>
        <w:t>表1 典型位移传感器计量特性</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5"/>
        <w:gridCol w:w="1702"/>
        <w:gridCol w:w="2379"/>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4" w:type="pct"/>
            <w:shd w:val="clear" w:color="auto" w:fill="auto"/>
          </w:tcPr>
          <w:p>
            <w:pPr>
              <w:pStyle w:val="6"/>
              <w:ind w:firstLine="0" w:firstLineChars="0"/>
              <w:jc w:val="center"/>
              <w:rPr>
                <w:rFonts w:ascii="Times New Roman" w:hAnsi="Times New Roman"/>
              </w:rPr>
            </w:pPr>
            <w:r>
              <w:rPr>
                <w:rFonts w:ascii="Times New Roman" w:hAnsi="Times New Roman"/>
              </w:rPr>
              <w:t>项目</w:t>
            </w:r>
          </w:p>
        </w:tc>
        <w:tc>
          <w:tcPr>
            <w:tcW w:w="911" w:type="pct"/>
            <w:shd w:val="clear" w:color="auto" w:fill="auto"/>
          </w:tcPr>
          <w:p>
            <w:pPr>
              <w:pStyle w:val="6"/>
              <w:ind w:firstLine="0" w:firstLineChars="0"/>
              <w:jc w:val="center"/>
              <w:rPr>
                <w:rFonts w:ascii="Times New Roman" w:hAnsi="Times New Roman"/>
              </w:rPr>
            </w:pPr>
            <w:r>
              <w:rPr>
                <w:rFonts w:ascii="Times New Roman" w:hAnsi="Times New Roman"/>
              </w:rPr>
              <w:t>膝部位移</w:t>
            </w:r>
          </w:p>
        </w:tc>
        <w:tc>
          <w:tcPr>
            <w:tcW w:w="1273" w:type="pct"/>
            <w:shd w:val="clear" w:color="auto" w:fill="auto"/>
          </w:tcPr>
          <w:p>
            <w:pPr>
              <w:pStyle w:val="6"/>
              <w:ind w:firstLine="0" w:firstLineChars="0"/>
              <w:jc w:val="center"/>
              <w:rPr>
                <w:rFonts w:ascii="Times New Roman" w:hAnsi="Times New Roman"/>
              </w:rPr>
            </w:pPr>
            <w:r>
              <w:rPr>
                <w:rFonts w:ascii="Times New Roman" w:hAnsi="Times New Roman"/>
              </w:rPr>
              <w:t>肋骨位移</w:t>
            </w:r>
          </w:p>
        </w:tc>
        <w:tc>
          <w:tcPr>
            <w:tcW w:w="1272" w:type="pct"/>
            <w:shd w:val="clear" w:color="auto" w:fill="auto"/>
          </w:tcPr>
          <w:p>
            <w:pPr>
              <w:pStyle w:val="6"/>
              <w:ind w:firstLine="0" w:firstLineChars="0"/>
              <w:jc w:val="center"/>
              <w:rPr>
                <w:rFonts w:ascii="Times New Roman" w:hAnsi="Times New Roman"/>
              </w:rPr>
            </w:pPr>
            <w:r>
              <w:rPr>
                <w:rFonts w:ascii="Times New Roman" w:hAnsi="Times New Roman"/>
              </w:rPr>
              <w:t>正碰胸部位移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4" w:type="pct"/>
            <w:shd w:val="clear" w:color="auto" w:fill="auto"/>
          </w:tcPr>
          <w:p>
            <w:pPr>
              <w:pStyle w:val="6"/>
              <w:ind w:firstLine="0" w:firstLineChars="0"/>
              <w:jc w:val="center"/>
              <w:rPr>
                <w:rFonts w:ascii="Times New Roman" w:hAnsi="Times New Roman"/>
              </w:rPr>
            </w:pPr>
            <w:r>
              <w:rPr>
                <w:rFonts w:ascii="Times New Roman" w:hAnsi="Times New Roman"/>
              </w:rPr>
              <w:t>基本误差（%FS）</w:t>
            </w:r>
          </w:p>
        </w:tc>
        <w:tc>
          <w:tcPr>
            <w:tcW w:w="911" w:type="pct"/>
            <w:shd w:val="clear" w:color="auto" w:fill="auto"/>
          </w:tcPr>
          <w:p>
            <w:pPr>
              <w:pStyle w:val="6"/>
              <w:ind w:firstLine="0" w:firstLineChars="0"/>
              <w:jc w:val="center"/>
              <w:rPr>
                <w:rFonts w:ascii="Times New Roman" w:hAnsi="Times New Roman"/>
              </w:rPr>
            </w:pPr>
            <w:r>
              <w:rPr>
                <w:rFonts w:ascii="Times New Roman" w:hAnsi="Times New Roman"/>
              </w:rPr>
              <w:t>±1.0</w:t>
            </w:r>
          </w:p>
        </w:tc>
        <w:tc>
          <w:tcPr>
            <w:tcW w:w="1273" w:type="pct"/>
            <w:shd w:val="clear" w:color="auto" w:fill="auto"/>
          </w:tcPr>
          <w:p>
            <w:pPr>
              <w:pStyle w:val="6"/>
              <w:ind w:firstLine="0" w:firstLineChars="0"/>
              <w:jc w:val="center"/>
              <w:rPr>
                <w:rFonts w:ascii="Times New Roman" w:hAnsi="Times New Roman"/>
              </w:rPr>
            </w:pPr>
            <w:r>
              <w:rPr>
                <w:rFonts w:ascii="Times New Roman" w:hAnsi="Times New Roman"/>
              </w:rPr>
              <w:t>±1.0</w:t>
            </w:r>
          </w:p>
        </w:tc>
        <w:tc>
          <w:tcPr>
            <w:tcW w:w="1272" w:type="pct"/>
            <w:shd w:val="clear" w:color="auto" w:fill="auto"/>
          </w:tcPr>
          <w:p>
            <w:pPr>
              <w:pStyle w:val="6"/>
              <w:ind w:firstLine="0" w:firstLineChars="0"/>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44" w:type="pct"/>
            <w:shd w:val="clear" w:color="auto" w:fill="auto"/>
          </w:tcPr>
          <w:p>
            <w:pPr>
              <w:pStyle w:val="6"/>
              <w:ind w:firstLine="0" w:firstLineChars="0"/>
              <w:jc w:val="center"/>
              <w:rPr>
                <w:rFonts w:ascii="Times New Roman" w:hAnsi="Times New Roman"/>
              </w:rPr>
            </w:pPr>
            <w:r>
              <w:rPr>
                <w:rFonts w:ascii="Times New Roman" w:hAnsi="Times New Roman"/>
              </w:rPr>
              <w:t>线性度（%FS）</w:t>
            </w:r>
          </w:p>
        </w:tc>
        <w:tc>
          <w:tcPr>
            <w:tcW w:w="911" w:type="pct"/>
            <w:shd w:val="clear" w:color="auto" w:fill="auto"/>
          </w:tcPr>
          <w:p>
            <w:pPr>
              <w:pStyle w:val="6"/>
              <w:ind w:firstLine="0" w:firstLineChars="0"/>
              <w:jc w:val="center"/>
              <w:rPr>
                <w:rFonts w:ascii="Times New Roman" w:hAnsi="Times New Roman"/>
              </w:rPr>
            </w:pPr>
            <w:r>
              <w:rPr>
                <w:rFonts w:ascii="Times New Roman" w:hAnsi="Times New Roman"/>
              </w:rPr>
              <w:t>±1.0</w:t>
            </w:r>
          </w:p>
        </w:tc>
        <w:tc>
          <w:tcPr>
            <w:tcW w:w="1273" w:type="pct"/>
            <w:shd w:val="clear" w:color="auto" w:fill="auto"/>
          </w:tcPr>
          <w:p>
            <w:pPr>
              <w:pStyle w:val="6"/>
              <w:ind w:firstLine="0" w:firstLineChars="0"/>
              <w:jc w:val="center"/>
              <w:rPr>
                <w:rFonts w:ascii="Times New Roman" w:hAnsi="Times New Roman"/>
              </w:rPr>
            </w:pPr>
            <w:r>
              <w:rPr>
                <w:rFonts w:ascii="Times New Roman" w:hAnsi="Times New Roman"/>
              </w:rPr>
              <w:t>±1.0</w:t>
            </w:r>
          </w:p>
        </w:tc>
        <w:tc>
          <w:tcPr>
            <w:tcW w:w="1272" w:type="pct"/>
            <w:shd w:val="clear" w:color="auto" w:fill="auto"/>
          </w:tcPr>
          <w:p>
            <w:pPr>
              <w:pStyle w:val="6"/>
              <w:ind w:firstLine="0" w:firstLineChars="0"/>
              <w:jc w:val="center"/>
              <w:rPr>
                <w:rFonts w:ascii="Times New Roman" w:hAnsi="Times New Roman"/>
              </w:rPr>
            </w:pPr>
            <w:r>
              <w:rPr>
                <w:rFonts w:ascii="Times New Roman" w:hAnsi="Times New Roman"/>
              </w:rPr>
              <w:t>±1.0</w:t>
            </w:r>
          </w:p>
        </w:tc>
      </w:tr>
    </w:tbl>
    <w:p>
      <w:pPr>
        <w:pStyle w:val="6"/>
        <w:ind w:firstLine="0" w:firstLineChars="0"/>
        <w:jc w:val="center"/>
        <w:rPr>
          <w:rFonts w:ascii="Times New Roman" w:hAnsi="Times New Roman"/>
        </w:rPr>
      </w:pPr>
    </w:p>
    <w:p>
      <w:pPr>
        <w:pStyle w:val="6"/>
        <w:ind w:firstLine="0" w:firstLineChars="0"/>
        <w:jc w:val="center"/>
        <w:rPr>
          <w:rFonts w:ascii="Times New Roman" w:hAnsi="Times New Roman"/>
        </w:rPr>
      </w:pPr>
    </w:p>
    <w:p>
      <w:pPr>
        <w:pStyle w:val="6"/>
        <w:ind w:firstLine="0" w:firstLineChars="0"/>
        <w:jc w:val="center"/>
        <w:rPr>
          <w:rFonts w:ascii="Times New Roman" w:hAnsi="Times New Roman"/>
        </w:rPr>
      </w:pPr>
      <w:r>
        <w:rPr>
          <w:rFonts w:ascii="Times New Roman" w:hAnsi="Times New Roman"/>
        </w:rPr>
        <w:t>表2 IR-TRACC传感器及旋转电位计计量特性</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01"/>
        <w:gridCol w:w="2829"/>
        <w:gridCol w:w="3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13" w:type="pct"/>
            <w:vMerge w:val="restart"/>
            <w:shd w:val="clear" w:color="auto" w:fill="auto"/>
          </w:tcPr>
          <w:p>
            <w:pPr>
              <w:pStyle w:val="6"/>
              <w:ind w:firstLine="0" w:firstLineChars="0"/>
              <w:jc w:val="center"/>
              <w:rPr>
                <w:rFonts w:ascii="Times New Roman" w:hAnsi="Times New Roman"/>
              </w:rPr>
            </w:pPr>
            <w:bookmarkStart w:id="64" w:name="OLE_LINK8"/>
            <w:bookmarkStart w:id="65" w:name="OLE_LINK7"/>
            <w:r>
              <w:rPr>
                <w:rFonts w:ascii="Times New Roman" w:hAnsi="Times New Roman"/>
              </w:rPr>
              <w:t>项目</w:t>
            </w:r>
          </w:p>
        </w:tc>
        <w:tc>
          <w:tcPr>
            <w:tcW w:w="1514" w:type="pct"/>
          </w:tcPr>
          <w:p>
            <w:pPr>
              <w:pStyle w:val="6"/>
              <w:ind w:firstLine="0" w:firstLineChars="0"/>
              <w:jc w:val="center"/>
              <w:rPr>
                <w:rFonts w:ascii="Times New Roman" w:hAnsi="Times New Roman"/>
              </w:rPr>
            </w:pPr>
            <w:r>
              <w:rPr>
                <w:rFonts w:ascii="Times New Roman" w:hAnsi="Times New Roman"/>
              </w:rPr>
              <w:t>IR-TRACC</w:t>
            </w:r>
          </w:p>
        </w:tc>
        <w:tc>
          <w:tcPr>
            <w:tcW w:w="1773" w:type="pct"/>
          </w:tcPr>
          <w:p>
            <w:pPr>
              <w:pStyle w:val="6"/>
              <w:ind w:firstLine="0" w:firstLineChars="0"/>
              <w:jc w:val="center"/>
              <w:rPr>
                <w:rFonts w:ascii="Times New Roman" w:hAnsi="Times New Roman"/>
              </w:rPr>
            </w:pPr>
            <w:r>
              <w:rPr>
                <w:rFonts w:ascii="Times New Roman" w:hAnsi="Times New Roman"/>
              </w:rPr>
              <w:t>旋转电位计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13" w:type="pct"/>
            <w:vMerge w:val="continue"/>
            <w:shd w:val="clear" w:color="auto" w:fill="auto"/>
          </w:tcPr>
          <w:p>
            <w:pPr>
              <w:pStyle w:val="6"/>
              <w:ind w:firstLine="0" w:firstLineChars="0"/>
              <w:rPr>
                <w:rFonts w:ascii="Times New Roman" w:hAnsi="Times New Roman"/>
              </w:rPr>
            </w:pPr>
          </w:p>
        </w:tc>
        <w:tc>
          <w:tcPr>
            <w:tcW w:w="1514" w:type="pct"/>
            <w:shd w:val="clear" w:color="auto" w:fill="auto"/>
          </w:tcPr>
          <w:p>
            <w:pPr>
              <w:pStyle w:val="6"/>
              <w:ind w:firstLine="0" w:firstLineChars="0"/>
              <w:jc w:val="center"/>
              <w:rPr>
                <w:rFonts w:ascii="Times New Roman" w:hAnsi="Times New Roman"/>
              </w:rPr>
            </w:pPr>
            <w:r>
              <w:rPr>
                <w:rFonts w:ascii="Times New Roman" w:hAnsi="Times New Roman"/>
              </w:rPr>
              <w:t>线位移</w:t>
            </w:r>
          </w:p>
        </w:tc>
        <w:tc>
          <w:tcPr>
            <w:tcW w:w="1773" w:type="pct"/>
          </w:tcPr>
          <w:p>
            <w:pPr>
              <w:pStyle w:val="6"/>
              <w:ind w:firstLine="0" w:firstLineChars="0"/>
              <w:jc w:val="center"/>
              <w:rPr>
                <w:rFonts w:ascii="Times New Roman" w:hAnsi="Times New Roman"/>
              </w:rPr>
            </w:pPr>
            <w:r>
              <w:rPr>
                <w:rFonts w:ascii="Times New Roman" w:hAnsi="Times New Roman"/>
              </w:rPr>
              <w:t>角位移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3" w:type="pct"/>
            <w:shd w:val="clear" w:color="auto" w:fill="auto"/>
          </w:tcPr>
          <w:p>
            <w:pPr>
              <w:pStyle w:val="6"/>
              <w:ind w:firstLine="0" w:firstLineChars="0"/>
              <w:jc w:val="center"/>
              <w:rPr>
                <w:rFonts w:ascii="Times New Roman" w:hAnsi="Times New Roman"/>
              </w:rPr>
            </w:pPr>
            <w:r>
              <w:rPr>
                <w:rFonts w:ascii="Times New Roman" w:hAnsi="Times New Roman"/>
              </w:rPr>
              <w:t>基本误差（%FS）</w:t>
            </w:r>
          </w:p>
        </w:tc>
        <w:tc>
          <w:tcPr>
            <w:tcW w:w="1514" w:type="pct"/>
            <w:shd w:val="clear" w:color="auto" w:fill="auto"/>
          </w:tcPr>
          <w:p>
            <w:pPr>
              <w:pStyle w:val="6"/>
              <w:ind w:firstLine="0" w:firstLineChars="0"/>
              <w:jc w:val="center"/>
              <w:rPr>
                <w:rFonts w:ascii="Times New Roman" w:hAnsi="Times New Roman"/>
              </w:rPr>
            </w:pPr>
            <w:r>
              <w:rPr>
                <w:rFonts w:ascii="Times New Roman" w:hAnsi="Times New Roman"/>
              </w:rPr>
              <w:t>±2.0</w:t>
            </w:r>
          </w:p>
        </w:tc>
        <w:tc>
          <w:tcPr>
            <w:tcW w:w="1773" w:type="pct"/>
          </w:tcPr>
          <w:p>
            <w:pPr>
              <w:pStyle w:val="6"/>
              <w:ind w:firstLine="0" w:firstLineChars="0"/>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3" w:type="pct"/>
            <w:shd w:val="clear" w:color="auto" w:fill="auto"/>
          </w:tcPr>
          <w:p>
            <w:pPr>
              <w:pStyle w:val="6"/>
              <w:ind w:firstLine="0" w:firstLineChars="0"/>
              <w:jc w:val="center"/>
              <w:rPr>
                <w:rFonts w:ascii="Times New Roman" w:hAnsi="Times New Roman"/>
              </w:rPr>
            </w:pPr>
            <w:r>
              <w:rPr>
                <w:rFonts w:ascii="Times New Roman" w:hAnsi="Times New Roman"/>
              </w:rPr>
              <w:t>线性度（%FS）</w:t>
            </w:r>
          </w:p>
        </w:tc>
        <w:tc>
          <w:tcPr>
            <w:tcW w:w="1514" w:type="pct"/>
            <w:shd w:val="clear" w:color="auto" w:fill="auto"/>
          </w:tcPr>
          <w:p>
            <w:pPr>
              <w:pStyle w:val="6"/>
              <w:ind w:firstLine="0" w:firstLineChars="0"/>
              <w:jc w:val="center"/>
              <w:rPr>
                <w:rFonts w:ascii="Times New Roman" w:hAnsi="Times New Roman"/>
              </w:rPr>
            </w:pPr>
            <w:r>
              <w:rPr>
                <w:rFonts w:ascii="Times New Roman" w:hAnsi="Times New Roman"/>
              </w:rPr>
              <w:t>±2.0</w:t>
            </w:r>
          </w:p>
        </w:tc>
        <w:tc>
          <w:tcPr>
            <w:tcW w:w="1773" w:type="pct"/>
          </w:tcPr>
          <w:p>
            <w:pPr>
              <w:pStyle w:val="6"/>
              <w:ind w:firstLine="0" w:firstLineChars="0"/>
              <w:jc w:val="center"/>
              <w:rPr>
                <w:rFonts w:ascii="Times New Roman" w:hAnsi="Times New Roman"/>
              </w:rPr>
            </w:pPr>
            <w:r>
              <w:rPr>
                <w:rFonts w:ascii="Times New Roman" w:hAnsi="Times New Roma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3" w:type="pct"/>
            <w:shd w:val="clear" w:color="auto" w:fill="auto"/>
          </w:tcPr>
          <w:p>
            <w:pPr>
              <w:pStyle w:val="6"/>
              <w:ind w:firstLine="0" w:firstLineChars="0"/>
              <w:jc w:val="center"/>
              <w:rPr>
                <w:rFonts w:ascii="Times New Roman" w:hAnsi="Times New Roman"/>
              </w:rPr>
            </w:pPr>
            <w:r>
              <w:rPr>
                <w:rFonts w:ascii="Times New Roman" w:hAnsi="Times New Roman"/>
              </w:rPr>
              <w:t>横向位移偏移量 （%FS）</w:t>
            </w:r>
          </w:p>
        </w:tc>
        <w:tc>
          <w:tcPr>
            <w:tcW w:w="1514" w:type="pct"/>
            <w:shd w:val="clear" w:color="auto" w:fill="auto"/>
          </w:tcPr>
          <w:p>
            <w:pPr>
              <w:pStyle w:val="6"/>
              <w:ind w:firstLine="0" w:firstLineChars="0"/>
              <w:jc w:val="center"/>
              <w:rPr>
                <w:rFonts w:ascii="Times New Roman" w:hAnsi="Times New Roman"/>
              </w:rPr>
            </w:pPr>
            <w:r>
              <w:rPr>
                <w:rFonts w:ascii="Times New Roman" w:hAnsi="Times New Roman"/>
              </w:rPr>
              <w:t>±3.0</w:t>
            </w:r>
          </w:p>
        </w:tc>
        <w:tc>
          <w:tcPr>
            <w:tcW w:w="1773" w:type="pct"/>
          </w:tcPr>
          <w:p>
            <w:pPr>
              <w:pStyle w:val="6"/>
              <w:ind w:firstLine="0" w:firstLineChars="0"/>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3" w:type="pct"/>
            <w:shd w:val="clear" w:color="auto" w:fill="auto"/>
          </w:tcPr>
          <w:p>
            <w:pPr>
              <w:pStyle w:val="6"/>
              <w:ind w:firstLine="0" w:firstLineChars="0"/>
              <w:jc w:val="center"/>
              <w:rPr>
                <w:rFonts w:ascii="Times New Roman" w:hAnsi="Times New Roman"/>
              </w:rPr>
            </w:pPr>
            <w:r>
              <w:rPr>
                <w:rFonts w:ascii="Times New Roman" w:hAnsi="Times New Roman"/>
              </w:rPr>
              <w:t>2D/3D IR-TRACC传感器组合零值误差</w:t>
            </w:r>
          </w:p>
        </w:tc>
        <w:tc>
          <w:tcPr>
            <w:tcW w:w="3287" w:type="pct"/>
            <w:gridSpan w:val="2"/>
            <w:shd w:val="clear" w:color="auto" w:fill="auto"/>
          </w:tcPr>
          <w:p>
            <w:pPr>
              <w:pStyle w:val="6"/>
              <w:ind w:firstLine="0" w:firstLineChars="0"/>
              <w:jc w:val="center"/>
              <w:rPr>
                <w:rFonts w:ascii="Times New Roman" w:hAnsi="Times New Roman"/>
              </w:rPr>
            </w:pPr>
            <w:r>
              <w:rPr>
                <w:rFonts w:ascii="Times New Roman" w:hAnsi="Times New Roman"/>
              </w:rPr>
              <w:t>±3.0%</w:t>
            </w:r>
          </w:p>
        </w:tc>
      </w:tr>
      <w:bookmarkEnd w:id="63"/>
      <w:bookmarkEnd w:id="64"/>
      <w:bookmarkEnd w:id="65"/>
    </w:tbl>
    <w:p>
      <w:pPr>
        <w:pStyle w:val="6"/>
        <w:ind w:firstLine="0" w:firstLineChars="0"/>
        <w:rPr>
          <w:rFonts w:ascii="Times New Roman" w:hAnsi="Times New Roman"/>
        </w:rPr>
      </w:pPr>
      <w:r>
        <w:rPr>
          <w:rFonts w:ascii="Times New Roman" w:hAnsi="Times New Roman"/>
        </w:rPr>
        <w:t>注：由于校准工作只给出测量结果，不判断合格与否，上述计量特性仅供参考。</w:t>
      </w:r>
    </w:p>
    <w:p>
      <w:pPr>
        <w:pStyle w:val="40"/>
        <w:spacing w:before="156" w:after="156" w:line="360" w:lineRule="auto"/>
        <w:rPr>
          <w:rFonts w:ascii="Times New Roman" w:hAnsi="Times New Roman" w:cs="Times New Roman"/>
          <w:bCs w:val="0"/>
          <w:sz w:val="24"/>
          <w:szCs w:val="24"/>
        </w:rPr>
      </w:pPr>
      <w:bookmarkStart w:id="66" w:name="_Toc533404843"/>
      <w:bookmarkStart w:id="67" w:name="_Toc515979103"/>
      <w:bookmarkStart w:id="68" w:name="_Toc103762374"/>
      <w:r>
        <w:rPr>
          <w:rFonts w:ascii="Times New Roman" w:hAnsi="Times New Roman" w:cs="Times New Roman"/>
          <w:bCs w:val="0"/>
          <w:sz w:val="24"/>
          <w:szCs w:val="24"/>
        </w:rPr>
        <w:t>6 校准条件</w:t>
      </w:r>
      <w:bookmarkEnd w:id="66"/>
      <w:bookmarkEnd w:id="67"/>
      <w:bookmarkEnd w:id="68"/>
    </w:p>
    <w:p>
      <w:pPr>
        <w:pStyle w:val="40"/>
        <w:spacing w:before="156" w:after="156" w:line="360" w:lineRule="auto"/>
        <w:rPr>
          <w:rFonts w:ascii="Times New Roman" w:hAnsi="Times New Roman" w:cs="Times New Roman"/>
          <w:bCs w:val="0"/>
          <w:sz w:val="24"/>
          <w:szCs w:val="24"/>
        </w:rPr>
      </w:pPr>
      <w:bookmarkStart w:id="69" w:name="_Toc103762375"/>
      <w:r>
        <w:rPr>
          <w:rFonts w:ascii="Times New Roman" w:hAnsi="Times New Roman" w:cs="Times New Roman"/>
          <w:bCs w:val="0"/>
          <w:sz w:val="24"/>
          <w:szCs w:val="24"/>
        </w:rPr>
        <w:t>6.1 环境条件</w:t>
      </w:r>
      <w:bookmarkEnd w:id="69"/>
    </w:p>
    <w:p>
      <w:pPr>
        <w:pStyle w:val="6"/>
        <w:spacing w:line="360" w:lineRule="auto"/>
        <w:ind w:firstLine="480" w:firstLineChars="0"/>
        <w:rPr>
          <w:rFonts w:ascii="Times New Roman" w:hAnsi="Times New Roman"/>
          <w:sz w:val="24"/>
        </w:rPr>
      </w:pPr>
      <w:r>
        <w:rPr>
          <w:rFonts w:ascii="Times New Roman" w:hAnsi="Times New Roman"/>
          <w:sz w:val="24"/>
        </w:rPr>
        <w:t>环境温度： 10</w:t>
      </w:r>
      <w:r>
        <w:rPr>
          <w:rFonts w:hint="eastAsia" w:cs="宋体"/>
          <w:sz w:val="24"/>
        </w:rPr>
        <w:t>℃</w:t>
      </w:r>
      <w:r>
        <w:rPr>
          <w:rFonts w:ascii="Times New Roman" w:hAnsi="Times New Roman"/>
          <w:sz w:val="24"/>
        </w:rPr>
        <w:t>～30</w:t>
      </w:r>
      <w:r>
        <w:rPr>
          <w:rFonts w:hint="eastAsia" w:cs="宋体"/>
          <w:sz w:val="24"/>
        </w:rPr>
        <w:t>℃</w:t>
      </w:r>
    </w:p>
    <w:p>
      <w:pPr>
        <w:pStyle w:val="6"/>
        <w:spacing w:line="360" w:lineRule="auto"/>
        <w:ind w:firstLine="480" w:firstLineChars="0"/>
        <w:rPr>
          <w:rFonts w:ascii="Times New Roman" w:hAnsi="Times New Roman"/>
          <w:sz w:val="24"/>
        </w:rPr>
      </w:pPr>
      <w:r>
        <w:rPr>
          <w:rFonts w:ascii="Times New Roman" w:hAnsi="Times New Roman"/>
          <w:sz w:val="24"/>
        </w:rPr>
        <w:t>相对湿度： 30%RH～</w:t>
      </w:r>
      <w:bookmarkStart w:id="70" w:name="_Toc439756416"/>
      <w:bookmarkStart w:id="71" w:name="_Toc215375041"/>
      <w:bookmarkStart w:id="72" w:name="_Toc497483601"/>
      <w:r>
        <w:rPr>
          <w:rFonts w:ascii="Times New Roman" w:hAnsi="Times New Roman"/>
          <w:sz w:val="24"/>
        </w:rPr>
        <w:t>85%RH</w:t>
      </w:r>
    </w:p>
    <w:p>
      <w:pPr>
        <w:pStyle w:val="40"/>
        <w:spacing w:before="156" w:after="156" w:line="360" w:lineRule="auto"/>
        <w:rPr>
          <w:rFonts w:ascii="Times New Roman" w:hAnsi="Times New Roman" w:cs="Times New Roman"/>
          <w:bCs w:val="0"/>
          <w:sz w:val="24"/>
          <w:szCs w:val="24"/>
        </w:rPr>
      </w:pPr>
      <w:bookmarkStart w:id="73" w:name="_Toc103762376"/>
      <w:r>
        <w:rPr>
          <w:rFonts w:ascii="Times New Roman" w:hAnsi="Times New Roman" w:cs="Times New Roman"/>
          <w:bCs w:val="0"/>
          <w:sz w:val="24"/>
          <w:szCs w:val="24"/>
        </w:rPr>
        <w:t>6.2标准装置</w:t>
      </w:r>
      <w:bookmarkEnd w:id="70"/>
      <w:bookmarkEnd w:id="71"/>
      <w:bookmarkEnd w:id="72"/>
      <w:bookmarkEnd w:id="73"/>
    </w:p>
    <w:p>
      <w:pPr>
        <w:pStyle w:val="6"/>
        <w:spacing w:line="360" w:lineRule="auto"/>
        <w:ind w:firstLine="480" w:firstLineChars="0"/>
        <w:rPr>
          <w:rFonts w:ascii="Times New Roman" w:hAnsi="Times New Roman"/>
          <w:sz w:val="24"/>
        </w:rPr>
      </w:pPr>
      <w:r>
        <w:rPr>
          <w:rFonts w:ascii="Times New Roman" w:hAnsi="Times New Roman"/>
          <w:sz w:val="24"/>
        </w:rPr>
        <w:t>标准装置及要求见表3。</w:t>
      </w:r>
    </w:p>
    <w:p>
      <w:pPr>
        <w:pStyle w:val="6"/>
        <w:jc w:val="center"/>
        <w:rPr>
          <w:rFonts w:ascii="Times New Roman" w:hAnsi="Times New Roman"/>
        </w:rPr>
      </w:pPr>
      <w:r>
        <w:rPr>
          <w:rFonts w:ascii="Times New Roman" w:hAnsi="Times New Roman"/>
        </w:rPr>
        <w:t>表3 标准装置及要求</w:t>
      </w:r>
    </w:p>
    <w:tbl>
      <w:tblPr>
        <w:tblStyle w:val="27"/>
        <w:tblW w:w="44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3"/>
        <w:gridCol w:w="3394"/>
        <w:gridCol w:w="2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pct"/>
            <w:vAlign w:val="center"/>
          </w:tcPr>
          <w:p>
            <w:pPr>
              <w:jc w:val="center"/>
              <w:rPr>
                <w:szCs w:val="21"/>
              </w:rPr>
            </w:pPr>
            <w:bookmarkStart w:id="74" w:name="OLE_LINK6"/>
            <w:bookmarkStart w:id="75" w:name="OLE_LINK4"/>
            <w:r>
              <w:rPr>
                <w:szCs w:val="21"/>
              </w:rPr>
              <w:t>设备名称</w:t>
            </w:r>
          </w:p>
        </w:tc>
        <w:tc>
          <w:tcPr>
            <w:tcW w:w="2059" w:type="pct"/>
            <w:vAlign w:val="center"/>
          </w:tcPr>
          <w:p>
            <w:pPr>
              <w:jc w:val="center"/>
              <w:rPr>
                <w:szCs w:val="21"/>
              </w:rPr>
            </w:pPr>
            <w:r>
              <w:rPr>
                <w:szCs w:val="21"/>
              </w:rPr>
              <w:t>测量范围</w:t>
            </w:r>
          </w:p>
        </w:tc>
        <w:tc>
          <w:tcPr>
            <w:tcW w:w="1653" w:type="pct"/>
            <w:vAlign w:val="center"/>
          </w:tcPr>
          <w:p>
            <w:pPr>
              <w:jc w:val="center"/>
              <w:rPr>
                <w:szCs w:val="21"/>
              </w:rPr>
            </w:pPr>
            <w:r>
              <w:rPr>
                <w:szCs w:val="21"/>
              </w:rPr>
              <w:t>最大允许误差/</w:t>
            </w:r>
          </w:p>
          <w:p>
            <w:pPr>
              <w:jc w:val="center"/>
              <w:rPr>
                <w:szCs w:val="21"/>
              </w:rPr>
            </w:pPr>
            <w:r>
              <w:rPr>
                <w:szCs w:val="21"/>
              </w:rPr>
              <w:t>准确度/不确定度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88" w:type="pct"/>
            <w:vAlign w:val="center"/>
          </w:tcPr>
          <w:p>
            <w:pPr>
              <w:jc w:val="center"/>
              <w:rPr>
                <w:szCs w:val="21"/>
              </w:rPr>
            </w:pPr>
            <w:r>
              <w:rPr>
                <w:szCs w:val="21"/>
              </w:rPr>
              <w:t>游标卡尺</w:t>
            </w:r>
          </w:p>
        </w:tc>
        <w:tc>
          <w:tcPr>
            <w:tcW w:w="2059" w:type="pct"/>
            <w:vAlign w:val="center"/>
          </w:tcPr>
          <w:p>
            <w:pPr>
              <w:jc w:val="center"/>
              <w:rPr>
                <w:szCs w:val="21"/>
              </w:rPr>
            </w:pPr>
            <w:r>
              <w:rPr>
                <w:szCs w:val="21"/>
              </w:rPr>
              <w:t>(0</w:t>
            </w:r>
            <w:r>
              <w:rPr>
                <w:rFonts w:eastAsia="等线"/>
                <w:szCs w:val="21"/>
              </w:rPr>
              <w:t>~</w:t>
            </w:r>
            <w:r>
              <w:rPr>
                <w:szCs w:val="21"/>
              </w:rPr>
              <w:t>150)mm</w:t>
            </w:r>
          </w:p>
        </w:tc>
        <w:tc>
          <w:tcPr>
            <w:tcW w:w="1653" w:type="pct"/>
            <w:vAlign w:val="center"/>
          </w:tcPr>
          <w:p>
            <w:pPr>
              <w:pStyle w:val="6"/>
              <w:ind w:firstLine="0" w:firstLineChars="0"/>
              <w:jc w:val="center"/>
              <w:rPr>
                <w:rFonts w:ascii="Times New Roman" w:hAnsi="Times New Roman"/>
                <w:szCs w:val="21"/>
              </w:rPr>
            </w:pPr>
            <w:r>
              <w:rPr>
                <w:rFonts w:ascii="Times New Roman" w:hAnsi="Times New Roman"/>
                <w:szCs w:val="21"/>
              </w:rPr>
              <w:t>±0.02mm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88" w:type="pct"/>
            <w:vAlign w:val="center"/>
          </w:tcPr>
          <w:p>
            <w:pPr>
              <w:jc w:val="center"/>
              <w:rPr>
                <w:szCs w:val="21"/>
              </w:rPr>
            </w:pPr>
            <w:r>
              <w:rPr>
                <w:szCs w:val="21"/>
              </w:rPr>
              <w:t>标准砝码</w:t>
            </w:r>
          </w:p>
        </w:tc>
        <w:tc>
          <w:tcPr>
            <w:tcW w:w="2059" w:type="pct"/>
            <w:vAlign w:val="center"/>
          </w:tcPr>
          <w:p>
            <w:pPr>
              <w:jc w:val="center"/>
              <w:rPr>
                <w:szCs w:val="21"/>
              </w:rPr>
            </w:pPr>
            <w:r>
              <w:rPr>
                <w:szCs w:val="21"/>
              </w:rPr>
              <w:t>0.45kg</w:t>
            </w:r>
          </w:p>
        </w:tc>
        <w:tc>
          <w:tcPr>
            <w:tcW w:w="1653" w:type="pct"/>
            <w:vAlign w:val="center"/>
          </w:tcPr>
          <w:p>
            <w:pPr>
              <w:jc w:val="center"/>
              <w:rPr>
                <w:szCs w:val="21"/>
              </w:rPr>
            </w:pPr>
            <w:r>
              <w:rPr>
                <w:szCs w:val="21"/>
              </w:rPr>
              <w:t>M1级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88" w:type="pct"/>
            <w:vAlign w:val="center"/>
          </w:tcPr>
          <w:p>
            <w:pPr>
              <w:snapToGrid w:val="0"/>
              <w:jc w:val="center"/>
              <w:rPr>
                <w:szCs w:val="21"/>
              </w:rPr>
            </w:pPr>
            <w:r>
              <w:rPr>
                <w:szCs w:val="21"/>
              </w:rPr>
              <w:t>分度装置</w:t>
            </w:r>
          </w:p>
        </w:tc>
        <w:tc>
          <w:tcPr>
            <w:tcW w:w="2059" w:type="pct"/>
            <w:vAlign w:val="center"/>
          </w:tcPr>
          <w:p>
            <w:pPr>
              <w:jc w:val="center"/>
              <w:rPr>
                <w:szCs w:val="21"/>
              </w:rPr>
            </w:pPr>
            <w:r>
              <w:rPr>
                <w:szCs w:val="21"/>
              </w:rPr>
              <w:t>(-180</w:t>
            </w:r>
            <w:r>
              <w:rPr>
                <w:rFonts w:hint="eastAsia" w:ascii="等线" w:hAnsi="等线" w:eastAsia="等线" w:cs="宋体"/>
                <w:szCs w:val="21"/>
              </w:rPr>
              <w:t>~</w:t>
            </w:r>
            <w:r>
              <w:rPr>
                <w:szCs w:val="21"/>
              </w:rPr>
              <w:t xml:space="preserve">180 ) </w:t>
            </w:r>
            <w:r>
              <w:rPr>
                <w:rFonts w:eastAsia="微软雅黑"/>
                <w:szCs w:val="21"/>
              </w:rPr>
              <w:t>˚</w:t>
            </w:r>
            <w:r>
              <w:rPr>
                <w:szCs w:val="21"/>
              </w:rPr>
              <w:t xml:space="preserve"> </w:t>
            </w:r>
          </w:p>
        </w:tc>
        <w:tc>
          <w:tcPr>
            <w:tcW w:w="1653" w:type="pct"/>
            <w:vAlign w:val="center"/>
          </w:tcPr>
          <w:p>
            <w:pPr>
              <w:jc w:val="center"/>
              <w:rPr>
                <w:szCs w:val="21"/>
              </w:rPr>
            </w:pPr>
            <w:r>
              <w:rPr>
                <w:szCs w:val="21"/>
              </w:rPr>
              <w:t xml:space="preserve">±0.1 </w:t>
            </w:r>
            <w:r>
              <w:rPr>
                <w:rFonts w:eastAsia="微软雅黑"/>
                <w:szCs w:val="21"/>
              </w:rPr>
              <w:t>˚</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88" w:type="pct"/>
            <w:vAlign w:val="center"/>
          </w:tcPr>
          <w:p>
            <w:pPr>
              <w:snapToGrid w:val="0"/>
              <w:jc w:val="center"/>
              <w:rPr>
                <w:szCs w:val="21"/>
              </w:rPr>
            </w:pPr>
            <w:r>
              <w:rPr>
                <w:szCs w:val="21"/>
              </w:rPr>
              <w:t>数字万用表(或数据采集系统)</w:t>
            </w:r>
          </w:p>
        </w:tc>
        <w:tc>
          <w:tcPr>
            <w:tcW w:w="2059" w:type="pct"/>
            <w:vAlign w:val="center"/>
          </w:tcPr>
          <w:p>
            <w:pPr>
              <w:jc w:val="center"/>
              <w:rPr>
                <w:szCs w:val="21"/>
              </w:rPr>
            </w:pPr>
            <w:r>
              <w:rPr>
                <w:szCs w:val="21"/>
              </w:rPr>
              <w:t>(0</w:t>
            </w:r>
            <w:r>
              <w:rPr>
                <w:rFonts w:hint="eastAsia" w:ascii="等线" w:hAnsi="等线" w:eastAsia="等线"/>
                <w:szCs w:val="21"/>
              </w:rPr>
              <w:t>~</w:t>
            </w:r>
            <w:r>
              <w:rPr>
                <w:szCs w:val="21"/>
              </w:rPr>
              <w:t>10)VDC</w:t>
            </w:r>
          </w:p>
        </w:tc>
        <w:tc>
          <w:tcPr>
            <w:tcW w:w="1653" w:type="pct"/>
            <w:vAlign w:val="center"/>
          </w:tcPr>
          <w:p>
            <w:pPr>
              <w:jc w:val="center"/>
              <w:rPr>
                <w:szCs w:val="21"/>
              </w:rPr>
            </w:pPr>
            <w:r>
              <w:rPr>
                <w:szCs w:val="21"/>
              </w:rPr>
              <w:t>±0.01%</w:t>
            </w:r>
          </w:p>
        </w:tc>
      </w:tr>
      <w:bookmarkEnd w:id="74"/>
      <w:bookmarkEnd w:id="75"/>
    </w:tbl>
    <w:p>
      <w:pPr>
        <w:pStyle w:val="40"/>
        <w:spacing w:before="156" w:after="156" w:line="360" w:lineRule="auto"/>
        <w:rPr>
          <w:rFonts w:ascii="Times New Roman" w:hAnsi="Times New Roman" w:cs="Times New Roman"/>
          <w:bCs w:val="0"/>
          <w:sz w:val="24"/>
          <w:szCs w:val="24"/>
        </w:rPr>
      </w:pPr>
      <w:bookmarkStart w:id="76" w:name="_Toc103762377"/>
      <w:r>
        <w:rPr>
          <w:rFonts w:ascii="Times New Roman" w:hAnsi="Times New Roman" w:cs="Times New Roman"/>
          <w:bCs w:val="0"/>
          <w:sz w:val="24"/>
          <w:szCs w:val="24"/>
        </w:rPr>
        <w:t>6.3辅助装置</w:t>
      </w:r>
      <w:bookmarkEnd w:id="76"/>
    </w:p>
    <w:p>
      <w:pPr>
        <w:pStyle w:val="6"/>
        <w:spacing w:line="360" w:lineRule="auto"/>
        <w:ind w:firstLine="480" w:firstLineChars="0"/>
        <w:rPr>
          <w:rFonts w:ascii="Times New Roman" w:hAnsi="Times New Roman"/>
          <w:sz w:val="24"/>
        </w:rPr>
      </w:pPr>
      <w:r>
        <w:rPr>
          <w:rFonts w:ascii="Times New Roman" w:hAnsi="Times New Roman"/>
          <w:sz w:val="24"/>
        </w:rPr>
        <w:t>辅助装置及要求见表4。</w:t>
      </w:r>
    </w:p>
    <w:p>
      <w:pPr>
        <w:pStyle w:val="6"/>
        <w:jc w:val="center"/>
        <w:rPr>
          <w:rFonts w:ascii="Times New Roman" w:hAnsi="Times New Roman"/>
        </w:rPr>
      </w:pPr>
      <w:r>
        <w:rPr>
          <w:rFonts w:ascii="Times New Roman" w:hAnsi="Times New Roman"/>
        </w:rPr>
        <w:t>表4 辅助装置及要求</w:t>
      </w:r>
    </w:p>
    <w:tbl>
      <w:tblPr>
        <w:tblStyle w:val="27"/>
        <w:tblW w:w="44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2"/>
        <w:gridCol w:w="3394"/>
        <w:gridCol w:w="2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8" w:type="pct"/>
            <w:vAlign w:val="center"/>
          </w:tcPr>
          <w:p>
            <w:pPr>
              <w:jc w:val="center"/>
              <w:rPr>
                <w:szCs w:val="21"/>
              </w:rPr>
            </w:pPr>
            <w:r>
              <w:rPr>
                <w:szCs w:val="21"/>
              </w:rPr>
              <w:t>设备名称</w:t>
            </w:r>
          </w:p>
        </w:tc>
        <w:tc>
          <w:tcPr>
            <w:tcW w:w="2020" w:type="pct"/>
            <w:vAlign w:val="center"/>
          </w:tcPr>
          <w:p>
            <w:pPr>
              <w:jc w:val="center"/>
              <w:rPr>
                <w:szCs w:val="21"/>
              </w:rPr>
            </w:pPr>
            <w:r>
              <w:rPr>
                <w:szCs w:val="21"/>
              </w:rPr>
              <w:t>测量范围</w:t>
            </w:r>
          </w:p>
        </w:tc>
        <w:tc>
          <w:tcPr>
            <w:tcW w:w="1622" w:type="pct"/>
            <w:vAlign w:val="center"/>
          </w:tcPr>
          <w:p>
            <w:pPr>
              <w:jc w:val="center"/>
              <w:rPr>
                <w:szCs w:val="21"/>
              </w:rPr>
            </w:pPr>
            <w:r>
              <w:rPr>
                <w:szCs w:val="21"/>
              </w:rPr>
              <w:t>最大允许误差/</w:t>
            </w:r>
          </w:p>
          <w:p>
            <w:pPr>
              <w:jc w:val="center"/>
              <w:rPr>
                <w:szCs w:val="21"/>
              </w:rPr>
            </w:pPr>
            <w:r>
              <w:rPr>
                <w:szCs w:val="21"/>
              </w:rPr>
              <w:t>准确度/不确定度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8" w:type="pct"/>
            <w:vAlign w:val="center"/>
          </w:tcPr>
          <w:p>
            <w:pPr>
              <w:pStyle w:val="6"/>
              <w:ind w:firstLine="0" w:firstLineChars="0"/>
              <w:jc w:val="center"/>
              <w:rPr>
                <w:rFonts w:ascii="Times New Roman" w:hAnsi="Times New Roman"/>
                <w:szCs w:val="21"/>
              </w:rPr>
            </w:pPr>
            <w:r>
              <w:rPr>
                <w:rFonts w:ascii="Times New Roman" w:hAnsi="Times New Roman"/>
                <w:szCs w:val="21"/>
              </w:rPr>
              <w:t>安装夹具</w:t>
            </w:r>
          </w:p>
        </w:tc>
        <w:tc>
          <w:tcPr>
            <w:tcW w:w="2020" w:type="pct"/>
            <w:vAlign w:val="center"/>
          </w:tcPr>
          <w:p>
            <w:pPr>
              <w:jc w:val="center"/>
              <w:rPr>
                <w:szCs w:val="21"/>
              </w:rPr>
            </w:pPr>
            <w:r>
              <w:rPr>
                <w:szCs w:val="21"/>
              </w:rPr>
              <w:t>---</w:t>
            </w:r>
          </w:p>
        </w:tc>
        <w:tc>
          <w:tcPr>
            <w:tcW w:w="1622" w:type="pct"/>
            <w:vAlign w:val="center"/>
          </w:tcPr>
          <w:p>
            <w:pPr>
              <w:pStyle w:val="6"/>
              <w:ind w:firstLine="0" w:firstLineChars="0"/>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8" w:type="pct"/>
            <w:vAlign w:val="center"/>
          </w:tcPr>
          <w:p>
            <w:pPr>
              <w:jc w:val="center"/>
              <w:rPr>
                <w:szCs w:val="21"/>
              </w:rPr>
            </w:pPr>
            <w:r>
              <w:rPr>
                <w:szCs w:val="21"/>
              </w:rPr>
              <w:t>直流稳压电源</w:t>
            </w:r>
          </w:p>
        </w:tc>
        <w:tc>
          <w:tcPr>
            <w:tcW w:w="2020" w:type="pct"/>
            <w:vAlign w:val="center"/>
          </w:tcPr>
          <w:p>
            <w:pPr>
              <w:jc w:val="center"/>
              <w:rPr>
                <w:szCs w:val="21"/>
              </w:rPr>
            </w:pPr>
            <w:r>
              <w:rPr>
                <w:szCs w:val="21"/>
              </w:rPr>
              <w:t>(0</w:t>
            </w:r>
            <w:r>
              <w:rPr>
                <w:rFonts w:hint="eastAsia" w:ascii="等线" w:hAnsi="等线" w:eastAsia="等线"/>
                <w:szCs w:val="21"/>
              </w:rPr>
              <w:t>~</w:t>
            </w:r>
            <w:r>
              <w:rPr>
                <w:szCs w:val="21"/>
              </w:rPr>
              <w:t>20)V</w:t>
            </w:r>
          </w:p>
        </w:tc>
        <w:tc>
          <w:tcPr>
            <w:tcW w:w="1622" w:type="pct"/>
            <w:vAlign w:val="center"/>
          </w:tcPr>
          <w:p>
            <w:pPr>
              <w:jc w:val="center"/>
              <w:rPr>
                <w:szCs w:val="21"/>
              </w:rPr>
            </w:pPr>
            <w:r>
              <w:rPr>
                <w:szCs w:val="21"/>
              </w:rPr>
              <w:t>±0.01V</w:t>
            </w:r>
          </w:p>
        </w:tc>
      </w:tr>
    </w:tbl>
    <w:p>
      <w:pPr>
        <w:jc w:val="left"/>
        <w:rPr>
          <w:sz w:val="18"/>
          <w:szCs w:val="18"/>
        </w:rPr>
      </w:pPr>
      <w:bookmarkStart w:id="77" w:name="_Toc515979104"/>
      <w:bookmarkStart w:id="78" w:name="_Toc533404844"/>
      <w:r>
        <w:rPr>
          <w:sz w:val="24"/>
        </w:rPr>
        <w:t xml:space="preserve">    </w:t>
      </w:r>
      <w:r>
        <w:rPr>
          <w:sz w:val="18"/>
          <w:szCs w:val="18"/>
        </w:rPr>
        <w:t>注：安装夹具根据传感器结构和原理定制,以保证校准时安装方式符合阿贝原则。</w:t>
      </w:r>
    </w:p>
    <w:p>
      <w:pPr>
        <w:pStyle w:val="40"/>
        <w:spacing w:before="156" w:after="156" w:line="360" w:lineRule="auto"/>
        <w:rPr>
          <w:rFonts w:ascii="Times New Roman" w:hAnsi="Times New Roman" w:cs="Times New Roman"/>
          <w:bCs w:val="0"/>
          <w:sz w:val="24"/>
          <w:szCs w:val="24"/>
        </w:rPr>
      </w:pPr>
      <w:bookmarkStart w:id="79" w:name="_Toc103762378"/>
      <w:r>
        <w:rPr>
          <w:rFonts w:ascii="Times New Roman" w:hAnsi="Times New Roman" w:cs="Times New Roman"/>
          <w:bCs w:val="0"/>
          <w:sz w:val="24"/>
          <w:szCs w:val="24"/>
        </w:rPr>
        <w:t>7 校准项目和校准方法</w:t>
      </w:r>
      <w:bookmarkEnd w:id="77"/>
      <w:bookmarkEnd w:id="78"/>
      <w:bookmarkEnd w:id="79"/>
    </w:p>
    <w:p>
      <w:pPr>
        <w:pStyle w:val="40"/>
        <w:spacing w:before="156" w:after="156" w:line="360" w:lineRule="auto"/>
        <w:rPr>
          <w:rFonts w:ascii="Times New Roman" w:hAnsi="Times New Roman" w:cs="Times New Roman"/>
          <w:bCs w:val="0"/>
          <w:sz w:val="24"/>
          <w:szCs w:val="24"/>
        </w:rPr>
      </w:pPr>
      <w:bookmarkStart w:id="80" w:name="_Toc180894905"/>
      <w:bookmarkStart w:id="81" w:name="_Toc103762379"/>
      <w:bookmarkStart w:id="82" w:name="_Toc215375043"/>
      <w:r>
        <w:rPr>
          <w:rFonts w:ascii="Times New Roman" w:hAnsi="Times New Roman" w:cs="Times New Roman"/>
          <w:bCs w:val="0"/>
          <w:sz w:val="24"/>
          <w:szCs w:val="24"/>
        </w:rPr>
        <w:t>7.1 校准项目</w:t>
      </w:r>
      <w:bookmarkEnd w:id="80"/>
      <w:bookmarkEnd w:id="81"/>
    </w:p>
    <w:p>
      <w:pPr>
        <w:pStyle w:val="6"/>
        <w:spacing w:line="360" w:lineRule="auto"/>
        <w:ind w:firstLine="480" w:firstLineChars="0"/>
        <w:rPr>
          <w:rFonts w:ascii="Times New Roman" w:hAnsi="Times New Roman"/>
          <w:sz w:val="24"/>
        </w:rPr>
      </w:pPr>
      <w:r>
        <w:rPr>
          <w:rFonts w:ascii="Times New Roman" w:hAnsi="Times New Roman"/>
          <w:sz w:val="24"/>
        </w:rPr>
        <w:t>根据位移传感器的形式，选择需要的校准项目见表5:</w:t>
      </w:r>
    </w:p>
    <w:p>
      <w:pPr>
        <w:pStyle w:val="6"/>
        <w:jc w:val="center"/>
        <w:rPr>
          <w:rFonts w:ascii="Times New Roman" w:hAnsi="Times New Roman"/>
        </w:rPr>
      </w:pPr>
      <w:r>
        <w:rPr>
          <w:rFonts w:ascii="Times New Roman" w:hAnsi="Times New Roman"/>
        </w:rPr>
        <w:t>表5  校准项目表</w:t>
      </w:r>
    </w:p>
    <w:tbl>
      <w:tblPr>
        <w:tblStyle w:val="27"/>
        <w:tblW w:w="7995"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5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2409" w:type="dxa"/>
            <w:vAlign w:val="center"/>
          </w:tcPr>
          <w:p>
            <w:pPr>
              <w:pStyle w:val="6"/>
              <w:jc w:val="center"/>
              <w:rPr>
                <w:rFonts w:ascii="Times New Roman" w:hAnsi="Times New Roman"/>
              </w:rPr>
            </w:pPr>
            <w:r>
              <w:rPr>
                <w:rFonts w:ascii="Times New Roman" w:hAnsi="Times New Roman"/>
              </w:rPr>
              <w:t>序号</w:t>
            </w:r>
          </w:p>
        </w:tc>
        <w:tc>
          <w:tcPr>
            <w:tcW w:w="5586" w:type="dxa"/>
            <w:vAlign w:val="center"/>
          </w:tcPr>
          <w:p>
            <w:pPr>
              <w:pStyle w:val="6"/>
              <w:jc w:val="center"/>
              <w:rPr>
                <w:rFonts w:ascii="Times New Roman" w:hAnsi="Times New Roman"/>
              </w:rPr>
            </w:pPr>
            <w:r>
              <w:rPr>
                <w:rFonts w:ascii="Times New Roman" w:hAnsi="Times New Roman"/>
              </w:rPr>
              <w:t>校准项目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2409" w:type="dxa"/>
            <w:vAlign w:val="center"/>
          </w:tcPr>
          <w:p>
            <w:pPr>
              <w:pStyle w:val="6"/>
              <w:jc w:val="center"/>
              <w:rPr>
                <w:rFonts w:ascii="Times New Roman" w:hAnsi="Times New Roman"/>
              </w:rPr>
            </w:pPr>
            <w:r>
              <w:rPr>
                <w:rFonts w:ascii="Times New Roman" w:hAnsi="Times New Roman"/>
              </w:rPr>
              <w:t>1</w:t>
            </w:r>
          </w:p>
        </w:tc>
        <w:tc>
          <w:tcPr>
            <w:tcW w:w="5586" w:type="dxa"/>
            <w:vAlign w:val="center"/>
          </w:tcPr>
          <w:p>
            <w:pPr>
              <w:pStyle w:val="6"/>
              <w:jc w:val="center"/>
              <w:rPr>
                <w:rFonts w:ascii="Times New Roman" w:hAnsi="Times New Roman"/>
              </w:rPr>
            </w:pPr>
            <w:r>
              <w:rPr>
                <w:rFonts w:ascii="Times New Roman" w:hAnsi="Times New Roman"/>
              </w:rPr>
              <w:t>外观及功能检查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2409" w:type="dxa"/>
            <w:vAlign w:val="center"/>
          </w:tcPr>
          <w:p>
            <w:pPr>
              <w:pStyle w:val="6"/>
              <w:jc w:val="center"/>
              <w:rPr>
                <w:rFonts w:ascii="Times New Roman" w:hAnsi="Times New Roman"/>
              </w:rPr>
            </w:pPr>
            <w:r>
              <w:rPr>
                <w:rFonts w:ascii="Times New Roman" w:hAnsi="Times New Roman"/>
              </w:rPr>
              <w:t>2</w:t>
            </w:r>
          </w:p>
        </w:tc>
        <w:tc>
          <w:tcPr>
            <w:tcW w:w="5586" w:type="dxa"/>
            <w:vAlign w:val="center"/>
          </w:tcPr>
          <w:p>
            <w:pPr>
              <w:pStyle w:val="6"/>
              <w:jc w:val="center"/>
              <w:rPr>
                <w:rFonts w:ascii="Times New Roman" w:hAnsi="Times New Roman"/>
              </w:rPr>
            </w:pPr>
            <w:r>
              <w:rPr>
                <w:rFonts w:ascii="Times New Roman" w:hAnsi="Times New Roman"/>
              </w:rPr>
              <w:t>灵敏度/系数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2409" w:type="dxa"/>
            <w:vAlign w:val="center"/>
          </w:tcPr>
          <w:p>
            <w:pPr>
              <w:pStyle w:val="6"/>
              <w:jc w:val="center"/>
              <w:rPr>
                <w:rFonts w:ascii="Times New Roman" w:hAnsi="Times New Roman"/>
              </w:rPr>
            </w:pPr>
            <w:r>
              <w:rPr>
                <w:rFonts w:ascii="Times New Roman" w:hAnsi="Times New Roman"/>
              </w:rPr>
              <w:t>3</w:t>
            </w:r>
          </w:p>
        </w:tc>
        <w:tc>
          <w:tcPr>
            <w:tcW w:w="5586" w:type="dxa"/>
            <w:vAlign w:val="center"/>
          </w:tcPr>
          <w:p>
            <w:pPr>
              <w:pStyle w:val="6"/>
              <w:jc w:val="center"/>
              <w:rPr>
                <w:rFonts w:ascii="Times New Roman" w:hAnsi="Times New Roman"/>
              </w:rPr>
            </w:pPr>
            <w:r>
              <w:rPr>
                <w:rFonts w:ascii="Times New Roman" w:hAnsi="Times New Roman"/>
              </w:rPr>
              <w:t>基本误差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2409" w:type="dxa"/>
            <w:vAlign w:val="center"/>
          </w:tcPr>
          <w:p>
            <w:pPr>
              <w:pStyle w:val="6"/>
              <w:jc w:val="center"/>
              <w:rPr>
                <w:rFonts w:ascii="Times New Roman" w:hAnsi="Times New Roman"/>
              </w:rPr>
            </w:pPr>
            <w:r>
              <w:rPr>
                <w:rFonts w:ascii="Times New Roman" w:hAnsi="Times New Roman"/>
              </w:rPr>
              <w:t>4</w:t>
            </w:r>
          </w:p>
        </w:tc>
        <w:tc>
          <w:tcPr>
            <w:tcW w:w="5586" w:type="dxa"/>
            <w:vAlign w:val="center"/>
          </w:tcPr>
          <w:p>
            <w:pPr>
              <w:pStyle w:val="6"/>
              <w:jc w:val="center"/>
              <w:rPr>
                <w:rFonts w:ascii="Times New Roman" w:hAnsi="Times New Roman"/>
              </w:rPr>
            </w:pPr>
            <w:r>
              <w:rPr>
                <w:rFonts w:ascii="Times New Roman" w:hAnsi="Times New Roman"/>
              </w:rPr>
              <w:t>线性度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2409" w:type="dxa"/>
            <w:vAlign w:val="center"/>
          </w:tcPr>
          <w:p>
            <w:pPr>
              <w:pStyle w:val="6"/>
              <w:jc w:val="center"/>
              <w:rPr>
                <w:rFonts w:ascii="Times New Roman" w:hAnsi="Times New Roman"/>
              </w:rPr>
            </w:pPr>
            <w:r>
              <w:rPr>
                <w:rFonts w:ascii="Times New Roman" w:hAnsi="Times New Roman"/>
              </w:rPr>
              <w:t>5</w:t>
            </w:r>
          </w:p>
        </w:tc>
        <w:tc>
          <w:tcPr>
            <w:tcW w:w="5586" w:type="dxa"/>
            <w:vAlign w:val="center"/>
          </w:tcPr>
          <w:p>
            <w:pPr>
              <w:pStyle w:val="6"/>
              <w:jc w:val="center"/>
              <w:rPr>
                <w:rFonts w:ascii="Times New Roman" w:hAnsi="Times New Roman"/>
              </w:rPr>
            </w:pPr>
            <w:r>
              <w:rPr>
                <w:rFonts w:ascii="Times New Roman" w:hAnsi="Times New Roman"/>
              </w:rPr>
              <w:t>横向位移偏移量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2409" w:type="dxa"/>
            <w:vAlign w:val="center"/>
          </w:tcPr>
          <w:p>
            <w:pPr>
              <w:pStyle w:val="6"/>
              <w:jc w:val="center"/>
              <w:rPr>
                <w:rFonts w:ascii="Times New Roman" w:hAnsi="Times New Roman"/>
              </w:rPr>
            </w:pPr>
            <w:r>
              <w:rPr>
                <w:rFonts w:ascii="Times New Roman" w:hAnsi="Times New Roman"/>
              </w:rPr>
              <w:t>6</w:t>
            </w:r>
          </w:p>
        </w:tc>
        <w:tc>
          <w:tcPr>
            <w:tcW w:w="5586" w:type="dxa"/>
            <w:vAlign w:val="center"/>
          </w:tcPr>
          <w:p>
            <w:pPr>
              <w:pStyle w:val="6"/>
              <w:jc w:val="center"/>
              <w:rPr>
                <w:rFonts w:ascii="Times New Roman" w:hAnsi="Times New Roman"/>
              </w:rPr>
            </w:pPr>
            <w:r>
              <w:rPr>
                <w:rFonts w:ascii="Times New Roman" w:hAnsi="Times New Roman"/>
              </w:rPr>
              <w:t>组合零值误差</w:t>
            </w:r>
          </w:p>
        </w:tc>
      </w:tr>
      <w:bookmarkEnd w:id="82"/>
    </w:tbl>
    <w:p>
      <w:pPr>
        <w:pStyle w:val="40"/>
        <w:spacing w:before="156" w:after="156" w:line="360" w:lineRule="auto"/>
        <w:rPr>
          <w:rFonts w:ascii="Times New Roman" w:hAnsi="Times New Roman" w:cs="Times New Roman"/>
          <w:bCs w:val="0"/>
          <w:sz w:val="24"/>
          <w:szCs w:val="24"/>
        </w:rPr>
      </w:pPr>
      <w:bookmarkStart w:id="83" w:name="_Toc103762380"/>
      <w:bookmarkStart w:id="84" w:name="_Toc215375045"/>
      <w:r>
        <w:rPr>
          <w:rFonts w:ascii="Times New Roman" w:hAnsi="Times New Roman" w:cs="Times New Roman"/>
          <w:bCs w:val="0"/>
          <w:sz w:val="24"/>
          <w:szCs w:val="24"/>
        </w:rPr>
        <w:t>7.2 校准方法</w:t>
      </w:r>
      <w:bookmarkEnd w:id="83"/>
    </w:p>
    <w:p>
      <w:pPr>
        <w:pStyle w:val="40"/>
        <w:spacing w:before="156" w:after="156" w:line="360" w:lineRule="auto"/>
        <w:rPr>
          <w:rFonts w:ascii="Times New Roman" w:hAnsi="Times New Roman" w:cs="Times New Roman"/>
          <w:bCs w:val="0"/>
          <w:sz w:val="24"/>
          <w:szCs w:val="24"/>
        </w:rPr>
      </w:pPr>
      <w:bookmarkStart w:id="85" w:name="_Toc103762381"/>
      <w:r>
        <w:rPr>
          <w:rFonts w:ascii="Times New Roman" w:hAnsi="Times New Roman" w:cs="Times New Roman"/>
          <w:bCs w:val="0"/>
          <w:sz w:val="24"/>
          <w:szCs w:val="24"/>
        </w:rPr>
        <w:t>7.2.1</w:t>
      </w:r>
      <w:bookmarkStart w:id="86" w:name="OLE_LINK10"/>
      <w:bookmarkStart w:id="87" w:name="OLE_LINK9"/>
      <w:r>
        <w:rPr>
          <w:rFonts w:ascii="Times New Roman" w:hAnsi="Times New Roman" w:cs="Times New Roman"/>
          <w:bCs w:val="0"/>
          <w:sz w:val="24"/>
          <w:szCs w:val="24"/>
        </w:rPr>
        <w:t>膝部、肋骨位移传感器校准方法</w:t>
      </w:r>
      <w:bookmarkEnd w:id="84"/>
      <w:bookmarkEnd w:id="85"/>
      <w:bookmarkEnd w:id="86"/>
      <w:bookmarkEnd w:id="87"/>
      <w:bookmarkStart w:id="88" w:name="_Toc439756418"/>
      <w:bookmarkStart w:id="89" w:name="_Toc215375046"/>
      <w:bookmarkStart w:id="90" w:name="_Toc497483603"/>
    </w:p>
    <w:p>
      <w:pPr>
        <w:pStyle w:val="6"/>
        <w:spacing w:before="240"/>
        <w:ind w:firstLine="0" w:firstLineChars="0"/>
        <w:rPr>
          <w:rFonts w:ascii="Times New Roman" w:hAnsi="Times New Roman" w:eastAsia="黑体"/>
          <w:sz w:val="24"/>
        </w:rPr>
      </w:pPr>
      <w:r>
        <w:rPr>
          <w:rFonts w:ascii="Times New Roman" w:hAnsi="Times New Roman" w:eastAsia="黑体"/>
          <w:sz w:val="24"/>
        </w:rPr>
        <w:t>7.2.1.1</w:t>
      </w:r>
      <w:r>
        <w:rPr>
          <w:rFonts w:ascii="Times New Roman" w:hAnsi="Times New Roman"/>
          <w:sz w:val="24"/>
        </w:rPr>
        <w:t>外观及功能检查</w:t>
      </w:r>
    </w:p>
    <w:p>
      <w:pPr>
        <w:pStyle w:val="6"/>
        <w:spacing w:line="360" w:lineRule="auto"/>
        <w:ind w:firstLine="480" w:firstLineChars="0"/>
        <w:rPr>
          <w:rFonts w:ascii="Times New Roman" w:hAnsi="Times New Roman"/>
          <w:sz w:val="24"/>
        </w:rPr>
      </w:pPr>
      <w:r>
        <w:rPr>
          <w:rFonts w:ascii="Times New Roman" w:hAnsi="Times New Roman"/>
          <w:sz w:val="24"/>
        </w:rPr>
        <w:t>检查被校准位移传感器，按被校准传感器说明要求进行电源和信号线连接，确定没有影响计量特性的因素后再进行校准。</w:t>
      </w:r>
    </w:p>
    <w:p>
      <w:pPr>
        <w:pStyle w:val="6"/>
        <w:spacing w:line="360" w:lineRule="auto"/>
        <w:ind w:firstLine="0" w:firstLineChars="0"/>
        <w:rPr>
          <w:rFonts w:ascii="Times New Roman" w:hAnsi="Times New Roman"/>
          <w:sz w:val="24"/>
        </w:rPr>
      </w:pPr>
      <w:r>
        <w:rPr>
          <w:rFonts w:ascii="Times New Roman" w:hAnsi="Times New Roman"/>
          <w:sz w:val="24"/>
        </w:rPr>
        <w:t>7.2.1.2灵敏度</w:t>
      </w:r>
    </w:p>
    <w:p>
      <w:pPr>
        <w:pStyle w:val="6"/>
        <w:spacing w:line="360" w:lineRule="auto"/>
        <w:ind w:firstLine="480" w:firstLineChars="0"/>
        <w:rPr>
          <w:rFonts w:ascii="Times New Roman" w:hAnsi="Times New Roman"/>
          <w:sz w:val="24"/>
        </w:rPr>
      </w:pPr>
      <w:r>
        <w:rPr>
          <w:rFonts w:ascii="Times New Roman" w:hAnsi="Times New Roman"/>
          <w:sz w:val="24"/>
        </w:rPr>
        <w:t>根据传感器的形式选择夹具、和长度标准器，传感器的安装尽量满足阿贝原则。在传感器的测量范围内大致均匀分布不少于8个校准点，按顺序分别读出长度标准器给出的位移值</w:t>
      </w:r>
      <w:r>
        <w:rPr>
          <w:rFonts w:ascii="Times New Roman" w:hAnsi="Times New Roman"/>
          <w:i/>
          <w:sz w:val="24"/>
        </w:rPr>
        <w:t>L</w:t>
      </w:r>
      <w:r>
        <w:rPr>
          <w:rFonts w:ascii="Times New Roman" w:hAnsi="Times New Roman"/>
          <w:sz w:val="24"/>
          <w:vertAlign w:val="subscript"/>
        </w:rPr>
        <w:t>0</w:t>
      </w:r>
      <w:r>
        <w:rPr>
          <w:rFonts w:ascii="Times New Roman" w:hAnsi="Times New Roman"/>
          <w:i/>
          <w:sz w:val="24"/>
          <w:vertAlign w:val="subscript"/>
        </w:rPr>
        <w:t>i</w:t>
      </w:r>
      <w:r>
        <w:rPr>
          <w:rFonts w:ascii="Times New Roman" w:hAnsi="Times New Roman"/>
          <w:sz w:val="24"/>
        </w:rPr>
        <w:t>和各校准点上的输出值</w:t>
      </w:r>
      <w:r>
        <w:rPr>
          <w:rFonts w:ascii="Times New Roman" w:hAnsi="Times New Roman"/>
          <w:i/>
          <w:sz w:val="24"/>
        </w:rPr>
        <w:t>Y</w:t>
      </w:r>
      <w:r>
        <w:rPr>
          <w:rFonts w:ascii="Times New Roman" w:hAnsi="Times New Roman"/>
          <w:i/>
          <w:sz w:val="24"/>
          <w:vertAlign w:val="subscript"/>
        </w:rPr>
        <w:t>i</w:t>
      </w:r>
      <w:r>
        <w:rPr>
          <w:rFonts w:ascii="Times New Roman" w:hAnsi="Times New Roman"/>
          <w:sz w:val="24"/>
        </w:rPr>
        <w:t>。以正、反两个行程为一个测量循环，根据一个循环的测量结果，采用最小二乘法计算拟合直线方程，见式（1），式（1）中的k即为传感器的灵敏度。</w:t>
      </w:r>
    </w:p>
    <w:p>
      <w:pPr>
        <w:pStyle w:val="6"/>
        <w:spacing w:line="360" w:lineRule="auto"/>
        <w:ind w:firstLine="480" w:firstLineChars="0"/>
        <w:jc w:val="right"/>
        <w:rPr>
          <w:rFonts w:ascii="Times New Roman" w:hAnsi="Times New Roman"/>
          <w:sz w:val="24"/>
        </w:rPr>
      </w:pPr>
      <w:r>
        <w:rPr>
          <w:rFonts w:ascii="Times New Roman" w:hAnsi="Times New Roman"/>
          <w:sz w:val="24"/>
        </w:rPr>
        <w:t xml:space="preserve"> </w:t>
      </w:r>
      <m:oMath>
        <m:r>
          <m:rPr/>
          <w:rPr>
            <w:rFonts w:ascii="Cambria Math" w:hAnsi="Cambria Math"/>
            <w:sz w:val="24"/>
          </w:rPr>
          <m:t>L=kY+</m:t>
        </m:r>
        <m:sSub>
          <m:sSubPr>
            <m:ctrlPr>
              <w:rPr>
                <w:rFonts w:ascii="Cambria Math" w:hAnsi="Cambria Math"/>
                <w:sz w:val="24"/>
              </w:rPr>
            </m:ctrlPr>
          </m:sSubPr>
          <m:e>
            <m:r>
              <m:rPr/>
              <w:rPr>
                <w:rFonts w:ascii="Cambria Math" w:hAnsi="Cambria Math"/>
                <w:sz w:val="24"/>
              </w:rPr>
              <m:t>L</m:t>
            </m:r>
            <m:ctrlPr>
              <w:rPr>
                <w:rFonts w:ascii="Cambria Math" w:hAnsi="Cambria Math"/>
                <w:sz w:val="24"/>
              </w:rPr>
            </m:ctrlPr>
          </m:e>
          <m:sub>
            <m:r>
              <m:rPr/>
              <w:rPr>
                <w:rFonts w:ascii="Cambria Math" w:hAnsi="Cambria Math"/>
                <w:sz w:val="24"/>
              </w:rPr>
              <m:t>0</m:t>
            </m:r>
            <m:ctrlPr>
              <w:rPr>
                <w:rFonts w:ascii="Cambria Math" w:hAnsi="Cambria Math"/>
                <w:sz w:val="24"/>
              </w:rPr>
            </m:ctrlPr>
          </m:sub>
        </m:sSub>
      </m:oMath>
      <w:r>
        <w:rPr>
          <w:rFonts w:ascii="Times New Roman" w:hAnsi="Times New Roman"/>
          <w:sz w:val="24"/>
        </w:rPr>
        <w:t xml:space="preserve">                              （1）</w:t>
      </w:r>
    </w:p>
    <w:p>
      <w:pPr>
        <w:pStyle w:val="6"/>
        <w:spacing w:line="360" w:lineRule="auto"/>
        <w:ind w:firstLine="480" w:firstLineChars="0"/>
        <w:rPr>
          <w:rFonts w:ascii="Times New Roman" w:hAnsi="Times New Roman"/>
          <w:sz w:val="24"/>
        </w:rPr>
      </w:pPr>
      <w:r>
        <w:rPr>
          <w:rFonts w:ascii="Times New Roman" w:hAnsi="Times New Roman"/>
          <w:sz w:val="24"/>
        </w:rPr>
        <w:t>斜率k及截距L</w:t>
      </w:r>
      <w:r>
        <w:rPr>
          <w:rFonts w:ascii="Times New Roman" w:hAnsi="Times New Roman"/>
          <w:sz w:val="24"/>
          <w:vertAlign w:val="subscript"/>
        </w:rPr>
        <w:t>0</w:t>
      </w:r>
      <w:r>
        <w:rPr>
          <w:rFonts w:ascii="Times New Roman" w:hAnsi="Times New Roman"/>
          <w:sz w:val="24"/>
        </w:rPr>
        <w:t>的计算公式如下：</w:t>
      </w:r>
    </w:p>
    <w:p>
      <w:pPr>
        <w:pStyle w:val="6"/>
        <w:spacing w:line="360" w:lineRule="auto"/>
        <w:ind w:firstLine="480" w:firstLineChars="0"/>
        <w:jc w:val="right"/>
        <w:rPr>
          <w:rFonts w:ascii="Times New Roman" w:hAnsi="Times New Roman"/>
          <w:sz w:val="24"/>
        </w:rPr>
      </w:pPr>
      <w:r>
        <w:rPr>
          <w:rFonts w:ascii="Times New Roman" w:hAnsi="Times New Roman"/>
          <w:sz w:val="24"/>
        </w:rPr>
        <w:t xml:space="preserve">          </w:t>
      </w:r>
      <w:r>
        <w:rPr>
          <w:rFonts w:ascii="Times New Roman" w:hAnsi="Times New Roman"/>
          <w:position w:val="-70"/>
          <w:sz w:val="24"/>
        </w:rPr>
        <w:object>
          <v:shape id="_x0000_i1025" o:spt="75" type="#_x0000_t75" style="height:72pt;width:128.25pt;" o:ole="t" filled="f" o:preferrelative="t" stroked="f" coordsize="21600,21600">
            <v:path/>
            <v:fill on="f" focussize="0,0"/>
            <v:stroke on="f" joinstyle="miter"/>
            <v:imagedata r:id="rId17" o:title=""/>
            <o:lock v:ext="edit" aspectratio="t"/>
            <w10:wrap type="none"/>
            <w10:anchorlock/>
          </v:shape>
          <o:OLEObject Type="Embed" ProgID="Equation.3" ShapeID="_x0000_i1025" DrawAspect="Content" ObjectID="_1468075725" r:id="rId16">
            <o:LockedField>false</o:LockedField>
          </o:OLEObject>
        </w:object>
      </w:r>
      <w:r>
        <w:rPr>
          <w:rFonts w:ascii="Times New Roman" w:hAnsi="Times New Roman"/>
          <w:sz w:val="24"/>
        </w:rPr>
        <w:t xml:space="preserve">                          （2）      </w:t>
      </w:r>
      <w:r>
        <w:rPr>
          <w:rFonts w:ascii="Times New Roman" w:hAnsi="Times New Roman"/>
        </w:rPr>
        <w:t xml:space="preserve">       </w:t>
      </w:r>
      <w:r>
        <w:rPr>
          <w:rFonts w:ascii="Times New Roman" w:hAnsi="Times New Roman"/>
          <w:position w:val="-70"/>
        </w:rPr>
        <w:object>
          <v:shape id="_x0000_i1026" o:spt="75" type="#_x0000_t75" style="height:72pt;width:154.5pt;" o:ole="t" filled="f" o:preferrelative="t" stroked="f" coordsize="21600,21600">
            <v:path/>
            <v:fill on="f" focussize="0,0"/>
            <v:stroke on="f" joinstyle="miter"/>
            <v:imagedata r:id="rId19" o:title=""/>
            <o:lock v:ext="edit" aspectratio="t"/>
            <w10:wrap type="none"/>
            <w10:anchorlock/>
          </v:shape>
          <o:OLEObject Type="Embed" ProgID="Equation.3" ShapeID="_x0000_i1026" DrawAspect="Content" ObjectID="_1468075726" r:id="rId18">
            <o:LockedField>false</o:LockedField>
          </o:OLEObject>
        </w:object>
      </w:r>
      <w:r>
        <w:rPr>
          <w:rFonts w:ascii="Times New Roman" w:hAnsi="Times New Roman"/>
        </w:rPr>
        <w:t xml:space="preserve">                      </w:t>
      </w:r>
      <w:r>
        <w:rPr>
          <w:rFonts w:ascii="Times New Roman" w:hAnsi="Times New Roman"/>
          <w:sz w:val="24"/>
        </w:rPr>
        <w:t xml:space="preserve"> （3）</w:t>
      </w:r>
    </w:p>
    <w:p>
      <w:pPr>
        <w:pStyle w:val="6"/>
        <w:spacing w:line="360" w:lineRule="auto"/>
        <w:ind w:right="240" w:firstLine="0" w:firstLineChars="0"/>
        <w:jc w:val="left"/>
        <w:rPr>
          <w:rFonts w:ascii="Times New Roman" w:hAnsi="Times New Roman"/>
          <w:sz w:val="24"/>
        </w:rPr>
      </w:pPr>
      <w:r>
        <w:rPr>
          <w:rFonts w:hint="eastAsia" w:ascii="Times New Roman" w:hAnsi="Times New Roman"/>
          <w:sz w:val="24"/>
        </w:rPr>
        <w:t xml:space="preserve"> </w:t>
      </w:r>
      <w:r>
        <w:rPr>
          <w:rFonts w:ascii="Times New Roman" w:hAnsi="Times New Roman"/>
          <w:sz w:val="24"/>
        </w:rPr>
        <w:t>式中：</w:t>
      </w:r>
      <w:r>
        <w:rPr>
          <w:rFonts w:ascii="Times New Roman" w:hAnsi="Times New Roman"/>
          <w:i/>
          <w:sz w:val="24"/>
        </w:rPr>
        <w:t>L</w:t>
      </w:r>
      <w:r>
        <w:rPr>
          <w:rFonts w:ascii="Times New Roman" w:hAnsi="Times New Roman"/>
          <w:sz w:val="24"/>
        </w:rPr>
        <w:t xml:space="preserve"> ——被校准位移传感器的拟合输出值，mm；</w:t>
      </w:r>
    </w:p>
    <w:p>
      <w:pPr>
        <w:pStyle w:val="6"/>
        <w:spacing w:line="360" w:lineRule="auto"/>
        <w:ind w:firstLine="480" w:firstLineChars="0"/>
        <w:rPr>
          <w:rFonts w:ascii="Times New Roman" w:hAnsi="Times New Roman"/>
          <w:sz w:val="24"/>
        </w:rPr>
      </w:pPr>
      <w:r>
        <w:rPr>
          <w:rFonts w:hint="eastAsia" w:ascii="Times New Roman" w:hAnsi="Times New Roman"/>
          <w:sz w:val="24"/>
        </w:rPr>
        <w:t xml:space="preserve"> </w:t>
      </w:r>
      <w:r>
        <w:rPr>
          <w:rFonts w:ascii="Times New Roman" w:hAnsi="Times New Roman"/>
          <w:sz w:val="24"/>
        </w:rPr>
        <w:t xml:space="preserve"> </w:t>
      </w:r>
      <w:r>
        <w:rPr>
          <w:rFonts w:ascii="Times New Roman" w:hAnsi="Times New Roman"/>
          <w:i/>
          <w:sz w:val="24"/>
        </w:rPr>
        <w:t xml:space="preserve"> Y</w:t>
      </w:r>
      <w:r>
        <w:rPr>
          <w:rFonts w:ascii="Times New Roman" w:hAnsi="Times New Roman"/>
          <w:sz w:val="24"/>
        </w:rPr>
        <w:t xml:space="preserve"> ——被校准位移传感器的输出值，V</w:t>
      </w:r>
    </w:p>
    <w:p>
      <w:pPr>
        <w:pStyle w:val="6"/>
        <w:spacing w:line="360" w:lineRule="auto"/>
        <w:ind w:firstLine="480" w:firstLineChars="0"/>
        <w:rPr>
          <w:rFonts w:ascii="Times New Roman" w:hAnsi="Times New Roman"/>
          <w:sz w:val="24"/>
        </w:rPr>
      </w:pPr>
      <w:r>
        <w:rPr>
          <w:rFonts w:hint="eastAsia" w:ascii="Times New Roman" w:hAnsi="Times New Roman"/>
          <w:sz w:val="24"/>
        </w:rPr>
        <w:t xml:space="preserve"> </w:t>
      </w:r>
      <w:r>
        <w:rPr>
          <w:rFonts w:ascii="Times New Roman" w:hAnsi="Times New Roman"/>
          <w:sz w:val="24"/>
        </w:rPr>
        <w:t xml:space="preserve">  </w:t>
      </w:r>
      <w:r>
        <w:rPr>
          <w:rFonts w:ascii="Times New Roman" w:hAnsi="Times New Roman"/>
          <w:i/>
          <w:sz w:val="24"/>
        </w:rPr>
        <w:t>L</w:t>
      </w:r>
      <w:r>
        <w:rPr>
          <w:rFonts w:ascii="Times New Roman" w:hAnsi="Times New Roman"/>
          <w:sz w:val="24"/>
          <w:vertAlign w:val="subscript"/>
        </w:rPr>
        <w:t>0</w:t>
      </w:r>
      <w:r>
        <w:rPr>
          <w:rFonts w:ascii="Times New Roman" w:hAnsi="Times New Roman"/>
          <w:sz w:val="24"/>
        </w:rPr>
        <w:t xml:space="preserve"> ——拟合直线的截距,mm；</w:t>
      </w:r>
    </w:p>
    <w:p>
      <w:pPr>
        <w:pStyle w:val="6"/>
        <w:spacing w:line="360" w:lineRule="auto"/>
        <w:ind w:firstLine="480" w:firstLineChars="0"/>
        <w:rPr>
          <w:rFonts w:ascii="Times New Roman" w:hAnsi="Times New Roman"/>
          <w:sz w:val="24"/>
        </w:rPr>
      </w:pPr>
      <w:r>
        <w:rPr>
          <w:rFonts w:hint="eastAsia" w:ascii="Times New Roman" w:hAnsi="Times New Roman"/>
          <w:sz w:val="24"/>
        </w:rPr>
        <w:t xml:space="preserve"> </w:t>
      </w:r>
      <w:r>
        <w:rPr>
          <w:rFonts w:ascii="Times New Roman" w:hAnsi="Times New Roman"/>
          <w:sz w:val="24"/>
        </w:rPr>
        <w:t xml:space="preserve">  </w:t>
      </w:r>
      <w:r>
        <w:rPr>
          <w:rFonts w:ascii="Times New Roman" w:hAnsi="Times New Roman"/>
          <w:i/>
          <w:sz w:val="24"/>
        </w:rPr>
        <w:t xml:space="preserve">k </w:t>
      </w:r>
      <w:r>
        <w:rPr>
          <w:rFonts w:ascii="Times New Roman" w:hAnsi="Times New Roman"/>
          <w:sz w:val="24"/>
        </w:rPr>
        <w:t>——拟合直线的斜率,mm/V；</w:t>
      </w:r>
    </w:p>
    <w:p>
      <w:pPr>
        <w:pStyle w:val="6"/>
        <w:spacing w:line="360" w:lineRule="auto"/>
        <w:ind w:firstLine="480" w:firstLineChars="0"/>
        <w:rPr>
          <w:rFonts w:ascii="Times New Roman" w:hAnsi="Times New Roman"/>
          <w:sz w:val="24"/>
        </w:rPr>
      </w:pPr>
      <w:r>
        <w:rPr>
          <w:rFonts w:hint="eastAsia" w:ascii="Times New Roman" w:hAnsi="Times New Roman"/>
          <w:sz w:val="24"/>
        </w:rPr>
        <w:t xml:space="preserve"> </w:t>
      </w:r>
      <w:r>
        <w:rPr>
          <w:rFonts w:ascii="Times New Roman" w:hAnsi="Times New Roman"/>
          <w:sz w:val="24"/>
        </w:rPr>
        <w:t xml:space="preserve">  </w:t>
      </w:r>
      <w:r>
        <w:rPr>
          <w:rFonts w:ascii="Times New Roman" w:hAnsi="Times New Roman"/>
          <w:i/>
          <w:sz w:val="24"/>
        </w:rPr>
        <w:t>Y</w:t>
      </w:r>
      <w:r>
        <w:rPr>
          <w:rFonts w:ascii="Times New Roman" w:hAnsi="Times New Roman"/>
          <w:sz w:val="24"/>
          <w:vertAlign w:val="subscript"/>
        </w:rPr>
        <w:t>i</w:t>
      </w:r>
      <w:r>
        <w:rPr>
          <w:rFonts w:ascii="Times New Roman" w:hAnsi="Times New Roman"/>
          <w:sz w:val="24"/>
        </w:rPr>
        <w:t>——被校准位移传感器在第</w:t>
      </w:r>
      <w:r>
        <w:rPr>
          <w:rFonts w:ascii="Times New Roman" w:hAnsi="Times New Roman"/>
          <w:i/>
          <w:sz w:val="24"/>
        </w:rPr>
        <w:t>i</w:t>
      </w:r>
      <w:r>
        <w:rPr>
          <w:rFonts w:ascii="Times New Roman" w:hAnsi="Times New Roman"/>
          <w:sz w:val="24"/>
        </w:rPr>
        <w:t>个校准点正、反行程输出值的平均值，V；</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w:t>
      </w:r>
      <w:r>
        <w:rPr>
          <w:rFonts w:ascii="Times New Roman" w:hAnsi="Times New Roman"/>
          <w:position w:val="-12"/>
          <w:sz w:val="24"/>
        </w:rPr>
        <w:object>
          <v:shape id="_x0000_i1027" o:spt="75" type="#_x0000_t75" style="height:20.25pt;width:15.75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0">
            <o:LockedField>false</o:LockedField>
          </o:OLEObject>
        </w:object>
      </w:r>
      <w:r>
        <w:rPr>
          <w:rFonts w:ascii="Times New Roman" w:hAnsi="Times New Roman"/>
          <w:sz w:val="24"/>
        </w:rPr>
        <w:t>——第</w:t>
      </w:r>
      <w:r>
        <w:rPr>
          <w:rFonts w:ascii="Times New Roman" w:hAnsi="Times New Roman"/>
          <w:i/>
          <w:sz w:val="24"/>
        </w:rPr>
        <w:t>i</w:t>
      </w:r>
      <w:r>
        <w:rPr>
          <w:rFonts w:ascii="Times New Roman" w:hAnsi="Times New Roman"/>
          <w:sz w:val="24"/>
        </w:rPr>
        <w:t>个校准点标准值,mm；</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 xml:space="preserve"> i</w:t>
      </w:r>
      <w:r>
        <w:rPr>
          <w:rFonts w:ascii="Times New Roman" w:hAnsi="Times New Roman"/>
          <w:sz w:val="24"/>
        </w:rPr>
        <w:t>——第</w:t>
      </w:r>
      <w:r>
        <w:rPr>
          <w:rFonts w:ascii="Times New Roman" w:hAnsi="Times New Roman"/>
          <w:i/>
          <w:sz w:val="24"/>
        </w:rPr>
        <w:t>i</w:t>
      </w:r>
      <w:r>
        <w:rPr>
          <w:rFonts w:ascii="Times New Roman" w:hAnsi="Times New Roman"/>
          <w:sz w:val="24"/>
        </w:rPr>
        <w:t>个校准点，</w:t>
      </w:r>
      <w:r>
        <w:rPr>
          <w:rFonts w:ascii="Times New Roman" w:hAnsi="Times New Roman"/>
          <w:i/>
          <w:sz w:val="24"/>
        </w:rPr>
        <w:t>i</w:t>
      </w:r>
      <w:r>
        <w:rPr>
          <w:rFonts w:ascii="Times New Roman" w:hAnsi="Times New Roman"/>
          <w:sz w:val="24"/>
        </w:rPr>
        <w:t>=1,2，…，n，下同。</w:t>
      </w:r>
    </w:p>
    <w:p>
      <w:pPr>
        <w:pStyle w:val="6"/>
        <w:spacing w:line="360" w:lineRule="auto"/>
        <w:ind w:firstLine="0" w:firstLineChars="0"/>
        <w:rPr>
          <w:rFonts w:ascii="Times New Roman" w:hAnsi="Times New Roman"/>
          <w:sz w:val="24"/>
        </w:rPr>
      </w:pPr>
      <w:r>
        <w:rPr>
          <w:rFonts w:ascii="Times New Roman" w:hAnsi="Times New Roman"/>
          <w:sz w:val="24"/>
        </w:rPr>
        <w:t>7.2.1.3基本误差</w:t>
      </w:r>
    </w:p>
    <w:p>
      <w:pPr>
        <w:pStyle w:val="6"/>
        <w:spacing w:line="360" w:lineRule="auto"/>
        <w:ind w:firstLine="480" w:firstLineChars="0"/>
        <w:rPr>
          <w:rFonts w:ascii="Times New Roman" w:hAnsi="Times New Roman"/>
          <w:sz w:val="24"/>
        </w:rPr>
      </w:pPr>
      <w:r>
        <w:rPr>
          <w:rFonts w:ascii="Times New Roman" w:hAnsi="Times New Roman"/>
          <w:sz w:val="24"/>
        </w:rPr>
        <w:t>根据拟合直线方程式（1）求出被校准传感器在第</w:t>
      </w:r>
      <w:r>
        <w:rPr>
          <w:rFonts w:ascii="Times New Roman" w:hAnsi="Times New Roman"/>
          <w:i/>
          <w:sz w:val="24"/>
        </w:rPr>
        <w:t>i</w:t>
      </w:r>
      <w:r>
        <w:rPr>
          <w:rFonts w:ascii="Times New Roman" w:hAnsi="Times New Roman"/>
          <w:sz w:val="24"/>
        </w:rPr>
        <w:t>个校准点处的拟合输出值</w:t>
      </w:r>
      <w:r>
        <w:rPr>
          <w:rFonts w:ascii="Times New Roman" w:hAnsi="Times New Roman"/>
          <w:sz w:val="24"/>
        </w:rPr>
        <w:object>
          <v:shape id="_x0000_i1028" o:spt="75" type="#_x0000_t75" style="height:20.25pt;width:20.25pt;" o:ole="t" filled="f" o:preferrelative="t" stroked="f" coordsize="21600,21600">
            <v:path/>
            <v:fill on="f" focussize="0,0"/>
            <v:stroke on="f" joinstyle="miter"/>
            <v:imagedata r:id="rId23" o:title=""/>
            <o:lock v:ext="edit" aspectratio="t"/>
            <w10:wrap type="none"/>
            <w10:anchorlock/>
          </v:shape>
          <o:OLEObject Type="Embed" ProgID="Equation.3" ShapeID="_x0000_i1028" DrawAspect="Content" ObjectID="_1468075728" r:id="rId22">
            <o:LockedField>false</o:LockedField>
          </o:OLEObject>
        </w:object>
      </w:r>
      <w:r>
        <w:rPr>
          <w:rFonts w:ascii="Times New Roman" w:hAnsi="Times New Roman"/>
          <w:sz w:val="24"/>
        </w:rPr>
        <w:t>(正行程</w:t>
      </w:r>
      <w:r>
        <w:rPr>
          <w:rFonts w:ascii="Times New Roman" w:hAnsi="Times New Roman"/>
          <w:i/>
          <w:sz w:val="24"/>
        </w:rPr>
        <w:t>j</w:t>
      </w:r>
      <w:r>
        <w:rPr>
          <w:rFonts w:ascii="Times New Roman" w:hAnsi="Times New Roman"/>
          <w:sz w:val="24"/>
        </w:rPr>
        <w:t>为1，反行程</w:t>
      </w:r>
      <w:r>
        <w:rPr>
          <w:rFonts w:ascii="Times New Roman" w:hAnsi="Times New Roman"/>
          <w:i/>
          <w:sz w:val="24"/>
        </w:rPr>
        <w:t>j</w:t>
      </w:r>
      <w:r>
        <w:rPr>
          <w:rFonts w:ascii="Times New Roman" w:hAnsi="Times New Roman"/>
          <w:sz w:val="24"/>
        </w:rPr>
        <w:t>为2</w:t>
      </w:r>
      <w:r>
        <w:rPr>
          <w:rFonts w:hint="eastAsia" w:ascii="Times New Roman" w:hAnsi="Times New Roman"/>
          <w:sz w:val="24"/>
        </w:rPr>
        <w:t>)</w:t>
      </w:r>
      <w:r>
        <w:rPr>
          <w:rFonts w:ascii="Times New Roman" w:hAnsi="Times New Roman"/>
          <w:sz w:val="24"/>
        </w:rPr>
        <w:t>，按式（4）计算传感器在第</w:t>
      </w:r>
      <w:r>
        <w:rPr>
          <w:rFonts w:ascii="Times New Roman" w:hAnsi="Times New Roman"/>
          <w:i/>
          <w:sz w:val="24"/>
        </w:rPr>
        <w:t>i</w:t>
      </w:r>
      <w:r>
        <w:rPr>
          <w:rFonts w:ascii="Times New Roman" w:hAnsi="Times New Roman"/>
          <w:sz w:val="24"/>
        </w:rPr>
        <w:t>个校准点的误差</w:t>
      </w:r>
      <w:r>
        <w:rPr>
          <w:rFonts w:ascii="Times New Roman" w:hAnsi="Times New Roman"/>
          <w:sz w:val="24"/>
        </w:rPr>
        <w:object>
          <v:shape id="_x0000_i1029" o:spt="75" type="#_x0000_t75" style="height:20.25pt;width:15.75pt;" o:ole="t" filled="f" o:preferrelative="t" stroked="f" coordsize="21600,21600">
            <v:path/>
            <v:fill on="f" focussize="0,0"/>
            <v:stroke on="f" joinstyle="miter"/>
            <v:imagedata r:id="rId25" o:title=""/>
            <o:lock v:ext="edit" aspectratio="t"/>
            <w10:wrap type="none"/>
            <w10:anchorlock/>
          </v:shape>
          <o:OLEObject Type="Embed" ProgID="Equation.3" ShapeID="_x0000_i1029" DrawAspect="Content" ObjectID="_1468075729" r:id="rId24">
            <o:LockedField>false</o:LockedField>
          </o:OLEObject>
        </w:object>
      </w:r>
      <w:r>
        <w:rPr>
          <w:rFonts w:ascii="Times New Roman" w:hAnsi="Times New Roman"/>
          <w:sz w:val="24"/>
        </w:rPr>
        <w:t>，取正、反行程中绝对值最大的作为第</w:t>
      </w:r>
      <w:r>
        <w:rPr>
          <w:rFonts w:ascii="Times New Roman" w:hAnsi="Times New Roman"/>
          <w:i/>
          <w:sz w:val="24"/>
        </w:rPr>
        <w:t>i</w:t>
      </w:r>
      <w:r>
        <w:rPr>
          <w:rFonts w:ascii="Times New Roman" w:hAnsi="Times New Roman"/>
          <w:sz w:val="24"/>
        </w:rPr>
        <w:t>个校准点上的误差值，取各点中绝对值最大的作为基本误差测量结果。</w:t>
      </w:r>
    </w:p>
    <w:p>
      <w:pPr>
        <w:pStyle w:val="6"/>
        <w:spacing w:line="360" w:lineRule="auto"/>
        <w:ind w:firstLine="480" w:firstLineChars="0"/>
        <w:jc w:val="right"/>
        <w:rPr>
          <w:rFonts w:ascii="Times New Roman" w:hAnsi="Times New Roman"/>
          <w:sz w:val="24"/>
        </w:rPr>
      </w:pPr>
      <w:bookmarkStart w:id="91" w:name="OLE_LINK17"/>
      <w:bookmarkStart w:id="92" w:name="OLE_LINK18"/>
      <w:r>
        <w:rPr>
          <w:rFonts w:ascii="Times New Roman" w:hAnsi="Times New Roman"/>
          <w:sz w:val="24"/>
        </w:rPr>
        <w:object>
          <v:shape id="_x0000_i1030" o:spt="75" type="#_x0000_t75" style="height:36pt;width:118.5pt;" o:ole="t" filled="f" o:preferrelative="t" stroked="f" coordsize="21600,21600">
            <v:path/>
            <v:fill on="f" focussize="0,0"/>
            <v:stroke on="f" joinstyle="miter"/>
            <v:imagedata r:id="rId27" o:title=""/>
            <o:lock v:ext="edit" aspectratio="t"/>
            <w10:wrap type="none"/>
            <w10:anchorlock/>
          </v:shape>
          <o:OLEObject Type="Embed" ProgID="Equation.3" ShapeID="_x0000_i1030" DrawAspect="Content" ObjectID="_1468075730" r:id="rId26">
            <o:LockedField>false</o:LockedField>
          </o:OLEObject>
        </w:object>
      </w:r>
      <w:bookmarkEnd w:id="91"/>
      <w:bookmarkEnd w:id="92"/>
      <w:r>
        <w:rPr>
          <w:rFonts w:ascii="Times New Roman" w:hAnsi="Times New Roman"/>
          <w:sz w:val="24"/>
        </w:rPr>
        <w:t xml:space="preserve">                      （4）</w:t>
      </w:r>
    </w:p>
    <w:p>
      <w:pPr>
        <w:pStyle w:val="6"/>
        <w:spacing w:line="360" w:lineRule="auto"/>
        <w:ind w:firstLine="0" w:firstLineChars="0"/>
        <w:rPr>
          <w:rFonts w:ascii="Times New Roman" w:hAnsi="Times New Roman"/>
          <w:sz w:val="24"/>
        </w:rPr>
      </w:pPr>
      <w:r>
        <w:rPr>
          <w:rFonts w:ascii="Times New Roman" w:hAnsi="Times New Roman"/>
          <w:sz w:val="24"/>
        </w:rPr>
        <w:t>式中：</w:t>
      </w:r>
      <w:r>
        <w:rPr>
          <w:rFonts w:ascii="Times New Roman" w:hAnsi="Times New Roman"/>
          <w:sz w:val="24"/>
        </w:rPr>
        <w:object>
          <v:shape id="_x0000_i1031" o:spt="75" type="#_x0000_t75" style="height:20.25pt;width:20.25pt;" o:ole="t" filled="f" o:preferrelative="t" stroked="f" coordsize="21600,21600">
            <v:path/>
            <v:fill on="f" focussize="0,0"/>
            <v:stroke on="f" joinstyle="miter"/>
            <v:imagedata r:id="rId23" o:title=""/>
            <o:lock v:ext="edit" aspectratio="t"/>
            <w10:wrap type="none"/>
            <w10:anchorlock/>
          </v:shape>
          <o:OLEObject Type="Embed" ProgID="Equation.3" ShapeID="_x0000_i1031" DrawAspect="Content" ObjectID="_1468075731" r:id="rId28">
            <o:LockedField>false</o:LockedField>
          </o:OLEObject>
        </w:object>
      </w:r>
      <w:r>
        <w:rPr>
          <w:rFonts w:ascii="Times New Roman" w:hAnsi="Times New Roman"/>
          <w:sz w:val="24"/>
        </w:rPr>
        <w:t>——传感器在第</w:t>
      </w:r>
      <w:r>
        <w:rPr>
          <w:rFonts w:ascii="Times New Roman" w:hAnsi="Times New Roman"/>
          <w:i/>
          <w:sz w:val="24"/>
        </w:rPr>
        <w:t>i</w:t>
      </w:r>
      <w:r>
        <w:rPr>
          <w:rFonts w:ascii="Times New Roman" w:hAnsi="Times New Roman"/>
          <w:sz w:val="24"/>
        </w:rPr>
        <w:t>个校准点的拟合输出值，正行程</w:t>
      </w:r>
      <w:r>
        <w:rPr>
          <w:rFonts w:ascii="Times New Roman" w:hAnsi="Times New Roman"/>
          <w:i/>
          <w:sz w:val="24"/>
        </w:rPr>
        <w:t>j</w:t>
      </w:r>
      <w:r>
        <w:rPr>
          <w:rFonts w:ascii="Times New Roman" w:hAnsi="Times New Roman"/>
          <w:sz w:val="24"/>
        </w:rPr>
        <w:t>为1，反行程</w:t>
      </w:r>
      <w:r>
        <w:rPr>
          <w:rFonts w:ascii="Times New Roman" w:hAnsi="Times New Roman"/>
          <w:i/>
          <w:sz w:val="24"/>
        </w:rPr>
        <w:t>j</w:t>
      </w:r>
      <w:r>
        <w:rPr>
          <w:rFonts w:ascii="Times New Roman" w:hAnsi="Times New Roman"/>
          <w:sz w:val="24"/>
        </w:rPr>
        <w:t>为2，mm；</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sz w:val="24"/>
        </w:rPr>
        <w:object>
          <v:shape id="_x0000_i1032" o:spt="75" type="#_x0000_t75" style="height:20.25pt;width:20.25pt;" o:ole="t" filled="f" o:preferrelative="t" stroked="f" coordsize="21600,21600">
            <v:path/>
            <v:fill on="f" focussize="0,0"/>
            <v:stroke on="f" joinstyle="miter"/>
            <v:imagedata r:id="rId30" o:title=""/>
            <o:lock v:ext="edit" aspectratio="t"/>
            <w10:wrap type="none"/>
            <w10:anchorlock/>
          </v:shape>
          <o:OLEObject Type="Embed" ProgID="Equation.3" ShapeID="_x0000_i1032" DrawAspect="Content" ObjectID="_1468075732" r:id="rId29">
            <o:LockedField>false</o:LockedField>
          </o:OLEObject>
        </w:object>
      </w:r>
      <w:r>
        <w:rPr>
          <w:rFonts w:ascii="Times New Roman" w:hAnsi="Times New Roman"/>
          <w:sz w:val="24"/>
        </w:rPr>
        <w:t>——传感器量程，mm;</w:t>
      </w:r>
    </w:p>
    <w:p>
      <w:pPr>
        <w:pStyle w:val="6"/>
        <w:spacing w:line="360" w:lineRule="auto"/>
        <w:ind w:firstLine="0" w:firstLineChars="0"/>
        <w:rPr>
          <w:rFonts w:ascii="Times New Roman" w:hAnsi="Times New Roman"/>
          <w:sz w:val="24"/>
        </w:rPr>
      </w:pPr>
      <w:r>
        <w:rPr>
          <w:rFonts w:ascii="Times New Roman" w:hAnsi="Times New Roman"/>
          <w:sz w:val="24"/>
        </w:rPr>
        <w:t>7.2.1.4 线性度</w:t>
      </w:r>
    </w:p>
    <w:p>
      <w:pPr>
        <w:pStyle w:val="6"/>
        <w:spacing w:line="360" w:lineRule="auto"/>
        <w:ind w:firstLine="480" w:firstLineChars="0"/>
        <w:rPr>
          <w:rFonts w:ascii="Times New Roman" w:hAnsi="Times New Roman"/>
          <w:sz w:val="24"/>
        </w:rPr>
      </w:pPr>
      <w:r>
        <w:rPr>
          <w:rFonts w:ascii="Times New Roman" w:hAnsi="Times New Roman"/>
          <w:sz w:val="24"/>
        </w:rPr>
        <w:t>按拟合直线方程式（1）求出传感器在第</w:t>
      </w:r>
      <w:r>
        <w:rPr>
          <w:rFonts w:ascii="Times New Roman" w:hAnsi="Times New Roman"/>
          <w:i/>
          <w:sz w:val="24"/>
        </w:rPr>
        <w:t>i</w:t>
      </w:r>
      <w:r>
        <w:rPr>
          <w:rFonts w:ascii="Times New Roman" w:hAnsi="Times New Roman"/>
          <w:sz w:val="24"/>
        </w:rPr>
        <w:t>个校准点的正、反行程拟合输出值的平均值</w:t>
      </w:r>
      <w:r>
        <w:rPr>
          <w:rFonts w:ascii="Times New Roman" w:hAnsi="Times New Roman"/>
          <w:i/>
          <w:sz w:val="24"/>
        </w:rPr>
        <w:t>L</w:t>
      </w:r>
      <w:r>
        <w:rPr>
          <w:rFonts w:ascii="Times New Roman" w:hAnsi="Times New Roman"/>
          <w:i/>
          <w:sz w:val="24"/>
          <w:vertAlign w:val="subscript"/>
        </w:rPr>
        <w:t>i</w:t>
      </w:r>
      <w:r>
        <w:rPr>
          <w:rFonts w:ascii="Times New Roman" w:hAnsi="Times New Roman"/>
          <w:sz w:val="24"/>
        </w:rPr>
        <w:t>，由式（5）计算各校准点的偏差</w:t>
      </w:r>
      <w:r>
        <w:rPr>
          <w:rFonts w:ascii="Times New Roman" w:hAnsi="Times New Roman"/>
          <w:sz w:val="24"/>
        </w:rPr>
        <w:object>
          <v:shape id="_x0000_i1033" o:spt="75" type="#_x0000_t75" style="height:20.25pt;width:15.75pt;" o:ole="t" filled="f" o:preferrelative="t" stroked="f" coordsize="21600,21600">
            <v:path/>
            <v:fill on="f" focussize="0,0"/>
            <v:stroke on="f" joinstyle="miter"/>
            <v:imagedata r:id="rId32" o:title=""/>
            <o:lock v:ext="edit" aspectratio="t"/>
            <w10:wrap type="none"/>
            <w10:anchorlock/>
          </v:shape>
          <o:OLEObject Type="Embed" ProgID="Equation.3" ShapeID="_x0000_i1033" DrawAspect="Content" ObjectID="_1468075733" r:id="rId31">
            <o:LockedField>false</o:LockedField>
          </o:OLEObject>
        </w:object>
      </w:r>
      <w:r>
        <w:rPr>
          <w:rFonts w:ascii="Times New Roman" w:hAnsi="Times New Roman"/>
          <w:sz w:val="24"/>
        </w:rPr>
        <w:t xml:space="preserve">，取各点中绝对值最大的作为线性度测量结果。 </w:t>
      </w:r>
    </w:p>
    <w:p>
      <w:pPr>
        <w:pStyle w:val="6"/>
        <w:spacing w:line="360" w:lineRule="auto"/>
        <w:ind w:firstLine="480" w:firstLineChars="0"/>
        <w:jc w:val="right"/>
        <w:rPr>
          <w:rFonts w:ascii="Times New Roman" w:hAnsi="Times New Roman"/>
          <w:sz w:val="24"/>
        </w:rPr>
      </w:pPr>
      <w:r>
        <w:rPr>
          <w:rFonts w:ascii="Times New Roman" w:hAnsi="Times New Roman"/>
          <w:sz w:val="24"/>
        </w:rPr>
        <w:object>
          <v:shape id="_x0000_i1034" o:spt="75" type="#_x0000_t75" style="height:36pt;width:118.5pt;" o:ole="t" filled="f" o:preferrelative="t" stroked="f" coordsize="21600,21600">
            <v:path/>
            <v:fill on="f" focussize="0,0"/>
            <v:stroke on="f" joinstyle="miter"/>
            <v:imagedata r:id="rId34" o:title=""/>
            <o:lock v:ext="edit" aspectratio="t"/>
            <w10:wrap type="none"/>
            <w10:anchorlock/>
          </v:shape>
          <o:OLEObject Type="Embed" ProgID="Equation.3" ShapeID="_x0000_i1034" DrawAspect="Content" ObjectID="_1468075734" r:id="rId33">
            <o:LockedField>false</o:LockedField>
          </o:OLEObject>
        </w:object>
      </w:r>
      <w:r>
        <w:rPr>
          <w:rFonts w:ascii="Times New Roman" w:hAnsi="Times New Roman"/>
          <w:sz w:val="24"/>
        </w:rPr>
        <w:t xml:space="preserve">                      （5）</w:t>
      </w:r>
    </w:p>
    <w:p>
      <w:pPr>
        <w:pStyle w:val="6"/>
        <w:spacing w:line="360" w:lineRule="auto"/>
        <w:ind w:firstLine="0" w:firstLineChars="0"/>
        <w:rPr>
          <w:rFonts w:ascii="Times New Roman" w:hAnsi="Times New Roman"/>
          <w:sz w:val="24"/>
        </w:rPr>
      </w:pPr>
      <w:r>
        <w:rPr>
          <w:rFonts w:ascii="Times New Roman" w:hAnsi="Times New Roman"/>
          <w:sz w:val="24"/>
        </w:rPr>
        <w:t>式中：</w:t>
      </w:r>
      <w:r>
        <w:rPr>
          <w:rFonts w:ascii="Times New Roman" w:hAnsi="Times New Roman"/>
          <w:sz w:val="24"/>
        </w:rPr>
        <w:object>
          <v:shape id="_x0000_i1035" o:spt="75" type="#_x0000_t75" style="height:20.25pt;width:10.5pt;" o:ole="t" filled="f" o:preferrelative="t" stroked="f" coordsize="21600,21600">
            <v:path/>
            <v:fill on="f" focussize="0,0"/>
            <v:stroke on="f" joinstyle="miter"/>
            <v:imagedata r:id="rId36" o:title=""/>
            <o:lock v:ext="edit" aspectratio="t"/>
            <w10:wrap type="none"/>
            <w10:anchorlock/>
          </v:shape>
          <o:OLEObject Type="Embed" ProgID="Equation.3" ShapeID="_x0000_i1035" DrawAspect="Content" ObjectID="_1468075735" r:id="rId35">
            <o:LockedField>false</o:LockedField>
          </o:OLEObject>
        </w:object>
      </w:r>
      <w:r>
        <w:rPr>
          <w:rFonts w:ascii="Times New Roman" w:hAnsi="Times New Roman"/>
          <w:sz w:val="24"/>
        </w:rPr>
        <w:t>——传感器在第</w:t>
      </w:r>
      <w:r>
        <w:rPr>
          <w:rFonts w:ascii="Times New Roman" w:hAnsi="Times New Roman"/>
          <w:i/>
          <w:sz w:val="24"/>
        </w:rPr>
        <w:t>i</w:t>
      </w:r>
      <w:r>
        <w:rPr>
          <w:rFonts w:ascii="Times New Roman" w:hAnsi="Times New Roman"/>
          <w:sz w:val="24"/>
        </w:rPr>
        <w:t>个校准点正、反行程拟合输出值的平均值,mm；</w:t>
      </w:r>
    </w:p>
    <w:p>
      <w:pPr>
        <w:pStyle w:val="40"/>
        <w:spacing w:before="156" w:after="156" w:line="360" w:lineRule="auto"/>
        <w:rPr>
          <w:rFonts w:ascii="Times New Roman" w:hAnsi="Times New Roman" w:cs="Times New Roman"/>
          <w:bCs w:val="0"/>
          <w:sz w:val="24"/>
          <w:szCs w:val="24"/>
        </w:rPr>
      </w:pPr>
      <w:bookmarkStart w:id="93" w:name="_Toc103762382"/>
      <w:r>
        <w:rPr>
          <w:rFonts w:ascii="Times New Roman" w:hAnsi="Times New Roman" w:cs="Times New Roman"/>
          <w:bCs w:val="0"/>
          <w:sz w:val="24"/>
          <w:szCs w:val="24"/>
        </w:rPr>
        <w:t>7.2.2正碰假人胸部位移传感器校准方法</w:t>
      </w:r>
      <w:bookmarkEnd w:id="93"/>
    </w:p>
    <w:p>
      <w:pPr>
        <w:pStyle w:val="6"/>
        <w:spacing w:before="240"/>
        <w:ind w:firstLine="0" w:firstLineChars="0"/>
        <w:rPr>
          <w:rFonts w:ascii="Times New Roman" w:hAnsi="Times New Roman"/>
          <w:sz w:val="24"/>
        </w:rPr>
      </w:pPr>
      <w:r>
        <w:rPr>
          <w:rFonts w:ascii="Times New Roman" w:hAnsi="Times New Roman"/>
          <w:sz w:val="24"/>
        </w:rPr>
        <w:t>7.2.2.1外观及功能检查</w:t>
      </w:r>
    </w:p>
    <w:p>
      <w:pPr>
        <w:pStyle w:val="6"/>
        <w:spacing w:line="360" w:lineRule="auto"/>
        <w:ind w:firstLine="480" w:firstLineChars="0"/>
        <w:rPr>
          <w:rFonts w:ascii="Times New Roman" w:hAnsi="Times New Roman"/>
          <w:sz w:val="24"/>
        </w:rPr>
      </w:pPr>
      <w:r>
        <w:rPr>
          <w:rFonts w:ascii="Times New Roman" w:hAnsi="Times New Roman"/>
          <w:sz w:val="24"/>
        </w:rPr>
        <w:t>检查被校准位移传感器，按被校准传感器说明要求进行电源和信号线连接，确定没有影响计量特性的因素后再进行校准。</w:t>
      </w:r>
    </w:p>
    <w:p>
      <w:pPr>
        <w:pStyle w:val="6"/>
        <w:spacing w:line="360" w:lineRule="auto"/>
        <w:ind w:firstLine="0" w:firstLineChars="0"/>
        <w:rPr>
          <w:rFonts w:ascii="Times New Roman" w:hAnsi="Times New Roman"/>
          <w:sz w:val="24"/>
        </w:rPr>
      </w:pPr>
      <w:r>
        <w:rPr>
          <w:rFonts w:ascii="Times New Roman" w:hAnsi="Times New Roman"/>
          <w:sz w:val="24"/>
        </w:rPr>
        <w:t>7.2.2.2 系数</w:t>
      </w:r>
    </w:p>
    <w:p>
      <w:pPr>
        <w:pStyle w:val="6"/>
        <w:spacing w:line="360" w:lineRule="auto"/>
        <w:ind w:firstLine="480" w:firstLineChars="0"/>
        <w:rPr>
          <w:rFonts w:ascii="Times New Roman" w:hAnsi="Times New Roman"/>
          <w:sz w:val="24"/>
        </w:rPr>
      </w:pPr>
      <w:r>
        <w:rPr>
          <w:rFonts w:ascii="Times New Roman" w:hAnsi="Times New Roman"/>
          <w:sz w:val="24"/>
        </w:rPr>
        <w:t>将被校传感器安装在校准装置上，取A′点作为校准起点，在传感器量程范围内，以5mm为步长，依次移动到校准终点A点（如图3所示）。按顺序分别记录长度标准器给</w:t>
      </w:r>
    </w:p>
    <w:p>
      <w:pPr>
        <w:pStyle w:val="6"/>
        <w:spacing w:line="360" w:lineRule="auto"/>
        <w:ind w:firstLine="0" w:firstLineChars="0"/>
        <w:rPr>
          <w:rFonts w:ascii="Times New Roman" w:hAnsi="Times New Roman"/>
          <w:sz w:val="24"/>
        </w:rPr>
      </w:pPr>
      <w:r>
        <w:rPr>
          <w:rFonts w:ascii="Times New Roman" w:hAnsi="Times New Roman"/>
          <w:sz w:val="24"/>
        </w:rPr>
        <w:t>出的位移值</w:t>
      </w:r>
      <w:r>
        <w:rPr>
          <w:rFonts w:ascii="Times New Roman" w:hAnsi="Times New Roman"/>
          <w:i/>
          <w:sz w:val="24"/>
        </w:rPr>
        <w:t>L</w:t>
      </w:r>
      <w:r>
        <w:rPr>
          <w:rFonts w:ascii="Times New Roman" w:hAnsi="Times New Roman"/>
          <w:i/>
          <w:sz w:val="24"/>
          <w:vertAlign w:val="subscript"/>
        </w:rPr>
        <w:t>i</w:t>
      </w:r>
      <w:r>
        <w:rPr>
          <w:rFonts w:ascii="Times New Roman" w:hAnsi="Times New Roman"/>
          <w:sz w:val="24"/>
        </w:rPr>
        <w:t>和各校准点上的输出值</w:t>
      </w:r>
      <w:r>
        <w:rPr>
          <w:rFonts w:ascii="Times New Roman" w:hAnsi="Times New Roman"/>
          <w:i/>
          <w:sz w:val="24"/>
        </w:rPr>
        <w:t>Y</w:t>
      </w:r>
      <w:r>
        <w:rPr>
          <w:rFonts w:ascii="Times New Roman" w:hAnsi="Times New Roman"/>
          <w:i/>
          <w:sz w:val="24"/>
          <w:vertAlign w:val="subscript"/>
        </w:rPr>
        <w:t>i</w:t>
      </w:r>
      <w:r>
        <w:rPr>
          <w:rFonts w:ascii="Times New Roman" w:hAnsi="Times New Roman"/>
          <w:sz w:val="24"/>
        </w:rPr>
        <w:t>，对校准数据进行多项式拟合，得到三阶回归方程，见式（6）。</w:t>
      </w:r>
    </w:p>
    <w:p>
      <w:pPr>
        <w:pStyle w:val="6"/>
        <w:spacing w:line="360" w:lineRule="auto"/>
        <w:ind w:firstLine="480" w:firstLineChars="0"/>
        <w:jc w:val="right"/>
        <w:rPr>
          <w:rFonts w:ascii="Times New Roman" w:hAnsi="Times New Roman"/>
          <w:sz w:val="24"/>
        </w:rPr>
      </w:pPr>
      <w:r>
        <w:rPr>
          <w:rFonts w:ascii="Times New Roman" w:hAnsi="Times New Roman"/>
          <w:sz w:val="24"/>
        </w:rPr>
        <w:t xml:space="preserve"> </w:t>
      </w:r>
      <m:oMath>
        <m:r>
          <m:rPr/>
          <w:rPr>
            <w:rFonts w:ascii="Cambria Math" w:hAnsi="Cambria Math"/>
            <w:sz w:val="24"/>
          </w:rPr>
          <m:t>L=A</m:t>
        </m:r>
        <m:sSup>
          <m:sSupPr>
            <m:ctrlPr>
              <w:rPr>
                <w:rFonts w:ascii="Cambria Math" w:hAnsi="Cambria Math"/>
                <w:i/>
                <w:sz w:val="24"/>
              </w:rPr>
            </m:ctrlPr>
          </m:sSupPr>
          <m:e>
            <m:r>
              <m:rPr/>
              <w:rPr>
                <w:rFonts w:ascii="Cambria Math" w:hAnsi="Cambria Math"/>
                <w:sz w:val="24"/>
              </w:rPr>
              <m:t>Y</m:t>
            </m:r>
            <m:ctrlPr>
              <w:rPr>
                <w:rFonts w:ascii="Cambria Math" w:hAnsi="Cambria Math"/>
                <w:i/>
                <w:sz w:val="24"/>
              </w:rPr>
            </m:ctrlPr>
          </m:e>
          <m:sup>
            <m:r>
              <m:rPr/>
              <w:rPr>
                <w:rFonts w:ascii="Cambria Math" w:hAnsi="Cambria Math"/>
                <w:sz w:val="24"/>
              </w:rPr>
              <m:t>3</m:t>
            </m:r>
            <m:ctrlPr>
              <w:rPr>
                <w:rFonts w:ascii="Cambria Math" w:hAnsi="Cambria Math"/>
                <w:i/>
                <w:sz w:val="24"/>
              </w:rPr>
            </m:ctrlPr>
          </m:sup>
        </m:sSup>
        <m:r>
          <m:rPr/>
          <w:rPr>
            <w:rFonts w:ascii="Cambria Math" w:hAnsi="Cambria Math"/>
            <w:sz w:val="24"/>
          </w:rPr>
          <m:t>+B</m:t>
        </m:r>
        <m:sSup>
          <m:sSupPr>
            <m:ctrlPr>
              <w:rPr>
                <w:rFonts w:ascii="Cambria Math" w:hAnsi="Cambria Math"/>
                <w:i/>
                <w:sz w:val="24"/>
              </w:rPr>
            </m:ctrlPr>
          </m:sSupPr>
          <m:e>
            <m:r>
              <m:rPr/>
              <w:rPr>
                <w:rFonts w:ascii="Cambria Math" w:hAnsi="Cambria Math"/>
                <w:sz w:val="24"/>
              </w:rPr>
              <m:t>Y</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+CY+</m:t>
        </m:r>
        <m:r>
          <m:rPr>
            <m:sty m:val="p"/>
          </m:rPr>
          <w:rPr>
            <w:rFonts w:ascii="Cambria Math" w:hAnsi="Cambria Math"/>
            <w:sz w:val="24"/>
          </w:rPr>
          <m:t>M</m:t>
        </m:r>
      </m:oMath>
      <w:r>
        <w:rPr>
          <w:rFonts w:ascii="Times New Roman" w:hAnsi="Times New Roman"/>
          <w:sz w:val="24"/>
        </w:rPr>
        <w:t xml:space="preserve">                     （6）</w:t>
      </w:r>
    </w:p>
    <w:p>
      <w:pPr>
        <w:pStyle w:val="6"/>
        <w:spacing w:line="360" w:lineRule="auto"/>
        <w:ind w:right="240" w:firstLine="0" w:firstLineChars="0"/>
        <w:jc w:val="left"/>
        <w:rPr>
          <w:rFonts w:ascii="Times New Roman" w:hAnsi="Times New Roman"/>
          <w:sz w:val="24"/>
        </w:rPr>
      </w:pPr>
      <w:r>
        <w:rPr>
          <w:rFonts w:ascii="Times New Roman" w:hAnsi="Times New Roman"/>
          <w:sz w:val="24"/>
        </w:rPr>
        <w:t>式中：</w:t>
      </w:r>
      <w:r>
        <w:rPr>
          <w:rFonts w:ascii="Times New Roman" w:hAnsi="Times New Roman"/>
          <w:i/>
          <w:sz w:val="24"/>
        </w:rPr>
        <w:t>L</w:t>
      </w:r>
      <w:r>
        <w:rPr>
          <w:rFonts w:ascii="Times New Roman" w:hAnsi="Times New Roman"/>
          <w:sz w:val="24"/>
        </w:rPr>
        <w:t xml:space="preserve"> ——被校准位移传感器的拟合输出值，mm；</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Y</w:t>
      </w:r>
      <w:r>
        <w:rPr>
          <w:rFonts w:ascii="Times New Roman" w:hAnsi="Times New Roman"/>
          <w:sz w:val="24"/>
        </w:rPr>
        <w:t xml:space="preserve"> ——被校准位移传感器的输出值，V；</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A、B、C、M</w:t>
      </w:r>
      <w:r>
        <w:rPr>
          <w:rFonts w:ascii="Times New Roman" w:hAnsi="Times New Roman"/>
          <w:sz w:val="24"/>
        </w:rPr>
        <w:t>——传感器的校准系数。</w:t>
      </w:r>
    </w:p>
    <w:p>
      <w:pPr>
        <w:pStyle w:val="6"/>
        <w:spacing w:line="360" w:lineRule="auto"/>
        <w:ind w:firstLine="0" w:firstLineChars="0"/>
        <w:rPr>
          <w:rFonts w:ascii="Times New Roman" w:hAnsi="Times New Roman"/>
          <w:sz w:val="24"/>
        </w:rPr>
      </w:pPr>
      <w:r>
        <w:rPr>
          <w:rFonts w:ascii="Times New Roman" w:hAnsi="Times New Roman"/>
          <w:sz w:val="24"/>
        </w:rPr>
        <w:t>7.2.2.3 线性度</w:t>
      </w:r>
    </w:p>
    <w:p>
      <w:pPr>
        <w:pStyle w:val="6"/>
        <w:spacing w:line="360" w:lineRule="auto"/>
        <w:ind w:firstLine="480" w:firstLineChars="0"/>
        <w:rPr>
          <w:rFonts w:ascii="Times New Roman" w:hAnsi="Times New Roman"/>
          <w:sz w:val="24"/>
        </w:rPr>
      </w:pPr>
      <w:r>
        <w:rPr>
          <w:rFonts w:ascii="Times New Roman" w:hAnsi="Times New Roman"/>
          <w:sz w:val="24"/>
        </w:rPr>
        <w:t>按拟合方程（6）求出传感器在第</w:t>
      </w:r>
      <w:r>
        <w:rPr>
          <w:rFonts w:ascii="Times New Roman" w:hAnsi="Times New Roman"/>
          <w:i/>
          <w:sz w:val="24"/>
        </w:rPr>
        <w:t>i</w:t>
      </w:r>
      <w:r>
        <w:rPr>
          <w:rFonts w:ascii="Times New Roman" w:hAnsi="Times New Roman"/>
          <w:sz w:val="24"/>
        </w:rPr>
        <w:t>个校准点的拟合输出值</w:t>
      </w:r>
      <m:oMath>
        <m:sSub>
          <m:sSubPr>
            <m:ctrlPr>
              <w:rPr>
                <w:rFonts w:ascii="Cambria Math" w:hAnsi="Cambria Math"/>
                <w:sz w:val="24"/>
              </w:rPr>
            </m:ctrlPr>
          </m:sSubPr>
          <m:e>
            <m:r>
              <m:rPr/>
              <w:rPr>
                <w:rFonts w:ascii="Cambria Math" w:hAnsi="Cambria Math"/>
                <w:sz w:val="24"/>
              </w:rPr>
              <m:t>L</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w:r>
        <w:rPr>
          <w:rFonts w:ascii="Times New Roman" w:hAnsi="Times New Roman"/>
          <w:sz w:val="24"/>
        </w:rPr>
        <w:t>，由式（7）计算各校准点的偏差</w:t>
      </w:r>
      <w:r>
        <w:rPr>
          <w:rFonts w:ascii="Times New Roman" w:hAnsi="Times New Roman"/>
          <w:sz w:val="24"/>
        </w:rPr>
        <w:object>
          <v:shape id="_x0000_i1036" o:spt="75" type="#_x0000_t75" style="height:20.25pt;width:15.75pt;" o:ole="t" filled="f" o:preferrelative="t" stroked="f" coordsize="21600,21600">
            <v:path/>
            <v:fill on="f" focussize="0,0"/>
            <v:stroke on="f" joinstyle="miter"/>
            <v:imagedata r:id="rId32" o:title=""/>
            <o:lock v:ext="edit" aspectratio="t"/>
            <w10:wrap type="none"/>
            <w10:anchorlock/>
          </v:shape>
          <o:OLEObject Type="Embed" ProgID="Equation.3" ShapeID="_x0000_i1036" DrawAspect="Content" ObjectID="_1468075736" r:id="rId37">
            <o:LockedField>false</o:LockedField>
          </o:OLEObject>
        </w:object>
      </w:r>
      <w:r>
        <w:rPr>
          <w:rFonts w:ascii="Times New Roman" w:hAnsi="Times New Roman"/>
          <w:sz w:val="24"/>
        </w:rPr>
        <w:t xml:space="preserve">，取各点中绝对值最大的作为线性度测量结果。 </w:t>
      </w:r>
    </w:p>
    <w:p>
      <w:pPr>
        <w:pStyle w:val="6"/>
        <w:spacing w:line="360" w:lineRule="auto"/>
        <w:ind w:firstLine="480" w:firstLineChars="0"/>
        <w:jc w:val="right"/>
        <w:rPr>
          <w:rFonts w:ascii="Times New Roman" w:hAnsi="Times New Roman"/>
          <w:sz w:val="24"/>
        </w:rPr>
      </w:pPr>
      <w:r>
        <w:rPr>
          <w:rFonts w:ascii="Times New Roman" w:hAnsi="Times New Roman"/>
          <w:position w:val="-30"/>
          <w:sz w:val="24"/>
        </w:rPr>
        <w:object>
          <v:shape id="_x0000_i1037" o:spt="75" type="#_x0000_t75" style="height:36pt;width:97.5pt;" o:ole="t" filled="f" o:preferrelative="t" stroked="f" coordsize="21600,21600">
            <v:path/>
            <v:fill on="f" focussize="0,0"/>
            <v:stroke on="f" joinstyle="miter"/>
            <v:imagedata r:id="rId39" o:title=""/>
            <o:lock v:ext="edit" aspectratio="t"/>
            <w10:wrap type="none"/>
            <w10:anchorlock/>
          </v:shape>
          <o:OLEObject Type="Embed" ProgID="Equation.3" ShapeID="_x0000_i1037" DrawAspect="Content" ObjectID="_1468075737" r:id="rId38">
            <o:LockedField>false</o:LockedField>
          </o:OLEObject>
        </w:object>
      </w:r>
      <w:r>
        <w:rPr>
          <w:rFonts w:ascii="Times New Roman" w:hAnsi="Times New Roman"/>
          <w:sz w:val="24"/>
        </w:rPr>
        <w:t xml:space="preserve">                      （7）</w:t>
      </w:r>
    </w:p>
    <w:p>
      <w:pPr>
        <w:pStyle w:val="6"/>
        <w:spacing w:line="360" w:lineRule="auto"/>
        <w:ind w:firstLine="0" w:firstLineChars="0"/>
        <w:rPr>
          <w:rFonts w:ascii="Times New Roman" w:hAnsi="Times New Roman"/>
          <w:sz w:val="24"/>
        </w:rPr>
      </w:pPr>
      <w:r>
        <w:rPr>
          <w:rFonts w:ascii="Times New Roman" w:hAnsi="Times New Roman"/>
          <w:sz w:val="24"/>
        </w:rPr>
        <w:t>式中：</w:t>
      </w:r>
      <w:r>
        <w:rPr>
          <w:rFonts w:ascii="Times New Roman" w:hAnsi="Times New Roman"/>
          <w:sz w:val="24"/>
        </w:rPr>
        <w:object>
          <v:shape id="_x0000_i1038" o:spt="75" type="#_x0000_t75" style="height:20.25pt;width:10.5pt;" o:ole="t" filled="f" o:preferrelative="t" stroked="f" coordsize="21600,21600">
            <v:path/>
            <v:fill on="f" focussize="0,0"/>
            <v:stroke on="f" joinstyle="miter"/>
            <v:imagedata r:id="rId36" o:title=""/>
            <o:lock v:ext="edit" aspectratio="t"/>
            <w10:wrap type="none"/>
            <w10:anchorlock/>
          </v:shape>
          <o:OLEObject Type="Embed" ProgID="Equation.3" ShapeID="_x0000_i1038" DrawAspect="Content" ObjectID="_1468075738" r:id="rId40">
            <o:LockedField>false</o:LockedField>
          </o:OLEObject>
        </w:object>
      </w:r>
      <w:r>
        <w:rPr>
          <w:rFonts w:ascii="Times New Roman" w:hAnsi="Times New Roman"/>
          <w:sz w:val="24"/>
        </w:rPr>
        <w:t>——传感器在第</w:t>
      </w:r>
      <w:r>
        <w:rPr>
          <w:rFonts w:ascii="Times New Roman" w:hAnsi="Times New Roman"/>
          <w:i/>
          <w:sz w:val="24"/>
        </w:rPr>
        <w:t>i</w:t>
      </w:r>
      <w:r>
        <w:rPr>
          <w:rFonts w:ascii="Times New Roman" w:hAnsi="Times New Roman"/>
          <w:sz w:val="24"/>
        </w:rPr>
        <w:t>个校准点拟合输出值,mm；</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sz w:val="24"/>
        </w:rPr>
        <w:object>
          <v:shape id="_x0000_i1039" o:spt="75" type="#_x0000_t75" style="height:20.25pt;width:15.75pt;" o:ole="t" filled="f" o:preferrelative="t" stroked="f" coordsize="21600,21600">
            <v:path/>
            <v:fill on="f" focussize="0,0"/>
            <v:stroke on="f" joinstyle="miter"/>
            <v:imagedata r:id="rId42" o:title=""/>
            <o:lock v:ext="edit" aspectratio="t"/>
            <w10:wrap type="none"/>
            <w10:anchorlock/>
          </v:shape>
          <o:OLEObject Type="Embed" ProgID="Equation.3" ShapeID="_x0000_i1039" DrawAspect="Content" ObjectID="_1468075739" r:id="rId41">
            <o:LockedField>false</o:LockedField>
          </o:OLEObject>
        </w:object>
      </w:r>
      <w:r>
        <w:rPr>
          <w:rFonts w:ascii="Times New Roman" w:hAnsi="Times New Roman"/>
          <w:sz w:val="24"/>
        </w:rPr>
        <w:t>——第</w:t>
      </w:r>
      <w:r>
        <w:rPr>
          <w:rFonts w:ascii="Times New Roman" w:hAnsi="Times New Roman"/>
          <w:i/>
          <w:sz w:val="24"/>
        </w:rPr>
        <w:t>i</w:t>
      </w:r>
      <w:r>
        <w:rPr>
          <w:rFonts w:ascii="Times New Roman" w:hAnsi="Times New Roman"/>
          <w:sz w:val="24"/>
        </w:rPr>
        <w:t>个校准点的标准值，mm；</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sz w:val="24"/>
        </w:rPr>
        <w:object>
          <v:shape id="_x0000_i1040" o:spt="75" type="#_x0000_t75" style="height:20.25pt;width:20.25pt;" o:ole="t" filled="f" o:preferrelative="t" stroked="f" coordsize="21600,21600">
            <v:path/>
            <v:fill on="f" focussize="0,0"/>
            <v:stroke on="f" joinstyle="miter"/>
            <v:imagedata r:id="rId30" o:title=""/>
            <o:lock v:ext="edit" aspectratio="t"/>
            <w10:wrap type="none"/>
            <w10:anchorlock/>
          </v:shape>
          <o:OLEObject Type="Embed" ProgID="Equation.3" ShapeID="_x0000_i1040" DrawAspect="Content" ObjectID="_1468075740" r:id="rId43">
            <o:LockedField>false</o:LockedField>
          </o:OLEObject>
        </w:object>
      </w:r>
      <w:r>
        <w:rPr>
          <w:rFonts w:ascii="Times New Roman" w:hAnsi="Times New Roman"/>
          <w:sz w:val="24"/>
        </w:rPr>
        <w:t>——传感器量程，mm。</w:t>
      </w:r>
    </w:p>
    <w:p>
      <w:pPr>
        <w:pStyle w:val="40"/>
        <w:spacing w:before="156" w:after="156" w:line="360" w:lineRule="auto"/>
        <w:rPr>
          <w:rFonts w:ascii="Times New Roman" w:hAnsi="Times New Roman" w:cs="Times New Roman"/>
          <w:bCs w:val="0"/>
          <w:sz w:val="24"/>
          <w:szCs w:val="24"/>
        </w:rPr>
      </w:pPr>
      <w:bookmarkStart w:id="94" w:name="_Toc103762383"/>
      <w:r>
        <w:rPr>
          <w:rFonts w:ascii="Times New Roman" w:hAnsi="Times New Roman" w:cs="Times New Roman"/>
          <w:bCs w:val="0"/>
          <w:sz w:val="24"/>
          <w:szCs w:val="24"/>
        </w:rPr>
        <w:t>7.2.3 IR-TRACC传感器校准方法</w:t>
      </w:r>
      <w:bookmarkEnd w:id="94"/>
    </w:p>
    <w:p>
      <w:pPr>
        <w:pStyle w:val="6"/>
        <w:spacing w:line="360" w:lineRule="auto"/>
        <w:ind w:firstLine="0" w:firstLineChars="0"/>
        <w:rPr>
          <w:rFonts w:ascii="Times New Roman" w:hAnsi="Times New Roman"/>
          <w:sz w:val="24"/>
        </w:rPr>
      </w:pPr>
      <w:r>
        <w:rPr>
          <w:rFonts w:ascii="Times New Roman" w:hAnsi="Times New Roman"/>
          <w:sz w:val="24"/>
        </w:rPr>
        <w:t>7.2.3.1 外观及功能检查</w:t>
      </w:r>
    </w:p>
    <w:p>
      <w:pPr>
        <w:pStyle w:val="6"/>
        <w:spacing w:line="360" w:lineRule="auto"/>
        <w:ind w:firstLine="480" w:firstLineChars="0"/>
        <w:rPr>
          <w:rFonts w:ascii="Times New Roman" w:hAnsi="Times New Roman"/>
          <w:sz w:val="24"/>
        </w:rPr>
      </w:pPr>
      <w:r>
        <w:rPr>
          <w:rFonts w:ascii="Times New Roman" w:hAnsi="Times New Roman"/>
          <w:sz w:val="24"/>
        </w:rPr>
        <w:t>按说明要求进行电源和信号线连接，确定没有影响计量特性的因素后再进行校准。</w:t>
      </w:r>
    </w:p>
    <w:p>
      <w:pPr>
        <w:pStyle w:val="6"/>
        <w:spacing w:line="360" w:lineRule="auto"/>
        <w:ind w:firstLine="0" w:firstLineChars="0"/>
        <w:rPr>
          <w:rFonts w:ascii="Times New Roman" w:hAnsi="Times New Roman"/>
          <w:sz w:val="24"/>
        </w:rPr>
      </w:pPr>
      <w:r>
        <w:rPr>
          <w:rFonts w:ascii="Times New Roman" w:hAnsi="Times New Roman"/>
          <w:sz w:val="24"/>
        </w:rPr>
        <w:t>7.2.3.2 系数</w:t>
      </w:r>
    </w:p>
    <w:p>
      <w:pPr>
        <w:pStyle w:val="6"/>
        <w:spacing w:line="360" w:lineRule="auto"/>
        <w:ind w:firstLine="480" w:firstLineChars="0"/>
        <w:rPr>
          <w:rFonts w:ascii="Times New Roman" w:hAnsi="Times New Roman"/>
          <w:sz w:val="24"/>
        </w:rPr>
      </w:pPr>
      <w:r>
        <w:rPr>
          <w:rFonts w:ascii="Times New Roman" w:hAnsi="Times New Roman"/>
          <w:sz w:val="24"/>
        </w:rPr>
        <w:t>将被校准IR-TRACC位移传感器安装在校准装置上，将移动端压缩到尽头，卡尺清零。</w:t>
      </w:r>
    </w:p>
    <w:p>
      <w:pPr>
        <w:pStyle w:val="6"/>
        <w:spacing w:line="360" w:lineRule="auto"/>
        <w:ind w:firstLine="480" w:firstLineChars="0"/>
        <w:rPr>
          <w:rFonts w:ascii="Times New Roman" w:hAnsi="Times New Roman"/>
          <w:sz w:val="24"/>
        </w:rPr>
      </w:pPr>
      <w:r>
        <w:rPr>
          <w:rFonts w:ascii="Times New Roman" w:hAnsi="Times New Roman"/>
          <w:sz w:val="24"/>
        </w:rPr>
        <w:t>将传感器传感器移动端拉伸到A点，再压缩到B点，确认每个缸套圈都是向内的之后，卡尺清零，记录此时的输出电压值</w:t>
      </w:r>
      <w:r>
        <w:rPr>
          <w:rFonts w:ascii="Times New Roman" w:hAnsi="Times New Roman"/>
          <w:i/>
          <w:sz w:val="24"/>
        </w:rPr>
        <w:t>Y</w:t>
      </w:r>
      <w:r>
        <w:rPr>
          <w:rFonts w:ascii="Times New Roman" w:hAnsi="Times New Roman"/>
          <w:i/>
          <w:sz w:val="24"/>
          <w:vertAlign w:val="subscript"/>
        </w:rPr>
        <w:t>i</w:t>
      </w:r>
      <w:r>
        <w:rPr>
          <w:rFonts w:ascii="Times New Roman" w:hAnsi="Times New Roman"/>
          <w:sz w:val="24"/>
        </w:rPr>
        <w:t>；从B点开始以5mm为步长，步进式压缩，记录各校准点的输出电压值</w:t>
      </w:r>
      <w:r>
        <w:rPr>
          <w:rFonts w:ascii="Times New Roman" w:hAnsi="Times New Roman"/>
          <w:i/>
          <w:sz w:val="24"/>
        </w:rPr>
        <w:t>Y</w:t>
      </w:r>
      <w:r>
        <w:rPr>
          <w:rFonts w:ascii="Times New Roman" w:hAnsi="Times New Roman"/>
          <w:i/>
          <w:sz w:val="24"/>
          <w:vertAlign w:val="subscript"/>
        </w:rPr>
        <w:t>iin</w:t>
      </w:r>
      <w:r>
        <w:rPr>
          <w:rFonts w:ascii="Times New Roman" w:hAnsi="Times New Roman"/>
          <w:sz w:val="24"/>
        </w:rPr>
        <w:t>，记录前要确保缸套圈都是向内的，压缩到C 点后以同样步进的方式向外拉伸到B点，记录各校准点的输出电压值</w:t>
      </w:r>
      <w:r>
        <w:rPr>
          <w:rFonts w:ascii="Times New Roman" w:hAnsi="Times New Roman"/>
          <w:i/>
          <w:sz w:val="24"/>
        </w:rPr>
        <w:t>Y</w:t>
      </w:r>
      <w:r>
        <w:rPr>
          <w:rFonts w:ascii="Times New Roman" w:hAnsi="Times New Roman"/>
          <w:i/>
          <w:sz w:val="24"/>
          <w:vertAlign w:val="subscript"/>
        </w:rPr>
        <w:t>iout</w:t>
      </w:r>
      <w:r>
        <w:rPr>
          <w:rFonts w:ascii="Times New Roman" w:hAnsi="Times New Roman"/>
          <w:sz w:val="24"/>
        </w:rPr>
        <w:t>，记录前要确保缸套圈都是向外的。以正、反两个行程为一个测量循环，根据一个循环的测量结果，计算出灵敏度、线性化指数和截距得到拟合方程式(8):</w:t>
      </w:r>
    </w:p>
    <w:p>
      <w:pPr>
        <w:pStyle w:val="6"/>
        <w:spacing w:line="360" w:lineRule="auto"/>
        <w:ind w:firstLine="480" w:firstLineChars="0"/>
        <w:jc w:val="right"/>
        <w:rPr>
          <w:rFonts w:ascii="Times New Roman" w:hAnsi="Times New Roman"/>
          <w:sz w:val="24"/>
        </w:rPr>
      </w:pPr>
      <w:r>
        <w:rPr>
          <w:rFonts w:ascii="Times New Roman" w:hAnsi="Times New Roman"/>
          <w:sz w:val="24"/>
        </w:rPr>
        <w:object>
          <v:shape id="_x0000_i1041" o:spt="75" type="#_x0000_t75" style="height:20.25pt;width:92.25pt;" o:ole="t" filled="f" o:preferrelative="t" stroked="f" coordsize="21600,21600">
            <v:path/>
            <v:fill on="f" focussize="0,0"/>
            <v:stroke on="f" joinstyle="miter"/>
            <v:imagedata r:id="rId45" o:title=""/>
            <o:lock v:ext="edit" aspectratio="t"/>
            <w10:wrap type="none"/>
            <w10:anchorlock/>
          </v:shape>
          <o:OLEObject Type="Embed" ProgID="Equation.3" ShapeID="_x0000_i1041" DrawAspect="Content" ObjectID="_1468075741" r:id="rId44">
            <o:LockedField>false</o:LockedField>
          </o:OLEObject>
        </w:object>
      </w:r>
      <w:r>
        <w:rPr>
          <w:rFonts w:ascii="Times New Roman" w:hAnsi="Times New Roman"/>
          <w:sz w:val="24"/>
        </w:rPr>
        <w:t xml:space="preserve">                         （8）</w:t>
      </w:r>
    </w:p>
    <w:p>
      <w:pPr>
        <w:pStyle w:val="6"/>
        <w:spacing w:line="360" w:lineRule="auto"/>
        <w:ind w:firstLine="0" w:firstLineChars="0"/>
        <w:rPr>
          <w:rFonts w:ascii="Times New Roman" w:hAnsi="Times New Roman"/>
          <w:sz w:val="24"/>
        </w:rPr>
      </w:pPr>
      <w:r>
        <w:rPr>
          <w:rFonts w:ascii="Times New Roman" w:hAnsi="Times New Roman"/>
          <w:sz w:val="24"/>
        </w:rPr>
        <w:t>式中：</w:t>
      </w:r>
      <w:r>
        <w:rPr>
          <w:rFonts w:ascii="Times New Roman" w:hAnsi="Times New Roman"/>
          <w:i/>
          <w:sz w:val="24"/>
        </w:rPr>
        <w:t>L</w:t>
      </w:r>
      <w:r>
        <w:rPr>
          <w:rFonts w:ascii="Times New Roman" w:hAnsi="Times New Roman"/>
          <w:sz w:val="24"/>
        </w:rPr>
        <w:t>——被校准位移传感器的拟合输出值，mm；</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Y</w:t>
      </w:r>
      <w:r>
        <w:rPr>
          <w:rFonts w:ascii="Times New Roman" w:hAnsi="Times New Roman"/>
          <w:sz w:val="24"/>
        </w:rPr>
        <w:t>——被校准位移传感器的输出值，V；</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e</w:t>
      </w:r>
      <w:r>
        <w:rPr>
          <w:rFonts w:ascii="Times New Roman" w:hAnsi="Times New Roman"/>
          <w:sz w:val="24"/>
        </w:rPr>
        <w:t>——线性化指数；</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k</w:t>
      </w:r>
      <w:r>
        <w:rPr>
          <w:rFonts w:ascii="Times New Roman" w:hAnsi="Times New Roman"/>
          <w:sz w:val="24"/>
        </w:rPr>
        <w:t>——传感器的校准系数，mm/V；</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L</w:t>
      </w:r>
      <w:r>
        <w:rPr>
          <w:rFonts w:ascii="Times New Roman" w:hAnsi="Times New Roman"/>
          <w:sz w:val="24"/>
          <w:vertAlign w:val="subscript"/>
        </w:rPr>
        <w:t>0</w:t>
      </w:r>
      <w:r>
        <w:rPr>
          <w:rFonts w:ascii="Times New Roman" w:hAnsi="Times New Roman"/>
          <w:sz w:val="24"/>
        </w:rPr>
        <w:t>——拟合方程式的截距,mm。</w:t>
      </w:r>
    </w:p>
    <w:p>
      <w:pPr>
        <w:pStyle w:val="6"/>
        <w:spacing w:line="360" w:lineRule="auto"/>
        <w:ind w:firstLine="0" w:firstLineChars="0"/>
        <w:rPr>
          <w:rFonts w:ascii="Times New Roman" w:hAnsi="Times New Roman"/>
          <w:sz w:val="24"/>
        </w:rPr>
      </w:pPr>
      <w:r>
        <w:rPr>
          <w:rFonts w:ascii="Times New Roman" w:hAnsi="Times New Roman"/>
          <w:sz w:val="24"/>
        </w:rPr>
        <w:t>7.2.3.3 IR-TRACC线位移基本误差</w:t>
      </w:r>
    </w:p>
    <w:p>
      <w:pPr>
        <w:pStyle w:val="6"/>
        <w:spacing w:line="360" w:lineRule="auto"/>
        <w:ind w:firstLine="480" w:firstLineChars="0"/>
        <w:rPr>
          <w:rFonts w:ascii="Times New Roman" w:hAnsi="Times New Roman"/>
          <w:sz w:val="24"/>
        </w:rPr>
      </w:pPr>
      <w:r>
        <w:rPr>
          <w:rFonts w:ascii="Times New Roman" w:hAnsi="Times New Roman"/>
          <w:sz w:val="24"/>
        </w:rPr>
        <w:t>根据7.2.3.2得到的拟合方程式求出被校准传感器在第</w:t>
      </w:r>
      <w:r>
        <w:rPr>
          <w:rFonts w:ascii="Times New Roman" w:hAnsi="Times New Roman"/>
          <w:i/>
          <w:sz w:val="24"/>
        </w:rPr>
        <w:t>i</w:t>
      </w:r>
      <w:r>
        <w:rPr>
          <w:rFonts w:ascii="Times New Roman" w:hAnsi="Times New Roman"/>
          <w:sz w:val="24"/>
        </w:rPr>
        <w:t>个校准点正、反行程的拟合输出值</w:t>
      </w:r>
      <w:bookmarkStart w:id="95" w:name="OLE_LINK1"/>
      <w:bookmarkStart w:id="96" w:name="OLE_LINK2"/>
      <w:r>
        <w:rPr>
          <w:rFonts w:ascii="Times New Roman" w:hAnsi="Times New Roman"/>
          <w:i/>
          <w:sz w:val="24"/>
        </w:rPr>
        <w:t>L</w:t>
      </w:r>
      <w:r>
        <w:rPr>
          <w:rFonts w:ascii="Times New Roman" w:hAnsi="Times New Roman"/>
          <w:sz w:val="24"/>
          <w:vertAlign w:val="subscript"/>
        </w:rPr>
        <w:t>iin</w:t>
      </w:r>
      <w:bookmarkEnd w:id="95"/>
      <w:bookmarkEnd w:id="96"/>
      <w:r>
        <w:rPr>
          <w:rFonts w:ascii="Times New Roman" w:hAnsi="Times New Roman"/>
          <w:sz w:val="24"/>
        </w:rPr>
        <w:t>和</w:t>
      </w:r>
      <w:r>
        <w:rPr>
          <w:rFonts w:ascii="Times New Roman" w:hAnsi="Times New Roman"/>
          <w:i/>
          <w:sz w:val="24"/>
        </w:rPr>
        <w:t>L</w:t>
      </w:r>
      <w:r>
        <w:rPr>
          <w:rFonts w:ascii="Times New Roman" w:hAnsi="Times New Roman"/>
          <w:sz w:val="24"/>
          <w:vertAlign w:val="subscript"/>
        </w:rPr>
        <w:t>iout</w:t>
      </w:r>
      <w:r>
        <w:rPr>
          <w:rFonts w:ascii="Times New Roman" w:hAnsi="Times New Roman"/>
          <w:sz w:val="24"/>
        </w:rPr>
        <w:t>，按式（9）计算传感器在第</w:t>
      </w:r>
      <w:r>
        <w:rPr>
          <w:rFonts w:ascii="Times New Roman" w:hAnsi="Times New Roman"/>
          <w:i/>
          <w:sz w:val="24"/>
        </w:rPr>
        <w:t>i</w:t>
      </w:r>
      <w:r>
        <w:rPr>
          <w:rFonts w:ascii="Times New Roman" w:hAnsi="Times New Roman"/>
          <w:sz w:val="24"/>
        </w:rPr>
        <w:t>个校准点的最大偏差</w:t>
      </w:r>
      <w:r>
        <w:rPr>
          <w:rFonts w:ascii="Times New Roman" w:hAnsi="Times New Roman"/>
          <w:sz w:val="24"/>
        </w:rPr>
        <w:object>
          <v:shape id="_x0000_i1042" o:spt="75" type="#_x0000_t75" style="height:20.25pt;width:15.75pt;" o:ole="t" filled="f" o:preferrelative="t" stroked="f" coordsize="21600,21600">
            <v:path/>
            <v:fill on="f" focussize="0,0"/>
            <v:stroke on="f" joinstyle="miter"/>
            <v:imagedata r:id="rId25" o:title=""/>
            <o:lock v:ext="edit" aspectratio="t"/>
            <w10:wrap type="none"/>
            <w10:anchorlock/>
          </v:shape>
          <o:OLEObject Type="Embed" ProgID="Equation.3" ShapeID="_x0000_i1042" DrawAspect="Content" ObjectID="_1468075742" r:id="rId46">
            <o:LockedField>false</o:LockedField>
          </o:OLEObject>
        </w:object>
      </w:r>
      <w:r>
        <w:rPr>
          <w:rFonts w:ascii="Times New Roman" w:hAnsi="Times New Roman"/>
          <w:sz w:val="24"/>
        </w:rPr>
        <w:t>，取各点中绝对值最大的作为基本误差校准结果。</w:t>
      </w:r>
    </w:p>
    <w:p>
      <w:pPr>
        <w:pStyle w:val="6"/>
        <w:spacing w:line="360" w:lineRule="auto"/>
        <w:ind w:firstLine="480" w:firstLineChars="0"/>
        <w:jc w:val="right"/>
        <w:rPr>
          <w:rFonts w:ascii="Times New Roman" w:hAnsi="Times New Roman"/>
          <w:sz w:val="24"/>
        </w:rPr>
      </w:pPr>
      <w:bookmarkStart w:id="97" w:name="OLE_LINK19"/>
      <w:bookmarkStart w:id="98" w:name="OLE_LINK20"/>
      <w:r>
        <w:rPr>
          <w:rFonts w:ascii="Times New Roman" w:hAnsi="Times New Roman"/>
          <w:sz w:val="24"/>
        </w:rPr>
        <w:object>
          <v:shape id="_x0000_i1043" o:spt="75" type="#_x0000_t75" style="height:36pt;width:118.5pt;" o:ole="t" filled="f" o:preferrelative="t" stroked="f" coordsize="21600,21600">
            <v:path/>
            <v:fill on="f" focussize="0,0"/>
            <v:stroke on="f" joinstyle="miter"/>
            <v:imagedata r:id="rId48" o:title=""/>
            <o:lock v:ext="edit" aspectratio="t"/>
            <w10:wrap type="none"/>
            <w10:anchorlock/>
          </v:shape>
          <o:OLEObject Type="Embed" ProgID="Equation.3" ShapeID="_x0000_i1043" DrawAspect="Content" ObjectID="_1468075743" r:id="rId47">
            <o:LockedField>false</o:LockedField>
          </o:OLEObject>
        </w:object>
      </w:r>
      <w:bookmarkEnd w:id="97"/>
      <w:bookmarkEnd w:id="98"/>
      <w:r>
        <w:rPr>
          <w:rFonts w:ascii="Times New Roman" w:hAnsi="Times New Roman"/>
          <w:sz w:val="24"/>
        </w:rPr>
        <w:t xml:space="preserve">                           （9）</w:t>
      </w:r>
    </w:p>
    <w:p>
      <w:pPr>
        <w:pStyle w:val="6"/>
        <w:spacing w:line="360" w:lineRule="auto"/>
        <w:ind w:firstLine="0" w:firstLineChars="0"/>
        <w:rPr>
          <w:rFonts w:ascii="Times New Roman" w:hAnsi="Times New Roman"/>
          <w:sz w:val="24"/>
        </w:rPr>
      </w:pPr>
      <w:r>
        <w:rPr>
          <w:rFonts w:ascii="Times New Roman" w:hAnsi="Times New Roman"/>
          <w:sz w:val="24"/>
        </w:rPr>
        <w:t>式中：</w:t>
      </w:r>
      <w:r>
        <w:rPr>
          <w:rFonts w:ascii="Times New Roman" w:hAnsi="Times New Roman"/>
          <w:sz w:val="24"/>
        </w:rPr>
        <w:object>
          <v:shape id="_x0000_i1044" o:spt="75" type="#_x0000_t75" style="height:20.25pt;width:20.25pt;" o:ole="t" filled="f" o:preferrelative="t" stroked="f" coordsize="21600,21600">
            <v:path/>
            <v:fill on="f" focussize="0,0"/>
            <v:stroke on="f" joinstyle="miter"/>
            <v:imagedata r:id="rId23" o:title=""/>
            <o:lock v:ext="edit" aspectratio="t"/>
            <w10:wrap type="none"/>
            <w10:anchorlock/>
          </v:shape>
          <o:OLEObject Type="Embed" ProgID="Equation.3" ShapeID="_x0000_i1044" DrawAspect="Content" ObjectID="_1468075744" r:id="rId49">
            <o:LockedField>false</o:LockedField>
          </o:OLEObject>
        </w:object>
      </w:r>
      <w:r>
        <w:rPr>
          <w:rFonts w:ascii="Times New Roman" w:hAnsi="Times New Roman"/>
          <w:sz w:val="24"/>
        </w:rPr>
        <w:t>——传感器在第</w:t>
      </w:r>
      <w:r>
        <w:rPr>
          <w:rFonts w:ascii="Times New Roman" w:hAnsi="Times New Roman"/>
          <w:i/>
          <w:sz w:val="24"/>
        </w:rPr>
        <w:t>i</w:t>
      </w:r>
      <w:r>
        <w:rPr>
          <w:rFonts w:ascii="Times New Roman" w:hAnsi="Times New Roman"/>
          <w:sz w:val="24"/>
        </w:rPr>
        <w:t>个校准点的拟合输出值，正行程</w:t>
      </w:r>
      <w:r>
        <w:rPr>
          <w:rFonts w:ascii="Times New Roman" w:hAnsi="Times New Roman"/>
          <w:i/>
          <w:sz w:val="24"/>
        </w:rPr>
        <w:t>j</w:t>
      </w:r>
      <w:r>
        <w:rPr>
          <w:rFonts w:ascii="Times New Roman" w:hAnsi="Times New Roman"/>
          <w:sz w:val="24"/>
        </w:rPr>
        <w:t>为1，反行程</w:t>
      </w:r>
      <w:r>
        <w:rPr>
          <w:rFonts w:ascii="Times New Roman" w:hAnsi="Times New Roman"/>
          <w:i/>
          <w:sz w:val="24"/>
        </w:rPr>
        <w:t>j</w:t>
      </w:r>
      <w:r>
        <w:rPr>
          <w:rFonts w:ascii="Times New Roman" w:hAnsi="Times New Roman"/>
          <w:sz w:val="24"/>
        </w:rPr>
        <w:t>为2，mm；</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L</w:t>
      </w:r>
      <w:r>
        <w:rPr>
          <w:rFonts w:ascii="Times New Roman" w:hAnsi="Times New Roman"/>
          <w:sz w:val="24"/>
          <w:vertAlign w:val="subscript"/>
        </w:rPr>
        <w:t>0</w:t>
      </w:r>
      <w:r>
        <w:rPr>
          <w:rFonts w:ascii="Times New Roman" w:hAnsi="Times New Roman"/>
          <w:i/>
          <w:sz w:val="24"/>
          <w:vertAlign w:val="subscript"/>
        </w:rPr>
        <w:t>i</w:t>
      </w:r>
      <w:r>
        <w:rPr>
          <w:rFonts w:ascii="Times New Roman" w:hAnsi="Times New Roman"/>
          <w:sz w:val="24"/>
        </w:rPr>
        <w:t>——第</w:t>
      </w:r>
      <w:r>
        <w:rPr>
          <w:rFonts w:ascii="Times New Roman" w:hAnsi="Times New Roman"/>
          <w:i/>
          <w:sz w:val="24"/>
        </w:rPr>
        <w:t>i</w:t>
      </w:r>
      <w:r>
        <w:rPr>
          <w:rFonts w:ascii="Times New Roman" w:hAnsi="Times New Roman"/>
          <w:sz w:val="24"/>
        </w:rPr>
        <w:t>个校准点标准值，mm；</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L</w:t>
      </w:r>
      <w:r>
        <w:rPr>
          <w:rFonts w:ascii="Times New Roman" w:hAnsi="Times New Roman"/>
          <w:sz w:val="24"/>
          <w:vertAlign w:val="subscript"/>
        </w:rPr>
        <w:t>FS</w:t>
      </w:r>
      <w:r>
        <w:rPr>
          <w:rFonts w:ascii="Times New Roman" w:hAnsi="Times New Roman"/>
          <w:sz w:val="24"/>
        </w:rPr>
        <w:t>——传感器校准量程，mm。</w:t>
      </w:r>
    </w:p>
    <w:p>
      <w:pPr>
        <w:pStyle w:val="6"/>
        <w:spacing w:line="360" w:lineRule="auto"/>
        <w:ind w:firstLine="0" w:firstLineChars="0"/>
        <w:rPr>
          <w:rFonts w:ascii="Times New Roman" w:hAnsi="Times New Roman"/>
          <w:sz w:val="24"/>
        </w:rPr>
      </w:pPr>
      <w:r>
        <w:rPr>
          <w:rFonts w:ascii="Times New Roman" w:hAnsi="Times New Roman"/>
          <w:sz w:val="24"/>
        </w:rPr>
        <w:t>7.2.3.4 IR-TRACC线位移线性度</w:t>
      </w:r>
    </w:p>
    <w:p>
      <w:pPr>
        <w:pStyle w:val="6"/>
        <w:spacing w:line="360" w:lineRule="auto"/>
        <w:ind w:firstLine="480" w:firstLineChars="0"/>
        <w:rPr>
          <w:rFonts w:ascii="Times New Roman" w:hAnsi="Times New Roman"/>
          <w:sz w:val="24"/>
        </w:rPr>
      </w:pPr>
      <w:r>
        <w:rPr>
          <w:rFonts w:ascii="Times New Roman" w:hAnsi="Times New Roman"/>
          <w:sz w:val="24"/>
        </w:rPr>
        <w:t>计算被校准传感器在第</w:t>
      </w:r>
      <w:r>
        <w:rPr>
          <w:rFonts w:ascii="Times New Roman" w:hAnsi="Times New Roman"/>
          <w:i/>
          <w:sz w:val="24"/>
        </w:rPr>
        <w:t>i</w:t>
      </w:r>
      <w:r>
        <w:rPr>
          <w:rFonts w:ascii="Times New Roman" w:hAnsi="Times New Roman"/>
          <w:sz w:val="24"/>
        </w:rPr>
        <w:t>个校准点正、反行程的输出电压值</w:t>
      </w:r>
      <w:r>
        <w:rPr>
          <w:rFonts w:ascii="Times New Roman" w:hAnsi="Times New Roman"/>
          <w:i/>
          <w:sz w:val="24"/>
        </w:rPr>
        <w:t>Y</w:t>
      </w:r>
      <w:r>
        <w:rPr>
          <w:rFonts w:ascii="Times New Roman" w:hAnsi="Times New Roman"/>
          <w:sz w:val="24"/>
          <w:vertAlign w:val="subscript"/>
        </w:rPr>
        <w:t>iin</w:t>
      </w:r>
      <w:r>
        <w:rPr>
          <w:rFonts w:ascii="Times New Roman" w:hAnsi="Times New Roman"/>
          <w:sz w:val="24"/>
        </w:rPr>
        <w:t>和</w:t>
      </w:r>
      <w:r>
        <w:rPr>
          <w:rFonts w:ascii="Times New Roman" w:hAnsi="Times New Roman"/>
          <w:i/>
          <w:sz w:val="24"/>
        </w:rPr>
        <w:t>Y</w:t>
      </w:r>
      <w:r>
        <w:rPr>
          <w:rFonts w:ascii="Times New Roman" w:hAnsi="Times New Roman"/>
          <w:sz w:val="24"/>
          <w:vertAlign w:val="subscript"/>
        </w:rPr>
        <w:t>iout</w:t>
      </w:r>
      <w:r>
        <w:rPr>
          <w:rFonts w:ascii="Times New Roman" w:hAnsi="Times New Roman"/>
          <w:sz w:val="24"/>
        </w:rPr>
        <w:t>的平均值</w:t>
      </w:r>
      <m:oMath>
        <m:sSub>
          <m:sSubPr>
            <m:ctrlPr>
              <w:rPr>
                <w:rFonts w:ascii="Cambria Math" w:hAnsi="Cambria Math"/>
                <w:sz w:val="24"/>
              </w:rPr>
            </m:ctrlPr>
          </m:sSubPr>
          <m:e>
            <m:r>
              <m:rPr/>
              <w:rPr>
                <w:rFonts w:ascii="Cambria Math" w:hAnsi="Cambria Math"/>
                <w:sz w:val="24"/>
              </w:rPr>
              <m:t>Y</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w:r>
        <w:rPr>
          <w:rFonts w:ascii="Times New Roman" w:hAnsi="Times New Roman"/>
          <w:sz w:val="24"/>
        </w:rPr>
        <w:t>,根据7.2.3.2得到的拟合方程式，求出传感器在第</w:t>
      </w:r>
      <w:r>
        <w:rPr>
          <w:rFonts w:ascii="Times New Roman" w:hAnsi="Times New Roman"/>
          <w:i/>
          <w:sz w:val="24"/>
        </w:rPr>
        <w:t>i</w:t>
      </w:r>
      <w:r>
        <w:rPr>
          <w:rFonts w:ascii="Times New Roman" w:hAnsi="Times New Roman"/>
          <w:sz w:val="24"/>
        </w:rPr>
        <w:t>个校准点处的拟合输出值</w:t>
      </w:r>
      <m:oMath>
        <m:sSub>
          <m:sSubPr>
            <m:ctrlPr>
              <w:rPr>
                <w:rFonts w:ascii="Cambria Math" w:hAnsi="Cambria Math"/>
                <w:sz w:val="24"/>
              </w:rPr>
            </m:ctrlPr>
          </m:sSubPr>
          <m:e>
            <m:r>
              <m:rPr/>
              <w:rPr>
                <w:rFonts w:ascii="Cambria Math" w:hAnsi="Cambria Math"/>
                <w:sz w:val="24"/>
              </w:rPr>
              <m:t>L</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w:r>
        <w:rPr>
          <w:rFonts w:ascii="Times New Roman" w:hAnsi="Times New Roman"/>
          <w:sz w:val="24"/>
        </w:rPr>
        <w:t>后，由式（10）计算各校准点的偏差</w:t>
      </w:r>
      <w:r>
        <w:rPr>
          <w:rFonts w:ascii="Times New Roman" w:hAnsi="Times New Roman"/>
          <w:sz w:val="24"/>
        </w:rPr>
        <w:object>
          <v:shape id="_x0000_i1045" o:spt="75" type="#_x0000_t75" style="height:20.25pt;width:15.75pt;" o:ole="t" filled="f" o:preferrelative="t" stroked="f" coordsize="21600,21600">
            <v:path/>
            <v:fill on="f" focussize="0,0"/>
            <v:stroke on="f" joinstyle="miter"/>
            <v:imagedata r:id="rId32" o:title=""/>
            <o:lock v:ext="edit" aspectratio="t"/>
            <w10:wrap type="none"/>
            <w10:anchorlock/>
          </v:shape>
          <o:OLEObject Type="Embed" ProgID="Equation.3" ShapeID="_x0000_i1045" DrawAspect="Content" ObjectID="_1468075745" r:id="rId50">
            <o:LockedField>false</o:LockedField>
          </o:OLEObject>
        </w:object>
      </w:r>
      <w:r>
        <w:rPr>
          <w:rFonts w:ascii="Times New Roman" w:hAnsi="Times New Roman"/>
          <w:sz w:val="24"/>
        </w:rPr>
        <w:t>，取各点中绝对值最大的作为线性度测量结果。</w:t>
      </w:r>
    </w:p>
    <w:p>
      <w:pPr>
        <w:pStyle w:val="6"/>
        <w:spacing w:line="360" w:lineRule="auto"/>
        <w:ind w:firstLine="480" w:firstLineChars="0"/>
        <w:jc w:val="right"/>
        <w:rPr>
          <w:rFonts w:ascii="Times New Roman" w:hAnsi="Times New Roman"/>
          <w:sz w:val="24"/>
        </w:rPr>
      </w:pPr>
      <w:r>
        <w:rPr>
          <w:rFonts w:ascii="Times New Roman" w:hAnsi="Times New Roman"/>
          <w:position w:val="-30"/>
          <w:sz w:val="24"/>
        </w:rPr>
        <w:object>
          <v:shape id="_x0000_i1046" o:spt="75" type="#_x0000_t75" style="height:36pt;width:97.5pt;" o:ole="t" filled="f" o:preferrelative="t" stroked="f" coordsize="21600,21600">
            <v:path/>
            <v:fill on="f" focussize="0,0"/>
            <v:stroke on="f" joinstyle="miter"/>
            <v:imagedata r:id="rId39" o:title=""/>
            <o:lock v:ext="edit" aspectratio="t"/>
            <w10:wrap type="none"/>
            <w10:anchorlock/>
          </v:shape>
          <o:OLEObject Type="Embed" ProgID="Equation.3" ShapeID="_x0000_i1046" DrawAspect="Content" ObjectID="_1468075746" r:id="rId51">
            <o:LockedField>false</o:LockedField>
          </o:OLEObject>
        </w:object>
      </w:r>
      <w:r>
        <w:rPr>
          <w:rFonts w:ascii="Times New Roman" w:hAnsi="Times New Roman"/>
          <w:sz w:val="24"/>
        </w:rPr>
        <w:t xml:space="preserve">                           （10）</w:t>
      </w:r>
    </w:p>
    <w:p>
      <w:pPr>
        <w:pStyle w:val="6"/>
        <w:spacing w:line="360" w:lineRule="auto"/>
        <w:ind w:firstLine="0" w:firstLineChars="0"/>
        <w:rPr>
          <w:rFonts w:ascii="Times New Roman" w:hAnsi="Times New Roman"/>
          <w:sz w:val="24"/>
        </w:rPr>
      </w:pPr>
      <w:r>
        <w:rPr>
          <w:rFonts w:ascii="Times New Roman" w:hAnsi="Times New Roman"/>
          <w:sz w:val="24"/>
        </w:rPr>
        <w:t>式中：</w:t>
      </w:r>
      <m:oMath>
        <m:sSub>
          <m:sSubPr>
            <m:ctrlPr>
              <w:rPr>
                <w:rFonts w:ascii="Cambria Math" w:hAnsi="Cambria Math"/>
                <w:sz w:val="24"/>
              </w:rPr>
            </m:ctrlPr>
          </m:sSubPr>
          <m:e>
            <m:r>
              <m:rPr/>
              <w:rPr>
                <w:rFonts w:ascii="Cambria Math" w:hAnsi="Cambria Math"/>
                <w:sz w:val="24"/>
              </w:rPr>
              <m:t>L</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w:r>
        <w:rPr>
          <w:rFonts w:ascii="Times New Roman" w:hAnsi="Times New Roman"/>
          <w:sz w:val="24"/>
        </w:rPr>
        <w:t>——传感器在第</w:t>
      </w:r>
      <w:r>
        <w:rPr>
          <w:rFonts w:ascii="Times New Roman" w:hAnsi="Times New Roman"/>
          <w:i/>
          <w:sz w:val="24"/>
        </w:rPr>
        <w:t>i</w:t>
      </w:r>
      <w:r>
        <w:rPr>
          <w:rFonts w:ascii="Times New Roman" w:hAnsi="Times New Roman"/>
          <w:sz w:val="24"/>
        </w:rPr>
        <w:t>个校准点的拟合输出值，mm；</w:t>
      </w:r>
    </w:p>
    <w:p>
      <w:pPr>
        <w:pStyle w:val="6"/>
        <w:spacing w:line="360" w:lineRule="auto"/>
        <w:ind w:firstLine="0" w:firstLineChars="0"/>
        <w:rPr>
          <w:rFonts w:ascii="Times New Roman" w:hAnsi="Times New Roman"/>
          <w:sz w:val="24"/>
        </w:rPr>
      </w:pPr>
      <w:r>
        <w:rPr>
          <w:rFonts w:ascii="Times New Roman" w:hAnsi="Times New Roman"/>
          <w:sz w:val="24"/>
        </w:rPr>
        <w:t>7.2.3.5 IR-TRACC横向位移偏移量</w:t>
      </w:r>
    </w:p>
    <w:p>
      <w:pPr>
        <w:pStyle w:val="6"/>
        <w:spacing w:line="360" w:lineRule="auto"/>
        <w:ind w:firstLine="480" w:firstLineChars="0"/>
        <w:rPr>
          <w:rFonts w:ascii="Times New Roman" w:hAnsi="Times New Roman"/>
          <w:sz w:val="24"/>
        </w:rPr>
      </w:pPr>
      <w:r>
        <w:rPr>
          <w:rFonts w:ascii="Times New Roman" w:hAnsi="Times New Roman"/>
          <w:sz w:val="24"/>
        </w:rPr>
        <w:t>传感器移动端保持在IR-TRACC传感器B点，用标准砝码在传感器缸套圈径向施加力，共4个不同方向（图3所示），记录相应的电压值，根据7.2.3.2得到的拟合方程式计算该电压对应的位移量</w:t>
      </w:r>
      <w:r>
        <w:rPr>
          <w:rFonts w:ascii="Times New Roman" w:hAnsi="Times New Roman"/>
          <w:i/>
          <w:sz w:val="24"/>
        </w:rPr>
        <w:t>L</w:t>
      </w:r>
      <w:r>
        <w:rPr>
          <w:rFonts w:ascii="Times New Roman" w:hAnsi="Times New Roman"/>
          <w:i/>
          <w:sz w:val="24"/>
          <w:vertAlign w:val="subscript"/>
        </w:rPr>
        <w:t>i</w:t>
      </w:r>
      <w:r>
        <w:rPr>
          <w:rFonts w:ascii="Times New Roman" w:hAnsi="Times New Roman"/>
          <w:sz w:val="24"/>
        </w:rPr>
        <w:t>，用公式(11)计算横向位移偏移量。</w:t>
      </w:r>
    </w:p>
    <w:p>
      <w:pPr>
        <w:pStyle w:val="6"/>
        <w:spacing w:line="360" w:lineRule="auto"/>
        <w:ind w:firstLine="480" w:firstLineChars="0"/>
        <w:jc w:val="right"/>
        <w:rPr>
          <w:rFonts w:ascii="Times New Roman" w:hAnsi="Times New Roman"/>
          <w:sz w:val="24"/>
        </w:rPr>
      </w:pPr>
      <w:r>
        <w:rPr>
          <w:rFonts w:ascii="Times New Roman" w:hAnsi="Times New Roman"/>
          <w:sz w:val="24"/>
        </w:rPr>
        <w:object>
          <v:shape id="_x0000_i1047" o:spt="75" type="#_x0000_t75" style="height:36pt;width:92.25pt;" o:ole="t" filled="f" o:preferrelative="t" stroked="f" coordsize="21600,21600">
            <v:path/>
            <v:fill on="f" focussize="0,0"/>
            <v:stroke on="f" joinstyle="miter"/>
            <v:imagedata r:id="rId53" o:title=""/>
            <o:lock v:ext="edit" aspectratio="t"/>
            <w10:wrap type="none"/>
            <w10:anchorlock/>
          </v:shape>
          <o:OLEObject Type="Embed" ProgID="Equation.3" ShapeID="_x0000_i1047" DrawAspect="Content" ObjectID="_1468075747" r:id="rId52">
            <o:LockedField>false</o:LockedField>
          </o:OLEObject>
        </w:object>
      </w:r>
      <w:r>
        <w:rPr>
          <w:rFonts w:ascii="Times New Roman" w:hAnsi="Times New Roman"/>
          <w:sz w:val="24"/>
        </w:rPr>
        <w:t xml:space="preserve">                             (11)</w:t>
      </w:r>
    </w:p>
    <w:p>
      <w:pPr>
        <w:pStyle w:val="6"/>
        <w:spacing w:line="360" w:lineRule="auto"/>
        <w:ind w:firstLine="0" w:firstLineChars="0"/>
        <w:rPr>
          <w:rFonts w:ascii="Times New Roman" w:hAnsi="Times New Roman"/>
          <w:sz w:val="24"/>
        </w:rPr>
      </w:pPr>
      <w:r>
        <w:rPr>
          <w:rFonts w:ascii="Times New Roman" w:hAnsi="Times New Roman"/>
          <w:sz w:val="24"/>
        </w:rPr>
        <w:t>式中：</w:t>
      </w:r>
      <w:r>
        <w:rPr>
          <w:rFonts w:ascii="Times New Roman" w:hAnsi="Times New Roman"/>
          <w:i/>
          <w:sz w:val="24"/>
        </w:rPr>
        <w:t>L</w:t>
      </w:r>
      <w:r>
        <w:rPr>
          <w:rFonts w:ascii="Times New Roman" w:hAnsi="Times New Roman"/>
          <w:i/>
          <w:sz w:val="24"/>
          <w:vertAlign w:val="subscript"/>
        </w:rPr>
        <w:t>i</w:t>
      </w:r>
      <w:r>
        <w:rPr>
          <w:rFonts w:ascii="Times New Roman" w:hAnsi="Times New Roman"/>
          <w:sz w:val="24"/>
        </w:rPr>
        <w:t>——在第</w:t>
      </w:r>
      <w:r>
        <w:rPr>
          <w:rFonts w:ascii="Times New Roman" w:hAnsi="Times New Roman"/>
          <w:i/>
          <w:sz w:val="24"/>
        </w:rPr>
        <w:t>i</w:t>
      </w:r>
      <w:r>
        <w:rPr>
          <w:rFonts w:ascii="Times New Roman" w:hAnsi="Times New Roman"/>
          <w:sz w:val="24"/>
        </w:rPr>
        <w:t>个施力点加力时，被校准传感器的拟合输出值，mm；</w:t>
      </w:r>
    </w:p>
    <w:p>
      <w:pPr>
        <w:pStyle w:val="6"/>
        <w:spacing w:line="360" w:lineRule="auto"/>
        <w:ind w:firstLine="480" w:firstLineChars="0"/>
        <w:jc w:val="center"/>
        <w:rPr>
          <w:rFonts w:ascii="Times New Roman" w:hAnsi="Times New Roman"/>
          <w:sz w:val="24"/>
        </w:rPr>
      </w:pPr>
      <w:r>
        <w:rPr>
          <w:rFonts w:ascii="Times New Roman" w:hAnsi="Times New Roman"/>
          <w:sz w:val="24"/>
        </w:rPr>
        <w:drawing>
          <wp:inline distT="0" distB="0" distL="0" distR="0">
            <wp:extent cx="3648075" cy="2676525"/>
            <wp:effectExtent l="0" t="0" r="0" b="0"/>
            <wp:docPr id="28" name="图片 28" descr="DZ([{{LZEZ25O6_7N3UUM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DZ([{{LZEZ25O6_7N3UUMCF"/>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a:xfrm>
                      <a:off x="0" y="0"/>
                      <a:ext cx="3648075" cy="2676525"/>
                    </a:xfrm>
                    <a:prstGeom prst="rect">
                      <a:avLst/>
                    </a:prstGeom>
                    <a:noFill/>
                    <a:ln>
                      <a:noFill/>
                    </a:ln>
                  </pic:spPr>
                </pic:pic>
              </a:graphicData>
            </a:graphic>
          </wp:inline>
        </w:drawing>
      </w:r>
    </w:p>
    <w:p>
      <w:pPr>
        <w:pStyle w:val="6"/>
        <w:spacing w:line="360" w:lineRule="auto"/>
        <w:ind w:firstLine="480" w:firstLineChars="0"/>
        <w:jc w:val="center"/>
        <w:rPr>
          <w:rFonts w:ascii="Times New Roman" w:hAnsi="Times New Roman"/>
          <w:szCs w:val="21"/>
        </w:rPr>
      </w:pPr>
      <w:r>
        <w:rPr>
          <w:rFonts w:ascii="Times New Roman" w:hAnsi="Times New Roman"/>
          <w:szCs w:val="21"/>
        </w:rPr>
        <w:t xml:space="preserve">图3 </w:t>
      </w:r>
      <w:bookmarkStart w:id="99" w:name="OLE_LINK21"/>
      <w:bookmarkStart w:id="100" w:name="OLE_LINK22"/>
      <w:r>
        <w:rPr>
          <w:rFonts w:ascii="Times New Roman" w:hAnsi="Times New Roman"/>
          <w:szCs w:val="21"/>
        </w:rPr>
        <w:t>横向位移偏移量校准4个方向示意图</w:t>
      </w:r>
      <w:bookmarkEnd w:id="99"/>
      <w:bookmarkEnd w:id="100"/>
    </w:p>
    <w:p>
      <w:pPr>
        <w:pStyle w:val="40"/>
        <w:spacing w:before="156" w:after="156" w:line="360" w:lineRule="auto"/>
        <w:rPr>
          <w:rFonts w:ascii="Times New Roman" w:hAnsi="Times New Roman" w:cs="Times New Roman"/>
          <w:bCs w:val="0"/>
          <w:sz w:val="24"/>
          <w:szCs w:val="24"/>
        </w:rPr>
      </w:pPr>
      <w:bookmarkStart w:id="101" w:name="_Toc103762384"/>
      <w:r>
        <w:rPr>
          <w:rFonts w:ascii="Times New Roman" w:hAnsi="Times New Roman" w:cs="Times New Roman"/>
          <w:bCs w:val="0"/>
          <w:sz w:val="24"/>
          <w:szCs w:val="24"/>
        </w:rPr>
        <w:t>7.2.4 旋转电位计校准方法</w:t>
      </w:r>
      <w:bookmarkEnd w:id="101"/>
    </w:p>
    <w:p>
      <w:pPr>
        <w:pStyle w:val="6"/>
        <w:spacing w:line="360" w:lineRule="auto"/>
        <w:ind w:firstLine="0" w:firstLineChars="0"/>
        <w:rPr>
          <w:rFonts w:ascii="Times New Roman" w:hAnsi="Times New Roman"/>
          <w:sz w:val="24"/>
        </w:rPr>
      </w:pPr>
      <w:r>
        <w:rPr>
          <w:rFonts w:ascii="Times New Roman" w:hAnsi="Times New Roman"/>
          <w:sz w:val="24"/>
        </w:rPr>
        <w:t>7.2.4.1 旋转电位计灵敏度</w:t>
      </w:r>
    </w:p>
    <w:p>
      <w:pPr>
        <w:pStyle w:val="6"/>
        <w:spacing w:line="360" w:lineRule="auto"/>
        <w:ind w:firstLine="0" w:firstLineChars="0"/>
        <w:rPr>
          <w:rFonts w:ascii="Times New Roman" w:hAnsi="Times New Roman"/>
          <w:sz w:val="24"/>
        </w:rPr>
      </w:pPr>
      <w:r>
        <w:rPr>
          <w:rFonts w:ascii="Times New Roman" w:hAnsi="Times New Roman"/>
          <w:sz w:val="24"/>
        </w:rPr>
        <w:t xml:space="preserve">    将被校准旋转电位计的转轴通过专用的连接轴固定在分度装置的回转轴上，并使转轴与分度装置的回转轴同轴，安装偏心不大于0.02mm，同时在传感器外壳上夹上固定夹具，使其不得与传感器转轴一起转动。传感器通电预热后，旋转分度装置找出传感器的基准电气零位。</w:t>
      </w:r>
    </w:p>
    <w:p>
      <w:pPr>
        <w:pStyle w:val="6"/>
        <w:spacing w:line="360" w:lineRule="auto"/>
        <w:ind w:firstLine="480" w:firstLineChars="0"/>
        <w:rPr>
          <w:rFonts w:ascii="Times New Roman" w:hAnsi="Times New Roman"/>
          <w:sz w:val="24"/>
        </w:rPr>
      </w:pPr>
      <w:r>
        <w:rPr>
          <w:rFonts w:ascii="Times New Roman" w:hAnsi="Times New Roman"/>
          <w:sz w:val="24"/>
        </w:rPr>
        <w:t>以基准电气零位为校准起始点，分别沿顺时针和逆时针方向以15</w:t>
      </w:r>
      <w:r>
        <w:rPr>
          <w:rFonts w:ascii="Times New Roman" w:hAnsi="Times New Roman" w:eastAsia="微软雅黑"/>
          <w:sz w:val="24"/>
        </w:rPr>
        <w:t xml:space="preserve">˚ </w:t>
      </w:r>
      <w:r>
        <w:rPr>
          <w:rFonts w:ascii="Times New Roman" w:hAnsi="Times New Roman"/>
          <w:sz w:val="24"/>
        </w:rPr>
        <w:t>为步长，依次读取各校准点的输出电压值</w:t>
      </w:r>
      <w:r>
        <w:rPr>
          <w:rFonts w:ascii="Times New Roman" w:hAnsi="Times New Roman"/>
          <w:i/>
          <w:sz w:val="24"/>
        </w:rPr>
        <w:t>Y</w:t>
      </w:r>
      <w:r>
        <w:rPr>
          <w:rFonts w:ascii="Times New Roman" w:hAnsi="Times New Roman"/>
          <w:i/>
          <w:sz w:val="24"/>
          <w:vertAlign w:val="subscript"/>
        </w:rPr>
        <w:t>i</w:t>
      </w:r>
      <w:r>
        <w:rPr>
          <w:rFonts w:ascii="Times New Roman" w:hAnsi="Times New Roman"/>
          <w:sz w:val="24"/>
        </w:rPr>
        <w:t>和分度装置给出的角位移值</w:t>
      </w:r>
      <w:r>
        <w:rPr>
          <w:rFonts w:ascii="Times New Roman" w:hAnsi="Times New Roman"/>
          <w:i/>
          <w:sz w:val="24"/>
        </w:rPr>
        <w:t>R</w:t>
      </w:r>
      <w:r>
        <w:rPr>
          <w:rFonts w:hint="eastAsia" w:ascii="Times New Roman" w:hAnsi="Times New Roman"/>
          <w:sz w:val="24"/>
          <w:vertAlign w:val="subscript"/>
        </w:rPr>
        <w:t>0</w:t>
      </w:r>
      <w:r>
        <w:rPr>
          <w:rFonts w:ascii="Times New Roman" w:hAnsi="Times New Roman"/>
          <w:i/>
          <w:sz w:val="24"/>
          <w:vertAlign w:val="subscript"/>
        </w:rPr>
        <w:t>i</w:t>
      </w:r>
      <w:r>
        <w:rPr>
          <w:rFonts w:ascii="Times New Roman" w:hAnsi="Times New Roman"/>
          <w:sz w:val="24"/>
        </w:rPr>
        <w:t>，采用最小二乘法计算拟合直线方程，见式（12），式中</w:t>
      </w:r>
      <w:r>
        <w:rPr>
          <w:rFonts w:ascii="Times New Roman" w:hAnsi="Times New Roman"/>
          <w:i/>
          <w:sz w:val="24"/>
        </w:rPr>
        <w:t>k</w:t>
      </w:r>
      <w:r>
        <w:rPr>
          <w:rFonts w:ascii="Times New Roman" w:hAnsi="Times New Roman"/>
          <w:sz w:val="24"/>
        </w:rPr>
        <w:t>即为角位移灵敏度。</w:t>
      </w:r>
    </w:p>
    <w:p>
      <w:pPr>
        <w:pStyle w:val="6"/>
        <w:spacing w:line="360" w:lineRule="auto"/>
        <w:ind w:firstLine="480" w:firstLineChars="0"/>
        <w:jc w:val="right"/>
        <w:rPr>
          <w:rFonts w:ascii="Times New Roman" w:hAnsi="Times New Roman"/>
          <w:sz w:val="24"/>
        </w:rPr>
      </w:pPr>
      <w:r>
        <w:rPr>
          <w:rFonts w:ascii="Times New Roman" w:hAnsi="Times New Roman"/>
          <w:sz w:val="24"/>
        </w:rPr>
        <w:t xml:space="preserve"> </w:t>
      </w:r>
      <w:r>
        <w:rPr>
          <w:rFonts w:ascii="Times New Roman" w:hAnsi="Times New Roman"/>
          <w:sz w:val="24"/>
        </w:rPr>
        <w:object>
          <v:shape id="_x0000_i1048" o:spt="75" type="#_x0000_t75" style="height:20.25pt;width:72pt;" o:ole="t" filled="f" o:preferrelative="t" stroked="f" coordsize="21600,21600">
            <v:path/>
            <v:fill on="f" focussize="0,0"/>
            <v:stroke on="f" joinstyle="miter"/>
            <v:imagedata r:id="rId56" o:title=""/>
            <o:lock v:ext="edit" aspectratio="t"/>
            <w10:wrap type="none"/>
            <w10:anchorlock/>
          </v:shape>
          <o:OLEObject Type="Embed" ProgID="Equation.3" ShapeID="_x0000_i1048" DrawAspect="Content" ObjectID="_1468075748" r:id="rId55">
            <o:LockedField>false</o:LockedField>
          </o:OLEObject>
        </w:object>
      </w:r>
      <w:r>
        <w:rPr>
          <w:rFonts w:ascii="Times New Roman" w:hAnsi="Times New Roman"/>
          <w:sz w:val="24"/>
        </w:rPr>
        <w:t xml:space="preserve">                              （12）</w:t>
      </w:r>
    </w:p>
    <w:p>
      <w:pPr>
        <w:pStyle w:val="6"/>
        <w:spacing w:line="360" w:lineRule="auto"/>
        <w:ind w:firstLine="480" w:firstLineChars="0"/>
        <w:rPr>
          <w:rFonts w:ascii="Times New Roman" w:hAnsi="Times New Roman"/>
          <w:sz w:val="24"/>
        </w:rPr>
      </w:pPr>
      <w:r>
        <w:rPr>
          <w:rFonts w:ascii="Times New Roman" w:hAnsi="Times New Roman"/>
          <w:sz w:val="24"/>
        </w:rPr>
        <w:t>斜率</w:t>
      </w:r>
      <w:r>
        <w:rPr>
          <w:rFonts w:ascii="Times New Roman" w:hAnsi="Times New Roman"/>
          <w:i/>
          <w:sz w:val="24"/>
        </w:rPr>
        <w:t>k</w:t>
      </w:r>
      <w:r>
        <w:rPr>
          <w:rFonts w:ascii="Times New Roman" w:hAnsi="Times New Roman"/>
          <w:sz w:val="24"/>
        </w:rPr>
        <w:t>及截距</w:t>
      </w:r>
      <w:r>
        <w:rPr>
          <w:rFonts w:hint="eastAsia" w:ascii="Times New Roman" w:hAnsi="Times New Roman"/>
          <w:i/>
          <w:sz w:val="24"/>
        </w:rPr>
        <w:t>R</w:t>
      </w:r>
      <w:r>
        <w:rPr>
          <w:rFonts w:ascii="Times New Roman" w:hAnsi="Times New Roman"/>
          <w:sz w:val="24"/>
          <w:vertAlign w:val="subscript"/>
        </w:rPr>
        <w:t>0</w:t>
      </w:r>
      <w:r>
        <w:rPr>
          <w:rFonts w:ascii="Times New Roman" w:hAnsi="Times New Roman"/>
          <w:sz w:val="24"/>
        </w:rPr>
        <w:t>的计算公式如下：</w:t>
      </w:r>
    </w:p>
    <w:p>
      <w:pPr>
        <w:pStyle w:val="6"/>
        <w:spacing w:line="360" w:lineRule="auto"/>
        <w:ind w:firstLine="480" w:firstLineChars="0"/>
        <w:jc w:val="right"/>
        <w:rPr>
          <w:rFonts w:ascii="Times New Roman" w:hAnsi="Times New Roman"/>
          <w:sz w:val="24"/>
        </w:rPr>
      </w:pPr>
      <w:r>
        <w:rPr>
          <w:rFonts w:ascii="Times New Roman" w:hAnsi="Times New Roman"/>
          <w:position w:val="-74"/>
          <w:sz w:val="24"/>
        </w:rPr>
        <w:object>
          <v:shape id="_x0000_i1049" o:spt="75" type="#_x0000_t75" style="height:72pt;width:154.5pt;" o:ole="t" filled="f" o:preferrelative="t" stroked="f" coordsize="21600,21600">
            <v:path/>
            <v:fill on="f" focussize="0,0"/>
            <v:stroke on="f" joinstyle="miter"/>
            <v:imagedata r:id="rId58" o:title=""/>
            <o:lock v:ext="edit" aspectratio="t"/>
            <w10:wrap type="none"/>
            <w10:anchorlock/>
          </v:shape>
          <o:OLEObject Type="Embed" ProgID="Equation.3" ShapeID="_x0000_i1049" DrawAspect="Content" ObjectID="_1468075749" r:id="rId57">
            <o:LockedField>false</o:LockedField>
          </o:OLEObject>
        </w:object>
      </w:r>
      <w:r>
        <w:rPr>
          <w:rFonts w:ascii="Times New Roman" w:hAnsi="Times New Roman"/>
          <w:sz w:val="24"/>
        </w:rPr>
        <w:t xml:space="preserve">                         （13）</w:t>
      </w:r>
    </w:p>
    <w:p>
      <w:pPr>
        <w:pStyle w:val="6"/>
        <w:spacing w:line="360" w:lineRule="auto"/>
        <w:ind w:firstLine="480" w:firstLineChars="0"/>
        <w:jc w:val="right"/>
        <w:rPr>
          <w:rFonts w:ascii="Times New Roman" w:hAnsi="Times New Roman"/>
          <w:sz w:val="24"/>
        </w:rPr>
      </w:pPr>
      <w:r>
        <w:rPr>
          <w:rFonts w:ascii="Times New Roman" w:hAnsi="Times New Roman"/>
          <w:position w:val="-74"/>
          <w:sz w:val="24"/>
        </w:rPr>
        <w:object>
          <v:shape id="_x0000_i1050" o:spt="75" type="#_x0000_t75" style="height:72pt;width:185.25pt;" o:ole="t" filled="f" o:preferrelative="t" stroked="f" coordsize="21600,21600">
            <v:path/>
            <v:fill on="f" focussize="0,0"/>
            <v:stroke on="f" joinstyle="miter"/>
            <v:imagedata r:id="rId60" o:title=""/>
            <o:lock v:ext="edit" aspectratio="t"/>
            <w10:wrap type="none"/>
            <w10:anchorlock/>
          </v:shape>
          <o:OLEObject Type="Embed" ProgID="Equation.3" ShapeID="_x0000_i1050" DrawAspect="Content" ObjectID="_1468075750" r:id="rId59">
            <o:LockedField>false</o:LockedField>
          </o:OLEObject>
        </w:object>
      </w:r>
      <w:r>
        <w:rPr>
          <w:rFonts w:ascii="Times New Roman" w:hAnsi="Times New Roman"/>
          <w:sz w:val="24"/>
        </w:rPr>
        <w:t xml:space="preserve">                      （14）</w:t>
      </w:r>
    </w:p>
    <w:p>
      <w:pPr>
        <w:pStyle w:val="6"/>
        <w:spacing w:line="360" w:lineRule="auto"/>
        <w:ind w:firstLine="0" w:firstLineChars="0"/>
        <w:rPr>
          <w:rFonts w:ascii="Times New Roman" w:hAnsi="Times New Roman"/>
          <w:sz w:val="24"/>
        </w:rPr>
      </w:pPr>
      <w:r>
        <w:rPr>
          <w:rFonts w:ascii="Times New Roman" w:hAnsi="Times New Roman"/>
          <w:sz w:val="24"/>
        </w:rPr>
        <w:t>式中：</w:t>
      </w:r>
      <w:r>
        <w:rPr>
          <w:rFonts w:ascii="Times New Roman" w:hAnsi="Times New Roman"/>
          <w:i/>
          <w:sz w:val="24"/>
        </w:rPr>
        <w:t>Y</w:t>
      </w:r>
      <w:r>
        <w:rPr>
          <w:rFonts w:ascii="Times New Roman" w:hAnsi="Times New Roman"/>
          <w:i/>
          <w:sz w:val="24"/>
          <w:vertAlign w:val="subscript"/>
        </w:rPr>
        <w:t>i</w:t>
      </w:r>
      <w:r>
        <w:rPr>
          <w:rFonts w:ascii="Times New Roman" w:hAnsi="Times New Roman"/>
          <w:sz w:val="24"/>
        </w:rPr>
        <w:t>——被校准2D旋转电位计在第i个校准点输出量的输出值，V；</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R</w:t>
      </w:r>
      <w:r>
        <w:rPr>
          <w:rFonts w:hint="eastAsia" w:ascii="Times New Roman" w:hAnsi="Times New Roman"/>
          <w:sz w:val="24"/>
          <w:vertAlign w:val="subscript"/>
        </w:rPr>
        <w:t>0</w:t>
      </w:r>
      <w:r>
        <w:rPr>
          <w:rFonts w:ascii="Times New Roman" w:hAnsi="Times New Roman"/>
          <w:i/>
          <w:sz w:val="24"/>
          <w:vertAlign w:val="subscript"/>
        </w:rPr>
        <w:t>i</w:t>
      </w:r>
      <w:r>
        <w:rPr>
          <w:rFonts w:ascii="Times New Roman" w:hAnsi="Times New Roman"/>
          <w:sz w:val="24"/>
        </w:rPr>
        <w:t>——第i个校准点分度装置给出的标准角度值，</w:t>
      </w:r>
      <w:r>
        <w:rPr>
          <w:rFonts w:ascii="Times New Roman" w:hAnsi="Times New Roman" w:eastAsia="微软雅黑"/>
          <w:sz w:val="24"/>
        </w:rPr>
        <w:t>˚</w:t>
      </w:r>
      <w:r>
        <w:rPr>
          <w:rFonts w:ascii="Times New Roman" w:hAnsi="Times New Roman"/>
          <w:sz w:val="24"/>
        </w:rPr>
        <w:t xml:space="preserve">。 </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 xml:space="preserve"> k</w:t>
      </w:r>
      <w:r>
        <w:rPr>
          <w:rFonts w:ascii="Times New Roman" w:hAnsi="Times New Roman"/>
          <w:sz w:val="24"/>
        </w:rPr>
        <w:t xml:space="preserve"> ——拟合直线的斜率,即电位计的线性回归灵敏度，</w:t>
      </w:r>
      <w:r>
        <w:rPr>
          <w:rFonts w:ascii="Times New Roman" w:hAnsi="Times New Roman" w:eastAsia="微软雅黑"/>
          <w:sz w:val="24"/>
        </w:rPr>
        <w:t>˚</w:t>
      </w:r>
      <w:r>
        <w:rPr>
          <w:rFonts w:ascii="Times New Roman" w:hAnsi="Times New Roman"/>
          <w:sz w:val="24"/>
        </w:rPr>
        <w:t>/V；</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R</w:t>
      </w:r>
      <w:r>
        <w:rPr>
          <w:rFonts w:ascii="Times New Roman" w:hAnsi="Times New Roman"/>
          <w:sz w:val="24"/>
          <w:vertAlign w:val="subscript"/>
        </w:rPr>
        <w:t>0</w:t>
      </w:r>
      <w:r>
        <w:rPr>
          <w:rFonts w:ascii="Times New Roman" w:hAnsi="Times New Roman"/>
          <w:sz w:val="24"/>
        </w:rPr>
        <w:t xml:space="preserve">——拟合直线的截距, </w:t>
      </w:r>
      <w:r>
        <w:rPr>
          <w:rFonts w:ascii="Times New Roman" w:hAnsi="Times New Roman" w:eastAsia="微软雅黑"/>
          <w:sz w:val="24"/>
        </w:rPr>
        <w:t>˚</w:t>
      </w:r>
      <w:r>
        <w:rPr>
          <w:rFonts w:ascii="Times New Roman" w:hAnsi="Times New Roman"/>
          <w:sz w:val="24"/>
        </w:rPr>
        <w:t>；</w:t>
      </w:r>
    </w:p>
    <w:p>
      <w:pPr>
        <w:pStyle w:val="6"/>
        <w:spacing w:line="360" w:lineRule="auto"/>
        <w:ind w:firstLine="0" w:firstLineChars="0"/>
        <w:rPr>
          <w:rFonts w:ascii="Times New Roman" w:hAnsi="Times New Roman"/>
          <w:sz w:val="24"/>
        </w:rPr>
      </w:pPr>
      <w:r>
        <w:rPr>
          <w:rFonts w:ascii="Times New Roman" w:hAnsi="Times New Roman"/>
          <w:sz w:val="24"/>
        </w:rPr>
        <w:t>7.2.4.2 旋转电位计线性度</w:t>
      </w:r>
    </w:p>
    <w:p>
      <w:pPr>
        <w:pStyle w:val="6"/>
        <w:spacing w:line="360" w:lineRule="auto"/>
        <w:ind w:firstLine="480" w:firstLineChars="0"/>
        <w:rPr>
          <w:rFonts w:ascii="Times New Roman" w:hAnsi="Times New Roman"/>
          <w:sz w:val="24"/>
        </w:rPr>
      </w:pPr>
      <w:r>
        <w:rPr>
          <w:rFonts w:ascii="Times New Roman" w:hAnsi="Times New Roman"/>
          <w:sz w:val="24"/>
        </w:rPr>
        <w:t>根据7.2.3.1得到的拟合方程式，求出传感器在第</w:t>
      </w:r>
      <w:r>
        <w:rPr>
          <w:rFonts w:ascii="Times New Roman" w:hAnsi="Times New Roman"/>
          <w:i/>
          <w:sz w:val="24"/>
        </w:rPr>
        <w:t>i</w:t>
      </w:r>
      <w:r>
        <w:rPr>
          <w:rFonts w:ascii="Times New Roman" w:hAnsi="Times New Roman"/>
          <w:sz w:val="24"/>
        </w:rPr>
        <w:t>个校准点处的拟合输出值</w:t>
      </w:r>
      <w:r>
        <w:rPr>
          <w:rFonts w:ascii="Times New Roman" w:hAnsi="Times New Roman"/>
          <w:i/>
          <w:sz w:val="24"/>
        </w:rPr>
        <w:t>R</w:t>
      </w:r>
      <w:r>
        <w:rPr>
          <w:rFonts w:ascii="Times New Roman" w:hAnsi="Times New Roman"/>
          <w:i/>
          <w:sz w:val="24"/>
          <w:vertAlign w:val="subscript"/>
        </w:rPr>
        <w:t>i</w:t>
      </w:r>
      <w:r>
        <w:rPr>
          <w:rFonts w:ascii="Times New Roman" w:hAnsi="Times New Roman"/>
          <w:sz w:val="24"/>
        </w:rPr>
        <w:t>，由式（15）计算各校准点的偏差</w:t>
      </w:r>
      <w:r>
        <w:rPr>
          <w:rFonts w:ascii="Times New Roman" w:hAnsi="Times New Roman"/>
          <w:sz w:val="24"/>
        </w:rPr>
        <w:object>
          <v:shape id="_x0000_i1051" o:spt="75" type="#_x0000_t75" style="height:20.25pt;width:15.75pt;" o:ole="t" filled="f" o:preferrelative="t" stroked="f" coordsize="21600,21600">
            <v:path/>
            <v:fill on="f" focussize="0,0"/>
            <v:stroke on="f" joinstyle="miter"/>
            <v:imagedata r:id="rId32" o:title=""/>
            <o:lock v:ext="edit" aspectratio="t"/>
            <w10:wrap type="none"/>
            <w10:anchorlock/>
          </v:shape>
          <o:OLEObject Type="Embed" ProgID="Equation.3" ShapeID="_x0000_i1051" DrawAspect="Content" ObjectID="_1468075751" r:id="rId61">
            <o:LockedField>false</o:LockedField>
          </o:OLEObject>
        </w:object>
      </w:r>
      <w:r>
        <w:rPr>
          <w:rFonts w:ascii="Times New Roman" w:hAnsi="Times New Roman"/>
          <w:sz w:val="24"/>
        </w:rPr>
        <w:t>，取各点中绝对值最大的作为线性度测量结果。</w:t>
      </w:r>
    </w:p>
    <w:p>
      <w:pPr>
        <w:pStyle w:val="6"/>
        <w:spacing w:line="360" w:lineRule="auto"/>
        <w:ind w:firstLine="480" w:firstLineChars="0"/>
        <w:jc w:val="right"/>
        <w:rPr>
          <w:rFonts w:ascii="Times New Roman" w:hAnsi="Times New Roman"/>
          <w:sz w:val="24"/>
        </w:rPr>
      </w:pPr>
      <w:r>
        <w:rPr>
          <w:rFonts w:ascii="Times New Roman" w:hAnsi="Times New Roman"/>
          <w:sz w:val="24"/>
        </w:rPr>
        <w:object>
          <v:shape id="_x0000_i1052" o:spt="75" type="#_x0000_t75" style="height:36pt;width:118.5pt;" o:ole="t" filled="f" o:preferrelative="t" stroked="f" coordsize="21600,21600">
            <v:path/>
            <v:fill on="f" focussize="0,0"/>
            <v:stroke on="f" joinstyle="miter"/>
            <v:imagedata r:id="rId63" o:title=""/>
            <o:lock v:ext="edit" aspectratio="t"/>
            <w10:wrap type="none"/>
            <w10:anchorlock/>
          </v:shape>
          <o:OLEObject Type="Embed" ProgID="Equation.3" ShapeID="_x0000_i1052" DrawAspect="Content" ObjectID="_1468075752" r:id="rId62">
            <o:LockedField>false</o:LockedField>
          </o:OLEObject>
        </w:object>
      </w:r>
      <w:r>
        <w:rPr>
          <w:rFonts w:ascii="Times New Roman" w:hAnsi="Times New Roman"/>
          <w:sz w:val="24"/>
        </w:rPr>
        <w:t xml:space="preserve">                      （15）</w:t>
      </w:r>
    </w:p>
    <w:p>
      <w:pPr>
        <w:pStyle w:val="6"/>
        <w:spacing w:line="360" w:lineRule="auto"/>
        <w:ind w:firstLine="0" w:firstLineChars="0"/>
        <w:rPr>
          <w:rFonts w:ascii="Times New Roman" w:hAnsi="Times New Roman"/>
          <w:sz w:val="24"/>
        </w:rPr>
      </w:pPr>
      <w:r>
        <w:rPr>
          <w:rFonts w:ascii="Times New Roman" w:hAnsi="Times New Roman"/>
          <w:sz w:val="24"/>
        </w:rPr>
        <w:t>式中：</w:t>
      </w:r>
      <w:r>
        <w:rPr>
          <w:rFonts w:ascii="Times New Roman" w:hAnsi="Times New Roman"/>
          <w:i/>
          <w:sz w:val="24"/>
        </w:rPr>
        <w:t>R</w:t>
      </w:r>
      <w:r>
        <w:rPr>
          <w:rFonts w:ascii="Times New Roman" w:hAnsi="Times New Roman"/>
          <w:i/>
          <w:sz w:val="24"/>
          <w:vertAlign w:val="subscript"/>
        </w:rPr>
        <w:t>i</w:t>
      </w:r>
      <w:r>
        <w:rPr>
          <w:rFonts w:ascii="Times New Roman" w:hAnsi="Times New Roman"/>
          <w:sz w:val="24"/>
        </w:rPr>
        <w:t xml:space="preserve"> ——被校准旋转电位计在第</w:t>
      </w:r>
      <w:r>
        <w:rPr>
          <w:rFonts w:ascii="Times New Roman" w:hAnsi="Times New Roman"/>
          <w:i/>
          <w:sz w:val="24"/>
        </w:rPr>
        <w:t>i</w:t>
      </w:r>
      <w:r>
        <w:rPr>
          <w:rFonts w:ascii="Times New Roman" w:hAnsi="Times New Roman"/>
          <w:sz w:val="24"/>
        </w:rPr>
        <w:t>个校准点输出量的拟合输出值，</w:t>
      </w:r>
      <w:r>
        <w:rPr>
          <w:rFonts w:ascii="Times New Roman" w:hAnsi="Times New Roman" w:eastAsia="微软雅黑"/>
          <w:sz w:val="24"/>
        </w:rPr>
        <w:t>˚</w:t>
      </w:r>
      <w:r>
        <w:rPr>
          <w:rFonts w:ascii="Times New Roman" w:hAnsi="Times New Roman"/>
          <w:sz w:val="24"/>
        </w:rPr>
        <w:t>;</w:t>
      </w:r>
    </w:p>
    <w:p>
      <w:pPr>
        <w:pStyle w:val="6"/>
        <w:spacing w:line="360" w:lineRule="auto"/>
        <w:ind w:firstLine="480" w:firstLineChars="0"/>
        <w:rPr>
          <w:rFonts w:ascii="Times New Roman" w:hAnsi="Times New Roman"/>
          <w:sz w:val="24"/>
        </w:rPr>
      </w:pPr>
      <w:r>
        <w:rPr>
          <w:rFonts w:ascii="Times New Roman" w:hAnsi="Times New Roman"/>
          <w:sz w:val="24"/>
        </w:rPr>
        <w:t xml:space="preserve">  </w:t>
      </w:r>
      <w:r>
        <w:rPr>
          <w:rFonts w:ascii="Times New Roman" w:hAnsi="Times New Roman"/>
          <w:i/>
          <w:sz w:val="24"/>
        </w:rPr>
        <w:t>R</w:t>
      </w:r>
      <w:r>
        <w:rPr>
          <w:rFonts w:ascii="Times New Roman" w:hAnsi="Times New Roman"/>
          <w:sz w:val="24"/>
          <w:vertAlign w:val="subscript"/>
        </w:rPr>
        <w:t>FS</w:t>
      </w:r>
      <w:r>
        <w:rPr>
          <w:rFonts w:ascii="Times New Roman" w:hAnsi="Times New Roman"/>
          <w:sz w:val="24"/>
        </w:rPr>
        <w:t>——被校旋转电位计的角度测量范围，</w:t>
      </w:r>
      <w:r>
        <w:rPr>
          <w:rFonts w:ascii="Times New Roman" w:hAnsi="Times New Roman" w:eastAsia="微软雅黑"/>
          <w:sz w:val="24"/>
        </w:rPr>
        <w:t>˚</w:t>
      </w:r>
      <w:r>
        <w:rPr>
          <w:rFonts w:ascii="Times New Roman" w:hAnsi="Times New Roman"/>
          <w:sz w:val="24"/>
        </w:rPr>
        <w:t>。</w:t>
      </w:r>
    </w:p>
    <w:p>
      <w:pPr>
        <w:pStyle w:val="40"/>
        <w:spacing w:before="156" w:after="156" w:line="360" w:lineRule="auto"/>
        <w:rPr>
          <w:rFonts w:ascii="Times New Roman" w:hAnsi="Times New Roman" w:cs="Times New Roman"/>
          <w:bCs w:val="0"/>
          <w:sz w:val="24"/>
          <w:szCs w:val="24"/>
        </w:rPr>
      </w:pPr>
      <w:bookmarkStart w:id="102" w:name="_Toc103762385"/>
      <w:r>
        <w:rPr>
          <w:rFonts w:ascii="Times New Roman" w:hAnsi="Times New Roman" w:cs="Times New Roman"/>
          <w:bCs w:val="0"/>
          <w:sz w:val="24"/>
          <w:szCs w:val="24"/>
        </w:rPr>
        <w:t>7.2.5 2D IR-TRACC(或3D IR-TRACC)传感器组合误差校准</w:t>
      </w:r>
      <w:bookmarkEnd w:id="102"/>
    </w:p>
    <w:p>
      <w:pPr>
        <w:spacing w:line="480" w:lineRule="exact"/>
        <w:rPr>
          <w:sz w:val="24"/>
        </w:rPr>
      </w:pPr>
      <w:r>
        <w:rPr>
          <w:sz w:val="24"/>
        </w:rPr>
        <w:t>7.2.5.1 2D IR-TRACC(或3D IR-TRACC)传感器定标</w:t>
      </w:r>
    </w:p>
    <w:p>
      <w:pPr>
        <w:spacing w:line="480" w:lineRule="exact"/>
        <w:ind w:firstLine="480" w:firstLineChars="200"/>
        <w:rPr>
          <w:color w:val="000000" w:themeColor="text1"/>
          <w:sz w:val="24"/>
          <w14:textFill>
            <w14:solidFill>
              <w14:schemeClr w14:val="tx1"/>
            </w14:solidFill>
          </w14:textFill>
        </w:rPr>
      </w:pPr>
      <w:r>
        <w:rPr>
          <w:sz w:val="24"/>
        </w:rPr>
        <w:t>将IR-TRACC传感器和旋转电位计安装在一起组成2D IR-TRACC(或3D IR-TRACC)传感器，安装在组合校准装置上,移动端固定在组合校准装置零点位置,根据7.2.2和7.2.3过程中得到的IR-TRACC传感器线位移校准灵敏度</w:t>
      </w:r>
      <w:r>
        <w:rPr>
          <w:i/>
          <w:sz w:val="24"/>
        </w:rPr>
        <w:t>k</w:t>
      </w:r>
      <w:r>
        <w:rPr>
          <w:sz w:val="24"/>
        </w:rPr>
        <w:t>、线性化指数</w:t>
      </w:r>
      <w:r>
        <w:rPr>
          <w:i/>
          <w:sz w:val="24"/>
        </w:rPr>
        <w:t>e</w:t>
      </w:r>
      <w:r>
        <w:rPr>
          <w:sz w:val="24"/>
        </w:rPr>
        <w:t>，及旋转电位计的灵敏度</w:t>
      </w:r>
      <w:r>
        <w:rPr>
          <w:i/>
          <w:sz w:val="24"/>
        </w:rPr>
        <w:t>k</w:t>
      </w:r>
      <w:r>
        <w:rPr>
          <w:sz w:val="24"/>
        </w:rPr>
        <w:t>，计算出</w:t>
      </w:r>
      <w:r>
        <w:rPr>
          <w:color w:val="000000" w:themeColor="text1"/>
          <w:sz w:val="24"/>
          <w14:textFill>
            <w14:solidFill>
              <w14:schemeClr w14:val="tx1"/>
            </w14:solidFill>
          </w14:textFill>
        </w:rPr>
        <w:t>IR-TRACC传感器适用于校准装置的截距</w:t>
      </w:r>
      <w:r>
        <w:rPr>
          <w:i/>
          <w:sz w:val="24"/>
        </w:rPr>
        <w:t>L</w:t>
      </w:r>
      <w:r>
        <w:rPr>
          <w:sz w:val="24"/>
          <w:vertAlign w:val="subscript"/>
        </w:rPr>
        <w:t>0</w:t>
      </w:r>
      <w:r>
        <w:rPr>
          <w:color w:val="000000" w:themeColor="text1"/>
          <w:sz w:val="24"/>
          <w14:textFill>
            <w14:solidFill>
              <w14:schemeClr w14:val="tx1"/>
            </w14:solidFill>
          </w14:textFill>
        </w:rPr>
        <w:t>以及旋转电位计适用于校准装置的截距</w:t>
      </w:r>
      <w:r>
        <w:rPr>
          <w:i/>
          <w:color w:val="000000" w:themeColor="text1"/>
          <w:sz w:val="24"/>
          <w14:textFill>
            <w14:solidFill>
              <w14:schemeClr w14:val="tx1"/>
            </w14:solidFill>
          </w14:textFill>
        </w:rPr>
        <w:t>R</w:t>
      </w:r>
      <w:r>
        <w:rPr>
          <w:sz w:val="24"/>
          <w:vertAlign w:val="subscript"/>
        </w:rPr>
        <w:t>0</w:t>
      </w:r>
      <w:r>
        <w:rPr>
          <w:color w:val="000000" w:themeColor="text1"/>
          <w:sz w:val="24"/>
          <w14:textFill>
            <w14:solidFill>
              <w14:schemeClr w14:val="tx1"/>
            </w14:solidFill>
          </w14:textFill>
        </w:rPr>
        <w:t>。</w:t>
      </w:r>
    </w:p>
    <w:p>
      <w:pPr>
        <w:spacing w:line="48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7.2.5.2 特征点误差校准</w:t>
      </w:r>
    </w:p>
    <w:p>
      <w:pPr>
        <w:spacing w:line="48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将传感器移动端依次固定在组合校准装置其他特征点，利用7.2.5.1 得到的拟合方程计算各点的</w:t>
      </w:r>
      <w:r>
        <w:rPr>
          <w:i/>
          <w:color w:val="000000" w:themeColor="text1"/>
          <w:sz w:val="24"/>
          <w14:textFill>
            <w14:solidFill>
              <w14:schemeClr w14:val="tx1"/>
            </w14:solidFill>
          </w14:textFill>
        </w:rPr>
        <w:t>L</w:t>
      </w:r>
      <w:r>
        <w:rPr>
          <w:color w:val="000000" w:themeColor="text1"/>
          <w:sz w:val="24"/>
          <w14:textFill>
            <w14:solidFill>
              <w14:schemeClr w14:val="tx1"/>
            </w14:solidFill>
          </w14:textFill>
        </w:rPr>
        <w:t>值和</w:t>
      </w:r>
      <w:r>
        <w:rPr>
          <w:i/>
          <w:color w:val="000000" w:themeColor="text1"/>
          <w:sz w:val="24"/>
          <w14:textFill>
            <w14:solidFill>
              <w14:schemeClr w14:val="tx1"/>
            </w14:solidFill>
          </w14:textFill>
        </w:rPr>
        <w:t>R</w:t>
      </w:r>
      <w:r>
        <w:rPr>
          <w:color w:val="000000" w:themeColor="text1"/>
          <w:sz w:val="24"/>
          <w14:textFill>
            <w14:solidFill>
              <w14:schemeClr w14:val="tx1"/>
            </w14:solidFill>
          </w14:textFill>
        </w:rPr>
        <w:t>值，并</w:t>
      </w:r>
      <w:r>
        <w:rPr>
          <w:rFonts w:hint="eastAsia" w:ascii="宋体" w:hAnsi="宋体"/>
          <w:color w:val="000000" w:themeColor="text1"/>
          <w:sz w:val="24"/>
          <w14:textFill>
            <w14:solidFill>
              <w14:schemeClr w14:val="tx1"/>
            </w14:solidFill>
          </w14:textFill>
        </w:rPr>
        <w:t>与标准值比对。</w:t>
      </w:r>
    </w:p>
    <w:p>
      <w:pPr>
        <w:pStyle w:val="40"/>
        <w:spacing w:before="312" w:beforeLines="100" w:after="312" w:afterLines="100"/>
        <w:rPr>
          <w:sz w:val="24"/>
          <w:szCs w:val="24"/>
        </w:rPr>
      </w:pPr>
      <w:bookmarkStart w:id="103" w:name="_Toc515979105"/>
      <w:bookmarkStart w:id="104" w:name="_Toc533404845"/>
      <w:bookmarkStart w:id="105" w:name="_Toc103762386"/>
      <w:r>
        <w:rPr>
          <w:sz w:val="24"/>
          <w:szCs w:val="24"/>
        </w:rPr>
        <w:t xml:space="preserve">8 </w:t>
      </w:r>
      <w:r>
        <w:rPr>
          <w:rFonts w:hint="eastAsia"/>
          <w:sz w:val="24"/>
          <w:szCs w:val="24"/>
        </w:rPr>
        <w:t>校准结果的表述</w:t>
      </w:r>
      <w:bookmarkEnd w:id="88"/>
      <w:bookmarkEnd w:id="89"/>
      <w:bookmarkEnd w:id="90"/>
      <w:bookmarkEnd w:id="103"/>
      <w:bookmarkEnd w:id="104"/>
      <w:bookmarkEnd w:id="105"/>
    </w:p>
    <w:p>
      <w:pPr>
        <w:spacing w:line="480" w:lineRule="exact"/>
      </w:pPr>
      <w:r>
        <w:rPr>
          <w:rFonts w:hint="eastAsia" w:ascii="宋体" w:hAnsi="宋体"/>
          <w:color w:val="000000" w:themeColor="text1"/>
          <w:sz w:val="24"/>
          <w14:textFill>
            <w14:solidFill>
              <w14:schemeClr w14:val="tx1"/>
            </w14:solidFill>
          </w14:textFill>
        </w:rPr>
        <w:t xml:space="preserve">     经校准的位移传感器，出具校准证书或校准报告，报告内容详见附录B。</w:t>
      </w:r>
      <w:bookmarkStart w:id="106" w:name="_Toc215375047"/>
      <w:bookmarkStart w:id="107" w:name="_Toc439756419"/>
      <w:bookmarkStart w:id="108" w:name="_Toc497483604"/>
    </w:p>
    <w:p>
      <w:pPr>
        <w:pStyle w:val="40"/>
        <w:spacing w:before="312" w:beforeLines="100" w:after="312" w:afterLines="100"/>
        <w:rPr>
          <w:sz w:val="24"/>
          <w:szCs w:val="24"/>
        </w:rPr>
      </w:pPr>
      <w:bookmarkStart w:id="109" w:name="_Toc515979106"/>
      <w:bookmarkStart w:id="110" w:name="_Toc533404846"/>
      <w:bookmarkStart w:id="111" w:name="_Toc103762387"/>
      <w:r>
        <w:rPr>
          <w:sz w:val="24"/>
          <w:szCs w:val="24"/>
        </w:rPr>
        <w:t xml:space="preserve">9 </w:t>
      </w:r>
      <w:r>
        <w:rPr>
          <w:rFonts w:hint="eastAsia"/>
          <w:sz w:val="24"/>
          <w:szCs w:val="24"/>
        </w:rPr>
        <w:t>复校时间间隔</w:t>
      </w:r>
      <w:bookmarkEnd w:id="106"/>
      <w:bookmarkEnd w:id="107"/>
      <w:bookmarkEnd w:id="108"/>
      <w:bookmarkEnd w:id="109"/>
      <w:bookmarkEnd w:id="110"/>
      <w:bookmarkEnd w:id="111"/>
    </w:p>
    <w:p>
      <w:pPr>
        <w:spacing w:line="480" w:lineRule="exact"/>
      </w:pPr>
      <w:r>
        <w:rPr>
          <w:rFonts w:hint="eastAsia"/>
        </w:rPr>
        <w:t xml:space="preserve">    </w:t>
      </w:r>
      <w:r>
        <w:t xml:space="preserve"> </w:t>
      </w:r>
      <w:r>
        <w:rPr>
          <w:rFonts w:hint="eastAsia" w:ascii="宋体" w:hAnsi="宋体"/>
          <w:color w:val="000000" w:themeColor="text1"/>
          <w:sz w:val="24"/>
          <w14:textFill>
            <w14:solidFill>
              <w14:schemeClr w14:val="tx1"/>
            </w14:solidFill>
          </w14:textFill>
        </w:rPr>
        <w:t>建议复校时间间隔为</w:t>
      </w:r>
      <w:r>
        <w:rPr>
          <w:rFonts w:ascii="宋体" w:hAnsi="宋体"/>
          <w:color w:val="000000" w:themeColor="text1"/>
          <w:sz w:val="24"/>
          <w14:textFill>
            <w14:solidFill>
              <w14:schemeClr w14:val="tx1"/>
            </w14:solidFill>
          </w14:textFill>
        </w:rPr>
        <w:t>1</w:t>
      </w:r>
      <w:r>
        <w:rPr>
          <w:rFonts w:hint="eastAsia" w:ascii="宋体" w:hAnsi="宋体"/>
          <w:color w:val="000000" w:themeColor="text1"/>
          <w:sz w:val="24"/>
          <w14:textFill>
            <w14:solidFill>
              <w14:schemeClr w14:val="tx1"/>
            </w14:solidFill>
          </w14:textFill>
        </w:rPr>
        <w:t>年。</w:t>
      </w:r>
      <w:r>
        <w:br w:type="page"/>
      </w:r>
    </w:p>
    <w:p>
      <w:pPr>
        <w:pStyle w:val="43"/>
        <w:adjustRightInd w:val="0"/>
        <w:snapToGrid w:val="0"/>
        <w:spacing w:before="0" w:after="0"/>
        <w:outlineLvl w:val="0"/>
        <w:rPr>
          <w:rFonts w:hAnsi="Times New Roman"/>
          <w:sz w:val="24"/>
        </w:rPr>
      </w:pPr>
      <w:bookmarkStart w:id="112" w:name="_Toc515979107"/>
      <w:bookmarkStart w:id="113" w:name="_Toc515979297"/>
      <w:bookmarkStart w:id="114" w:name="_Toc533169051"/>
      <w:bookmarkStart w:id="115" w:name="_Toc533404847"/>
      <w:bookmarkStart w:id="116" w:name="_Toc103762388"/>
      <w:bookmarkStart w:id="117" w:name="OLE_LINK11"/>
      <w:bookmarkStart w:id="118" w:name="OLE_LINK12"/>
      <w:r>
        <w:rPr>
          <w:rFonts w:hAnsi="Times New Roman"/>
          <w:sz w:val="24"/>
        </w:rPr>
        <w:t>附 录</w:t>
      </w:r>
      <w:r>
        <w:rPr>
          <w:rFonts w:hint="eastAsia" w:hAnsi="Times New Roman"/>
          <w:sz w:val="24"/>
        </w:rPr>
        <w:t xml:space="preserve"> </w:t>
      </w:r>
      <w:r>
        <w:rPr>
          <w:rFonts w:hAnsi="Times New Roman"/>
          <w:sz w:val="24"/>
        </w:rPr>
        <w:t>A</w:t>
      </w:r>
      <w:bookmarkEnd w:id="112"/>
      <w:bookmarkEnd w:id="113"/>
      <w:bookmarkEnd w:id="114"/>
      <w:bookmarkEnd w:id="115"/>
      <w:bookmarkEnd w:id="116"/>
      <w:r>
        <w:rPr>
          <w:rFonts w:hAnsi="Times New Roman"/>
          <w:sz w:val="24"/>
        </w:rPr>
        <w:t xml:space="preserve">  </w:t>
      </w:r>
    </w:p>
    <w:p>
      <w:pPr>
        <w:pStyle w:val="43"/>
        <w:adjustRightInd w:val="0"/>
        <w:snapToGrid w:val="0"/>
        <w:spacing w:before="0" w:after="0"/>
        <w:outlineLvl w:val="0"/>
        <w:rPr>
          <w:sz w:val="24"/>
        </w:rPr>
      </w:pPr>
      <w:bookmarkStart w:id="119" w:name="_Toc493863804"/>
      <w:bookmarkStart w:id="120" w:name="_Toc515979108"/>
      <w:bookmarkStart w:id="121" w:name="_Toc515979298"/>
      <w:bookmarkStart w:id="122" w:name="_Toc533169052"/>
      <w:bookmarkStart w:id="123" w:name="_Toc533404848"/>
      <w:bookmarkStart w:id="124" w:name="_Toc103762389"/>
      <w:r>
        <w:rPr>
          <w:rFonts w:hint="eastAsia" w:hAnsi="Times New Roman"/>
          <w:sz w:val="24"/>
        </w:rPr>
        <w:t>（</w:t>
      </w:r>
      <w:r>
        <w:rPr>
          <w:rFonts w:hint="eastAsia"/>
          <w:sz w:val="24"/>
        </w:rPr>
        <w:t>资料性）</w:t>
      </w:r>
      <w:bookmarkEnd w:id="119"/>
      <w:bookmarkEnd w:id="120"/>
      <w:bookmarkEnd w:id="121"/>
      <w:bookmarkEnd w:id="122"/>
      <w:bookmarkEnd w:id="123"/>
      <w:bookmarkEnd w:id="124"/>
    </w:p>
    <w:p>
      <w:pPr>
        <w:pStyle w:val="43"/>
        <w:adjustRightInd w:val="0"/>
        <w:snapToGrid w:val="0"/>
        <w:spacing w:before="0" w:after="0"/>
        <w:outlineLvl w:val="0"/>
        <w:rPr>
          <w:sz w:val="24"/>
        </w:rPr>
      </w:pPr>
      <w:bookmarkStart w:id="125" w:name="_Toc439756420"/>
      <w:bookmarkStart w:id="126" w:name="_Toc497483605"/>
      <w:bookmarkStart w:id="127" w:name="_Toc515979109"/>
      <w:bookmarkStart w:id="128" w:name="_Toc533404849"/>
      <w:bookmarkStart w:id="129" w:name="_Toc103762390"/>
      <w:r>
        <w:rPr>
          <w:rFonts w:hint="eastAsia"/>
          <w:sz w:val="24"/>
        </w:rPr>
        <w:t>传感器基本误差测量结果的不确定度评定</w:t>
      </w:r>
      <w:bookmarkEnd w:id="125"/>
      <w:bookmarkEnd w:id="126"/>
      <w:bookmarkEnd w:id="127"/>
      <w:bookmarkEnd w:id="128"/>
      <w:bookmarkEnd w:id="129"/>
    </w:p>
    <w:bookmarkEnd w:id="117"/>
    <w:bookmarkEnd w:id="118"/>
    <w:p>
      <w:pPr>
        <w:widowControl/>
        <w:spacing w:line="360" w:lineRule="auto"/>
        <w:jc w:val="left"/>
        <w:rPr>
          <w:kern w:val="0"/>
          <w:sz w:val="24"/>
        </w:rPr>
      </w:pPr>
      <w:r>
        <w:rPr>
          <w:rFonts w:hint="eastAsia"/>
          <w:kern w:val="0"/>
          <w:sz w:val="24"/>
        </w:rPr>
        <w:t>A</w:t>
      </w:r>
      <w:r>
        <w:rPr>
          <w:kern w:val="0"/>
          <w:sz w:val="24"/>
        </w:rPr>
        <w:t>.1</w:t>
      </w:r>
      <w:r>
        <w:rPr>
          <w:rFonts w:hint="eastAsia"/>
          <w:kern w:val="0"/>
          <w:sz w:val="24"/>
        </w:rPr>
        <w:t xml:space="preserve"> 测量方法</w:t>
      </w:r>
    </w:p>
    <w:p>
      <w:pPr>
        <w:widowControl/>
        <w:spacing w:line="360" w:lineRule="auto"/>
        <w:ind w:firstLine="480" w:firstLineChars="200"/>
        <w:jc w:val="left"/>
        <w:rPr>
          <w:kern w:val="0"/>
          <w:sz w:val="24"/>
        </w:rPr>
      </w:pPr>
      <w:r>
        <w:rPr>
          <w:rFonts w:hint="eastAsia"/>
          <w:kern w:val="0"/>
          <w:sz w:val="24"/>
        </w:rPr>
        <w:t>用本规范规定的测量方法如正文7.2.1.3所述。</w:t>
      </w:r>
    </w:p>
    <w:p>
      <w:pPr>
        <w:widowControl/>
        <w:spacing w:line="360" w:lineRule="auto"/>
        <w:jc w:val="left"/>
        <w:rPr>
          <w:rFonts w:hAnsi="宋体"/>
          <w:kern w:val="0"/>
          <w:sz w:val="24"/>
        </w:rPr>
      </w:pPr>
      <w:r>
        <w:rPr>
          <w:kern w:val="0"/>
          <w:sz w:val="24"/>
        </w:rPr>
        <w:t>A.2</w:t>
      </w:r>
      <w:r>
        <w:rPr>
          <w:rFonts w:hint="eastAsia"/>
          <w:kern w:val="0"/>
          <w:sz w:val="24"/>
        </w:rPr>
        <w:t xml:space="preserve"> </w:t>
      </w:r>
      <w:r>
        <w:rPr>
          <w:rFonts w:hAnsi="宋体"/>
          <w:kern w:val="0"/>
          <w:sz w:val="24"/>
        </w:rPr>
        <w:t>数学模型</w:t>
      </w:r>
    </w:p>
    <w:p>
      <w:pPr>
        <w:widowControl/>
        <w:spacing w:line="360" w:lineRule="auto"/>
        <w:jc w:val="left"/>
        <w:rPr>
          <w:kern w:val="0"/>
          <w:sz w:val="24"/>
        </w:rPr>
      </w:pPr>
      <w:r>
        <w:rPr>
          <w:rFonts w:hint="eastAsia" w:hAnsi="宋体"/>
          <w:kern w:val="0"/>
          <w:sz w:val="24"/>
        </w:rPr>
        <w:t xml:space="preserve">    根据本规范的校准方法，传感器各校准点的基本误差计算见式（A.1）。</w:t>
      </w:r>
    </w:p>
    <w:p>
      <w:pPr>
        <w:pStyle w:val="6"/>
        <w:spacing w:line="360" w:lineRule="auto"/>
        <w:ind w:firstLine="480" w:firstLineChars="0"/>
        <w:jc w:val="right"/>
        <w:rPr>
          <w:sz w:val="24"/>
        </w:rPr>
      </w:pPr>
      <w:r>
        <w:rPr>
          <w:rFonts w:hint="eastAsia"/>
          <w:sz w:val="24"/>
        </w:rPr>
        <w:object>
          <v:shape id="_x0000_i1053" o:spt="75" type="#_x0000_t75" style="height:36pt;width:118.5pt;" o:ole="t" filled="f" o:preferrelative="t" stroked="f" coordsize="21600,21600">
            <v:path/>
            <v:fill on="f" focussize="0,0"/>
            <v:stroke on="f" joinstyle="miter"/>
            <v:imagedata r:id="rId27" o:title=""/>
            <o:lock v:ext="edit" aspectratio="t"/>
            <w10:wrap type="none"/>
            <w10:anchorlock/>
          </v:shape>
          <o:OLEObject Type="Embed" ProgID="Equation.3" ShapeID="_x0000_i1053" DrawAspect="Content" ObjectID="_1468075753" r:id="rId64">
            <o:LockedField>false</o:LockedField>
          </o:OLEObject>
        </w:object>
      </w:r>
      <w:r>
        <w:rPr>
          <w:sz w:val="24"/>
        </w:rPr>
        <w:t xml:space="preserve">                      </w:t>
      </w:r>
      <w:r>
        <w:rPr>
          <w:rFonts w:hint="eastAsia"/>
        </w:rPr>
        <w:t>（A.1</w:t>
      </w:r>
      <w:r>
        <w:t>）</w:t>
      </w:r>
    </w:p>
    <w:p>
      <w:pPr>
        <w:pStyle w:val="6"/>
        <w:spacing w:line="360" w:lineRule="auto"/>
        <w:ind w:firstLine="0" w:firstLineChars="0"/>
        <w:rPr>
          <w:sz w:val="24"/>
        </w:rPr>
      </w:pPr>
      <w:r>
        <w:rPr>
          <w:rFonts w:hint="eastAsia"/>
          <w:sz w:val="24"/>
        </w:rPr>
        <w:t xml:space="preserve">    式中</w:t>
      </w:r>
      <w:r>
        <w:rPr>
          <w:sz w:val="24"/>
        </w:rPr>
        <w:t>：</w:t>
      </w:r>
    </w:p>
    <w:p>
      <w:pPr>
        <w:pStyle w:val="6"/>
        <w:spacing w:line="360" w:lineRule="auto"/>
        <w:ind w:firstLine="0" w:firstLineChars="0"/>
        <w:rPr>
          <w:sz w:val="24"/>
        </w:rPr>
      </w:pPr>
      <w:r>
        <w:rPr>
          <w:rFonts w:hint="eastAsia"/>
          <w:sz w:val="24"/>
        </w:rPr>
        <w:t xml:space="preserve">    </w:t>
      </w:r>
      <w:r>
        <w:rPr>
          <w:rFonts w:hint="eastAsia"/>
          <w:sz w:val="24"/>
        </w:rPr>
        <w:object>
          <v:shape id="_x0000_i1054" o:spt="75" type="#_x0000_t75" style="height:20.25pt;width:20.25pt;" o:ole="t" filled="f" o:preferrelative="t" stroked="f" coordsize="21600,21600">
            <v:path/>
            <v:fill on="f" focussize="0,0"/>
            <v:stroke on="f" joinstyle="miter"/>
            <v:imagedata r:id="rId23" o:title=""/>
            <o:lock v:ext="edit" aspectratio="t"/>
            <w10:wrap type="none"/>
            <w10:anchorlock/>
          </v:shape>
          <o:OLEObject Type="Embed" ProgID="Equation.3" ShapeID="_x0000_i1054" DrawAspect="Content" ObjectID="_1468075754" r:id="rId65">
            <o:LockedField>false</o:LockedField>
          </o:OLEObject>
        </w:object>
      </w:r>
      <w:r>
        <w:rPr>
          <w:sz w:val="24"/>
        </w:rPr>
        <w:t>——</w:t>
      </w:r>
      <w:r>
        <w:rPr>
          <w:rFonts w:hint="eastAsia"/>
          <w:sz w:val="24"/>
        </w:rPr>
        <w:t>传感器</w:t>
      </w:r>
      <w:r>
        <w:rPr>
          <w:sz w:val="24"/>
        </w:rPr>
        <w:t>在第i</w:t>
      </w:r>
      <w:r>
        <w:rPr>
          <w:rFonts w:hint="eastAsia"/>
          <w:sz w:val="24"/>
        </w:rPr>
        <w:t>个</w:t>
      </w:r>
      <w:r>
        <w:rPr>
          <w:sz w:val="24"/>
        </w:rPr>
        <w:t>校准点的</w:t>
      </w:r>
      <w:r>
        <w:rPr>
          <w:rFonts w:hint="eastAsia"/>
          <w:sz w:val="24"/>
        </w:rPr>
        <w:t>拟合</w:t>
      </w:r>
      <w:r>
        <w:rPr>
          <w:sz w:val="24"/>
        </w:rPr>
        <w:t>输出</w:t>
      </w:r>
      <w:r>
        <w:rPr>
          <w:rFonts w:hint="eastAsia"/>
          <w:sz w:val="24"/>
        </w:rPr>
        <w:t>值，正</w:t>
      </w:r>
      <w:r>
        <w:rPr>
          <w:sz w:val="24"/>
        </w:rPr>
        <w:t>行程</w:t>
      </w:r>
      <w:r>
        <w:rPr>
          <w:rFonts w:hint="eastAsia"/>
          <w:sz w:val="24"/>
        </w:rPr>
        <w:t>j为1，</w:t>
      </w:r>
      <w:r>
        <w:rPr>
          <w:sz w:val="24"/>
        </w:rPr>
        <w:t>反行程</w:t>
      </w:r>
      <w:r>
        <w:rPr>
          <w:rFonts w:hint="eastAsia"/>
          <w:sz w:val="24"/>
        </w:rPr>
        <w:t>j为2，mm；</w:t>
      </w:r>
    </w:p>
    <w:p>
      <w:pPr>
        <w:pStyle w:val="6"/>
        <w:spacing w:line="360" w:lineRule="auto"/>
        <w:ind w:firstLine="480" w:firstLineChars="0"/>
        <w:rPr>
          <w:sz w:val="24"/>
        </w:rPr>
      </w:pPr>
      <w:r>
        <w:rPr>
          <w:rFonts w:hint="eastAsia"/>
          <w:sz w:val="24"/>
        </w:rPr>
        <w:object>
          <v:shape id="_x0000_i1055" o:spt="75" type="#_x0000_t75" style="height:20.25pt;width:15.75pt;" o:ole="t" filled="f" o:preferrelative="t" stroked="f" coordsize="21600,21600">
            <v:path/>
            <v:fill on="f" focussize="0,0"/>
            <v:stroke on="f" joinstyle="miter"/>
            <v:imagedata r:id="rId42" o:title=""/>
            <o:lock v:ext="edit" aspectratio="t"/>
            <w10:wrap type="none"/>
            <w10:anchorlock/>
          </v:shape>
          <o:OLEObject Type="Embed" ProgID="Equation.3" ShapeID="_x0000_i1055" DrawAspect="Content" ObjectID="_1468075755" r:id="rId66">
            <o:LockedField>false</o:LockedField>
          </o:OLEObject>
        </w:object>
      </w:r>
      <w:r>
        <w:rPr>
          <w:sz w:val="24"/>
        </w:rPr>
        <w:t>——第i</w:t>
      </w:r>
      <w:r>
        <w:rPr>
          <w:rFonts w:hint="eastAsia"/>
          <w:sz w:val="24"/>
        </w:rPr>
        <w:t>个</w:t>
      </w:r>
      <w:r>
        <w:rPr>
          <w:sz w:val="24"/>
        </w:rPr>
        <w:t>校准点的</w:t>
      </w:r>
      <w:r>
        <w:rPr>
          <w:rFonts w:hint="eastAsia"/>
          <w:sz w:val="24"/>
        </w:rPr>
        <w:t>标准值，mm；</w:t>
      </w:r>
    </w:p>
    <w:p>
      <w:pPr>
        <w:pStyle w:val="6"/>
        <w:spacing w:line="360" w:lineRule="auto"/>
        <w:ind w:firstLine="480" w:firstLineChars="0"/>
        <w:rPr>
          <w:sz w:val="24"/>
        </w:rPr>
      </w:pPr>
      <w:r>
        <w:rPr>
          <w:rFonts w:hint="eastAsia"/>
          <w:sz w:val="24"/>
        </w:rPr>
        <w:object>
          <v:shape id="_x0000_i1056" o:spt="75" type="#_x0000_t75" style="height:20.25pt;width:20.25pt;" o:ole="t" filled="f" o:preferrelative="t" stroked="f" coordsize="21600,21600">
            <v:path/>
            <v:fill on="f" focussize="0,0"/>
            <v:stroke on="f" joinstyle="miter"/>
            <v:imagedata r:id="rId30" o:title=""/>
            <o:lock v:ext="edit" aspectratio="t"/>
            <w10:wrap type="none"/>
            <w10:anchorlock/>
          </v:shape>
          <o:OLEObject Type="Embed" ProgID="Equation.3" ShapeID="_x0000_i1056" DrawAspect="Content" ObjectID="_1468075756" r:id="rId67">
            <o:LockedField>false</o:LockedField>
          </o:OLEObject>
        </w:object>
      </w:r>
      <w:r>
        <w:rPr>
          <w:sz w:val="24"/>
        </w:rPr>
        <w:t>——</w:t>
      </w:r>
      <w:r>
        <w:rPr>
          <w:rFonts w:hint="eastAsia"/>
          <w:sz w:val="24"/>
        </w:rPr>
        <w:t>传感器</w:t>
      </w:r>
      <w:r>
        <w:rPr>
          <w:sz w:val="24"/>
        </w:rPr>
        <w:t>量程，</w:t>
      </w:r>
      <w:r>
        <w:rPr>
          <w:rFonts w:hint="eastAsia"/>
          <w:sz w:val="24"/>
        </w:rPr>
        <w:t>mm。</w:t>
      </w:r>
    </w:p>
    <w:p>
      <w:pPr>
        <w:widowControl/>
        <w:spacing w:line="360" w:lineRule="auto"/>
        <w:jc w:val="left"/>
        <w:rPr>
          <w:rFonts w:hAnsi="宋体"/>
          <w:kern w:val="0"/>
          <w:sz w:val="24"/>
        </w:rPr>
      </w:pPr>
      <w:r>
        <w:rPr>
          <w:rFonts w:hint="eastAsia"/>
          <w:kern w:val="0"/>
          <w:sz w:val="24"/>
        </w:rPr>
        <w:t xml:space="preserve">    因为各输入量彼此独立，依不确定度传播定律：</w:t>
      </w:r>
    </w:p>
    <w:p>
      <w:pPr>
        <w:spacing w:line="360" w:lineRule="auto"/>
        <w:ind w:firstLine="2712" w:firstLineChars="1130"/>
        <w:jc w:val="right"/>
        <w:rPr>
          <w:sz w:val="24"/>
        </w:rPr>
      </w:pPr>
      <w:r>
        <w:rPr>
          <w:rFonts w:hint="eastAsia"/>
          <w:sz w:val="24"/>
        </w:rPr>
        <w:t xml:space="preserve">   </w:t>
      </w:r>
      <w:r>
        <w:rPr>
          <w:position w:val="-28"/>
          <w:sz w:val="24"/>
        </w:rPr>
        <w:object>
          <v:shape id="_x0000_i1057" o:spt="75" type="#_x0000_t75" style="height:46.5pt;width:133.5pt;" o:ole="t" filled="f" o:preferrelative="t" stroked="f" coordsize="21600,21600">
            <v:path/>
            <v:fill on="f" focussize="0,0"/>
            <v:stroke on="f" joinstyle="miter"/>
            <v:imagedata r:id="rId69" o:title=""/>
            <o:lock v:ext="edit" aspectratio="t"/>
            <w10:wrap type="none"/>
            <w10:anchorlock/>
          </v:shape>
          <o:OLEObject Type="Embed" ProgID="Equation.3" ShapeID="_x0000_i1057" DrawAspect="Content" ObjectID="_1468075757" r:id="rId68">
            <o:LockedField>false</o:LockedField>
          </o:OLEObject>
        </w:object>
      </w:r>
      <w:r>
        <w:rPr>
          <w:rFonts w:hint="eastAsia"/>
          <w:sz w:val="24"/>
        </w:rPr>
        <w:t xml:space="preserve">              </w:t>
      </w:r>
      <w:r>
        <w:rPr>
          <w:rFonts w:hint="eastAsia" w:ascii="宋体" w:hAnsi="宋体"/>
          <w:snapToGrid w:val="0"/>
        </w:rPr>
        <w:t>（A</w:t>
      </w:r>
      <w:r>
        <w:rPr>
          <w:rFonts w:ascii="宋体" w:hAnsi="宋体"/>
          <w:snapToGrid w:val="0"/>
        </w:rPr>
        <w:t>.</w:t>
      </w:r>
      <w:r>
        <w:rPr>
          <w:rFonts w:hint="eastAsia" w:ascii="宋体" w:hAnsi="宋体"/>
          <w:snapToGrid w:val="0"/>
        </w:rPr>
        <w:t>2）</w:t>
      </w:r>
    </w:p>
    <w:p>
      <w:pPr>
        <w:widowControl/>
        <w:spacing w:line="360" w:lineRule="auto"/>
        <w:jc w:val="left"/>
        <w:rPr>
          <w:kern w:val="0"/>
          <w:sz w:val="24"/>
        </w:rPr>
      </w:pPr>
      <w:r>
        <w:rPr>
          <w:rFonts w:hint="eastAsia"/>
          <w:kern w:val="0"/>
          <w:sz w:val="24"/>
        </w:rPr>
        <w:t xml:space="preserve">    由（A.1）式得方差：</w:t>
      </w:r>
    </w:p>
    <w:p>
      <w:pPr>
        <w:spacing w:line="360" w:lineRule="auto"/>
        <w:ind w:firstLine="2240" w:firstLineChars="800"/>
        <w:jc w:val="right"/>
        <w:rPr>
          <w:sz w:val="24"/>
        </w:rPr>
      </w:pPr>
      <m:oMath>
        <m:sSubSup>
          <m:sSubSupPr>
            <m:ctrlPr>
              <w:rPr>
                <w:rFonts w:ascii="Cambria Math" w:hAnsi="Cambria Math"/>
                <w:kern w:val="0"/>
                <w:sz w:val="28"/>
                <w:szCs w:val="28"/>
              </w:rPr>
            </m:ctrlPr>
          </m:sSubSupPr>
          <m:e>
            <m:r>
              <m:rPr/>
              <w:rPr>
                <w:rFonts w:ascii="Cambria Math" w:hAnsi="Cambria Math"/>
                <w:kern w:val="0"/>
                <w:sz w:val="28"/>
                <w:szCs w:val="28"/>
              </w:rPr>
              <m:t>u</m:t>
            </m:r>
            <m:ctrlPr>
              <w:rPr>
                <w:rFonts w:ascii="Cambria Math" w:hAnsi="Cambria Math"/>
                <w:i/>
                <w:kern w:val="0"/>
                <w:sz w:val="28"/>
                <w:szCs w:val="28"/>
              </w:rPr>
            </m:ctrlPr>
          </m:e>
          <m:sub>
            <m:r>
              <m:rPr/>
              <w:rPr>
                <w:rFonts w:ascii="Cambria Math" w:hAnsi="Cambria Math"/>
                <w:kern w:val="0"/>
                <w:sz w:val="28"/>
                <w:szCs w:val="28"/>
              </w:rPr>
              <m:t>c</m:t>
            </m:r>
            <m:ctrlPr>
              <w:rPr>
                <w:rFonts w:ascii="Cambria Math" w:hAnsi="Cambria Math"/>
                <w:kern w:val="0"/>
                <w:sz w:val="28"/>
                <w:szCs w:val="28"/>
              </w:rPr>
            </m:ctrlPr>
          </m:sub>
          <m:sup>
            <m:r>
              <m:rPr/>
              <w:rPr>
                <w:rFonts w:ascii="Cambria Math" w:hAnsi="Cambria Math"/>
                <w:kern w:val="0"/>
                <w:sz w:val="28"/>
                <w:szCs w:val="28"/>
              </w:rPr>
              <m:t>2</m:t>
            </m:r>
            <m:ctrlPr>
              <w:rPr>
                <w:rFonts w:ascii="Cambria Math" w:hAnsi="Cambria Math"/>
                <w:kern w:val="0"/>
                <w:sz w:val="28"/>
                <w:szCs w:val="28"/>
              </w:rPr>
            </m:ctrlPr>
          </m:sup>
        </m:sSubSup>
        <m:d>
          <m:dPr>
            <m:ctrlPr>
              <w:rPr>
                <w:rFonts w:ascii="Cambria Math" w:hAnsi="Cambria Math"/>
                <w:i/>
                <w:kern w:val="0"/>
                <w:sz w:val="28"/>
                <w:szCs w:val="28"/>
              </w:rPr>
            </m:ctrlPr>
          </m:dPr>
          <m:e>
            <m:sSub>
              <m:sSubPr>
                <m:ctrlPr>
                  <w:rPr>
                    <w:rFonts w:ascii="Cambria Math" w:hAnsi="Cambria Math" w:eastAsia="等线" w:cs="Cambria Math"/>
                    <w:i/>
                    <w:snapToGrid w:val="0"/>
                    <w:sz w:val="28"/>
                    <w:szCs w:val="28"/>
                  </w:rPr>
                </m:ctrlPr>
              </m:sSubPr>
              <m:e>
                <m:r>
                  <m:rPr/>
                  <w:rPr>
                    <w:rFonts w:ascii="Cambria Math" w:hAnsi="Cambria Math" w:eastAsia="等线" w:cs="Cambria Math"/>
                    <w:snapToGrid w:val="0"/>
                    <w:sz w:val="28"/>
                    <w:szCs w:val="28"/>
                  </w:rPr>
                  <m:t>δ</m:t>
                </m:r>
                <m:ctrlPr>
                  <w:rPr>
                    <w:rFonts w:ascii="Cambria Math" w:hAnsi="Cambria Math" w:eastAsia="等线" w:cs="Cambria Math"/>
                    <w:i/>
                    <w:snapToGrid w:val="0"/>
                    <w:sz w:val="28"/>
                    <w:szCs w:val="28"/>
                  </w:rPr>
                </m:ctrlPr>
              </m:e>
              <m:sub>
                <m:r>
                  <m:rPr/>
                  <w:rPr>
                    <w:rFonts w:ascii="Cambria Math" w:hAnsi="Cambria Math" w:eastAsia="等线" w:cs="Cambria Math"/>
                    <w:snapToGrid w:val="0"/>
                    <w:sz w:val="28"/>
                    <w:szCs w:val="28"/>
                  </w:rPr>
                  <m:t>i</m:t>
                </m:r>
                <m:ctrlPr>
                  <w:rPr>
                    <w:rFonts w:ascii="Cambria Math" w:hAnsi="Cambria Math" w:eastAsia="等线" w:cs="Cambria Math"/>
                    <w:i/>
                    <w:snapToGrid w:val="0"/>
                    <w:sz w:val="28"/>
                    <w:szCs w:val="28"/>
                  </w:rPr>
                </m:ctrlPr>
              </m:sub>
            </m:sSub>
            <m:ctrlPr>
              <w:rPr>
                <w:rFonts w:ascii="Cambria Math" w:hAnsi="Cambria Math"/>
                <w:i/>
                <w:kern w:val="0"/>
                <w:sz w:val="28"/>
                <w:szCs w:val="28"/>
              </w:rPr>
            </m:ctrlPr>
          </m:e>
        </m:d>
        <m:r>
          <m:rPr/>
          <w:rPr>
            <w:rFonts w:ascii="Cambria Math" w:hAnsi="Cambria Math"/>
            <w:kern w:val="0"/>
            <w:sz w:val="28"/>
            <w:szCs w:val="28"/>
          </w:rPr>
          <m:t>=</m:t>
        </m:r>
        <m:sSup>
          <m:sSupPr>
            <m:ctrlPr>
              <w:rPr>
                <w:rFonts w:ascii="Cambria Math" w:hAnsi="Cambria Math"/>
                <w:i/>
                <w:kern w:val="0"/>
                <w:sz w:val="28"/>
                <w:szCs w:val="28"/>
              </w:rPr>
            </m:ctrlPr>
          </m:sSupPr>
          <m:e>
            <m:r>
              <m:rPr/>
              <w:rPr>
                <w:rFonts w:ascii="Cambria Math" w:hAnsi="Cambria Math"/>
                <w:kern w:val="0"/>
                <w:sz w:val="28"/>
                <w:szCs w:val="28"/>
              </w:rPr>
              <m:t>u</m:t>
            </m:r>
            <m:ctrlPr>
              <w:rPr>
                <w:rFonts w:ascii="Cambria Math" w:hAnsi="Cambria Math"/>
                <w:i/>
                <w:kern w:val="0"/>
                <w:sz w:val="28"/>
                <w:szCs w:val="28"/>
              </w:rPr>
            </m:ctrlPr>
          </m:e>
          <m:sup>
            <m:r>
              <m:rPr/>
              <w:rPr>
                <w:rFonts w:ascii="Cambria Math" w:hAnsi="Cambria Math"/>
                <w:kern w:val="0"/>
                <w:sz w:val="28"/>
                <w:szCs w:val="28"/>
              </w:rPr>
              <m:t>2</m:t>
            </m:r>
            <m:ctrlPr>
              <w:rPr>
                <w:rFonts w:ascii="Cambria Math" w:hAnsi="Cambria Math"/>
                <w:i/>
                <w:kern w:val="0"/>
                <w:sz w:val="28"/>
                <w:szCs w:val="28"/>
              </w:rPr>
            </m:ctrlPr>
          </m:sup>
        </m:sSup>
        <m:d>
          <m:dPr>
            <m:ctrlPr>
              <w:rPr>
                <w:rFonts w:ascii="Cambria Math" w:hAnsi="Cambria Math"/>
                <w:i/>
                <w:kern w:val="0"/>
                <w:sz w:val="28"/>
                <w:szCs w:val="28"/>
              </w:rPr>
            </m:ctrlPr>
          </m:dPr>
          <m:e>
            <m:sSub>
              <m:sSubPr>
                <m:ctrlPr>
                  <w:rPr>
                    <w:rFonts w:ascii="Cambria Math" w:hAnsi="Cambria Math"/>
                    <w:i/>
                    <w:kern w:val="0"/>
                    <w:sz w:val="28"/>
                    <w:szCs w:val="28"/>
                  </w:rPr>
                </m:ctrlPr>
              </m:sSubPr>
              <m:e>
                <m:r>
                  <m:rPr/>
                  <w:rPr>
                    <w:rFonts w:hint="eastAsia" w:ascii="Cambria Math" w:hAnsi="Cambria Math"/>
                    <w:kern w:val="0"/>
                    <w:sz w:val="28"/>
                    <w:szCs w:val="28"/>
                  </w:rPr>
                  <m:t>L</m:t>
                </m:r>
                <m:ctrlPr>
                  <w:rPr>
                    <w:rFonts w:ascii="Cambria Math" w:hAnsi="Cambria Math"/>
                    <w:i/>
                    <w:kern w:val="0"/>
                    <w:sz w:val="28"/>
                    <w:szCs w:val="28"/>
                  </w:rPr>
                </m:ctrlPr>
              </m:e>
              <m:sub>
                <m:r>
                  <m:rPr/>
                  <w:rPr>
                    <w:rFonts w:hint="eastAsia" w:ascii="Cambria Math" w:hAnsi="Cambria Math"/>
                    <w:kern w:val="0"/>
                    <w:sz w:val="28"/>
                    <w:szCs w:val="28"/>
                  </w:rPr>
                  <m:t>ij</m:t>
                </m:r>
                <m:ctrlPr>
                  <w:rPr>
                    <w:rFonts w:ascii="Cambria Math" w:hAnsi="Cambria Math"/>
                    <w:i/>
                    <w:kern w:val="0"/>
                    <w:sz w:val="28"/>
                    <w:szCs w:val="28"/>
                  </w:rPr>
                </m:ctrlPr>
              </m:sub>
            </m:sSub>
            <m:ctrlPr>
              <w:rPr>
                <w:rFonts w:ascii="Cambria Math" w:hAnsi="Cambria Math"/>
                <w:i/>
                <w:kern w:val="0"/>
                <w:sz w:val="28"/>
                <w:szCs w:val="28"/>
              </w:rPr>
            </m:ctrlPr>
          </m:e>
        </m:d>
        <m:r>
          <m:rPr/>
          <w:rPr>
            <w:rFonts w:ascii="Cambria Math" w:hAnsi="Cambria Math"/>
            <w:kern w:val="0"/>
            <w:sz w:val="28"/>
            <w:szCs w:val="28"/>
          </w:rPr>
          <m:t>+</m:t>
        </m:r>
        <m:sSup>
          <m:sSupPr>
            <m:ctrlPr>
              <w:rPr>
                <w:rFonts w:ascii="Cambria Math" w:hAnsi="Cambria Math"/>
                <w:i/>
                <w:kern w:val="0"/>
                <w:sz w:val="28"/>
                <w:szCs w:val="28"/>
              </w:rPr>
            </m:ctrlPr>
          </m:sSupPr>
          <m:e>
            <m:r>
              <m:rPr/>
              <w:rPr>
                <w:rFonts w:ascii="Cambria Math" w:hAnsi="Cambria Math"/>
                <w:kern w:val="0"/>
                <w:sz w:val="28"/>
                <w:szCs w:val="28"/>
              </w:rPr>
              <m:t>u</m:t>
            </m:r>
            <m:ctrlPr>
              <w:rPr>
                <w:rFonts w:ascii="Cambria Math" w:hAnsi="Cambria Math"/>
                <w:i/>
                <w:kern w:val="0"/>
                <w:sz w:val="28"/>
                <w:szCs w:val="28"/>
              </w:rPr>
            </m:ctrlPr>
          </m:e>
          <m:sup>
            <m:r>
              <m:rPr/>
              <w:rPr>
                <w:rFonts w:ascii="Cambria Math" w:hAnsi="Cambria Math"/>
                <w:kern w:val="0"/>
                <w:sz w:val="28"/>
                <w:szCs w:val="28"/>
              </w:rPr>
              <m:t>2</m:t>
            </m:r>
            <m:ctrlPr>
              <w:rPr>
                <w:rFonts w:ascii="Cambria Math" w:hAnsi="Cambria Math"/>
                <w:i/>
                <w:kern w:val="0"/>
                <w:sz w:val="28"/>
                <w:szCs w:val="28"/>
              </w:rPr>
            </m:ctrlPr>
          </m:sup>
        </m:sSup>
        <m:d>
          <m:dPr>
            <m:ctrlPr>
              <w:rPr>
                <w:rFonts w:ascii="Cambria Math" w:hAnsi="Cambria Math"/>
                <w:kern w:val="0"/>
                <w:sz w:val="28"/>
                <w:szCs w:val="28"/>
              </w:rPr>
            </m:ctrlPr>
          </m:dPr>
          <m:e>
            <m:sSub>
              <m:sSubPr>
                <m:ctrlPr>
                  <w:rPr>
                    <w:rFonts w:ascii="Cambria Math" w:hAnsi="Cambria Math"/>
                    <w:i/>
                    <w:kern w:val="0"/>
                    <w:sz w:val="28"/>
                    <w:szCs w:val="28"/>
                  </w:rPr>
                </m:ctrlPr>
              </m:sSubPr>
              <m:e>
                <m:r>
                  <m:rPr/>
                  <w:rPr>
                    <w:rFonts w:hint="eastAsia" w:ascii="Cambria Math" w:hAnsi="Cambria Math"/>
                    <w:kern w:val="0"/>
                    <w:sz w:val="28"/>
                    <w:szCs w:val="28"/>
                  </w:rPr>
                  <m:t>L</m:t>
                </m:r>
                <m:ctrlPr>
                  <w:rPr>
                    <w:rFonts w:ascii="Cambria Math" w:hAnsi="Cambria Math"/>
                    <w:i/>
                    <w:kern w:val="0"/>
                    <w:sz w:val="28"/>
                    <w:szCs w:val="28"/>
                  </w:rPr>
                </m:ctrlPr>
              </m:e>
              <m:sub>
                <m:r>
                  <m:rPr/>
                  <w:rPr>
                    <w:rFonts w:hint="eastAsia" w:ascii="Cambria Math" w:hAnsi="Cambria Math"/>
                    <w:kern w:val="0"/>
                    <w:sz w:val="28"/>
                    <w:szCs w:val="28"/>
                  </w:rPr>
                  <m:t>0i</m:t>
                </m:r>
                <m:ctrlPr>
                  <w:rPr>
                    <w:rFonts w:ascii="Cambria Math" w:hAnsi="Cambria Math"/>
                    <w:i/>
                    <w:kern w:val="0"/>
                    <w:sz w:val="28"/>
                    <w:szCs w:val="28"/>
                  </w:rPr>
                </m:ctrlPr>
              </m:sub>
            </m:sSub>
            <m:ctrlPr>
              <w:rPr>
                <w:rFonts w:ascii="Cambria Math" w:hAnsi="Cambria Math"/>
                <w:i/>
                <w:kern w:val="0"/>
                <w:sz w:val="28"/>
                <w:szCs w:val="28"/>
              </w:rPr>
            </m:ctrlPr>
          </m:e>
        </m:d>
      </m:oMath>
      <w:r>
        <w:rPr>
          <w:rFonts w:hint="eastAsia"/>
          <w:sz w:val="24"/>
        </w:rPr>
        <w:t xml:space="preserve">                 </w:t>
      </w:r>
      <w:r>
        <w:rPr>
          <w:rFonts w:hint="eastAsia" w:ascii="宋体" w:hAnsi="宋体"/>
          <w:snapToGrid w:val="0"/>
        </w:rPr>
        <w:t xml:space="preserve"> （A</w:t>
      </w:r>
      <w:r>
        <w:rPr>
          <w:rFonts w:ascii="宋体" w:hAnsi="宋体"/>
          <w:snapToGrid w:val="0"/>
        </w:rPr>
        <w:t>.</w:t>
      </w:r>
      <w:r>
        <w:rPr>
          <w:rFonts w:hint="eastAsia" w:ascii="宋体" w:hAnsi="宋体"/>
          <w:snapToGrid w:val="0"/>
        </w:rPr>
        <w:t>3）</w:t>
      </w:r>
    </w:p>
    <w:p>
      <w:pPr>
        <w:spacing w:line="360" w:lineRule="auto"/>
        <w:ind w:firstLine="420"/>
        <w:rPr>
          <w:rStyle w:val="42"/>
          <w:szCs w:val="21"/>
        </w:rPr>
      </w:pPr>
      <w:r>
        <w:rPr>
          <w:rStyle w:val="42"/>
          <w:szCs w:val="21"/>
        </w:rPr>
        <w:t>式中</w:t>
      </w:r>
      <w:r>
        <w:rPr>
          <w:rStyle w:val="42"/>
          <w:rFonts w:hint="eastAsia"/>
          <w:szCs w:val="21"/>
        </w:rPr>
        <w:t>：</w:t>
      </w:r>
      <w:r>
        <w:rPr>
          <w:rStyle w:val="42"/>
          <w:szCs w:val="21"/>
        </w:rPr>
        <w:t xml:space="preserve">  </w:t>
      </w:r>
      <m:oMath>
        <m:r>
          <m:rPr/>
          <w:rPr>
            <w:rStyle w:val="42"/>
            <w:rFonts w:ascii="Cambria Math" w:hAnsi="Cambria Math"/>
            <w:szCs w:val="21"/>
          </w:rPr>
          <m:t>u</m:t>
        </m:r>
        <m:d>
          <m:dPr>
            <m:ctrlPr>
              <w:rPr>
                <w:rStyle w:val="42"/>
                <w:rFonts w:ascii="Cambria Math" w:hAnsi="Cambria Math"/>
                <w:szCs w:val="21"/>
              </w:rPr>
            </m:ctrlPr>
          </m:dPr>
          <m:e>
            <m:sSub>
              <m:sSubPr>
                <m:ctrlPr>
                  <w:rPr>
                    <w:rStyle w:val="42"/>
                    <w:rFonts w:ascii="Cambria Math" w:hAnsi="Cambria Math"/>
                    <w:szCs w:val="21"/>
                  </w:rPr>
                </m:ctrlPr>
              </m:sSubPr>
              <m:e>
                <m:r>
                  <m:rPr/>
                  <w:rPr>
                    <w:rStyle w:val="42"/>
                    <w:rFonts w:hint="eastAsia" w:ascii="Cambria Math" w:hAnsi="Cambria Math"/>
                    <w:szCs w:val="21"/>
                  </w:rPr>
                  <m:t>L</m:t>
                </m:r>
                <m:ctrlPr>
                  <w:rPr>
                    <w:rStyle w:val="42"/>
                    <w:rFonts w:ascii="Cambria Math" w:hAnsi="Cambria Math"/>
                    <w:szCs w:val="21"/>
                  </w:rPr>
                </m:ctrlPr>
              </m:e>
              <m:sub>
                <m:r>
                  <m:rPr/>
                  <w:rPr>
                    <w:rStyle w:val="42"/>
                    <w:rFonts w:ascii="Cambria Math" w:hAnsi="Cambria Math"/>
                    <w:szCs w:val="21"/>
                  </w:rPr>
                  <m:t>i</m:t>
                </m:r>
                <m:r>
                  <m:rPr/>
                  <w:rPr>
                    <w:rStyle w:val="42"/>
                    <w:rFonts w:hint="eastAsia" w:ascii="Cambria Math" w:hAnsi="Cambria Math"/>
                    <w:szCs w:val="21"/>
                  </w:rPr>
                  <m:t>j</m:t>
                </m:r>
                <m:ctrlPr>
                  <w:rPr>
                    <w:rStyle w:val="42"/>
                    <w:rFonts w:ascii="Cambria Math" w:hAnsi="Cambria Math"/>
                    <w:szCs w:val="21"/>
                  </w:rPr>
                </m:ctrlPr>
              </m:sub>
            </m:sSub>
            <m:ctrlPr>
              <w:rPr>
                <w:rStyle w:val="42"/>
                <w:rFonts w:ascii="Cambria Math" w:hAnsi="Cambria Math"/>
                <w:szCs w:val="21"/>
              </w:rPr>
            </m:ctrlPr>
          </m:e>
        </m:d>
      </m:oMath>
      <w:r>
        <w:rPr>
          <w:rStyle w:val="42"/>
          <w:rFonts w:hint="eastAsia"/>
          <w:szCs w:val="21"/>
        </w:rPr>
        <w:t>─被校设备引入的不确定度分量；</w:t>
      </w:r>
    </w:p>
    <w:p>
      <w:pPr>
        <w:spacing w:line="360" w:lineRule="auto"/>
        <w:ind w:firstLine="420"/>
        <w:rPr>
          <w:rStyle w:val="42"/>
          <w:szCs w:val="21"/>
        </w:rPr>
      </w:pPr>
      <w:r>
        <w:rPr>
          <w:rStyle w:val="42"/>
          <w:rFonts w:hint="eastAsia"/>
          <w:iCs/>
          <w:szCs w:val="21"/>
        </w:rPr>
        <w:t xml:space="preserve">        </w:t>
      </w:r>
      <m:oMath>
        <m:r>
          <m:rPr/>
          <w:rPr>
            <w:rStyle w:val="42"/>
            <w:rFonts w:ascii="Cambria Math" w:hAnsi="Cambria Math"/>
            <w:szCs w:val="21"/>
          </w:rPr>
          <m:t>u</m:t>
        </m:r>
        <m:d>
          <m:dPr>
            <m:ctrlPr>
              <w:rPr>
                <w:rStyle w:val="42"/>
                <w:rFonts w:ascii="Cambria Math" w:hAnsi="Cambria Math"/>
                <w:szCs w:val="21"/>
              </w:rPr>
            </m:ctrlPr>
          </m:dPr>
          <m:e>
            <m:sSub>
              <m:sSubPr>
                <m:ctrlPr>
                  <w:rPr>
                    <w:rStyle w:val="42"/>
                    <w:rFonts w:ascii="Cambria Math" w:hAnsi="Cambria Math"/>
                    <w:szCs w:val="21"/>
                  </w:rPr>
                </m:ctrlPr>
              </m:sSubPr>
              <m:e>
                <m:r>
                  <m:rPr/>
                  <w:rPr>
                    <w:rStyle w:val="42"/>
                    <w:rFonts w:hint="eastAsia" w:ascii="Cambria Math" w:hAnsi="Cambria Math"/>
                    <w:szCs w:val="21"/>
                  </w:rPr>
                  <m:t>L</m:t>
                </m:r>
                <m:ctrlPr>
                  <w:rPr>
                    <w:rStyle w:val="42"/>
                    <w:rFonts w:ascii="Cambria Math" w:hAnsi="Cambria Math"/>
                    <w:szCs w:val="21"/>
                  </w:rPr>
                </m:ctrlPr>
              </m:e>
              <m:sub>
                <m:r>
                  <m:rPr/>
                  <w:rPr>
                    <w:rStyle w:val="42"/>
                    <w:rFonts w:ascii="Cambria Math" w:hAnsi="Cambria Math"/>
                    <w:szCs w:val="21"/>
                  </w:rPr>
                  <m:t>oi</m:t>
                </m:r>
                <m:ctrlPr>
                  <w:rPr>
                    <w:rStyle w:val="42"/>
                    <w:rFonts w:ascii="Cambria Math" w:hAnsi="Cambria Math"/>
                    <w:szCs w:val="21"/>
                  </w:rPr>
                </m:ctrlPr>
              </m:sub>
            </m:sSub>
            <m:ctrlPr>
              <w:rPr>
                <w:rStyle w:val="42"/>
                <w:rFonts w:ascii="Cambria Math" w:hAnsi="Cambria Math"/>
                <w:szCs w:val="21"/>
              </w:rPr>
            </m:ctrlPr>
          </m:e>
        </m:d>
      </m:oMath>
      <w:r>
        <w:rPr>
          <w:rStyle w:val="42"/>
          <w:rFonts w:hint="eastAsia"/>
          <w:szCs w:val="21"/>
        </w:rPr>
        <w:t>─测</w:t>
      </w:r>
      <w:r>
        <w:rPr>
          <w:rStyle w:val="42"/>
          <w:szCs w:val="21"/>
        </w:rPr>
        <w:t>量标准</w:t>
      </w:r>
      <w:r>
        <w:rPr>
          <w:rStyle w:val="42"/>
          <w:rFonts w:hint="eastAsia"/>
          <w:szCs w:val="21"/>
        </w:rPr>
        <w:t>引入的不确定度分量。</w:t>
      </w:r>
    </w:p>
    <w:p>
      <w:pPr>
        <w:spacing w:line="360" w:lineRule="auto"/>
        <w:ind w:firstLine="420"/>
        <w:rPr>
          <w:rStyle w:val="42"/>
          <w:sz w:val="24"/>
        </w:rPr>
      </w:pPr>
      <w:r>
        <w:rPr>
          <w:rStyle w:val="42"/>
          <w:rFonts w:hint="eastAsia"/>
          <w:sz w:val="24"/>
        </w:rPr>
        <w:t>灵敏系数：</w:t>
      </w:r>
    </w:p>
    <w:p>
      <w:pPr>
        <w:spacing w:line="360" w:lineRule="auto"/>
        <w:ind w:firstLine="2940" w:firstLineChars="1050"/>
        <w:jc w:val="right"/>
        <w:rPr>
          <w:sz w:val="24"/>
        </w:rPr>
      </w:pPr>
      <m:oMath>
        <m:sSub>
          <m:sSubPr>
            <m:ctrlPr>
              <w:rPr>
                <w:rFonts w:ascii="Cambria Math" w:hAnsi="Cambria Math"/>
                <w:sz w:val="28"/>
                <w:szCs w:val="28"/>
              </w:rPr>
            </m:ctrlPr>
          </m:sSubPr>
          <m:e>
            <m:r>
              <m:rPr/>
              <w:rPr>
                <w:rFonts w:ascii="Cambria Math" w:hAnsi="Cambria Math"/>
                <w:sz w:val="28"/>
                <w:szCs w:val="28"/>
              </w:rPr>
              <m:t>c</m:t>
            </m:r>
            <m:ctrlPr>
              <w:rPr>
                <w:rFonts w:ascii="Cambria Math" w:hAnsi="Cambria Math"/>
                <w:sz w:val="28"/>
                <w:szCs w:val="28"/>
              </w:rPr>
            </m:ctrlPr>
          </m:e>
          <m:sub>
            <m:r>
              <m:rPr/>
              <w:rPr>
                <w:rFonts w:ascii="Cambria Math" w:hAnsi="Cambria Math"/>
                <w:sz w:val="28"/>
                <w:szCs w:val="28"/>
              </w:rPr>
              <m:t>1</m:t>
            </m:r>
            <m:ctrlPr>
              <w:rPr>
                <w:rFonts w:ascii="Cambria Math" w:hAnsi="Cambria Math"/>
                <w:sz w:val="28"/>
                <w:szCs w:val="28"/>
              </w:rPr>
            </m:ctrlPr>
          </m:sub>
        </m:sSub>
        <m:r>
          <m:rPr/>
          <w:rPr>
            <w:rFonts w:ascii="Cambria Math" w:hAnsi="Cambria Math"/>
            <w:sz w:val="28"/>
            <w:szCs w:val="28"/>
          </w:rPr>
          <m:t>=</m:t>
        </m:r>
        <m:f>
          <m:fPr>
            <m:ctrlPr>
              <w:rPr>
                <w:rFonts w:ascii="Cambria Math" w:hAnsi="Cambria Math"/>
                <w:sz w:val="28"/>
                <w:szCs w:val="28"/>
              </w:rPr>
            </m:ctrlPr>
          </m:fPr>
          <m:num>
            <m:r>
              <m:rPr/>
              <w:rPr>
                <w:rFonts w:ascii="Cambria Math" w:hAnsi="Cambria Math"/>
                <w:sz w:val="28"/>
                <w:szCs w:val="28"/>
              </w:rPr>
              <m:t>∂(</m:t>
            </m:r>
            <m:sSub>
              <m:sSubPr>
                <m:ctrlPr>
                  <w:rPr>
                    <w:rFonts w:ascii="Cambria Math" w:hAnsi="Cambria Math"/>
                    <w:sz w:val="28"/>
                    <w:szCs w:val="28"/>
                  </w:rPr>
                </m:ctrlPr>
              </m:sSubPr>
              <m:e>
                <m:r>
                  <m:rPr/>
                  <w:rPr>
                    <w:rFonts w:ascii="Cambria Math" w:hAnsi="Cambria Math"/>
                    <w:sz w:val="28"/>
                    <w:szCs w:val="28"/>
                  </w:rPr>
                  <m:t>δ</m:t>
                </m:r>
                <m:ctrlPr>
                  <w:rPr>
                    <w:rFonts w:ascii="Cambria Math" w:hAnsi="Cambria Math"/>
                    <w:sz w:val="28"/>
                    <w:szCs w:val="28"/>
                  </w:rPr>
                </m:ctrlPr>
              </m:e>
              <m:sub>
                <m:r>
                  <m:rPr/>
                  <w:rPr>
                    <w:rFonts w:ascii="Cambria Math" w:hAnsi="Cambria Math"/>
                    <w:sz w:val="28"/>
                    <w:szCs w:val="28"/>
                  </w:rPr>
                  <m:t>i</m:t>
                </m:r>
                <m:ctrlPr>
                  <w:rPr>
                    <w:rFonts w:ascii="Cambria Math" w:hAnsi="Cambria Math"/>
                    <w:sz w:val="28"/>
                    <w:szCs w:val="28"/>
                  </w:rPr>
                </m:ctrlPr>
              </m:sub>
            </m:sSub>
            <m:r>
              <m:rPr/>
              <w:rPr>
                <w:rFonts w:ascii="Cambria Math" w:hAnsi="Cambria Math"/>
                <w:sz w:val="28"/>
                <w:szCs w:val="28"/>
              </w:rPr>
              <m:t>)</m:t>
            </m:r>
            <m:ctrlPr>
              <w:rPr>
                <w:rFonts w:ascii="Cambria Math" w:hAnsi="Cambria Math"/>
                <w:sz w:val="28"/>
                <w:szCs w:val="28"/>
              </w:rPr>
            </m:ctrlPr>
          </m:num>
          <m:den>
            <m:r>
              <m:rPr/>
              <w:rPr>
                <w:rFonts w:ascii="Cambria Math" w:hAnsi="Cambria Math"/>
                <w:sz w:val="28"/>
                <w:szCs w:val="28"/>
              </w:rPr>
              <m:t>∂(</m:t>
            </m:r>
            <m:sSub>
              <m:sSubPr>
                <m:ctrlPr>
                  <w:rPr>
                    <w:rFonts w:ascii="Cambria Math" w:hAnsi="Cambria Math"/>
                    <w:sz w:val="28"/>
                    <w:szCs w:val="28"/>
                  </w:rPr>
                </m:ctrlPr>
              </m:sSubPr>
              <m:e>
                <m:r>
                  <m:rPr/>
                  <w:rPr>
                    <w:rFonts w:ascii="Cambria Math" w:hAnsi="Cambria Math"/>
                    <w:sz w:val="28"/>
                    <w:szCs w:val="28"/>
                  </w:rPr>
                  <m:t>L</m:t>
                </m:r>
                <m:ctrlPr>
                  <w:rPr>
                    <w:rFonts w:ascii="Cambria Math" w:hAnsi="Cambria Math"/>
                    <w:sz w:val="28"/>
                    <w:szCs w:val="28"/>
                  </w:rPr>
                </m:ctrlPr>
              </m:e>
              <m:sub>
                <m:r>
                  <m:rPr/>
                  <w:rPr>
                    <w:rFonts w:ascii="Cambria Math" w:hAnsi="Cambria Math"/>
                    <w:sz w:val="28"/>
                    <w:szCs w:val="28"/>
                  </w:rPr>
                  <m:t>ij</m:t>
                </m:r>
                <m:ctrlPr>
                  <w:rPr>
                    <w:rFonts w:ascii="Cambria Math" w:hAnsi="Cambria Math"/>
                    <w:sz w:val="28"/>
                    <w:szCs w:val="28"/>
                  </w:rPr>
                </m:ctrlPr>
              </m:sub>
            </m:sSub>
            <m:r>
              <m:rPr/>
              <w:rPr>
                <w:rFonts w:ascii="Cambria Math" w:hAnsi="Cambria Math"/>
                <w:sz w:val="28"/>
                <w:szCs w:val="28"/>
              </w:rPr>
              <m:t>)</m:t>
            </m:r>
            <m:ctrlPr>
              <w:rPr>
                <w:rFonts w:ascii="Cambria Math" w:hAnsi="Cambria Math"/>
                <w:sz w:val="28"/>
                <w:szCs w:val="28"/>
              </w:rPr>
            </m:ctrlPr>
          </m:den>
        </m:f>
        <m:r>
          <m:rPr/>
          <w:rPr>
            <w:rFonts w:ascii="Cambria Math" w:hAnsi="Cambria Math"/>
            <w:sz w:val="28"/>
            <w:szCs w:val="28"/>
          </w:rPr>
          <m:t>=</m:t>
        </m:r>
        <m:f>
          <m:fPr>
            <m:ctrlPr>
              <w:rPr>
                <w:rFonts w:ascii="Cambria Math" w:hAnsi="Cambria Math"/>
                <w:sz w:val="28"/>
                <w:szCs w:val="28"/>
              </w:rPr>
            </m:ctrlPr>
          </m:fPr>
          <m:num>
            <m:r>
              <m:rPr/>
              <w:rPr>
                <w:rFonts w:ascii="Cambria Math" w:hAnsi="Cambria Math"/>
                <w:sz w:val="28"/>
                <w:szCs w:val="28"/>
              </w:rPr>
              <m:t>1</m:t>
            </m:r>
            <m:ctrlPr>
              <w:rPr>
                <w:rFonts w:ascii="Cambria Math" w:hAnsi="Cambria Math"/>
                <w:sz w:val="28"/>
                <w:szCs w:val="28"/>
              </w:rPr>
            </m:ctrlPr>
          </m:num>
          <m:den>
            <m:sSub>
              <m:sSubPr>
                <m:ctrlPr>
                  <w:rPr>
                    <w:rFonts w:ascii="Cambria Math" w:hAnsi="Cambria Math"/>
                    <w:i/>
                    <w:sz w:val="28"/>
                    <w:szCs w:val="28"/>
                  </w:rPr>
                </m:ctrlPr>
              </m:sSubPr>
              <m:e>
                <m:r>
                  <m:rPr/>
                  <w:rPr>
                    <w:rFonts w:ascii="Cambria Math" w:hAnsi="Cambria Math"/>
                    <w:sz w:val="28"/>
                    <w:szCs w:val="28"/>
                  </w:rPr>
                  <m:t>L</m:t>
                </m:r>
                <m:ctrlPr>
                  <w:rPr>
                    <w:rFonts w:ascii="Cambria Math" w:hAnsi="Cambria Math"/>
                    <w:i/>
                    <w:sz w:val="28"/>
                    <w:szCs w:val="28"/>
                  </w:rPr>
                </m:ctrlPr>
              </m:e>
              <m:sub>
                <m:r>
                  <m:rPr/>
                  <w:rPr>
                    <w:rFonts w:ascii="Cambria Math" w:hAnsi="Cambria Math"/>
                    <w:sz w:val="28"/>
                    <w:szCs w:val="28"/>
                  </w:rPr>
                  <m:t>FS</m:t>
                </m:r>
                <m:ctrlPr>
                  <w:rPr>
                    <w:rFonts w:ascii="Cambria Math" w:hAnsi="Cambria Math"/>
                    <w:i/>
                    <w:sz w:val="28"/>
                    <w:szCs w:val="28"/>
                  </w:rPr>
                </m:ctrlPr>
              </m:sub>
            </m:sSub>
            <m:ctrlPr>
              <w:rPr>
                <w:rFonts w:ascii="Cambria Math" w:hAnsi="Cambria Math"/>
                <w:sz w:val="28"/>
                <w:szCs w:val="28"/>
              </w:rPr>
            </m:ctrlPr>
          </m:den>
        </m:f>
      </m:oMath>
      <w:r>
        <w:rPr>
          <w:rFonts w:hint="eastAsia"/>
          <w:sz w:val="28"/>
          <w:szCs w:val="28"/>
        </w:rPr>
        <w:t xml:space="preserve"> </w:t>
      </w:r>
      <w:r>
        <w:rPr>
          <w:rFonts w:hint="eastAsia"/>
          <w:sz w:val="24"/>
        </w:rPr>
        <w:t xml:space="preserve">                     </w:t>
      </w:r>
      <w:r>
        <w:rPr>
          <w:rFonts w:hint="eastAsia" w:ascii="宋体" w:hAnsi="宋体"/>
          <w:snapToGrid w:val="0"/>
        </w:rPr>
        <w:t xml:space="preserve"> （A</w:t>
      </w:r>
      <w:r>
        <w:rPr>
          <w:rFonts w:ascii="宋体" w:hAnsi="宋体"/>
          <w:snapToGrid w:val="0"/>
        </w:rPr>
        <w:t>.</w:t>
      </w:r>
      <w:r>
        <w:rPr>
          <w:rFonts w:hint="eastAsia" w:ascii="宋体" w:hAnsi="宋体"/>
          <w:snapToGrid w:val="0"/>
        </w:rPr>
        <w:t>4）</w:t>
      </w:r>
    </w:p>
    <w:p>
      <w:pPr>
        <w:spacing w:line="360" w:lineRule="auto"/>
        <w:ind w:firstLine="2800" w:firstLineChars="1000"/>
        <w:jc w:val="right"/>
        <w:rPr>
          <w:sz w:val="24"/>
        </w:rPr>
      </w:pPr>
      <m:oMath>
        <m:sSub>
          <m:sSubPr>
            <m:ctrlPr>
              <w:rPr>
                <w:rFonts w:ascii="Cambria Math" w:hAnsi="Cambria Math"/>
                <w:sz w:val="28"/>
                <w:szCs w:val="28"/>
              </w:rPr>
            </m:ctrlPr>
          </m:sSubPr>
          <m:e>
            <m:r>
              <m:rPr/>
              <w:rPr>
                <w:rFonts w:ascii="Cambria Math" w:hAnsi="Cambria Math"/>
                <w:sz w:val="28"/>
                <w:szCs w:val="28"/>
              </w:rPr>
              <m:t>c</m:t>
            </m:r>
            <m:ctrlPr>
              <w:rPr>
                <w:rFonts w:ascii="Cambria Math" w:hAnsi="Cambria Math"/>
                <w:sz w:val="28"/>
                <w:szCs w:val="28"/>
              </w:rPr>
            </m:ctrlPr>
          </m:e>
          <m:sub>
            <m:r>
              <m:rPr/>
              <w:rPr>
                <w:rFonts w:ascii="Cambria Math" w:hAnsi="Cambria Math"/>
                <w:sz w:val="28"/>
                <w:szCs w:val="28"/>
              </w:rPr>
              <m:t>2</m:t>
            </m:r>
            <m:ctrlPr>
              <w:rPr>
                <w:rFonts w:ascii="Cambria Math" w:hAnsi="Cambria Math"/>
                <w:sz w:val="28"/>
                <w:szCs w:val="28"/>
              </w:rPr>
            </m:ctrlPr>
          </m:sub>
        </m:sSub>
        <m:r>
          <m:rPr/>
          <w:rPr>
            <w:rFonts w:ascii="Cambria Math" w:hAnsi="Cambria Math"/>
            <w:sz w:val="28"/>
            <w:szCs w:val="28"/>
          </w:rPr>
          <m:t>=</m:t>
        </m:r>
        <m:f>
          <m:fPr>
            <m:ctrlPr>
              <w:rPr>
                <w:rFonts w:ascii="Cambria Math" w:hAnsi="Cambria Math"/>
                <w:sz w:val="28"/>
                <w:szCs w:val="28"/>
              </w:rPr>
            </m:ctrlPr>
          </m:fPr>
          <m:num>
            <m:r>
              <m:rPr/>
              <w:rPr>
                <w:rFonts w:ascii="Cambria Math" w:hAnsi="Cambria Math"/>
                <w:sz w:val="28"/>
                <w:szCs w:val="28"/>
              </w:rPr>
              <m:t>∂(</m:t>
            </m:r>
            <m:sSub>
              <m:sSubPr>
                <m:ctrlPr>
                  <w:rPr>
                    <w:rFonts w:ascii="Cambria Math" w:hAnsi="Cambria Math"/>
                    <w:sz w:val="28"/>
                    <w:szCs w:val="28"/>
                  </w:rPr>
                </m:ctrlPr>
              </m:sSubPr>
              <m:e>
                <m:r>
                  <m:rPr/>
                  <w:rPr>
                    <w:rFonts w:ascii="Cambria Math" w:hAnsi="Cambria Math"/>
                    <w:sz w:val="28"/>
                    <w:szCs w:val="28"/>
                  </w:rPr>
                  <m:t>δ</m:t>
                </m:r>
                <m:ctrlPr>
                  <w:rPr>
                    <w:rFonts w:ascii="Cambria Math" w:hAnsi="Cambria Math"/>
                    <w:sz w:val="28"/>
                    <w:szCs w:val="28"/>
                  </w:rPr>
                </m:ctrlPr>
              </m:e>
              <m:sub>
                <m:r>
                  <m:rPr/>
                  <w:rPr>
                    <w:rFonts w:ascii="Cambria Math" w:hAnsi="Cambria Math"/>
                    <w:sz w:val="28"/>
                    <w:szCs w:val="28"/>
                  </w:rPr>
                  <m:t>i</m:t>
                </m:r>
                <m:ctrlPr>
                  <w:rPr>
                    <w:rFonts w:ascii="Cambria Math" w:hAnsi="Cambria Math"/>
                    <w:sz w:val="28"/>
                    <w:szCs w:val="28"/>
                  </w:rPr>
                </m:ctrlPr>
              </m:sub>
            </m:sSub>
            <m:r>
              <m:rPr/>
              <w:rPr>
                <w:rFonts w:ascii="Cambria Math" w:hAnsi="Cambria Math"/>
                <w:sz w:val="28"/>
                <w:szCs w:val="28"/>
              </w:rPr>
              <m:t>)</m:t>
            </m:r>
            <m:ctrlPr>
              <w:rPr>
                <w:rFonts w:ascii="Cambria Math" w:hAnsi="Cambria Math"/>
                <w:sz w:val="28"/>
                <w:szCs w:val="28"/>
              </w:rPr>
            </m:ctrlPr>
          </m:num>
          <m:den>
            <m:r>
              <m:rPr/>
              <w:rPr>
                <w:rFonts w:ascii="Cambria Math" w:hAnsi="Cambria Math"/>
                <w:sz w:val="28"/>
                <w:szCs w:val="28"/>
              </w:rPr>
              <m:t>∂(</m:t>
            </m:r>
            <m:sSub>
              <m:sSubPr>
                <m:ctrlPr>
                  <w:rPr>
                    <w:rFonts w:ascii="Cambria Math" w:hAnsi="Cambria Math"/>
                    <w:sz w:val="28"/>
                    <w:szCs w:val="28"/>
                  </w:rPr>
                </m:ctrlPr>
              </m:sSubPr>
              <m:e>
                <m:r>
                  <m:rPr/>
                  <w:rPr>
                    <w:rFonts w:ascii="Cambria Math" w:hAnsi="Cambria Math"/>
                    <w:sz w:val="28"/>
                    <w:szCs w:val="28"/>
                  </w:rPr>
                  <m:t>L</m:t>
                </m:r>
                <m:ctrlPr>
                  <w:rPr>
                    <w:rFonts w:ascii="Cambria Math" w:hAnsi="Cambria Math"/>
                    <w:sz w:val="28"/>
                    <w:szCs w:val="28"/>
                  </w:rPr>
                </m:ctrlPr>
              </m:e>
              <m:sub>
                <m:r>
                  <m:rPr/>
                  <w:rPr>
                    <w:rFonts w:ascii="Cambria Math" w:hAnsi="Cambria Math"/>
                    <w:sz w:val="28"/>
                    <w:szCs w:val="28"/>
                  </w:rPr>
                  <m:t>0i</m:t>
                </m:r>
                <m:ctrlPr>
                  <w:rPr>
                    <w:rFonts w:ascii="Cambria Math" w:hAnsi="Cambria Math"/>
                    <w:sz w:val="28"/>
                    <w:szCs w:val="28"/>
                  </w:rPr>
                </m:ctrlPr>
              </m:sub>
            </m:sSub>
            <m:r>
              <m:rPr/>
              <w:rPr>
                <w:rFonts w:ascii="Cambria Math" w:hAnsi="Cambria Math"/>
                <w:sz w:val="28"/>
                <w:szCs w:val="28"/>
              </w:rPr>
              <m:t>)</m:t>
            </m:r>
            <m:ctrlPr>
              <w:rPr>
                <w:rFonts w:ascii="Cambria Math" w:hAnsi="Cambria Math"/>
                <w:sz w:val="28"/>
                <w:szCs w:val="28"/>
              </w:rPr>
            </m:ctrlPr>
          </m:den>
        </m:f>
        <m:r>
          <m:rPr/>
          <w:rPr>
            <w:rFonts w:ascii="Cambria Math" w:hAnsi="Cambria Math"/>
            <w:sz w:val="28"/>
            <w:szCs w:val="28"/>
          </w:rPr>
          <m:t>=−</m:t>
        </m:r>
        <m:f>
          <m:fPr>
            <m:ctrlPr>
              <w:rPr>
                <w:rFonts w:ascii="Cambria Math" w:hAnsi="Cambria Math"/>
                <w:sz w:val="28"/>
                <w:szCs w:val="28"/>
              </w:rPr>
            </m:ctrlPr>
          </m:fPr>
          <m:num>
            <m:r>
              <m:rPr/>
              <w:rPr>
                <w:rFonts w:ascii="Cambria Math" w:hAnsi="Cambria Math"/>
                <w:sz w:val="28"/>
                <w:szCs w:val="28"/>
              </w:rPr>
              <m:t>1</m:t>
            </m:r>
            <m:ctrlPr>
              <w:rPr>
                <w:rFonts w:ascii="Cambria Math" w:hAnsi="Cambria Math"/>
                <w:sz w:val="28"/>
                <w:szCs w:val="28"/>
              </w:rPr>
            </m:ctrlPr>
          </m:num>
          <m:den>
            <m:sSub>
              <m:sSubPr>
                <m:ctrlPr>
                  <w:rPr>
                    <w:rFonts w:ascii="Cambria Math" w:hAnsi="Cambria Math"/>
                    <w:i/>
                    <w:sz w:val="28"/>
                    <w:szCs w:val="28"/>
                  </w:rPr>
                </m:ctrlPr>
              </m:sSubPr>
              <m:e>
                <m:r>
                  <m:rPr/>
                  <w:rPr>
                    <w:rFonts w:ascii="Cambria Math" w:hAnsi="Cambria Math"/>
                    <w:sz w:val="28"/>
                    <w:szCs w:val="28"/>
                  </w:rPr>
                  <m:t>L</m:t>
                </m:r>
                <m:ctrlPr>
                  <w:rPr>
                    <w:rFonts w:ascii="Cambria Math" w:hAnsi="Cambria Math"/>
                    <w:i/>
                    <w:sz w:val="28"/>
                    <w:szCs w:val="28"/>
                  </w:rPr>
                </m:ctrlPr>
              </m:e>
              <m:sub>
                <m:r>
                  <m:rPr/>
                  <w:rPr>
                    <w:rFonts w:ascii="Cambria Math" w:hAnsi="Cambria Math"/>
                    <w:sz w:val="28"/>
                    <w:szCs w:val="28"/>
                  </w:rPr>
                  <m:t>FS</m:t>
                </m:r>
                <m:ctrlPr>
                  <w:rPr>
                    <w:rFonts w:ascii="Cambria Math" w:hAnsi="Cambria Math"/>
                    <w:i/>
                    <w:sz w:val="28"/>
                    <w:szCs w:val="28"/>
                  </w:rPr>
                </m:ctrlPr>
              </m:sub>
            </m:sSub>
            <m:ctrlPr>
              <w:rPr>
                <w:rFonts w:ascii="Cambria Math" w:hAnsi="Cambria Math"/>
                <w:sz w:val="28"/>
                <w:szCs w:val="28"/>
              </w:rPr>
            </m:ctrlPr>
          </m:den>
        </m:f>
      </m:oMath>
      <w:r>
        <w:rPr>
          <w:rFonts w:hint="eastAsia"/>
          <w:sz w:val="24"/>
        </w:rPr>
        <w:t xml:space="preserve">                    </w:t>
      </w:r>
      <w:r>
        <w:rPr>
          <w:rFonts w:hint="eastAsia" w:ascii="宋体" w:hAnsi="宋体"/>
          <w:snapToGrid w:val="0"/>
        </w:rPr>
        <w:t xml:space="preserve"> （A.5）</w:t>
      </w:r>
    </w:p>
    <w:p>
      <w:pPr>
        <w:spacing w:line="360" w:lineRule="auto"/>
        <w:ind w:firstLine="420"/>
        <w:rPr>
          <w:rStyle w:val="42"/>
          <w:sz w:val="24"/>
        </w:rPr>
      </w:pPr>
      <w:r>
        <w:rPr>
          <w:rStyle w:val="42"/>
          <w:rFonts w:hint="eastAsia"/>
          <w:sz w:val="24"/>
        </w:rPr>
        <w:t>根据（A.4），(A.5)式得标准不确定度：</w:t>
      </w:r>
    </w:p>
    <w:p>
      <w:pPr>
        <w:spacing w:line="360" w:lineRule="auto"/>
        <w:ind w:firstLine="480"/>
        <w:jc w:val="right"/>
        <w:rPr>
          <w:sz w:val="24"/>
        </w:rPr>
      </w:pPr>
      <w:r>
        <w:rPr>
          <w:position w:val="-10"/>
          <w:sz w:val="24"/>
        </w:rPr>
        <w:object>
          <v:shape id="_x0000_i1058" o:spt="75" type="#_x0000_t75" style="height:15.75pt;width:10.5pt;" o:ole="t" filled="f" o:preferrelative="t" stroked="f" coordsize="21600,21600">
            <v:path/>
            <v:fill on="f" focussize="0,0"/>
            <v:stroke on="f" joinstyle="miter"/>
            <v:imagedata r:id="rId71" o:title=""/>
            <o:lock v:ext="edit" aspectratio="t"/>
            <w10:wrap type="none"/>
            <w10:anchorlock/>
          </v:shape>
          <o:OLEObject Type="Embed" ProgID="Equation.3" ShapeID="_x0000_i1058" DrawAspect="Content" ObjectID="_1468075758" r:id="rId70">
            <o:LockedField>false</o:LockedField>
          </o:OLEObject>
        </w:object>
      </w:r>
      <w:r>
        <w:rPr>
          <w:rFonts w:hint="eastAsia"/>
          <w:sz w:val="24"/>
        </w:rPr>
        <w:t xml:space="preserve">                </w:t>
      </w:r>
      <m:oMath>
        <m:sSubSup>
          <m:sSubSupPr>
            <m:ctrlPr>
              <w:rPr>
                <w:rFonts w:ascii="Cambria Math" w:hAnsi="Cambria Math"/>
                <w:sz w:val="28"/>
                <w:szCs w:val="28"/>
              </w:rPr>
            </m:ctrlPr>
          </m:sSubSupPr>
          <m:e>
            <m:r>
              <m:rPr/>
              <w:rPr>
                <w:rFonts w:ascii="Cambria Math" w:hAnsi="Cambria Math"/>
                <w:sz w:val="28"/>
                <w:szCs w:val="28"/>
              </w:rPr>
              <m:t>u</m:t>
            </m:r>
            <m:ctrlPr>
              <w:rPr>
                <w:rFonts w:ascii="Cambria Math" w:hAnsi="Cambria Math"/>
                <w:sz w:val="28"/>
                <w:szCs w:val="28"/>
              </w:rPr>
            </m:ctrlPr>
          </m:e>
          <m:sub>
            <m:r>
              <m:rPr/>
              <w:rPr>
                <w:rFonts w:ascii="Cambria Math" w:hAnsi="Cambria Math"/>
                <w:sz w:val="28"/>
                <w:szCs w:val="28"/>
              </w:rPr>
              <m:t>c</m:t>
            </m:r>
            <m:ctrlPr>
              <w:rPr>
                <w:rFonts w:ascii="Cambria Math" w:hAnsi="Cambria Math"/>
                <w:sz w:val="28"/>
                <w:szCs w:val="28"/>
              </w:rPr>
            </m:ctrlPr>
          </m:sub>
          <m:sup>
            <m:r>
              <m:rPr/>
              <w:rPr>
                <w:rFonts w:ascii="Cambria Math" w:hAnsi="Cambria Math"/>
                <w:sz w:val="28"/>
                <w:szCs w:val="28"/>
              </w:rPr>
              <m:t>2</m:t>
            </m:r>
            <m:ctrlPr>
              <w:rPr>
                <w:rFonts w:ascii="Cambria Math" w:hAnsi="Cambria Math"/>
                <w:sz w:val="28"/>
                <w:szCs w:val="28"/>
              </w:rPr>
            </m:ctrlPr>
          </m:sup>
        </m:sSubSup>
        <m:r>
          <m:rPr/>
          <w:rPr>
            <w:rFonts w:ascii="Cambria Math" w:hAnsi="Cambria Math"/>
            <w:sz w:val="28"/>
            <w:szCs w:val="28"/>
          </w:rPr>
          <m:t>(</m:t>
        </m:r>
        <m:sSub>
          <m:sSubPr>
            <m:ctrlPr>
              <w:rPr>
                <w:rFonts w:ascii="Cambria Math" w:hAnsi="Cambria Math"/>
                <w:sz w:val="28"/>
                <w:szCs w:val="28"/>
              </w:rPr>
            </m:ctrlPr>
          </m:sSubPr>
          <m:e>
            <m:r>
              <m:rPr/>
              <w:rPr>
                <w:rFonts w:ascii="Cambria Math" w:hAnsi="Cambria Math"/>
                <w:sz w:val="28"/>
                <w:szCs w:val="28"/>
              </w:rPr>
              <m:t>δ</m:t>
            </m:r>
            <m:ctrlPr>
              <w:rPr>
                <w:rFonts w:ascii="Cambria Math" w:hAnsi="Cambria Math"/>
                <w:sz w:val="28"/>
                <w:szCs w:val="28"/>
              </w:rPr>
            </m:ctrlPr>
          </m:e>
          <m:sub>
            <m:r>
              <m:rPr/>
              <w:rPr>
                <w:rFonts w:ascii="Cambria Math" w:hAnsi="Cambria Math"/>
                <w:sz w:val="28"/>
                <w:szCs w:val="28"/>
              </w:rPr>
              <m:t>i</m:t>
            </m:r>
            <m:ctrlPr>
              <w:rPr>
                <w:rFonts w:ascii="Cambria Math" w:hAnsi="Cambria Math"/>
                <w:sz w:val="28"/>
                <w:szCs w:val="28"/>
              </w:rPr>
            </m:ctrlPr>
          </m:sub>
        </m:sSub>
        <m:r>
          <m:rP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m:rPr/>
                  <w:rPr>
                    <w:rFonts w:ascii="Cambria Math" w:hAnsi="Cambria Math"/>
                    <w:sz w:val="28"/>
                    <w:szCs w:val="28"/>
                  </w:rPr>
                  <m:t>u</m:t>
                </m:r>
                <m:ctrlPr>
                  <w:rPr>
                    <w:rFonts w:ascii="Cambria Math" w:hAnsi="Cambria Math"/>
                    <w:sz w:val="28"/>
                    <w:szCs w:val="28"/>
                  </w:rPr>
                </m:ctrlPr>
              </m:e>
              <m:sup>
                <m:r>
                  <m:rPr/>
                  <w:rPr>
                    <w:rFonts w:ascii="Cambria Math" w:hAnsi="Cambria Math"/>
                    <w:sz w:val="28"/>
                    <w:szCs w:val="28"/>
                  </w:rPr>
                  <m:t>2</m:t>
                </m:r>
                <m:ctrlPr>
                  <w:rPr>
                    <w:rFonts w:ascii="Cambria Math" w:hAnsi="Cambria Math"/>
                    <w:sz w:val="28"/>
                    <w:szCs w:val="28"/>
                  </w:rPr>
                </m:ctrlPr>
              </m:sup>
            </m:sSup>
            <m:r>
              <m:rPr/>
              <w:rPr>
                <w:rFonts w:ascii="Cambria Math" w:hAnsi="Cambria Math"/>
                <w:sz w:val="28"/>
                <w:szCs w:val="28"/>
              </w:rPr>
              <m:t>(</m:t>
            </m:r>
            <m:sSub>
              <m:sSubPr>
                <m:ctrlPr>
                  <w:rPr>
                    <w:rFonts w:ascii="Cambria Math" w:hAnsi="Cambria Math" w:cs="Cambria Math" w:eastAsiaTheme="minorEastAsia"/>
                    <w:i/>
                    <w:snapToGrid w:val="0"/>
                    <w:sz w:val="28"/>
                    <w:szCs w:val="28"/>
                  </w:rPr>
                </m:ctrlPr>
              </m:sSubPr>
              <m:e>
                <m:r>
                  <m:rPr/>
                  <w:rPr>
                    <w:rFonts w:hint="eastAsia" w:ascii="Cambria Math" w:hAnsi="Cambria Math" w:cs="Cambria Math" w:eastAsiaTheme="minorEastAsia"/>
                    <w:snapToGrid w:val="0"/>
                    <w:sz w:val="28"/>
                    <w:szCs w:val="28"/>
                  </w:rPr>
                  <m:t>L</m:t>
                </m:r>
                <m:ctrlPr>
                  <w:rPr>
                    <w:rFonts w:ascii="Cambria Math" w:hAnsi="Cambria Math" w:cs="Cambria Math" w:eastAsiaTheme="minorEastAsia"/>
                    <w:i/>
                    <w:snapToGrid w:val="0"/>
                    <w:sz w:val="28"/>
                    <w:szCs w:val="28"/>
                  </w:rPr>
                </m:ctrlPr>
              </m:e>
              <m:sub>
                <m:r>
                  <m:rPr/>
                  <w:rPr>
                    <w:rFonts w:ascii="Cambria Math" w:hAnsi="Cambria Math" w:cs="Cambria Math" w:eastAsiaTheme="minorEastAsia"/>
                    <w:snapToGrid w:val="0"/>
                    <w:sz w:val="28"/>
                    <w:szCs w:val="28"/>
                  </w:rPr>
                  <m:t>i</m:t>
                </m:r>
                <m:r>
                  <m:rPr/>
                  <w:rPr>
                    <w:rFonts w:hint="eastAsia" w:ascii="Cambria Math" w:hAnsi="Cambria Math" w:cs="Cambria Math" w:eastAsiaTheme="minorEastAsia"/>
                    <w:snapToGrid w:val="0"/>
                    <w:sz w:val="28"/>
                    <w:szCs w:val="28"/>
                  </w:rPr>
                  <m:t>j</m:t>
                </m:r>
                <m:ctrlPr>
                  <w:rPr>
                    <w:rFonts w:ascii="Cambria Math" w:hAnsi="Cambria Math" w:cs="Cambria Math" w:eastAsiaTheme="minorEastAsia"/>
                    <w:i/>
                    <w:snapToGrid w:val="0"/>
                    <w:sz w:val="28"/>
                    <w:szCs w:val="28"/>
                  </w:rPr>
                </m:ctrlPr>
              </m:sub>
            </m:sSub>
            <m:r>
              <m:rPr/>
              <w:rPr>
                <w:rFonts w:ascii="Cambria Math" w:hAnsi="Cambria Math"/>
                <w:sz w:val="28"/>
                <w:szCs w:val="28"/>
              </w:rPr>
              <m:t>)+</m:t>
            </m:r>
            <m:sSup>
              <m:sSupPr>
                <m:ctrlPr>
                  <w:rPr>
                    <w:rFonts w:ascii="Cambria Math" w:hAnsi="Cambria Math"/>
                    <w:sz w:val="28"/>
                    <w:szCs w:val="28"/>
                  </w:rPr>
                </m:ctrlPr>
              </m:sSupPr>
              <m:e>
                <m:r>
                  <m:rPr/>
                  <w:rPr>
                    <w:rFonts w:ascii="Cambria Math" w:hAnsi="Cambria Math"/>
                    <w:sz w:val="28"/>
                    <w:szCs w:val="28"/>
                  </w:rPr>
                  <m:t>u</m:t>
                </m:r>
                <m:ctrlPr>
                  <w:rPr>
                    <w:rFonts w:ascii="Cambria Math" w:hAnsi="Cambria Math"/>
                    <w:sz w:val="28"/>
                    <w:szCs w:val="28"/>
                  </w:rPr>
                </m:ctrlPr>
              </m:e>
              <m:sup>
                <m:r>
                  <m:rPr/>
                  <w:rPr>
                    <w:rFonts w:ascii="Cambria Math" w:hAnsi="Cambria Math"/>
                    <w:sz w:val="28"/>
                    <w:szCs w:val="28"/>
                  </w:rPr>
                  <m:t>2</m:t>
                </m:r>
                <m:ctrlPr>
                  <w:rPr>
                    <w:rFonts w:ascii="Cambria Math" w:hAnsi="Cambria Math"/>
                    <w:sz w:val="28"/>
                    <w:szCs w:val="28"/>
                  </w:rPr>
                </m:ctrlPr>
              </m:sup>
            </m:sSup>
            <m:r>
              <m:rPr/>
              <w:rPr>
                <w:rFonts w:ascii="Cambria Math" w:hAnsi="Cambria Math"/>
                <w:sz w:val="28"/>
                <w:szCs w:val="28"/>
              </w:rPr>
              <m:t>(</m:t>
            </m:r>
            <m:sSub>
              <m:sSubPr>
                <m:ctrlPr>
                  <w:rPr>
                    <w:rFonts w:ascii="Cambria Math" w:hAnsi="Cambria Math"/>
                    <w:sz w:val="28"/>
                    <w:szCs w:val="28"/>
                  </w:rPr>
                </m:ctrlPr>
              </m:sSubPr>
              <m:e>
                <m:r>
                  <m:rPr/>
                  <w:rPr>
                    <w:rFonts w:ascii="Cambria Math" w:hAnsi="Cambria Math"/>
                    <w:sz w:val="28"/>
                    <w:szCs w:val="28"/>
                  </w:rPr>
                  <m:t>L</m:t>
                </m:r>
                <m:ctrlPr>
                  <w:rPr>
                    <w:rFonts w:ascii="Cambria Math" w:hAnsi="Cambria Math"/>
                    <w:sz w:val="28"/>
                    <w:szCs w:val="28"/>
                  </w:rPr>
                </m:ctrlPr>
              </m:e>
              <m:sub>
                <m:r>
                  <m:rPr/>
                  <w:rPr>
                    <w:rFonts w:ascii="Cambria Math" w:hAnsi="Cambria Math"/>
                    <w:sz w:val="28"/>
                    <w:szCs w:val="28"/>
                  </w:rPr>
                  <m:t>0i</m:t>
                </m:r>
                <m:ctrlPr>
                  <w:rPr>
                    <w:rFonts w:ascii="Cambria Math" w:hAnsi="Cambria Math"/>
                    <w:sz w:val="28"/>
                    <w:szCs w:val="28"/>
                  </w:rPr>
                </m:ctrlPr>
              </m:sub>
            </m:sSub>
            <m:r>
              <m:rPr/>
              <w:rPr>
                <w:rFonts w:ascii="Cambria Math" w:hAnsi="Cambria Math"/>
                <w:sz w:val="28"/>
                <w:szCs w:val="28"/>
              </w:rPr>
              <m:t>)</m:t>
            </m:r>
            <m:ctrlPr>
              <w:rPr>
                <w:rFonts w:ascii="Cambria Math" w:hAnsi="Cambria Math"/>
                <w:sz w:val="28"/>
                <w:szCs w:val="28"/>
              </w:rPr>
            </m:ctrlPr>
          </m:num>
          <m:den>
            <m:sSup>
              <m:sSupPr>
                <m:ctrlPr>
                  <w:rPr>
                    <w:rFonts w:ascii="Cambria Math" w:hAnsi="Cambria Math"/>
                    <w:sz w:val="28"/>
                    <w:szCs w:val="28"/>
                  </w:rPr>
                </m:ctrlPr>
              </m:sSupPr>
              <m:e>
                <m:r>
                  <m:rPr/>
                  <w:rPr>
                    <w:rFonts w:ascii="Cambria Math" w:hAnsi="Cambria Math"/>
                    <w:sz w:val="28"/>
                    <w:szCs w:val="28"/>
                  </w:rPr>
                  <m:t>(</m:t>
                </m:r>
                <m:sSub>
                  <m:sSubPr>
                    <m:ctrlPr>
                      <w:rPr>
                        <w:rFonts w:ascii="Cambria Math" w:hAnsi="Cambria Math"/>
                        <w:i/>
                        <w:sz w:val="28"/>
                        <w:szCs w:val="28"/>
                      </w:rPr>
                    </m:ctrlPr>
                  </m:sSubPr>
                  <m:e>
                    <m:r>
                      <m:rPr/>
                      <w:rPr>
                        <w:rFonts w:hint="eastAsia" w:ascii="Cambria Math" w:hAnsi="Cambria Math"/>
                        <w:sz w:val="28"/>
                        <w:szCs w:val="28"/>
                      </w:rPr>
                      <m:t>L</m:t>
                    </m:r>
                    <m:ctrlPr>
                      <w:rPr>
                        <w:rFonts w:ascii="Cambria Math" w:hAnsi="Cambria Math"/>
                        <w:i/>
                        <w:sz w:val="28"/>
                        <w:szCs w:val="28"/>
                      </w:rPr>
                    </m:ctrlPr>
                  </m:e>
                  <m:sub>
                    <m:r>
                      <m:rPr/>
                      <w:rPr>
                        <w:rFonts w:hint="eastAsia" w:ascii="Cambria Math" w:hAnsi="Cambria Math"/>
                        <w:sz w:val="28"/>
                        <w:szCs w:val="28"/>
                      </w:rPr>
                      <m:t>FS</m:t>
                    </m:r>
                    <m:ctrlPr>
                      <w:rPr>
                        <w:rFonts w:ascii="Cambria Math" w:hAnsi="Cambria Math"/>
                        <w:i/>
                        <w:sz w:val="28"/>
                        <w:szCs w:val="28"/>
                      </w:rPr>
                    </m:ctrlPr>
                  </m:sub>
                </m:sSub>
                <m:r>
                  <m:rPr/>
                  <w:rPr>
                    <w:rFonts w:ascii="Cambria Math" w:hAnsi="Cambria Math"/>
                    <w:sz w:val="28"/>
                    <w:szCs w:val="28"/>
                  </w:rPr>
                  <m:t>)</m:t>
                </m:r>
                <m:ctrlPr>
                  <w:rPr>
                    <w:rFonts w:ascii="Cambria Math" w:hAnsi="Cambria Math"/>
                    <w:sz w:val="28"/>
                    <w:szCs w:val="28"/>
                  </w:rPr>
                </m:ctrlPr>
              </m:e>
              <m:sup>
                <m:r>
                  <m:rPr/>
                  <w:rPr>
                    <w:rFonts w:ascii="Cambria Math" w:hAnsi="Cambria Math"/>
                    <w:sz w:val="28"/>
                    <w:szCs w:val="28"/>
                  </w:rPr>
                  <m:t>2</m:t>
                </m:r>
                <m:ctrlPr>
                  <w:rPr>
                    <w:rFonts w:ascii="Cambria Math" w:hAnsi="Cambria Math"/>
                    <w:sz w:val="28"/>
                    <w:szCs w:val="28"/>
                  </w:rPr>
                </m:ctrlPr>
              </m:sup>
            </m:sSup>
            <m:ctrlPr>
              <w:rPr>
                <w:rFonts w:ascii="Cambria Math" w:hAnsi="Cambria Math"/>
                <w:sz w:val="28"/>
                <w:szCs w:val="28"/>
              </w:rPr>
            </m:ctrlPr>
          </m:den>
        </m:f>
      </m:oMath>
      <w:r>
        <w:rPr>
          <w:rFonts w:hint="eastAsia"/>
          <w:sz w:val="24"/>
        </w:rPr>
        <w:t xml:space="preserve">                     </w:t>
      </w:r>
      <w:r>
        <w:rPr>
          <w:rFonts w:hint="eastAsia" w:ascii="宋体" w:hAnsi="宋体"/>
          <w:snapToGrid w:val="0"/>
        </w:rPr>
        <w:t>（A</w:t>
      </w:r>
      <w:r>
        <w:rPr>
          <w:rFonts w:ascii="宋体" w:hAnsi="宋体"/>
          <w:snapToGrid w:val="0"/>
        </w:rPr>
        <w:t>.</w:t>
      </w:r>
      <w:r>
        <w:rPr>
          <w:rFonts w:hint="eastAsia" w:ascii="宋体" w:hAnsi="宋体"/>
          <w:snapToGrid w:val="0"/>
        </w:rPr>
        <w:t>6）</w:t>
      </w:r>
    </w:p>
    <w:p>
      <w:pPr>
        <w:pStyle w:val="6"/>
        <w:spacing w:line="360" w:lineRule="auto"/>
        <w:ind w:firstLine="480" w:firstLineChars="0"/>
        <w:rPr>
          <w:sz w:val="24"/>
        </w:rPr>
      </w:pPr>
    </w:p>
    <w:p>
      <w:pPr>
        <w:spacing w:line="360" w:lineRule="auto"/>
        <w:rPr>
          <w:sz w:val="24"/>
        </w:rPr>
      </w:pPr>
    </w:p>
    <w:p>
      <w:pPr>
        <w:spacing w:line="360" w:lineRule="auto"/>
        <w:rPr>
          <w:sz w:val="24"/>
        </w:rPr>
      </w:pPr>
      <w:r>
        <w:rPr>
          <w:rFonts w:hint="eastAsia"/>
          <w:sz w:val="24"/>
        </w:rPr>
        <w:t>A.</w:t>
      </w:r>
      <w:r>
        <w:rPr>
          <w:sz w:val="24"/>
        </w:rPr>
        <w:t>3</w:t>
      </w:r>
      <w:r>
        <w:rPr>
          <w:rFonts w:hint="eastAsia"/>
          <w:sz w:val="24"/>
        </w:rPr>
        <w:t xml:space="preserve"> 不确定度来源</w:t>
      </w:r>
    </w:p>
    <w:p>
      <w:pPr>
        <w:pStyle w:val="6"/>
        <w:numPr>
          <w:ilvl w:val="0"/>
          <w:numId w:val="5"/>
        </w:numPr>
        <w:spacing w:line="360" w:lineRule="auto"/>
        <w:ind w:firstLineChars="0"/>
        <w:rPr>
          <w:sz w:val="24"/>
        </w:rPr>
      </w:pPr>
      <w:r>
        <w:rPr>
          <w:rFonts w:hint="eastAsia"/>
          <w:sz w:val="24"/>
        </w:rPr>
        <w:t>由测量重复性引入的测量不确定度</w:t>
      </w:r>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A</m:t>
            </m:r>
            <m:ctrlPr>
              <w:rPr>
                <w:rFonts w:ascii="Cambria Math" w:hAnsi="Cambria Math"/>
                <w:sz w:val="24"/>
              </w:rPr>
            </m:ctrlPr>
          </m:sub>
        </m:sSub>
      </m:oMath>
      <w:r>
        <w:rPr>
          <w:rFonts w:hint="eastAsia"/>
          <w:sz w:val="24"/>
        </w:rPr>
        <w:t>，用A类评估；</w:t>
      </w:r>
    </w:p>
    <w:p>
      <w:pPr>
        <w:pStyle w:val="6"/>
        <w:numPr>
          <w:ilvl w:val="0"/>
          <w:numId w:val="5"/>
        </w:numPr>
        <w:spacing w:line="360" w:lineRule="auto"/>
        <w:ind w:firstLineChars="0"/>
        <w:rPr>
          <w:sz w:val="24"/>
        </w:rPr>
      </w:pPr>
      <w:r>
        <w:rPr>
          <w:rFonts w:hint="eastAsia"/>
          <w:sz w:val="24"/>
        </w:rPr>
        <w:t>游标卡尺测量不准确引入的不确定度，由上级计量部门的校准证书中得到的，在B类评估中考虑；</w:t>
      </w:r>
    </w:p>
    <w:p>
      <w:pPr>
        <w:pStyle w:val="6"/>
        <w:numPr>
          <w:ilvl w:val="0"/>
          <w:numId w:val="5"/>
        </w:numPr>
        <w:spacing w:line="360" w:lineRule="auto"/>
        <w:ind w:firstLineChars="0"/>
        <w:rPr>
          <w:sz w:val="24"/>
        </w:rPr>
      </w:pPr>
      <w:r>
        <w:rPr>
          <w:rFonts w:hint="eastAsia"/>
          <w:sz w:val="24"/>
        </w:rPr>
        <w:t>安装误差引入的不确定度，在B类评估中考虑；</w:t>
      </w:r>
    </w:p>
    <w:p>
      <w:pPr>
        <w:pStyle w:val="6"/>
        <w:numPr>
          <w:ilvl w:val="0"/>
          <w:numId w:val="5"/>
        </w:numPr>
        <w:spacing w:line="360" w:lineRule="auto"/>
        <w:ind w:firstLineChars="0"/>
        <w:rPr>
          <w:sz w:val="24"/>
        </w:rPr>
      </w:pPr>
      <w:r>
        <w:rPr>
          <w:rFonts w:hint="eastAsia"/>
          <w:sz w:val="24"/>
        </w:rPr>
        <w:t>由数字万用表测量误差引入的不确定度，由上级计量部门的校准证书中得到的，在B类评估中考虑；</w:t>
      </w:r>
    </w:p>
    <w:p>
      <w:pPr>
        <w:spacing w:line="360" w:lineRule="auto"/>
        <w:rPr>
          <w:sz w:val="24"/>
        </w:rPr>
      </w:pPr>
      <w:r>
        <w:rPr>
          <w:sz w:val="24"/>
        </w:rPr>
        <w:t>A.</w:t>
      </w:r>
      <w:r>
        <w:rPr>
          <w:rFonts w:hint="eastAsia"/>
          <w:sz w:val="24"/>
        </w:rPr>
        <w:t>4</w:t>
      </w:r>
      <w:r>
        <w:rPr>
          <w:sz w:val="24"/>
        </w:rPr>
        <w:t xml:space="preserve"> </w:t>
      </w:r>
      <w:r>
        <w:rPr>
          <w:rFonts w:hint="eastAsia"/>
          <w:sz w:val="24"/>
        </w:rPr>
        <w:t xml:space="preserve"> 标准不确定度评定</w:t>
      </w:r>
    </w:p>
    <w:p>
      <w:pPr>
        <w:spacing w:line="360" w:lineRule="auto"/>
        <w:rPr>
          <w:sz w:val="24"/>
        </w:rPr>
      </w:pPr>
      <w:r>
        <w:rPr>
          <w:sz w:val="24"/>
        </w:rPr>
        <w:t>A.</w:t>
      </w:r>
      <w:r>
        <w:rPr>
          <w:rFonts w:hint="eastAsia"/>
          <w:sz w:val="24"/>
        </w:rPr>
        <w:t xml:space="preserve">4.1 </w:t>
      </w:r>
      <w:r>
        <w:rPr>
          <w:sz w:val="24"/>
        </w:rPr>
        <w:t xml:space="preserve"> </w:t>
      </w:r>
      <w:r>
        <w:rPr>
          <w:rFonts w:hint="eastAsia"/>
          <w:sz w:val="24"/>
        </w:rPr>
        <w:t>A类不确定度评定</w:t>
      </w:r>
    </w:p>
    <w:p>
      <w:pPr>
        <w:pStyle w:val="6"/>
        <w:spacing w:line="360" w:lineRule="auto"/>
        <w:ind w:firstLine="480"/>
        <w:jc w:val="left"/>
        <w:rPr>
          <w:position w:val="-12"/>
          <w:sz w:val="24"/>
        </w:rPr>
      </w:pPr>
      <w:r>
        <w:rPr>
          <w:rFonts w:hint="eastAsia"/>
          <w:position w:val="-12"/>
          <w:sz w:val="24"/>
        </w:rPr>
        <w:t>以型</w:t>
      </w:r>
      <w:r>
        <w:rPr>
          <w:position w:val="-12"/>
          <w:sz w:val="24"/>
        </w:rPr>
        <w:t>号为SA572-S69</w:t>
      </w:r>
      <w:r>
        <w:rPr>
          <w:rFonts w:hint="eastAsia"/>
          <w:position w:val="-12"/>
          <w:sz w:val="24"/>
        </w:rPr>
        <w:t>的</w:t>
      </w:r>
      <w:r>
        <w:rPr>
          <w:position w:val="-12"/>
          <w:sz w:val="24"/>
        </w:rPr>
        <w:t>胸部位移传感器</w:t>
      </w:r>
      <w:r>
        <w:rPr>
          <w:rFonts w:hint="eastAsia"/>
          <w:position w:val="-12"/>
          <w:sz w:val="24"/>
        </w:rPr>
        <w:t>为</w:t>
      </w:r>
      <w:r>
        <w:rPr>
          <w:position w:val="-12"/>
          <w:sz w:val="24"/>
        </w:rPr>
        <w:t>例，</w:t>
      </w:r>
      <w:r>
        <w:rPr>
          <w:rFonts w:hint="eastAsia"/>
          <w:position w:val="-12"/>
          <w:sz w:val="24"/>
        </w:rPr>
        <w:t>其量程为76mm，校准得到传感器的拟合方程为：</w:t>
      </w:r>
    </w:p>
    <w:p>
      <w:pPr>
        <w:pStyle w:val="6"/>
        <w:spacing w:line="360" w:lineRule="auto"/>
        <w:ind w:firstLine="480"/>
        <w:jc w:val="right"/>
        <w:rPr>
          <w:sz w:val="24"/>
        </w:rPr>
      </w:pPr>
      <m:oMath>
        <m:r>
          <m:rPr/>
          <w:rPr>
            <w:rFonts w:ascii="Cambria Math" w:hAnsi="Cambria Math"/>
            <w:sz w:val="24"/>
          </w:rPr>
          <m:t>L</m:t>
        </m:r>
        <m:r>
          <m:rPr>
            <m:sty m:val="p"/>
          </m:rPr>
          <w:rPr>
            <w:rFonts w:ascii="Cambria Math" w:hAnsi="Cambria Math"/>
            <w:sz w:val="24"/>
          </w:rPr>
          <m:t>=15.214Y+0.8269</m:t>
        </m:r>
      </m:oMath>
      <w:r>
        <w:rPr>
          <w:rFonts w:hint="eastAsia"/>
          <w:sz w:val="24"/>
        </w:rPr>
        <w:t xml:space="preserve">                     </w:t>
      </w:r>
      <w:r>
        <w:rPr>
          <w:rFonts w:hint="eastAsia"/>
        </w:rPr>
        <w:t>（A.7）</w:t>
      </w:r>
    </w:p>
    <w:p>
      <w:pPr>
        <w:pStyle w:val="6"/>
        <w:spacing w:line="360" w:lineRule="auto"/>
        <w:ind w:firstLine="480"/>
        <w:jc w:val="left"/>
        <w:rPr>
          <w:position w:val="-12"/>
          <w:sz w:val="24"/>
        </w:rPr>
      </w:pPr>
      <w:r>
        <w:rPr>
          <w:rFonts w:hint="eastAsia"/>
          <w:position w:val="-12"/>
          <w:sz w:val="24"/>
        </w:rPr>
        <w:t>在位移量为70mm的校准点进行10次独立测量，并计算出相应的位移量，测量结果见表A.1。</w:t>
      </w:r>
    </w:p>
    <w:p>
      <w:pPr>
        <w:pStyle w:val="6"/>
        <w:jc w:val="center"/>
        <w:rPr>
          <w:position w:val="-12"/>
          <w:sz w:val="24"/>
        </w:rPr>
      </w:pPr>
      <w:r>
        <w:rPr>
          <w:rFonts w:hint="eastAsia"/>
          <w:position w:val="-12"/>
          <w:szCs w:val="21"/>
        </w:rPr>
        <w:t>表A.1重复性测量</w:t>
      </w:r>
      <w:r>
        <w:rPr>
          <w:position w:val="-12"/>
          <w:szCs w:val="21"/>
        </w:rPr>
        <w:t>数据</w:t>
      </w:r>
    </w:p>
    <w:tbl>
      <w:tblPr>
        <w:tblStyle w:val="27"/>
        <w:tblW w:w="5081" w:type="pct"/>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
        <w:gridCol w:w="846"/>
        <w:gridCol w:w="850"/>
        <w:gridCol w:w="850"/>
        <w:gridCol w:w="850"/>
        <w:gridCol w:w="850"/>
        <w:gridCol w:w="850"/>
        <w:gridCol w:w="850"/>
        <w:gridCol w:w="851"/>
        <w:gridCol w:w="851"/>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pct"/>
          </w:tcPr>
          <w:p>
            <w:pPr>
              <w:jc w:val="center"/>
              <w:rPr>
                <w:rFonts w:ascii="宋体" w:hAnsi="宋体"/>
              </w:rPr>
            </w:pPr>
            <w:r>
              <w:rPr>
                <w:rFonts w:hint="eastAsia" w:ascii="宋体" w:hAnsi="宋体"/>
              </w:rPr>
              <w:t>电压</w:t>
            </w:r>
          </w:p>
          <w:p>
            <w:pPr>
              <w:jc w:val="center"/>
              <w:rPr>
                <w:rFonts w:ascii="宋体" w:hAnsi="宋体"/>
              </w:rPr>
            </w:pPr>
            <w:r>
              <w:rPr>
                <w:rFonts w:hint="eastAsia" w:ascii="宋体" w:hAnsi="宋体"/>
              </w:rPr>
              <w:t>(V</w:t>
            </w:r>
            <w:r>
              <w:rPr>
                <w:rFonts w:ascii="宋体" w:hAnsi="宋体"/>
              </w:rPr>
              <w:t>)</w:t>
            </w:r>
          </w:p>
        </w:tc>
        <w:tc>
          <w:tcPr>
            <w:tcW w:w="356" w:type="pct"/>
            <w:vAlign w:val="center"/>
          </w:tcPr>
          <w:p>
            <w:pPr>
              <w:rPr>
                <w:rFonts w:ascii="宋体" w:hAnsi="宋体"/>
              </w:rPr>
            </w:pPr>
            <w:r>
              <w:rPr>
                <w:rFonts w:hint="eastAsia" w:ascii="宋体" w:hAnsi="宋体"/>
              </w:rPr>
              <w:t>4.5429</w:t>
            </w:r>
          </w:p>
        </w:tc>
        <w:tc>
          <w:tcPr>
            <w:tcW w:w="457" w:type="pct"/>
            <w:vAlign w:val="center"/>
          </w:tcPr>
          <w:p>
            <w:pPr>
              <w:rPr>
                <w:rFonts w:ascii="宋体" w:hAnsi="宋体"/>
              </w:rPr>
            </w:pPr>
            <w:r>
              <w:rPr>
                <w:rFonts w:hint="eastAsia" w:ascii="宋体" w:hAnsi="宋体"/>
              </w:rPr>
              <w:t>4.5432</w:t>
            </w:r>
          </w:p>
        </w:tc>
        <w:tc>
          <w:tcPr>
            <w:tcW w:w="457" w:type="pct"/>
            <w:vAlign w:val="center"/>
          </w:tcPr>
          <w:p>
            <w:pPr>
              <w:rPr>
                <w:rFonts w:ascii="宋体" w:hAnsi="宋体"/>
              </w:rPr>
            </w:pPr>
            <w:r>
              <w:rPr>
                <w:rFonts w:hint="eastAsia" w:ascii="宋体" w:hAnsi="宋体"/>
              </w:rPr>
              <w:t>4.5428</w:t>
            </w:r>
          </w:p>
        </w:tc>
        <w:tc>
          <w:tcPr>
            <w:tcW w:w="457" w:type="pct"/>
            <w:vAlign w:val="center"/>
          </w:tcPr>
          <w:p>
            <w:pPr>
              <w:rPr>
                <w:rFonts w:ascii="宋体" w:hAnsi="宋体"/>
              </w:rPr>
            </w:pPr>
            <w:r>
              <w:rPr>
                <w:rFonts w:hint="eastAsia" w:ascii="宋体" w:hAnsi="宋体"/>
              </w:rPr>
              <w:t>4.5414</w:t>
            </w:r>
          </w:p>
        </w:tc>
        <w:tc>
          <w:tcPr>
            <w:tcW w:w="457" w:type="pct"/>
            <w:vAlign w:val="center"/>
          </w:tcPr>
          <w:p>
            <w:pPr>
              <w:rPr>
                <w:rFonts w:ascii="宋体" w:hAnsi="宋体"/>
              </w:rPr>
            </w:pPr>
            <w:r>
              <w:rPr>
                <w:rFonts w:hint="eastAsia" w:ascii="宋体" w:hAnsi="宋体"/>
              </w:rPr>
              <w:t>4.5418</w:t>
            </w:r>
          </w:p>
        </w:tc>
        <w:tc>
          <w:tcPr>
            <w:tcW w:w="457" w:type="pct"/>
            <w:vAlign w:val="center"/>
          </w:tcPr>
          <w:p>
            <w:pPr>
              <w:rPr>
                <w:rFonts w:ascii="宋体" w:hAnsi="宋体"/>
              </w:rPr>
            </w:pPr>
            <w:r>
              <w:rPr>
                <w:rFonts w:hint="eastAsia" w:ascii="宋体" w:hAnsi="宋体"/>
              </w:rPr>
              <w:t>4.5436</w:t>
            </w:r>
          </w:p>
        </w:tc>
        <w:tc>
          <w:tcPr>
            <w:tcW w:w="457" w:type="pct"/>
            <w:vAlign w:val="center"/>
          </w:tcPr>
          <w:p>
            <w:pPr>
              <w:rPr>
                <w:rFonts w:ascii="宋体" w:hAnsi="宋体"/>
              </w:rPr>
            </w:pPr>
            <w:r>
              <w:rPr>
                <w:rFonts w:hint="eastAsia" w:ascii="宋体" w:hAnsi="宋体"/>
              </w:rPr>
              <w:t>4.5428</w:t>
            </w:r>
          </w:p>
        </w:tc>
        <w:tc>
          <w:tcPr>
            <w:tcW w:w="457" w:type="pct"/>
            <w:vAlign w:val="center"/>
          </w:tcPr>
          <w:p>
            <w:pPr>
              <w:rPr>
                <w:rFonts w:ascii="宋体" w:hAnsi="宋体"/>
              </w:rPr>
            </w:pPr>
            <w:r>
              <w:rPr>
                <w:rFonts w:hint="eastAsia" w:ascii="宋体" w:hAnsi="宋体"/>
              </w:rPr>
              <w:t>4.5468</w:t>
            </w:r>
          </w:p>
        </w:tc>
        <w:tc>
          <w:tcPr>
            <w:tcW w:w="457" w:type="pct"/>
            <w:vAlign w:val="center"/>
          </w:tcPr>
          <w:p>
            <w:pPr>
              <w:rPr>
                <w:rFonts w:ascii="宋体" w:hAnsi="宋体"/>
              </w:rPr>
            </w:pPr>
            <w:r>
              <w:rPr>
                <w:rFonts w:hint="eastAsia" w:ascii="宋体" w:hAnsi="宋体"/>
              </w:rPr>
              <w:t>4.5452</w:t>
            </w:r>
          </w:p>
        </w:tc>
        <w:tc>
          <w:tcPr>
            <w:tcW w:w="457" w:type="pct"/>
            <w:vAlign w:val="center"/>
          </w:tcPr>
          <w:p>
            <w:pPr>
              <w:rPr>
                <w:rFonts w:ascii="宋体" w:hAnsi="宋体"/>
              </w:rPr>
            </w:pPr>
            <w:r>
              <w:rPr>
                <w:rFonts w:hint="eastAsia" w:ascii="宋体" w:hAnsi="宋体"/>
              </w:rPr>
              <w:t>4.5453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pct"/>
          </w:tcPr>
          <w:p>
            <w:pPr>
              <w:jc w:val="center"/>
              <w:rPr>
                <w:rFonts w:ascii="宋体" w:hAnsi="宋体"/>
              </w:rPr>
            </w:pPr>
            <w:r>
              <w:rPr>
                <w:rFonts w:hint="eastAsia" w:ascii="宋体" w:hAnsi="宋体"/>
                <w:sz w:val="18"/>
                <w:szCs w:val="18"/>
              </w:rPr>
              <w:t>位移量</w:t>
            </w:r>
            <w:r>
              <w:rPr>
                <w:rFonts w:hint="eastAsia" w:ascii="宋体" w:hAnsi="宋体"/>
              </w:rPr>
              <w:t>(</w:t>
            </w:r>
            <w:r>
              <w:rPr>
                <w:rFonts w:ascii="宋体" w:hAnsi="宋体"/>
              </w:rPr>
              <w:t>mm</w:t>
            </w:r>
            <w:r>
              <w:rPr>
                <w:rFonts w:hint="eastAsia" w:ascii="宋体" w:hAnsi="宋体"/>
              </w:rPr>
              <w:t>)</w:t>
            </w:r>
          </w:p>
        </w:tc>
        <w:tc>
          <w:tcPr>
            <w:tcW w:w="356" w:type="pct"/>
            <w:vAlign w:val="center"/>
          </w:tcPr>
          <w:p>
            <w:pPr>
              <w:rPr>
                <w:rFonts w:ascii="宋体" w:hAnsi="宋体"/>
              </w:rPr>
            </w:pPr>
            <w:r>
              <w:rPr>
                <w:rFonts w:hint="eastAsia" w:ascii="宋体" w:hAnsi="宋体"/>
              </w:rPr>
              <w:t>69.94</w:t>
            </w:r>
          </w:p>
        </w:tc>
        <w:tc>
          <w:tcPr>
            <w:tcW w:w="457" w:type="pct"/>
            <w:vAlign w:val="center"/>
          </w:tcPr>
          <w:p>
            <w:pPr>
              <w:rPr>
                <w:rFonts w:ascii="宋体" w:hAnsi="宋体"/>
              </w:rPr>
            </w:pPr>
            <w:r>
              <w:rPr>
                <w:rFonts w:hint="eastAsia" w:ascii="宋体" w:hAnsi="宋体"/>
              </w:rPr>
              <w:t>69.95</w:t>
            </w:r>
          </w:p>
        </w:tc>
        <w:tc>
          <w:tcPr>
            <w:tcW w:w="457" w:type="pct"/>
            <w:vAlign w:val="center"/>
          </w:tcPr>
          <w:p>
            <w:pPr>
              <w:rPr>
                <w:rFonts w:ascii="宋体" w:hAnsi="宋体"/>
              </w:rPr>
            </w:pPr>
            <w:r>
              <w:rPr>
                <w:rFonts w:hint="eastAsia" w:ascii="宋体" w:hAnsi="宋体"/>
              </w:rPr>
              <w:t>69.94</w:t>
            </w:r>
          </w:p>
        </w:tc>
        <w:tc>
          <w:tcPr>
            <w:tcW w:w="457" w:type="pct"/>
            <w:vAlign w:val="center"/>
          </w:tcPr>
          <w:p>
            <w:pPr>
              <w:rPr>
                <w:rFonts w:ascii="宋体" w:hAnsi="宋体"/>
              </w:rPr>
            </w:pPr>
            <w:r>
              <w:rPr>
                <w:rFonts w:hint="eastAsia" w:ascii="宋体" w:hAnsi="宋体"/>
              </w:rPr>
              <w:t>69.92</w:t>
            </w:r>
          </w:p>
        </w:tc>
        <w:tc>
          <w:tcPr>
            <w:tcW w:w="457" w:type="pct"/>
            <w:vAlign w:val="center"/>
          </w:tcPr>
          <w:p>
            <w:pPr>
              <w:rPr>
                <w:rFonts w:ascii="宋体" w:hAnsi="宋体"/>
              </w:rPr>
            </w:pPr>
            <w:r>
              <w:rPr>
                <w:rFonts w:hint="eastAsia" w:ascii="宋体" w:hAnsi="宋体"/>
              </w:rPr>
              <w:t>69.93</w:t>
            </w:r>
          </w:p>
        </w:tc>
        <w:tc>
          <w:tcPr>
            <w:tcW w:w="457" w:type="pct"/>
            <w:vAlign w:val="center"/>
          </w:tcPr>
          <w:p>
            <w:pPr>
              <w:rPr>
                <w:rFonts w:ascii="宋体" w:hAnsi="宋体"/>
              </w:rPr>
            </w:pPr>
            <w:r>
              <w:rPr>
                <w:rFonts w:hint="eastAsia" w:ascii="宋体" w:hAnsi="宋体"/>
              </w:rPr>
              <w:t>69.95</w:t>
            </w:r>
          </w:p>
        </w:tc>
        <w:tc>
          <w:tcPr>
            <w:tcW w:w="457" w:type="pct"/>
            <w:vAlign w:val="center"/>
          </w:tcPr>
          <w:p>
            <w:pPr>
              <w:rPr>
                <w:rFonts w:ascii="宋体" w:hAnsi="宋体"/>
              </w:rPr>
            </w:pPr>
            <w:r>
              <w:rPr>
                <w:rFonts w:hint="eastAsia" w:ascii="宋体" w:hAnsi="宋体"/>
              </w:rPr>
              <w:t>69.94</w:t>
            </w:r>
          </w:p>
        </w:tc>
        <w:tc>
          <w:tcPr>
            <w:tcW w:w="457" w:type="pct"/>
            <w:vAlign w:val="center"/>
          </w:tcPr>
          <w:p>
            <w:pPr>
              <w:rPr>
                <w:rFonts w:ascii="宋体" w:hAnsi="宋体"/>
              </w:rPr>
            </w:pPr>
            <w:r>
              <w:rPr>
                <w:rFonts w:hint="eastAsia" w:ascii="宋体" w:hAnsi="宋体"/>
              </w:rPr>
              <w:t>70.00</w:t>
            </w:r>
          </w:p>
        </w:tc>
        <w:tc>
          <w:tcPr>
            <w:tcW w:w="457" w:type="pct"/>
            <w:vAlign w:val="center"/>
          </w:tcPr>
          <w:p>
            <w:pPr>
              <w:rPr>
                <w:rFonts w:ascii="宋体" w:hAnsi="宋体"/>
              </w:rPr>
            </w:pPr>
            <w:r>
              <w:rPr>
                <w:rFonts w:hint="eastAsia" w:ascii="宋体" w:hAnsi="宋体"/>
              </w:rPr>
              <w:t>69.98</w:t>
            </w:r>
          </w:p>
        </w:tc>
        <w:tc>
          <w:tcPr>
            <w:tcW w:w="457" w:type="pct"/>
            <w:vAlign w:val="center"/>
          </w:tcPr>
          <w:p>
            <w:pPr>
              <w:rPr>
                <w:rFonts w:ascii="宋体" w:hAnsi="宋体"/>
              </w:rPr>
            </w:pPr>
            <w:r>
              <w:rPr>
                <w:rFonts w:hint="eastAsia" w:ascii="宋体" w:hAnsi="宋体"/>
              </w:rPr>
              <w:t>69.98</w:t>
            </w:r>
          </w:p>
        </w:tc>
      </w:tr>
    </w:tbl>
    <w:p>
      <w:pPr>
        <w:spacing w:line="360" w:lineRule="auto"/>
        <w:ind w:firstLine="468" w:firstLineChars="195"/>
        <w:rPr>
          <w:position w:val="-12"/>
          <w:sz w:val="24"/>
        </w:rPr>
      </w:pPr>
      <w:r>
        <w:rPr>
          <w:rFonts w:hint="eastAsia" w:ascii="宋体" w:hAnsi="宋体"/>
          <w:sz w:val="24"/>
        </w:rPr>
        <w:t>得单次测量的实验标准差：</w:t>
      </w:r>
    </w:p>
    <w:p>
      <w:pPr>
        <w:snapToGrid w:val="0"/>
        <w:spacing w:line="360" w:lineRule="auto"/>
        <w:ind w:firstLine="420"/>
        <w:jc w:val="right"/>
      </w:pPr>
      <w:r>
        <w:rPr>
          <w:rFonts w:hint="eastAsia"/>
          <w:position w:val="-26"/>
          <w:sz w:val="24"/>
        </w:rPr>
        <w:object>
          <v:shape id="_x0000_i1059" o:spt="75" type="#_x0000_t75" style="height:51.75pt;width:154.5pt;" o:ole="t" filled="f" o:preferrelative="t" stroked="f" coordsize="21600,21600">
            <v:path/>
            <v:fill on="f" focussize="0,0"/>
            <v:stroke on="f" joinstyle="miter"/>
            <v:imagedata r:id="rId73" o:title=""/>
            <o:lock v:ext="edit" aspectratio="t"/>
            <w10:wrap type="none"/>
            <w10:anchorlock/>
          </v:shape>
          <o:OLEObject Type="Embed" ProgID="Equation.3" ShapeID="_x0000_i1059" DrawAspect="Content" ObjectID="_1468075759" r:id="rId72">
            <o:LockedField>false</o:LockedField>
          </o:OLEObject>
        </w:object>
      </w:r>
      <w:r>
        <w:rPr>
          <w:rFonts w:hint="eastAsia"/>
        </w:rPr>
        <w:t xml:space="preserve">                    （A.8）</w:t>
      </w:r>
    </w:p>
    <w:p>
      <w:pPr>
        <w:pStyle w:val="6"/>
        <w:ind w:firstLine="480"/>
        <w:jc w:val="left"/>
        <w:rPr>
          <w:sz w:val="24"/>
        </w:rPr>
      </w:pPr>
      <w:r>
        <w:rPr>
          <w:rFonts w:hint="eastAsia"/>
          <w:sz w:val="24"/>
        </w:rPr>
        <w:t>实际校准中做一次，则A类标准不确定度：</w:t>
      </w:r>
    </w:p>
    <w:p>
      <w:pPr>
        <w:spacing w:line="360" w:lineRule="auto"/>
        <w:ind w:firstLine="420"/>
        <w:jc w:val="right"/>
      </w:pP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A</m:t>
            </m:r>
            <m:ctrlPr>
              <w:rPr>
                <w:rFonts w:ascii="Cambria Math" w:hAnsi="Cambria Math"/>
                <w:i/>
                <w:sz w:val="24"/>
              </w:rPr>
            </m:ctrlPr>
          </m:sub>
        </m:sSub>
        <m:r>
          <m:rPr>
            <m:sty m:val="p"/>
          </m:rPr>
          <w:rPr>
            <w:rFonts w:ascii="Cambria Math" w:hAnsi="Cambria Math"/>
            <w:sz w:val="24"/>
          </w:rPr>
          <m:t>=s</m:t>
        </m:r>
        <m:d>
          <m:dPr>
            <m:ctrlPr>
              <w:rPr>
                <w:rFonts w:ascii="Cambria Math" w:hAnsi="Cambria Math"/>
                <w:sz w:val="24"/>
              </w:rPr>
            </m:ctrlPr>
          </m:dPr>
          <m:e>
            <m:r>
              <m:rPr>
                <m:sty m:val="p"/>
              </m:rPr>
              <w:rPr>
                <w:rFonts w:hint="eastAsia" w:ascii="Cambria Math" w:hAnsi="Cambria Math"/>
                <w:sz w:val="24"/>
              </w:rPr>
              <m:t>x</m:t>
            </m:r>
            <m:ctrlPr>
              <w:rPr>
                <w:rFonts w:ascii="Cambria Math" w:hAnsi="Cambria Math"/>
                <w:sz w:val="24"/>
              </w:rPr>
            </m:ctrlPr>
          </m:e>
        </m:d>
        <m:r>
          <m:rPr>
            <m:sty m:val="p"/>
          </m:rPr>
          <w:rPr>
            <w:rFonts w:ascii="Cambria Math" w:hAnsi="Cambria Math"/>
            <w:sz w:val="24"/>
          </w:rPr>
          <m:t>=</m:t>
        </m:r>
        <m:r>
          <m:rPr>
            <m:sty m:val="p"/>
          </m:rPr>
          <w:rPr>
            <w:rFonts w:hint="eastAsia" w:ascii="Cambria Math" w:hAnsi="Cambria Math"/>
            <w:sz w:val="24"/>
          </w:rPr>
          <m:t>0.026</m:t>
        </m:r>
      </m:oMath>
      <w:r>
        <w:rPr>
          <w:rFonts w:hint="eastAsia"/>
        </w:rPr>
        <w:t xml:space="preserve"> mm                        （A.9）</w:t>
      </w:r>
    </w:p>
    <w:p>
      <w:pPr>
        <w:spacing w:line="360" w:lineRule="auto"/>
        <w:rPr>
          <w:sz w:val="24"/>
        </w:rPr>
      </w:pPr>
      <w:r>
        <w:rPr>
          <w:rFonts w:hint="eastAsia"/>
          <w:sz w:val="24"/>
        </w:rPr>
        <w:t xml:space="preserve">A.4.2 </w:t>
      </w:r>
      <w:r>
        <w:rPr>
          <w:sz w:val="24"/>
        </w:rPr>
        <w:t xml:space="preserve"> </w:t>
      </w:r>
      <w:r>
        <w:rPr>
          <w:rFonts w:hint="eastAsia"/>
          <w:sz w:val="24"/>
        </w:rPr>
        <w:t>游标卡尺引入的不确定度分量</w:t>
      </w:r>
    </w:p>
    <w:p>
      <w:pPr>
        <w:spacing w:line="360" w:lineRule="auto"/>
        <w:jc w:val="left"/>
        <w:rPr>
          <w:sz w:val="24"/>
        </w:rPr>
      </w:pPr>
      <w:r>
        <w:rPr>
          <w:rFonts w:hint="eastAsia"/>
        </w:rPr>
        <w:t xml:space="preserve">     </w:t>
      </w:r>
      <w:r>
        <w:rPr>
          <w:rFonts w:hint="eastAsia"/>
          <w:sz w:val="24"/>
        </w:rPr>
        <w:t>由校准证书查得，游标卡尺的最大误差小于等于±0.0</w:t>
      </w:r>
      <w:r>
        <w:rPr>
          <w:sz w:val="24"/>
        </w:rPr>
        <w:t>2mm</w:t>
      </w:r>
      <w:r>
        <w:rPr>
          <w:rFonts w:hint="eastAsia"/>
          <w:sz w:val="24"/>
        </w:rPr>
        <w:t>，服从均匀分布，其不确定度分量为：</w:t>
      </w:r>
    </w:p>
    <w:p>
      <w:pPr>
        <w:spacing w:line="360" w:lineRule="auto"/>
        <w:ind w:firstLine="420"/>
        <w:jc w:val="right"/>
      </w:pPr>
      <m:oMath>
        <m:sSub>
          <m:sSubPr>
            <m:ctrlPr>
              <w:rPr>
                <w:rFonts w:ascii="Cambria Math" w:hAnsi="Cambria Math"/>
                <w:color w:val="000000"/>
                <w:sz w:val="24"/>
              </w:rPr>
            </m:ctrlPr>
          </m:sSubPr>
          <m:e>
            <m:r>
              <m:rPr/>
              <w:rPr>
                <w:rFonts w:hint="eastAsia" w:ascii="Cambria Math" w:hAnsi="Cambria Math"/>
                <w:color w:val="000000"/>
                <w:sz w:val="24"/>
              </w:rPr>
              <m:t>u</m:t>
            </m:r>
            <m:ctrlPr>
              <w:rPr>
                <w:rFonts w:ascii="Cambria Math" w:hAnsi="Cambria Math"/>
                <w:color w:val="000000"/>
                <w:sz w:val="24"/>
              </w:rPr>
            </m:ctrlPr>
          </m:e>
          <m:sub>
            <m:r>
              <m:rPr/>
              <w:rPr>
                <w:rFonts w:hint="eastAsia" w:ascii="Cambria Math" w:hAnsi="Cambria Math"/>
                <w:color w:val="000000"/>
                <w:sz w:val="24"/>
              </w:rPr>
              <m:t>1</m:t>
            </m:r>
            <m:ctrlPr>
              <w:rPr>
                <w:rFonts w:ascii="Cambria Math" w:hAnsi="Cambria Math"/>
                <w:color w:val="000000"/>
                <w:sz w:val="24"/>
              </w:rPr>
            </m:ctrlPr>
          </m:sub>
        </m:sSub>
        <m:r>
          <m:rPr>
            <m:sty m:val="p"/>
          </m:rPr>
          <w:rPr>
            <w:rFonts w:hint="eastAsia" w:ascii="Cambria Math" w:hAnsi="Cambria Math"/>
            <w:sz w:val="24"/>
          </w:rPr>
          <m:t>(</m:t>
        </m:r>
        <m:sSub>
          <m:sSubPr>
            <m:ctrlPr>
              <w:rPr>
                <w:rFonts w:ascii="Cambria Math" w:hAnsi="Cambria Math"/>
                <w:sz w:val="24"/>
              </w:rPr>
            </m:ctrlPr>
          </m:sSubPr>
          <m:e>
            <m:r>
              <m:rPr/>
              <w:rPr>
                <w:rFonts w:hint="eastAsia" w:ascii="Cambria Math" w:hAnsi="Cambria Math"/>
                <w:sz w:val="24"/>
              </w:rPr>
              <m:t>L</m:t>
            </m:r>
            <m:ctrlPr>
              <w:rPr>
                <w:rFonts w:ascii="Cambria Math" w:hAnsi="Cambria Math"/>
                <w:sz w:val="24"/>
              </w:rPr>
            </m:ctrlPr>
          </m:e>
          <m:sub>
            <m:r>
              <m:rPr/>
              <w:rPr>
                <w:rFonts w:hint="eastAsia" w:ascii="Cambria Math" w:hAnsi="Cambria Math"/>
                <w:sz w:val="24"/>
              </w:rPr>
              <m:t>0i</m:t>
            </m:r>
            <m:ctrlPr>
              <w:rPr>
                <w:rFonts w:ascii="Cambria Math" w:hAnsi="Cambria Math"/>
                <w:sz w:val="24"/>
              </w:rPr>
            </m:ctrlPr>
          </m:sub>
        </m:sSub>
        <m:r>
          <m:rPr>
            <m:sty m:val="p"/>
          </m:rPr>
          <w:rPr>
            <w:rFonts w:hint="eastAsia" w:ascii="Cambria Math" w:hAnsi="Cambria Math"/>
            <w:sz w:val="24"/>
          </w:rPr>
          <m:t>)</m:t>
        </m:r>
        <m:r>
          <m:rPr>
            <m:sty m:val="p"/>
          </m:rPr>
          <w:rPr>
            <w:rFonts w:ascii="Cambria Math" w:hAnsi="Cambria Math"/>
            <w:sz w:val="24"/>
          </w:rPr>
          <m:t>=</m:t>
        </m:r>
        <m:f>
          <m:fPr>
            <m:ctrlPr>
              <w:rPr>
                <w:rFonts w:ascii="Cambria Math" w:hAnsi="Cambria Math"/>
                <w:sz w:val="24"/>
              </w:rPr>
            </m:ctrlPr>
          </m:fPr>
          <m:num>
            <m:r>
              <m:rPr>
                <m:sty m:val="p"/>
              </m:rPr>
              <w:rPr>
                <w:rFonts w:hint="eastAsia" w:ascii="Cambria Math" w:hAnsi="Cambria Math"/>
                <w:sz w:val="24"/>
              </w:rPr>
              <m:t>0.02</m:t>
            </m:r>
            <m:ctrlPr>
              <w:rPr>
                <w:rFonts w:ascii="Cambria Math" w:hAnsi="Cambria Math"/>
                <w:sz w:val="24"/>
              </w:rPr>
            </m:ctrlPr>
          </m:num>
          <m:den>
            <m:rad>
              <m:radPr>
                <m:degHide m:val="1"/>
                <m:ctrlPr>
                  <w:rPr>
                    <w:rFonts w:ascii="Cambria Math" w:hAnsi="Cambria Math"/>
                    <w:i/>
                    <w:sz w:val="24"/>
                  </w:rPr>
                </m:ctrlPr>
              </m:radPr>
              <m:deg>
                <m:ctrlPr>
                  <w:rPr>
                    <w:rFonts w:ascii="Cambria Math" w:hAnsi="Cambria Math"/>
                    <w:i/>
                    <w:sz w:val="24"/>
                  </w:rPr>
                </m:ctrlPr>
              </m:deg>
              <m:e>
                <m:r>
                  <m:rPr/>
                  <w:rPr>
                    <w:rFonts w:hint="eastAsia" w:ascii="Cambria Math" w:hAnsi="Cambria Math"/>
                    <w:sz w:val="24"/>
                  </w:rPr>
                  <m:t>3</m:t>
                </m:r>
                <m:ctrlPr>
                  <w:rPr>
                    <w:rFonts w:ascii="Cambria Math" w:hAnsi="Cambria Math"/>
                    <w:i/>
                    <w:sz w:val="24"/>
                  </w:rPr>
                </m:ctrlPr>
              </m:e>
            </m:rad>
            <m:ctrlPr>
              <w:rPr>
                <w:rFonts w:ascii="Cambria Math" w:hAnsi="Cambria Math"/>
                <w:sz w:val="24"/>
              </w:rPr>
            </m:ctrlPr>
          </m:den>
        </m:f>
        <m:r>
          <m:rPr>
            <m:sty m:val="p"/>
          </m:rPr>
          <w:rPr>
            <w:rFonts w:ascii="Cambria Math" w:hAnsi="Cambria Math"/>
            <w:sz w:val="24"/>
          </w:rPr>
          <m:t>=</m:t>
        </m:r>
        <m:r>
          <m:rPr>
            <m:sty m:val="p"/>
          </m:rPr>
          <w:rPr>
            <w:rFonts w:hint="eastAsia" w:ascii="Cambria Math" w:hAnsi="Cambria Math"/>
            <w:sz w:val="24"/>
          </w:rPr>
          <m:t>0.012mm</m:t>
        </m:r>
      </m:oMath>
      <w:r>
        <w:rPr>
          <w:rFonts w:hint="eastAsia"/>
        </w:rPr>
        <w:t xml:space="preserve">                    （A.10）</w:t>
      </w:r>
    </w:p>
    <w:p>
      <w:pPr>
        <w:spacing w:line="360" w:lineRule="auto"/>
        <w:rPr>
          <w:sz w:val="24"/>
        </w:rPr>
      </w:pPr>
      <w:r>
        <w:rPr>
          <w:sz w:val="24"/>
        </w:rPr>
        <w:t>A.</w:t>
      </w:r>
      <w:r>
        <w:rPr>
          <w:rFonts w:hint="eastAsia"/>
          <w:sz w:val="24"/>
        </w:rPr>
        <w:t xml:space="preserve">4.3 </w:t>
      </w:r>
      <w:r>
        <w:rPr>
          <w:sz w:val="24"/>
        </w:rPr>
        <w:t xml:space="preserve"> </w:t>
      </w:r>
      <w:r>
        <w:rPr>
          <w:rFonts w:hint="eastAsia"/>
          <w:sz w:val="24"/>
        </w:rPr>
        <w:t>安装误差引入的不确定度分量</w:t>
      </w:r>
    </w:p>
    <w:p>
      <w:pPr>
        <w:spacing w:line="360" w:lineRule="auto"/>
        <w:rPr>
          <w:rFonts w:ascii="宋体" w:hAnsi="宋体"/>
        </w:rPr>
      </w:pPr>
      <w:r>
        <w:rPr>
          <w:rFonts w:hint="eastAsia"/>
          <w:sz w:val="24"/>
        </w:rPr>
        <w:t xml:space="preserve">     传感器的安装误差主要是阿贝误差，实际校准时，用专用夹具安装游标卡尺和传感器，以便消除阿贝误差的影响，因此传感器的安装误差引入的不确定度分量可以忽略不计。</w:t>
      </w:r>
    </w:p>
    <w:p>
      <w:pPr>
        <w:spacing w:line="360" w:lineRule="auto"/>
        <w:rPr>
          <w:sz w:val="24"/>
        </w:rPr>
      </w:pPr>
      <w:r>
        <w:rPr>
          <w:rFonts w:ascii="宋体" w:hAnsi="宋体"/>
          <w:sz w:val="24"/>
        </w:rPr>
        <w:t>A.</w:t>
      </w:r>
      <w:r>
        <w:rPr>
          <w:rFonts w:hint="eastAsia" w:ascii="宋体" w:hAnsi="宋体"/>
          <w:sz w:val="24"/>
        </w:rPr>
        <w:t>4.4</w:t>
      </w:r>
      <w:r>
        <w:rPr>
          <w:rFonts w:hint="eastAsia"/>
          <w:sz w:val="24"/>
        </w:rPr>
        <w:t xml:space="preserve"> </w:t>
      </w:r>
      <w:r>
        <w:rPr>
          <w:sz w:val="24"/>
        </w:rPr>
        <w:t xml:space="preserve"> </w:t>
      </w:r>
      <w:r>
        <w:rPr>
          <w:rFonts w:hint="eastAsia"/>
          <w:sz w:val="24"/>
        </w:rPr>
        <w:t>由数字万用表测量误差引入的不确定度分量</w:t>
      </w:r>
    </w:p>
    <w:p>
      <w:pPr>
        <w:spacing w:line="360" w:lineRule="auto"/>
        <w:rPr>
          <w:sz w:val="24"/>
        </w:rPr>
      </w:pPr>
      <w:r>
        <w:rPr>
          <w:rFonts w:hint="eastAsia"/>
          <w:sz w:val="24"/>
        </w:rPr>
        <w:t xml:space="preserve">    数字万用表读数时，分辨率为0.0001V，则分辨率引入的不确定度可以忽略不计。由数字万用表的校准证书查到，在选择量程内，相对误差为±0.01%，为均匀分布，则其相对标准不确定度分量：</w:t>
      </w:r>
    </w:p>
    <w:p>
      <w:pPr>
        <w:spacing w:line="360" w:lineRule="auto"/>
        <w:ind w:firstLine="420"/>
        <w:jc w:val="right"/>
        <w:rPr>
          <w:rFonts w:ascii="Cambria Math" w:hAnsi="Cambria Math"/>
        </w:rPr>
      </w:pPr>
      <m:oMath>
        <m:sSub>
          <m:sSubPr>
            <m:ctrlPr>
              <w:rPr>
                <w:rFonts w:ascii="Cambria Math" w:hAnsi="Cambria Math"/>
                <w:color w:val="000000"/>
                <w:sz w:val="24"/>
              </w:rPr>
            </m:ctrlPr>
          </m:sSubPr>
          <m:e>
            <m:r>
              <m:rPr/>
              <w:rPr>
                <w:rFonts w:ascii="Cambria Math" w:hAnsi="Cambria Math"/>
                <w:color w:val="000000"/>
                <w:sz w:val="24"/>
              </w:rPr>
              <m:t>u</m:t>
            </m:r>
            <m:ctrlPr>
              <w:rPr>
                <w:rFonts w:ascii="Cambria Math" w:hAnsi="Cambria Math"/>
                <w:color w:val="000000"/>
                <w:sz w:val="24"/>
              </w:rPr>
            </m:ctrlPr>
          </m:e>
          <m:sub>
            <m:r>
              <m:rPr/>
              <w:rPr>
                <w:rFonts w:hint="eastAsia" w:ascii="Cambria Math" w:hAnsi="Cambria Math"/>
                <w:color w:val="000000"/>
                <w:sz w:val="24"/>
              </w:rPr>
              <m:t>2</m:t>
            </m:r>
            <m:ctrlPr>
              <w:rPr>
                <w:rFonts w:ascii="Cambria Math" w:hAnsi="Cambria Math"/>
                <w:color w:val="000000"/>
                <w:sz w:val="24"/>
              </w:rPr>
            </m:ctrlPr>
          </m:sub>
        </m:sSub>
        <m:r>
          <m:rPr>
            <m:sty m:val="p"/>
          </m:rPr>
          <w:rPr>
            <w:rFonts w:hint="eastAsia" w:ascii="Cambria Math" w:hAnsi="Cambria Math"/>
            <w:sz w:val="24"/>
          </w:rPr>
          <m:t>(</m:t>
        </m:r>
        <m:sSub>
          <m:sSubPr>
            <m:ctrlPr>
              <w:rPr>
                <w:rFonts w:ascii="Cambria Math" w:hAnsi="Cambria Math"/>
                <w:sz w:val="24"/>
              </w:rPr>
            </m:ctrlPr>
          </m:sSubPr>
          <m:e>
            <m:r>
              <m:rPr/>
              <w:rPr>
                <w:rFonts w:hint="eastAsia" w:ascii="Cambria Math" w:hAnsi="Cambria Math"/>
                <w:sz w:val="24"/>
              </w:rPr>
              <m:t>L</m:t>
            </m:r>
            <m:ctrlPr>
              <w:rPr>
                <w:rFonts w:ascii="Cambria Math" w:hAnsi="Cambria Math"/>
                <w:sz w:val="24"/>
              </w:rPr>
            </m:ctrlPr>
          </m:e>
          <m:sub>
            <m:r>
              <m:rPr/>
              <w:rPr>
                <w:rFonts w:hint="eastAsia" w:ascii="Cambria Math" w:hAnsi="Cambria Math"/>
                <w:sz w:val="24"/>
              </w:rPr>
              <m:t>0i</m:t>
            </m:r>
            <m:ctrlPr>
              <w:rPr>
                <w:rFonts w:ascii="Cambria Math" w:hAnsi="Cambria Math"/>
                <w:sz w:val="24"/>
              </w:rPr>
            </m:ctrlPr>
          </m:sub>
        </m:sSub>
        <m:r>
          <m:rPr>
            <m:sty m:val="p"/>
          </m:rPr>
          <w:rPr>
            <w:rFonts w:hint="eastAsia" w:ascii="Cambria Math" w:hAnsi="Cambria Math"/>
            <w:sz w:val="24"/>
          </w:rPr>
          <m:t>)</m:t>
        </m:r>
        <m:r>
          <m:rPr>
            <m:sty m:val="p"/>
          </m:rPr>
          <w:rPr>
            <w:rFonts w:ascii="Cambria Math" w:hAnsi="Cambria Math"/>
            <w:sz w:val="24"/>
          </w:rPr>
          <m:t>=</m:t>
        </m:r>
        <m:f>
          <m:fPr>
            <m:ctrlPr>
              <w:rPr>
                <w:rFonts w:ascii="Cambria Math" w:hAnsi="Cambria Math"/>
                <w:sz w:val="24"/>
              </w:rPr>
            </m:ctrlPr>
          </m:fPr>
          <m:num>
            <m:r>
              <m:rPr>
                <m:sty m:val="p"/>
              </m:rPr>
              <w:rPr>
                <w:rFonts w:hint="eastAsia" w:ascii="Cambria Math" w:hAnsi="Cambria Math"/>
                <w:sz w:val="24"/>
              </w:rPr>
              <m:t>0.01</m:t>
            </m:r>
            <m:r>
              <m:rPr>
                <m:sty m:val="p"/>
              </m:rPr>
              <w:rPr>
                <w:rFonts w:ascii="Cambria Math" w:hAnsi="Cambria Math"/>
                <w:sz w:val="24"/>
              </w:rPr>
              <m:t>%</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w:rPr>
                    <w:rFonts w:hint="eastAsia" w:ascii="Cambria Math" w:hAnsi="Cambria Math"/>
                    <w:sz w:val="24"/>
                  </w:rPr>
                  <m:t>3</m:t>
                </m:r>
                <m:ctrlPr>
                  <w:rPr>
                    <w:rFonts w:ascii="Cambria Math" w:hAnsi="Cambria Math"/>
                    <w:sz w:val="24"/>
                  </w:rPr>
                </m:ctrlPr>
              </m:e>
            </m:rad>
            <m:ctrlPr>
              <w:rPr>
                <w:rFonts w:ascii="Cambria Math" w:hAnsi="Cambria Math"/>
                <w:sz w:val="24"/>
              </w:rPr>
            </m:ctrlPr>
          </m:den>
        </m:f>
        <m:r>
          <m:rPr>
            <m:sty m:val="p"/>
          </m:rPr>
          <w:rPr>
            <w:rFonts w:ascii="Cambria Math" w:hAnsi="Cambria Math"/>
            <w:sz w:val="24"/>
          </w:rPr>
          <m:t>×</m:t>
        </m:r>
        <m:r>
          <m:rPr>
            <m:sty m:val="p"/>
          </m:rPr>
          <w:rPr>
            <w:rFonts w:hint="eastAsia" w:ascii="Cambria Math" w:hAnsi="Cambria Math"/>
            <w:sz w:val="24"/>
          </w:rPr>
          <m:t>4.5468V</m:t>
        </m:r>
        <m:r>
          <m:rPr>
            <m:sty m:val="p"/>
          </m:rPr>
          <w:rPr>
            <w:rFonts w:ascii="Cambria Math" w:hAnsi="Cambria Math"/>
            <w:sz w:val="24"/>
          </w:rPr>
          <m:t>×</m:t>
        </m:r>
        <m:r>
          <m:rPr>
            <m:sty m:val="p"/>
          </m:rPr>
          <w:rPr>
            <w:rFonts w:hint="eastAsia" w:ascii="Cambria Math" w:hAnsi="Cambria Math"/>
            <w:sz w:val="24"/>
          </w:rPr>
          <m:t>15.214mm/V</m:t>
        </m:r>
        <m:r>
          <m:rPr>
            <m:sty m:val="p"/>
          </m:rPr>
          <w:rPr>
            <w:rFonts w:ascii="Cambria Math" w:hAnsi="Cambria Math"/>
            <w:sz w:val="24"/>
          </w:rPr>
          <m:t>=0.</m:t>
        </m:r>
        <m:r>
          <m:rPr>
            <m:sty m:val="p"/>
          </m:rPr>
          <w:rPr>
            <w:rFonts w:hint="eastAsia" w:ascii="Cambria Math" w:hAnsi="Cambria Math"/>
            <w:sz w:val="24"/>
          </w:rPr>
          <m:t>004mm</m:t>
        </m:r>
      </m:oMath>
      <w:r>
        <w:rPr>
          <w:rFonts w:hint="eastAsia" w:ascii="Cambria Math" w:hAnsi="Cambria Math"/>
        </w:rPr>
        <w:t xml:space="preserve"> </w:t>
      </w:r>
      <w:r>
        <w:rPr>
          <w:rFonts w:ascii="Cambria Math" w:hAnsi="Cambria Math"/>
        </w:rPr>
        <w:t xml:space="preserve"> </w:t>
      </w:r>
      <w:r>
        <w:rPr>
          <w:rFonts w:hint="eastAsia" w:ascii="Cambria Math" w:hAnsi="Cambria Math"/>
        </w:rPr>
        <w:t xml:space="preserve">     </w:t>
      </w:r>
      <w:r>
        <w:rPr>
          <w:rFonts w:ascii="Cambria Math" w:hAnsi="Cambria Math"/>
        </w:rPr>
        <w:t xml:space="preserve"> </w:t>
      </w:r>
      <w:r>
        <w:rPr>
          <w:rFonts w:hint="eastAsia" w:ascii="Cambria Math" w:hAnsi="Cambria Math"/>
        </w:rPr>
        <w:t>（A.11）</w:t>
      </w:r>
      <w:r>
        <w:rPr>
          <w:rFonts w:ascii="Cambria Math" w:hAnsi="Cambria Math"/>
        </w:rPr>
        <w:t xml:space="preserve">  </w:t>
      </w:r>
      <w:r>
        <w:rPr>
          <w:rFonts w:hint="eastAsia" w:ascii="Cambria Math" w:hAnsi="Cambria Math"/>
        </w:rPr>
        <w:t xml:space="preserve">                    </w:t>
      </w:r>
    </w:p>
    <w:p>
      <w:pPr>
        <w:spacing w:line="360" w:lineRule="auto"/>
        <w:ind w:firstLine="480"/>
        <w:rPr>
          <w:sz w:val="24"/>
        </w:rPr>
      </w:pPr>
      <w:r>
        <w:rPr>
          <w:rFonts w:hint="eastAsia"/>
          <w:sz w:val="24"/>
        </w:rPr>
        <w:t>因为</w:t>
      </w:r>
      <m:oMath>
        <m:sSub>
          <m:sSubPr>
            <m:ctrlPr>
              <w:rPr>
                <w:rFonts w:ascii="Cambria Math" w:hAnsi="Cambria Math"/>
                <w:color w:val="000000"/>
                <w:sz w:val="24"/>
              </w:rPr>
            </m:ctrlPr>
          </m:sSubPr>
          <m:e>
            <m:r>
              <m:rPr/>
              <w:rPr>
                <w:rFonts w:hint="eastAsia" w:ascii="Cambria Math" w:hAnsi="Cambria Math"/>
                <w:color w:val="000000"/>
                <w:sz w:val="24"/>
              </w:rPr>
              <m:t>u</m:t>
            </m:r>
            <m:ctrlPr>
              <w:rPr>
                <w:rFonts w:ascii="Cambria Math" w:hAnsi="Cambria Math"/>
                <w:color w:val="000000"/>
                <w:sz w:val="24"/>
              </w:rPr>
            </m:ctrlPr>
          </m:e>
          <m:sub>
            <m:r>
              <m:rPr/>
              <w:rPr>
                <w:rFonts w:hint="eastAsia" w:ascii="Cambria Math" w:hAnsi="Cambria Math"/>
                <w:color w:val="000000"/>
                <w:sz w:val="24"/>
              </w:rPr>
              <m:t>1</m:t>
            </m:r>
            <m:ctrlPr>
              <w:rPr>
                <w:rFonts w:ascii="Cambria Math" w:hAnsi="Cambria Math"/>
                <w:color w:val="000000"/>
                <w:sz w:val="24"/>
              </w:rPr>
            </m:ctrlPr>
          </m:sub>
        </m:sSub>
        <m:r>
          <m:rPr>
            <m:sty m:val="p"/>
          </m:rPr>
          <w:rPr>
            <w:rFonts w:hint="eastAsia" w:ascii="Cambria Math" w:hAnsi="Cambria Math"/>
            <w:sz w:val="24"/>
          </w:rPr>
          <m:t>(</m:t>
        </m:r>
        <m:sSub>
          <m:sSubPr>
            <m:ctrlPr>
              <w:rPr>
                <w:rFonts w:ascii="Cambria Math" w:hAnsi="Cambria Math"/>
                <w:sz w:val="24"/>
              </w:rPr>
            </m:ctrlPr>
          </m:sSubPr>
          <m:e>
            <m:r>
              <m:rPr/>
              <w:rPr>
                <w:rFonts w:hint="eastAsia" w:ascii="Cambria Math" w:hAnsi="Cambria Math"/>
                <w:sz w:val="24"/>
              </w:rPr>
              <m:t>L</m:t>
            </m:r>
            <m:ctrlPr>
              <w:rPr>
                <w:rFonts w:ascii="Cambria Math" w:hAnsi="Cambria Math"/>
                <w:sz w:val="24"/>
              </w:rPr>
            </m:ctrlPr>
          </m:e>
          <m:sub>
            <m:r>
              <m:rPr/>
              <w:rPr>
                <w:rFonts w:hint="eastAsia" w:ascii="Cambria Math" w:hAnsi="Cambria Math"/>
                <w:sz w:val="24"/>
              </w:rPr>
              <m:t>0i</m:t>
            </m:r>
            <m:ctrlPr>
              <w:rPr>
                <w:rFonts w:ascii="Cambria Math" w:hAnsi="Cambria Math"/>
                <w:sz w:val="24"/>
              </w:rPr>
            </m:ctrlPr>
          </m:sub>
        </m:sSub>
        <m:r>
          <m:rPr>
            <m:sty m:val="p"/>
          </m:rPr>
          <w:rPr>
            <w:rFonts w:hint="eastAsia" w:ascii="Cambria Math" w:hAnsi="Cambria Math"/>
            <w:sz w:val="24"/>
          </w:rPr>
          <m:t>)</m:t>
        </m:r>
      </m:oMath>
      <w:r>
        <w:rPr>
          <w:rFonts w:hint="eastAsia"/>
          <w:sz w:val="24"/>
        </w:rPr>
        <w:t>和</w:t>
      </w:r>
      <m:oMath>
        <m:sSub>
          <m:sSubPr>
            <m:ctrlPr>
              <w:rPr>
                <w:rFonts w:ascii="Cambria Math" w:hAnsi="Cambria Math"/>
                <w:color w:val="000000"/>
                <w:sz w:val="24"/>
              </w:rPr>
            </m:ctrlPr>
          </m:sSubPr>
          <m:e>
            <m:r>
              <m:rPr/>
              <w:rPr>
                <w:rFonts w:hint="eastAsia" w:ascii="Cambria Math" w:hAnsi="Cambria Math"/>
                <w:color w:val="000000"/>
                <w:sz w:val="24"/>
              </w:rPr>
              <m:t>u</m:t>
            </m:r>
            <m:ctrlPr>
              <w:rPr>
                <w:rFonts w:ascii="Cambria Math" w:hAnsi="Cambria Math"/>
                <w:color w:val="000000"/>
                <w:sz w:val="24"/>
              </w:rPr>
            </m:ctrlPr>
          </m:e>
          <m:sub>
            <m:r>
              <m:rPr/>
              <w:rPr>
                <w:rFonts w:hint="eastAsia" w:ascii="Cambria Math" w:hAnsi="Cambria Math"/>
                <w:color w:val="000000"/>
                <w:sz w:val="24"/>
              </w:rPr>
              <m:t>2</m:t>
            </m:r>
            <m:ctrlPr>
              <w:rPr>
                <w:rFonts w:ascii="Cambria Math" w:hAnsi="Cambria Math"/>
                <w:color w:val="000000"/>
                <w:sz w:val="24"/>
              </w:rPr>
            </m:ctrlPr>
          </m:sub>
        </m:sSub>
        <m:r>
          <m:rPr>
            <m:sty m:val="p"/>
          </m:rPr>
          <w:rPr>
            <w:rFonts w:hint="eastAsia" w:ascii="Cambria Math" w:hAnsi="Cambria Math"/>
            <w:sz w:val="24"/>
          </w:rPr>
          <m:t>(</m:t>
        </m:r>
        <m:sSub>
          <m:sSubPr>
            <m:ctrlPr>
              <w:rPr>
                <w:rFonts w:ascii="Cambria Math" w:hAnsi="Cambria Math"/>
                <w:sz w:val="24"/>
              </w:rPr>
            </m:ctrlPr>
          </m:sSubPr>
          <m:e>
            <m:r>
              <m:rPr/>
              <w:rPr>
                <w:rFonts w:hint="eastAsia" w:ascii="Cambria Math" w:hAnsi="Cambria Math"/>
                <w:sz w:val="24"/>
              </w:rPr>
              <m:t>L</m:t>
            </m:r>
            <m:ctrlPr>
              <w:rPr>
                <w:rFonts w:ascii="Cambria Math" w:hAnsi="Cambria Math"/>
                <w:sz w:val="24"/>
              </w:rPr>
            </m:ctrlPr>
          </m:e>
          <m:sub>
            <m:r>
              <m:rPr/>
              <w:rPr>
                <w:rFonts w:hint="eastAsia" w:ascii="Cambria Math" w:hAnsi="Cambria Math"/>
                <w:sz w:val="24"/>
              </w:rPr>
              <m:t>0i</m:t>
            </m:r>
            <m:ctrlPr>
              <w:rPr>
                <w:rFonts w:ascii="Cambria Math" w:hAnsi="Cambria Math"/>
                <w:sz w:val="24"/>
              </w:rPr>
            </m:ctrlPr>
          </m:sub>
        </m:sSub>
        <m:r>
          <m:rPr>
            <m:sty m:val="p"/>
          </m:rPr>
          <w:rPr>
            <w:rFonts w:hint="eastAsia" w:ascii="Cambria Math" w:hAnsi="Cambria Math"/>
            <w:sz w:val="24"/>
          </w:rPr>
          <m:t>)</m:t>
        </m:r>
      </m:oMath>
      <w:r>
        <w:rPr>
          <w:rFonts w:hint="eastAsia"/>
          <w:sz w:val="24"/>
        </w:rPr>
        <w:t>不相关，由测量标准引入的不确定度分量：</w:t>
      </w:r>
    </w:p>
    <w:p>
      <w:pPr>
        <w:spacing w:line="360" w:lineRule="auto"/>
        <w:ind w:firstLine="480"/>
        <w:jc w:val="right"/>
        <w:rPr>
          <w:sz w:val="24"/>
        </w:rPr>
      </w:pPr>
      <m:oMath>
        <m:r>
          <m:rPr>
            <m:sty m:val="p"/>
          </m:rPr>
          <w:rPr>
            <w:rFonts w:hint="eastAsia" w:ascii="Cambria Math" w:hAnsi="Cambria Math"/>
            <w:color w:val="000000"/>
            <w:sz w:val="24"/>
          </w:rPr>
          <m:t>u</m:t>
        </m:r>
        <m:d>
          <m:dPr>
            <m:ctrlPr>
              <w:rPr>
                <w:rFonts w:ascii="Cambria Math" w:hAnsi="Cambria Math"/>
                <w:sz w:val="24"/>
              </w:rPr>
            </m:ctrlPr>
          </m:dPr>
          <m:e>
            <m:sSub>
              <m:sSubPr>
                <m:ctrlPr>
                  <w:rPr>
                    <w:rFonts w:ascii="Cambria Math" w:hAnsi="Cambria Math"/>
                    <w:sz w:val="24"/>
                  </w:rPr>
                </m:ctrlPr>
              </m:sSubPr>
              <m:e>
                <m:r>
                  <m:rPr/>
                  <w:rPr>
                    <w:rFonts w:hint="eastAsia" w:ascii="Cambria Math" w:hAnsi="Cambria Math"/>
                    <w:sz w:val="24"/>
                  </w:rPr>
                  <m:t>L</m:t>
                </m:r>
                <m:ctrlPr>
                  <w:rPr>
                    <w:rFonts w:ascii="Cambria Math" w:hAnsi="Cambria Math"/>
                    <w:sz w:val="24"/>
                  </w:rPr>
                </m:ctrlPr>
              </m:e>
              <m:sub>
                <m:r>
                  <m:rPr/>
                  <w:rPr>
                    <w:rFonts w:hint="eastAsia" w:ascii="Cambria Math" w:hAnsi="Cambria Math"/>
                    <w:sz w:val="24"/>
                  </w:rPr>
                  <m:t>0i</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p>
              <m:sSupPr>
                <m:ctrlPr>
                  <w:rPr>
                    <w:rFonts w:ascii="Cambria Math" w:hAnsi="Cambria Math"/>
                    <w:i/>
                    <w:sz w:val="24"/>
                  </w:rPr>
                </m:ctrlPr>
              </m:sSupPr>
              <m:e>
                <m:sSub>
                  <m:sSubPr>
                    <m:ctrlPr>
                      <w:rPr>
                        <w:rFonts w:ascii="Cambria Math" w:hAnsi="Cambria Math"/>
                        <w:color w:val="000000"/>
                        <w:sz w:val="24"/>
                      </w:rPr>
                    </m:ctrlPr>
                  </m:sSubPr>
                  <m:e>
                    <m:r>
                      <m:rPr/>
                      <w:rPr>
                        <w:rFonts w:hint="eastAsia" w:ascii="Cambria Math" w:hAnsi="Cambria Math"/>
                        <w:color w:val="000000"/>
                        <w:sz w:val="24"/>
                      </w:rPr>
                      <m:t>u</m:t>
                    </m:r>
                    <m:ctrlPr>
                      <w:rPr>
                        <w:rFonts w:ascii="Cambria Math" w:hAnsi="Cambria Math"/>
                        <w:color w:val="000000"/>
                        <w:sz w:val="24"/>
                      </w:rPr>
                    </m:ctrlPr>
                  </m:e>
                  <m:sub>
                    <m:r>
                      <m:rPr/>
                      <w:rPr>
                        <w:rFonts w:hint="eastAsia" w:ascii="Cambria Math" w:hAnsi="Cambria Math"/>
                        <w:color w:val="000000"/>
                        <w:sz w:val="24"/>
                      </w:rPr>
                      <m:t>1</m:t>
                    </m:r>
                    <m:ctrlPr>
                      <w:rPr>
                        <w:rFonts w:ascii="Cambria Math" w:hAnsi="Cambria Math"/>
                        <w:color w:val="000000"/>
                        <w:sz w:val="24"/>
                      </w:rPr>
                    </m:ctrlPr>
                  </m:sub>
                </m:sSub>
                <m:r>
                  <m:rPr>
                    <m:sty m:val="p"/>
                  </m:rPr>
                  <w:rPr>
                    <w:rFonts w:hint="eastAsia" w:ascii="Cambria Math" w:hAnsi="Cambria Math"/>
                    <w:sz w:val="24"/>
                  </w:rPr>
                  <m:t>(</m:t>
                </m:r>
                <m:sSub>
                  <m:sSubPr>
                    <m:ctrlPr>
                      <w:rPr>
                        <w:rFonts w:ascii="Cambria Math" w:hAnsi="Cambria Math"/>
                        <w:sz w:val="24"/>
                      </w:rPr>
                    </m:ctrlPr>
                  </m:sSubPr>
                  <m:e>
                    <m:r>
                      <m:rPr/>
                      <w:rPr>
                        <w:rFonts w:hint="eastAsia" w:ascii="Cambria Math" w:hAnsi="Cambria Math"/>
                        <w:sz w:val="24"/>
                      </w:rPr>
                      <m:t>L</m:t>
                    </m:r>
                    <m:ctrlPr>
                      <w:rPr>
                        <w:rFonts w:ascii="Cambria Math" w:hAnsi="Cambria Math"/>
                        <w:sz w:val="24"/>
                      </w:rPr>
                    </m:ctrlPr>
                  </m:e>
                  <m:sub>
                    <m:r>
                      <m:rPr/>
                      <w:rPr>
                        <w:rFonts w:hint="eastAsia" w:ascii="Cambria Math" w:hAnsi="Cambria Math"/>
                        <w:sz w:val="24"/>
                      </w:rPr>
                      <m:t>0i</m:t>
                    </m:r>
                    <m:ctrlPr>
                      <w:rPr>
                        <w:rFonts w:ascii="Cambria Math" w:hAnsi="Cambria Math"/>
                        <w:sz w:val="24"/>
                      </w:rPr>
                    </m:ctrlPr>
                  </m:sub>
                </m:sSub>
                <m:r>
                  <m:rPr>
                    <m:sty m:val="p"/>
                  </m:rPr>
                  <w:rPr>
                    <w:rFonts w:hint="eastAsia" w:ascii="Cambria Math" w:hAnsi="Cambria Math"/>
                    <w:sz w:val="24"/>
                  </w:rPr>
                  <m:t>)</m:t>
                </m:r>
                <m:ctrlPr>
                  <w:rPr>
                    <w:rFonts w:ascii="Cambria Math" w:hAnsi="Cambria Math"/>
                    <w:i/>
                    <w:sz w:val="24"/>
                  </w:rPr>
                </m:ctrlPr>
              </m:e>
              <m:sup>
                <m:r>
                  <m:rPr/>
                  <w:rPr>
                    <w:rFonts w:hint="eastAsia" w:ascii="Cambria Math" w:hAnsi="Cambria Math"/>
                    <w:sz w:val="24"/>
                  </w:rPr>
                  <m:t>2</m:t>
                </m:r>
                <m:ctrlPr>
                  <w:rPr>
                    <w:rFonts w:ascii="Cambria Math" w:hAnsi="Cambria Math"/>
                    <w:i/>
                    <w:sz w:val="24"/>
                  </w:rPr>
                </m:ctrlPr>
              </m:sup>
            </m:sSup>
            <m:r>
              <m:rPr/>
              <w:rPr>
                <w:rFonts w:hint="eastAsia" w:ascii="Cambria Math" w:hAnsi="Cambria Math"/>
                <w:sz w:val="24"/>
              </w:rPr>
              <m:t>+</m:t>
            </m:r>
            <m:sSup>
              <m:sSupPr>
                <m:ctrlPr>
                  <w:rPr>
                    <w:rFonts w:ascii="Cambria Math" w:hAnsi="Cambria Math"/>
                    <w:i/>
                    <w:sz w:val="24"/>
                  </w:rPr>
                </m:ctrlPr>
              </m:sSupPr>
              <m:e>
                <m:sSub>
                  <m:sSubPr>
                    <m:ctrlPr>
                      <w:rPr>
                        <w:rFonts w:ascii="Cambria Math" w:hAnsi="Cambria Math"/>
                        <w:color w:val="000000"/>
                        <w:sz w:val="24"/>
                      </w:rPr>
                    </m:ctrlPr>
                  </m:sSubPr>
                  <m:e>
                    <m:r>
                      <m:rPr/>
                      <w:rPr>
                        <w:rFonts w:hint="eastAsia" w:ascii="Cambria Math" w:hAnsi="Cambria Math"/>
                        <w:color w:val="000000"/>
                        <w:sz w:val="24"/>
                      </w:rPr>
                      <m:t>u</m:t>
                    </m:r>
                    <m:ctrlPr>
                      <w:rPr>
                        <w:rFonts w:ascii="Cambria Math" w:hAnsi="Cambria Math"/>
                        <w:color w:val="000000"/>
                        <w:sz w:val="24"/>
                      </w:rPr>
                    </m:ctrlPr>
                  </m:e>
                  <m:sub>
                    <m:r>
                      <m:rPr/>
                      <w:rPr>
                        <w:rFonts w:hint="eastAsia" w:ascii="Cambria Math" w:hAnsi="Cambria Math"/>
                        <w:color w:val="000000"/>
                        <w:sz w:val="24"/>
                      </w:rPr>
                      <m:t>2</m:t>
                    </m:r>
                    <m:ctrlPr>
                      <w:rPr>
                        <w:rFonts w:ascii="Cambria Math" w:hAnsi="Cambria Math"/>
                        <w:color w:val="000000"/>
                        <w:sz w:val="24"/>
                      </w:rPr>
                    </m:ctrlPr>
                  </m:sub>
                </m:sSub>
                <m:r>
                  <m:rPr>
                    <m:sty m:val="p"/>
                  </m:rPr>
                  <w:rPr>
                    <w:rFonts w:hint="eastAsia" w:ascii="Cambria Math" w:hAnsi="Cambria Math"/>
                    <w:sz w:val="24"/>
                  </w:rPr>
                  <m:t>(</m:t>
                </m:r>
                <m:sSub>
                  <m:sSubPr>
                    <m:ctrlPr>
                      <w:rPr>
                        <w:rFonts w:ascii="Cambria Math" w:hAnsi="Cambria Math"/>
                        <w:sz w:val="24"/>
                      </w:rPr>
                    </m:ctrlPr>
                  </m:sSubPr>
                  <m:e>
                    <m:r>
                      <m:rPr/>
                      <w:rPr>
                        <w:rFonts w:hint="eastAsia" w:ascii="Cambria Math" w:hAnsi="Cambria Math"/>
                        <w:sz w:val="24"/>
                      </w:rPr>
                      <m:t>L</m:t>
                    </m:r>
                    <m:ctrlPr>
                      <w:rPr>
                        <w:rFonts w:ascii="Cambria Math" w:hAnsi="Cambria Math"/>
                        <w:sz w:val="24"/>
                      </w:rPr>
                    </m:ctrlPr>
                  </m:e>
                  <m:sub>
                    <m:r>
                      <m:rPr/>
                      <w:rPr>
                        <w:rFonts w:hint="eastAsia" w:ascii="Cambria Math" w:hAnsi="Cambria Math"/>
                        <w:sz w:val="24"/>
                      </w:rPr>
                      <m:t>0i</m:t>
                    </m:r>
                    <m:ctrlPr>
                      <w:rPr>
                        <w:rFonts w:ascii="Cambria Math" w:hAnsi="Cambria Math"/>
                        <w:sz w:val="24"/>
                      </w:rPr>
                    </m:ctrlPr>
                  </m:sub>
                </m:sSub>
                <m:r>
                  <m:rPr>
                    <m:sty m:val="p"/>
                  </m:rPr>
                  <w:rPr>
                    <w:rFonts w:hint="eastAsia" w:ascii="Cambria Math" w:hAnsi="Cambria Math"/>
                    <w:sz w:val="24"/>
                  </w:rPr>
                  <m:t>)</m:t>
                </m:r>
                <m:ctrlPr>
                  <w:rPr>
                    <w:rFonts w:ascii="Cambria Math" w:hAnsi="Cambria Math"/>
                    <w:i/>
                    <w:sz w:val="24"/>
                  </w:rPr>
                </m:ctrlPr>
              </m:e>
              <m:sup>
                <m:r>
                  <m:rPr/>
                  <w:rPr>
                    <w:rFonts w:hint="eastAsia" w:ascii="Cambria Math" w:hAnsi="Cambria Math"/>
                    <w:sz w:val="24"/>
                  </w:rPr>
                  <m:t>2</m:t>
                </m:r>
                <m:ctrlPr>
                  <w:rPr>
                    <w:rFonts w:ascii="Cambria Math" w:hAnsi="Cambria Math"/>
                    <w:i/>
                    <w:sz w:val="24"/>
                  </w:rPr>
                </m:ctrlPr>
              </m:sup>
            </m:sSup>
            <m:ctrlPr>
              <w:rPr>
                <w:rFonts w:ascii="Cambria Math" w:hAnsi="Cambria Math"/>
                <w:sz w:val="24"/>
              </w:rPr>
            </m:ctrlPr>
          </m:e>
        </m:rad>
        <m:r>
          <m:rPr>
            <m:sty m:val="p"/>
          </m:rPr>
          <w:rPr>
            <w:rFonts w:hint="eastAsia" w:ascii="Cambria Math" w:hAnsi="Cambria Math"/>
            <w:sz w:val="24"/>
          </w:rPr>
          <m:t>=0.013mm</m:t>
        </m:r>
      </m:oMath>
      <w:r>
        <w:rPr>
          <w:rFonts w:hint="eastAsia"/>
        </w:rPr>
        <w:t xml:space="preserve">                （A.12）</w:t>
      </w:r>
    </w:p>
    <w:p>
      <w:pPr>
        <w:pStyle w:val="6"/>
        <w:ind w:firstLine="0" w:firstLineChars="0"/>
        <w:jc w:val="right"/>
        <w:rPr>
          <w:position w:val="-12"/>
          <w:sz w:val="24"/>
        </w:rPr>
      </w:pPr>
      <w:r>
        <w:rPr>
          <w:position w:val="-12"/>
          <w:sz w:val="24"/>
        </w:rPr>
        <w:t xml:space="preserve"> </w:t>
      </w:r>
    </w:p>
    <w:p>
      <w:pPr>
        <w:spacing w:line="360" w:lineRule="auto"/>
        <w:rPr>
          <w:sz w:val="24"/>
        </w:rPr>
      </w:pPr>
      <w:r>
        <w:rPr>
          <w:rFonts w:ascii="宋体" w:hAnsi="宋体"/>
          <w:sz w:val="24"/>
        </w:rPr>
        <w:t>A.</w:t>
      </w:r>
      <w:r>
        <w:rPr>
          <w:rFonts w:hint="eastAsia" w:ascii="宋体" w:hAnsi="宋体"/>
          <w:sz w:val="24"/>
        </w:rPr>
        <w:t>5</w:t>
      </w:r>
      <w:r>
        <w:rPr>
          <w:sz w:val="24"/>
        </w:rPr>
        <w:t xml:space="preserve"> </w:t>
      </w:r>
      <w:r>
        <w:rPr>
          <w:rFonts w:hint="eastAsia"/>
          <w:sz w:val="24"/>
        </w:rPr>
        <w:t xml:space="preserve"> 合成标准不确定度评定</w:t>
      </w:r>
    </w:p>
    <w:p>
      <w:pPr>
        <w:pStyle w:val="6"/>
        <w:spacing w:line="360" w:lineRule="auto"/>
        <w:ind w:firstLine="0" w:firstLineChars="0"/>
        <w:jc w:val="left"/>
        <w:rPr>
          <w:position w:val="-12"/>
          <w:sz w:val="24"/>
        </w:rPr>
      </w:pPr>
      <w:r>
        <w:rPr>
          <w:rFonts w:hint="eastAsia"/>
          <w:position w:val="-12"/>
          <w:sz w:val="24"/>
        </w:rPr>
        <w:t xml:space="preserve">     根据式（A.6）,合成标准不确定度：</w:t>
      </w:r>
    </w:p>
    <w:p>
      <w:pPr>
        <w:pStyle w:val="6"/>
        <w:spacing w:line="360" w:lineRule="auto"/>
        <w:ind w:firstLine="0" w:firstLineChars="0"/>
        <w:jc w:val="right"/>
        <w:rPr>
          <w:position w:val="-12"/>
          <w:sz w:val="24"/>
        </w:rPr>
      </w:pPr>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w:rPr>
                <w:rFonts w:hint="eastAsia" w:ascii="Cambria Math" w:hAnsi="Cambria Math"/>
                <w:sz w:val="24"/>
              </w:rPr>
              <m:t>c</m:t>
            </m:r>
            <m:ctrlPr>
              <w:rPr>
                <w:rFonts w:ascii="Cambria Math" w:hAnsi="Cambria Math"/>
                <w:sz w:val="24"/>
              </w:rPr>
            </m:ctrlPr>
          </m:sub>
        </m:sSub>
        <m:d>
          <m:dPr>
            <m:ctrlPr>
              <w:rPr>
                <w:rFonts w:ascii="Cambria Math" w:hAnsi="Cambria Math"/>
                <w:i/>
                <w:sz w:val="24"/>
              </w:rPr>
            </m:ctrlPr>
          </m:dPr>
          <m:e>
            <m:sSub>
              <m:sSubPr>
                <m:ctrlPr>
                  <w:rPr>
                    <w:rFonts w:ascii="Cambria Math" w:hAnsi="Cambria Math"/>
                    <w:sz w:val="24"/>
                  </w:rPr>
                </m:ctrlPr>
              </m:sSubPr>
              <m:e>
                <m:r>
                  <m:rPr/>
                  <w:rPr>
                    <w:rFonts w:ascii="Cambria Math" w:hAnsi="Cambria Math"/>
                    <w:sz w:val="24"/>
                  </w:rPr>
                  <m:t>δ</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i/>
                <w:sz w:val="24"/>
              </w:rPr>
            </m:ctrlPr>
          </m:e>
        </m:d>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sz w:val="24"/>
                  </w:rPr>
                </m:ctrlPr>
              </m:fPr>
              <m:num>
                <m:sSup>
                  <m:sSupPr>
                    <m:ctrlPr>
                      <w:rPr>
                        <w:rFonts w:ascii="Cambria Math" w:hAnsi="Cambria Math"/>
                        <w:sz w:val="24"/>
                      </w:rPr>
                    </m:ctrlPr>
                  </m:sSupPr>
                  <m:e>
                    <m:r>
                      <m:rPr/>
                      <w:rPr>
                        <w:rFonts w:ascii="Cambria Math" w:hAnsi="Cambria Math"/>
                        <w:sz w:val="24"/>
                      </w:rPr>
                      <m:t>u</m:t>
                    </m:r>
                    <m:ctrlPr>
                      <w:rPr>
                        <w:rFonts w:ascii="Cambria Math" w:hAnsi="Cambria Math"/>
                        <w:sz w:val="24"/>
                      </w:rPr>
                    </m:ctrlPr>
                  </m:e>
                  <m:sup>
                    <m:r>
                      <m:rPr/>
                      <w:rPr>
                        <w:rFonts w:ascii="Cambria Math" w:hAnsi="Cambria Math"/>
                        <w:sz w:val="24"/>
                      </w:rPr>
                      <m:t>2</m:t>
                    </m:r>
                    <m:ctrlPr>
                      <w:rPr>
                        <w:rFonts w:ascii="Cambria Math" w:hAnsi="Cambria Math"/>
                        <w:sz w:val="24"/>
                      </w:rPr>
                    </m:ctrlPr>
                  </m:sup>
                </m:sSup>
                <m:d>
                  <m:dPr>
                    <m:ctrlPr>
                      <w:rPr>
                        <w:rFonts w:ascii="Cambria Math" w:hAnsi="Cambria Math"/>
                        <w:i/>
                        <w:sz w:val="24"/>
                      </w:rPr>
                    </m:ctrlPr>
                  </m:dPr>
                  <m:e>
                    <m:sSub>
                      <m:sSubPr>
                        <m:ctrlPr>
                          <w:rPr>
                            <w:rFonts w:ascii="Cambria Math" w:hAnsi="Cambria Math" w:cs="Cambria Math" w:eastAsiaTheme="minorEastAsia"/>
                            <w:i/>
                            <w:snapToGrid w:val="0"/>
                            <w:sz w:val="24"/>
                          </w:rPr>
                        </m:ctrlPr>
                      </m:sSubPr>
                      <m:e>
                        <m:r>
                          <m:rPr/>
                          <w:rPr>
                            <w:rFonts w:hint="eastAsia" w:ascii="Cambria Math" w:hAnsi="Cambria Math" w:cs="Cambria Math" w:eastAsiaTheme="minorEastAsia"/>
                            <w:snapToGrid w:val="0"/>
                            <w:sz w:val="24"/>
                          </w:rPr>
                          <m:t>L</m:t>
                        </m:r>
                        <m:ctrlPr>
                          <w:rPr>
                            <w:rFonts w:ascii="Cambria Math" w:hAnsi="Cambria Math" w:cs="Cambria Math" w:eastAsiaTheme="minorEastAsia"/>
                            <w:i/>
                            <w:snapToGrid w:val="0"/>
                            <w:sz w:val="24"/>
                          </w:rPr>
                        </m:ctrlPr>
                      </m:e>
                      <m:sub>
                        <m:r>
                          <m:rPr/>
                          <w:rPr>
                            <w:rFonts w:ascii="Cambria Math" w:hAnsi="Cambria Math" w:cs="Cambria Math" w:eastAsiaTheme="minorEastAsia"/>
                            <w:snapToGrid w:val="0"/>
                            <w:sz w:val="24"/>
                          </w:rPr>
                          <m:t>i</m:t>
                        </m:r>
                        <m:r>
                          <m:rPr/>
                          <w:rPr>
                            <w:rFonts w:hint="eastAsia" w:ascii="Cambria Math" w:hAnsi="Cambria Math" w:cs="Cambria Math" w:eastAsiaTheme="minorEastAsia"/>
                            <w:snapToGrid w:val="0"/>
                            <w:sz w:val="24"/>
                          </w:rPr>
                          <m:t>j</m:t>
                        </m:r>
                        <m:ctrlPr>
                          <w:rPr>
                            <w:rFonts w:ascii="Cambria Math" w:hAnsi="Cambria Math" w:cs="Cambria Math" w:eastAsiaTheme="minorEastAsia"/>
                            <w:i/>
                            <w:snapToGrid w:val="0"/>
                            <w:sz w:val="24"/>
                          </w:rPr>
                        </m:ctrlPr>
                      </m:sub>
                    </m:sSub>
                    <m:ctrlPr>
                      <w:rPr>
                        <w:rFonts w:ascii="Cambria Math" w:hAnsi="Cambria Math"/>
                        <w:i/>
                        <w:sz w:val="24"/>
                      </w:rPr>
                    </m:ctrlPr>
                  </m:e>
                </m:d>
                <m:r>
                  <m:rPr/>
                  <w:rPr>
                    <w:rFonts w:ascii="Cambria Math" w:hAnsi="Cambria Math"/>
                    <w:sz w:val="24"/>
                  </w:rPr>
                  <m:t>+</m:t>
                </m:r>
                <m:sSup>
                  <m:sSupPr>
                    <m:ctrlPr>
                      <w:rPr>
                        <w:rFonts w:ascii="Cambria Math" w:hAnsi="Cambria Math"/>
                        <w:sz w:val="24"/>
                      </w:rPr>
                    </m:ctrlPr>
                  </m:sSupPr>
                  <m:e>
                    <m:r>
                      <m:rPr/>
                      <w:rPr>
                        <w:rFonts w:ascii="Cambria Math" w:hAnsi="Cambria Math"/>
                        <w:sz w:val="24"/>
                      </w:rPr>
                      <m:t>u</m:t>
                    </m:r>
                    <m:ctrlPr>
                      <w:rPr>
                        <w:rFonts w:ascii="Cambria Math" w:hAnsi="Cambria Math"/>
                        <w:sz w:val="24"/>
                      </w:rPr>
                    </m:ctrlPr>
                  </m:e>
                  <m:sup>
                    <m:r>
                      <m:rPr/>
                      <w:rPr>
                        <w:rFonts w:ascii="Cambria Math" w:hAnsi="Cambria Math"/>
                        <w:sz w:val="24"/>
                      </w:rPr>
                      <m:t>2</m:t>
                    </m:r>
                    <m:ctrlPr>
                      <w:rPr>
                        <w:rFonts w:ascii="Cambria Math" w:hAnsi="Cambria Math"/>
                        <w:sz w:val="24"/>
                      </w:rPr>
                    </m:ctrlPr>
                  </m:sup>
                </m:sSup>
                <m:d>
                  <m:dPr>
                    <m:ctrlPr>
                      <w:rPr>
                        <w:rFonts w:ascii="Cambria Math" w:hAnsi="Cambria Math"/>
                        <w:i/>
                        <w:sz w:val="24"/>
                      </w:rPr>
                    </m:ctrlPr>
                  </m:dPr>
                  <m:e>
                    <m:sSub>
                      <m:sSubPr>
                        <m:ctrlPr>
                          <w:rPr>
                            <w:rFonts w:ascii="Cambria Math" w:hAnsi="Cambria Math"/>
                            <w:sz w:val="24"/>
                          </w:rPr>
                        </m:ctrlPr>
                      </m:sSubPr>
                      <m:e>
                        <m:r>
                          <m:rPr/>
                          <w:rPr>
                            <w:rFonts w:ascii="Cambria Math" w:hAnsi="Cambria Math"/>
                            <w:sz w:val="24"/>
                          </w:rPr>
                          <m:t>L</m:t>
                        </m:r>
                        <m:ctrlPr>
                          <w:rPr>
                            <w:rFonts w:ascii="Cambria Math" w:hAnsi="Cambria Math"/>
                            <w:sz w:val="24"/>
                          </w:rPr>
                        </m:ctrlPr>
                      </m:e>
                      <m:sub>
                        <m:r>
                          <m:rPr/>
                          <w:rPr>
                            <w:rFonts w:ascii="Cambria Math" w:hAnsi="Cambria Math"/>
                            <w:sz w:val="24"/>
                          </w:rPr>
                          <m:t>0i</m:t>
                        </m:r>
                        <m:ctrlPr>
                          <w:rPr>
                            <w:rFonts w:ascii="Cambria Math" w:hAnsi="Cambria Math"/>
                            <w:sz w:val="24"/>
                          </w:rPr>
                        </m:ctrlPr>
                      </m:sub>
                    </m:sSub>
                    <m:ctrlPr>
                      <w:rPr>
                        <w:rFonts w:ascii="Cambria Math" w:hAnsi="Cambria Math"/>
                        <w:i/>
                        <w:sz w:val="24"/>
                      </w:rPr>
                    </m:ctrlPr>
                  </m:e>
                </m:d>
                <m:ctrlPr>
                  <w:rPr>
                    <w:rFonts w:ascii="Cambria Math" w:hAnsi="Cambria Math"/>
                    <w:sz w:val="24"/>
                  </w:rPr>
                </m:ctrlPr>
              </m:num>
              <m:den>
                <m:sSup>
                  <m:sSupPr>
                    <m:ctrlPr>
                      <w:rPr>
                        <w:rFonts w:ascii="Cambria Math" w:hAnsi="Cambria Math"/>
                        <w:sz w:val="24"/>
                      </w:rPr>
                    </m:ctrlPr>
                  </m:sSupPr>
                  <m:e>
                    <m:d>
                      <m:dPr>
                        <m:ctrlPr>
                          <w:rPr>
                            <w:rFonts w:ascii="Cambria Math" w:hAnsi="Cambria Math"/>
                            <w:i/>
                            <w:sz w:val="24"/>
                          </w:rPr>
                        </m:ctrlPr>
                      </m:dPr>
                      <m:e>
                        <m:sSub>
                          <m:sSubPr>
                            <m:ctrlPr>
                              <w:rPr>
                                <w:rFonts w:ascii="Cambria Math" w:hAnsi="Cambria Math"/>
                                <w:i/>
                                <w:sz w:val="24"/>
                              </w:rPr>
                            </m:ctrlPr>
                          </m:sSubPr>
                          <m:e>
                            <m:r>
                              <m:rPr/>
                              <w:rPr>
                                <w:rFonts w:hint="eastAsia" w:ascii="Cambria Math" w:hAnsi="Cambria Math"/>
                                <w:sz w:val="24"/>
                              </w:rPr>
                              <m:t>L</m:t>
                            </m:r>
                            <m:ctrlPr>
                              <w:rPr>
                                <w:rFonts w:ascii="Cambria Math" w:hAnsi="Cambria Math"/>
                                <w:i/>
                                <w:sz w:val="24"/>
                              </w:rPr>
                            </m:ctrlPr>
                          </m:e>
                          <m:sub>
                            <m:r>
                              <m:rPr/>
                              <w:rPr>
                                <w:rFonts w:hint="eastAsia" w:ascii="Cambria Math" w:hAnsi="Cambria Math"/>
                                <w:sz w:val="24"/>
                              </w:rPr>
                              <m:t>FS</m:t>
                            </m:r>
                            <m:ctrlPr>
                              <w:rPr>
                                <w:rFonts w:ascii="Cambria Math" w:hAnsi="Cambria Math"/>
                                <w:i/>
                                <w:sz w:val="24"/>
                              </w:rPr>
                            </m:ctrlPr>
                          </m:sub>
                        </m:sSub>
                        <m:ctrlPr>
                          <w:rPr>
                            <w:rFonts w:ascii="Cambria Math" w:hAnsi="Cambria Math"/>
                            <w:i/>
                            <w:sz w:val="24"/>
                          </w:rPr>
                        </m:ctrlPr>
                      </m:e>
                    </m:d>
                    <m:ctrlPr>
                      <w:rPr>
                        <w:rFonts w:ascii="Cambria Math" w:hAnsi="Cambria Math"/>
                        <w:sz w:val="24"/>
                      </w:rPr>
                    </m:ctrlPr>
                  </m:e>
                  <m:sup>
                    <m:r>
                      <m:rPr/>
                      <w:rPr>
                        <w:rFonts w:ascii="Cambria Math" w:hAnsi="Cambria Math"/>
                        <w:sz w:val="24"/>
                      </w:rPr>
                      <m:t>2</m:t>
                    </m:r>
                    <m:ctrlPr>
                      <w:rPr>
                        <w:rFonts w:ascii="Cambria Math" w:hAnsi="Cambria Math"/>
                        <w:sz w:val="24"/>
                      </w:rPr>
                    </m:ctrlPr>
                  </m:sup>
                </m:sSup>
                <m:ctrlPr>
                  <w:rPr>
                    <w:rFonts w:ascii="Cambria Math" w:hAnsi="Cambria Math"/>
                    <w:sz w:val="24"/>
                  </w:rPr>
                </m:ctrlPr>
              </m:den>
            </m:f>
            <m:ctrlPr>
              <w:rPr>
                <w:rFonts w:ascii="Cambria Math" w:hAnsi="Cambria Math"/>
                <w:i/>
                <w:sz w:val="24"/>
              </w:rPr>
            </m:ctrlPr>
          </m:e>
        </m:rad>
        <m:r>
          <m:rPr/>
          <w:rPr>
            <w:rFonts w:hint="eastAsia"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sSup>
                  <m:sSupPr>
                    <m:ctrlPr>
                      <w:rPr>
                        <w:rFonts w:ascii="Cambria Math" w:hAnsi="Cambria Math"/>
                        <w:i/>
                        <w:sz w:val="24"/>
                      </w:rPr>
                    </m:ctrlPr>
                  </m:sSupPr>
                  <m:e>
                    <m:r>
                      <m:rPr/>
                      <w:rPr>
                        <w:rFonts w:hint="eastAsia" w:ascii="Cambria Math" w:hAnsi="Cambria Math"/>
                        <w:sz w:val="24"/>
                      </w:rPr>
                      <m:t>0.026</m:t>
                    </m:r>
                    <m:ctrlPr>
                      <w:rPr>
                        <w:rFonts w:ascii="Cambria Math" w:hAnsi="Cambria Math"/>
                        <w:i/>
                        <w:sz w:val="24"/>
                      </w:rPr>
                    </m:ctrlPr>
                  </m:e>
                  <m:sup>
                    <m:r>
                      <m:rPr/>
                      <w:rPr>
                        <w:rFonts w:hint="eastAsia" w:ascii="Cambria Math" w:hAnsi="Cambria Math"/>
                        <w:sz w:val="24"/>
                      </w:rPr>
                      <m:t>2</m:t>
                    </m:r>
                    <m:ctrlPr>
                      <w:rPr>
                        <w:rFonts w:ascii="Cambria Math" w:hAnsi="Cambria Math"/>
                        <w:i/>
                        <w:sz w:val="24"/>
                      </w:rPr>
                    </m:ctrlPr>
                  </m:sup>
                </m:sSup>
                <m:sSup>
                  <m:sSupPr>
                    <m:ctrlPr>
                      <w:rPr>
                        <w:rFonts w:ascii="Cambria Math" w:hAnsi="Cambria Math"/>
                        <w:i/>
                        <w:sz w:val="24"/>
                      </w:rPr>
                    </m:ctrlPr>
                  </m:sSupPr>
                  <m:e>
                    <m:r>
                      <m:rPr/>
                      <w:rPr>
                        <w:rFonts w:hint="eastAsia" w:ascii="Cambria Math" w:hAnsi="Cambria Math"/>
                        <w:sz w:val="24"/>
                      </w:rPr>
                      <m:t>+0.013</m:t>
                    </m:r>
                    <m:ctrlPr>
                      <w:rPr>
                        <w:rFonts w:ascii="Cambria Math" w:hAnsi="Cambria Math"/>
                        <w:i/>
                        <w:sz w:val="24"/>
                      </w:rPr>
                    </m:ctrlPr>
                  </m:e>
                  <m:sup>
                    <m:r>
                      <m:rPr/>
                      <w:rPr>
                        <w:rFonts w:hint="eastAsia" w:ascii="Cambria Math" w:hAnsi="Cambria Math"/>
                        <w:sz w:val="24"/>
                      </w:rPr>
                      <m:t>2</m:t>
                    </m:r>
                    <m:ctrlPr>
                      <w:rPr>
                        <w:rFonts w:ascii="Cambria Math" w:hAnsi="Cambria Math"/>
                        <w:i/>
                        <w:sz w:val="24"/>
                      </w:rPr>
                    </m:ctrlPr>
                  </m:sup>
                </m:sSup>
                <m:ctrlPr>
                  <w:rPr>
                    <w:rFonts w:ascii="Cambria Math" w:hAnsi="Cambria Math"/>
                    <w:i/>
                    <w:sz w:val="24"/>
                  </w:rPr>
                </m:ctrlPr>
              </m:num>
              <m:den>
                <m:sSup>
                  <m:sSupPr>
                    <m:ctrlPr>
                      <w:rPr>
                        <w:rFonts w:ascii="Cambria Math" w:hAnsi="Cambria Math"/>
                        <w:i/>
                        <w:sz w:val="24"/>
                      </w:rPr>
                    </m:ctrlPr>
                  </m:sSupPr>
                  <m:e>
                    <m:r>
                      <m:rPr/>
                      <w:rPr>
                        <w:rFonts w:hint="eastAsia" w:ascii="Cambria Math" w:hAnsi="Cambria Math"/>
                        <w:sz w:val="24"/>
                      </w:rPr>
                      <m:t>76</m:t>
                    </m:r>
                    <m:ctrlPr>
                      <w:rPr>
                        <w:rFonts w:ascii="Cambria Math" w:hAnsi="Cambria Math"/>
                        <w:i/>
                        <w:sz w:val="24"/>
                      </w:rPr>
                    </m:ctrlPr>
                  </m:e>
                  <m:sup>
                    <m:r>
                      <m:rPr/>
                      <w:rPr>
                        <w:rFonts w:hint="eastAsia" w:ascii="Cambria Math" w:hAnsi="Cambria Math"/>
                        <w:sz w:val="24"/>
                      </w:rPr>
                      <m:t>2</m:t>
                    </m:r>
                    <m:ctrlPr>
                      <w:rPr>
                        <w:rFonts w:ascii="Cambria Math" w:hAnsi="Cambria Math"/>
                        <w:i/>
                        <w:sz w:val="24"/>
                      </w:rPr>
                    </m:ctrlPr>
                  </m:sup>
                </m:sSup>
                <m:ctrlPr>
                  <w:rPr>
                    <w:rFonts w:ascii="Cambria Math" w:hAnsi="Cambria Math"/>
                    <w:i/>
                    <w:sz w:val="24"/>
                  </w:rPr>
                </m:ctrlPr>
              </m:den>
            </m:f>
            <m:ctrlPr>
              <w:rPr>
                <w:rFonts w:ascii="Cambria Math" w:hAnsi="Cambria Math"/>
                <w:i/>
                <w:sz w:val="24"/>
              </w:rPr>
            </m:ctrlPr>
          </m:e>
        </m:rad>
        <m:r>
          <m:rPr/>
          <w:rPr>
            <w:rFonts w:hint="eastAsia" w:ascii="Cambria Math" w:hAnsi="微软雅黑" w:eastAsia="微软雅黑" w:cs="微软雅黑"/>
            <w:sz w:val="24"/>
          </w:rPr>
          <m:t>=0.039%FS</m:t>
        </m:r>
      </m:oMath>
      <w:r>
        <w:rPr>
          <w:rFonts w:hint="eastAsia"/>
          <w:sz w:val="24"/>
        </w:rPr>
        <w:t xml:space="preserve">       （A</w:t>
      </w:r>
      <w:r>
        <w:rPr>
          <w:sz w:val="24"/>
        </w:rPr>
        <w:t>.</w:t>
      </w:r>
      <w:r>
        <w:rPr>
          <w:rFonts w:hint="eastAsia"/>
          <w:sz w:val="24"/>
        </w:rPr>
        <w:t>13）</w:t>
      </w:r>
    </w:p>
    <w:p>
      <w:pPr>
        <w:pStyle w:val="6"/>
        <w:spacing w:line="360" w:lineRule="auto"/>
        <w:ind w:firstLine="0" w:firstLineChars="0"/>
        <w:jc w:val="left"/>
        <w:rPr>
          <w:kern w:val="0"/>
          <w:sz w:val="24"/>
        </w:rPr>
      </w:pPr>
      <w:r>
        <w:rPr>
          <w:sz w:val="24"/>
        </w:rPr>
        <w:t xml:space="preserve">A.6  </w:t>
      </w:r>
      <w:r>
        <w:rPr>
          <w:rFonts w:hint="eastAsia"/>
          <w:kern w:val="0"/>
          <w:sz w:val="24"/>
        </w:rPr>
        <w:t>扩展不确定度：</w:t>
      </w:r>
    </w:p>
    <w:p>
      <w:pPr>
        <w:pStyle w:val="6"/>
        <w:spacing w:line="360" w:lineRule="auto"/>
        <w:ind w:firstLine="480"/>
        <w:jc w:val="left"/>
        <w:rPr>
          <w:position w:val="-12"/>
          <w:sz w:val="24"/>
        </w:rPr>
      </w:pPr>
      <w:r>
        <w:rPr>
          <w:rFonts w:hint="eastAsia"/>
          <w:position w:val="-12"/>
          <w:sz w:val="24"/>
        </w:rPr>
        <w:t>取置信因子k=2,扩展不确定度为</w:t>
      </w:r>
      <w:r>
        <w:rPr>
          <w:position w:val="-12"/>
          <w:sz w:val="24"/>
        </w:rPr>
        <w:t>：</w:t>
      </w:r>
    </w:p>
    <w:p>
      <w:pPr>
        <w:pStyle w:val="6"/>
        <w:spacing w:line="360" w:lineRule="auto"/>
        <w:ind w:firstLine="480"/>
        <w:jc w:val="left"/>
        <w:rPr>
          <w:position w:val="-12"/>
          <w:sz w:val="24"/>
        </w:rPr>
      </w:pPr>
      <m:oMathPara>
        <m:oMath>
          <m:r>
            <m:rPr/>
            <w:rPr>
              <w:rFonts w:ascii="Cambria Math" w:hAnsi="Cambria Math"/>
              <w:sz w:val="24"/>
            </w:rPr>
            <m:t>U</m:t>
          </m:r>
          <m:r>
            <m:rPr>
              <m:sty m:val="p"/>
            </m:rPr>
            <w:rPr>
              <w:rFonts w:ascii="Cambria Math" w:hAnsi="Cambria Math"/>
              <w:sz w:val="24"/>
            </w:rPr>
            <m:t>=</m:t>
          </m:r>
          <m:r>
            <m:rPr>
              <m:sty m:val="p"/>
            </m:rPr>
            <w:rPr>
              <w:rFonts w:hint="eastAsia" w:ascii="Cambria Math" w:hAnsi="Cambria Math"/>
              <w:sz w:val="24"/>
            </w:rPr>
            <m:t>2</m:t>
          </m:r>
          <m:r>
            <m:rPr>
              <m:sty m:val="p"/>
            </m:rPr>
            <w:rPr>
              <w:rFonts w:ascii="Cambria Math" w:hAnsi="Cambria Math"/>
              <w:sz w:val="24"/>
            </w:rPr>
            <m:t>×</m:t>
          </m:r>
          <m:r>
            <m:rPr>
              <m:sty m:val="p"/>
            </m:rPr>
            <w:rPr>
              <w:rFonts w:hint="eastAsia" w:ascii="Cambria Math" w:hAnsi="Cambria Math"/>
              <w:sz w:val="24"/>
            </w:rPr>
            <m:t>0.039%FS=</m:t>
          </m:r>
          <m:r>
            <m:rPr>
              <m:sty m:val="p"/>
            </m:rPr>
            <w:rPr>
              <w:rFonts w:ascii="Cambria Math" w:hAnsi="Cambria Math"/>
              <w:sz w:val="24"/>
            </w:rPr>
            <m:t>0.08%FS</m:t>
          </m:r>
        </m:oMath>
      </m:oMathPara>
    </w:p>
    <w:p>
      <w:pPr>
        <w:widowControl/>
        <w:tabs>
          <w:tab w:val="left" w:pos="315"/>
        </w:tabs>
        <w:spacing w:line="360" w:lineRule="auto"/>
        <w:ind w:firstLine="420" w:firstLineChars="175"/>
        <w:jc w:val="left"/>
        <w:rPr>
          <w:position w:val="-12"/>
          <w:sz w:val="24"/>
        </w:rPr>
      </w:pPr>
      <w:bookmarkStart w:id="130" w:name="OLE_LINK15"/>
      <w:bookmarkStart w:id="131" w:name="OLE_LINK16"/>
      <w:r>
        <w:rPr>
          <w:rFonts w:hint="eastAsia"/>
          <w:position w:val="-12"/>
          <w:sz w:val="24"/>
        </w:rPr>
        <w:t>结论</w:t>
      </w:r>
      <w:r>
        <w:rPr>
          <w:position w:val="-12"/>
          <w:sz w:val="24"/>
        </w:rPr>
        <w:t>：</w:t>
      </w:r>
      <w:r>
        <w:rPr>
          <w:rFonts w:hint="eastAsia"/>
          <w:position w:val="-12"/>
          <w:sz w:val="24"/>
        </w:rPr>
        <w:t>上述分析及计算得到，传感器基本误差测量结果的</w:t>
      </w:r>
      <w:r>
        <w:rPr>
          <w:position w:val="-12"/>
          <w:sz w:val="24"/>
        </w:rPr>
        <w:t>扩展</w:t>
      </w:r>
      <w:r>
        <w:rPr>
          <w:rFonts w:hint="eastAsia"/>
          <w:position w:val="-12"/>
          <w:sz w:val="24"/>
        </w:rPr>
        <w:t>不确定度</w:t>
      </w:r>
    </w:p>
    <w:p>
      <w:pPr>
        <w:widowControl/>
        <w:tabs>
          <w:tab w:val="left" w:pos="315"/>
        </w:tabs>
        <w:spacing w:line="360" w:lineRule="auto"/>
        <w:ind w:firstLine="420" w:firstLineChars="175"/>
        <w:jc w:val="center"/>
        <w:rPr>
          <w:rFonts w:ascii="宋体" w:hAnsi="宋体"/>
          <w:kern w:val="0"/>
          <w:sz w:val="24"/>
        </w:rPr>
      </w:pPr>
      <m:oMath>
        <m:r>
          <m:rPr/>
          <w:rPr>
            <w:rFonts w:ascii="Cambria Math" w:hAnsi="Cambria Math"/>
            <w:sz w:val="24"/>
          </w:rPr>
          <m:t>U</m:t>
        </m:r>
        <m:r>
          <m:rPr>
            <m:sty m:val="p"/>
          </m:rPr>
          <w:rPr>
            <w:rFonts w:ascii="Cambria Math" w:hAnsi="Cambria Math"/>
            <w:sz w:val="24"/>
          </w:rPr>
          <m:t>=0.</m:t>
        </m:r>
        <m:r>
          <m:rPr>
            <m:sty m:val="p"/>
          </m:rPr>
          <w:rPr>
            <w:rFonts w:hint="eastAsia" w:ascii="Cambria Math" w:hAnsi="Cambria Math"/>
            <w:sz w:val="24"/>
          </w:rPr>
          <m:t>08%FS</m:t>
        </m:r>
        <m:r>
          <m:rPr>
            <m:sty m:val="p"/>
          </m:rPr>
          <w:rPr>
            <w:rFonts w:ascii="Cambria Math" w:hAnsi="Cambria Math"/>
            <w:sz w:val="24"/>
          </w:rPr>
          <m:t>,k=2</m:t>
        </m:r>
      </m:oMath>
      <w:r>
        <w:rPr>
          <w:rFonts w:hint="eastAsia" w:ascii="宋体" w:hAnsi="宋体"/>
          <w:sz w:val="24"/>
        </w:rPr>
        <w:t>。</w:t>
      </w:r>
    </w:p>
    <w:bookmarkEnd w:id="130"/>
    <w:bookmarkEnd w:id="131"/>
    <w:p>
      <w:pPr>
        <w:rPr>
          <w:rFonts w:ascii="宋体" w:hAnsi="宋体"/>
        </w:rPr>
      </w:pPr>
      <w:r>
        <w:rPr>
          <w:position w:val="-6"/>
        </w:rPr>
        <w:br w:type="page"/>
      </w:r>
    </w:p>
    <w:p>
      <w:pPr>
        <w:pStyle w:val="43"/>
        <w:adjustRightInd w:val="0"/>
        <w:snapToGrid w:val="0"/>
        <w:spacing w:before="0" w:after="0"/>
        <w:outlineLvl w:val="0"/>
        <w:rPr>
          <w:rFonts w:hAnsi="Times New Roman"/>
        </w:rPr>
      </w:pPr>
      <w:bookmarkStart w:id="132" w:name="_Toc515979110"/>
      <w:bookmarkStart w:id="133" w:name="_Toc533404850"/>
      <w:bookmarkStart w:id="134" w:name="_Toc103762391"/>
      <w:bookmarkStart w:id="135" w:name="_Toc497483606"/>
      <w:r>
        <w:rPr>
          <w:rFonts w:hAnsi="Times New Roman"/>
        </w:rPr>
        <w:t>附 录</w:t>
      </w:r>
      <w:r>
        <w:rPr>
          <w:rFonts w:hint="eastAsia" w:hAnsi="Times New Roman"/>
        </w:rPr>
        <w:t xml:space="preserve"> B</w:t>
      </w:r>
      <w:bookmarkEnd w:id="132"/>
      <w:bookmarkEnd w:id="133"/>
      <w:bookmarkEnd w:id="134"/>
      <w:r>
        <w:rPr>
          <w:rFonts w:hAnsi="Times New Roman"/>
        </w:rPr>
        <w:t xml:space="preserve">  </w:t>
      </w:r>
    </w:p>
    <w:p>
      <w:pPr>
        <w:pStyle w:val="43"/>
        <w:adjustRightInd w:val="0"/>
        <w:snapToGrid w:val="0"/>
        <w:spacing w:before="0" w:after="0"/>
        <w:outlineLvl w:val="0"/>
      </w:pPr>
      <w:bookmarkStart w:id="136" w:name="_Toc515979111"/>
      <w:bookmarkStart w:id="137" w:name="_Toc533404851"/>
      <w:bookmarkStart w:id="138" w:name="_Toc103762392"/>
      <w:r>
        <w:rPr>
          <w:rFonts w:hint="eastAsia" w:hAnsi="Times New Roman"/>
        </w:rPr>
        <w:t>（</w:t>
      </w:r>
      <w:r>
        <w:rPr>
          <w:rFonts w:hint="eastAsia"/>
        </w:rPr>
        <w:t>资料性）</w:t>
      </w:r>
      <w:bookmarkEnd w:id="136"/>
      <w:bookmarkEnd w:id="137"/>
      <w:bookmarkEnd w:id="138"/>
    </w:p>
    <w:bookmarkEnd w:id="135"/>
    <w:p>
      <w:pPr>
        <w:pStyle w:val="43"/>
        <w:adjustRightInd w:val="0"/>
        <w:snapToGrid w:val="0"/>
        <w:spacing w:before="0" w:after="0"/>
        <w:outlineLvl w:val="0"/>
      </w:pPr>
      <w:bookmarkStart w:id="139" w:name="_Toc497483607"/>
      <w:bookmarkStart w:id="140" w:name="_Toc515979112"/>
      <w:bookmarkStart w:id="141" w:name="_Toc533404852"/>
      <w:bookmarkStart w:id="142" w:name="_Toc103762393"/>
      <w:r>
        <w:rPr>
          <w:rFonts w:hint="eastAsia"/>
        </w:rPr>
        <w:t>校准证书或校准报告内容</w:t>
      </w:r>
      <w:bookmarkEnd w:id="139"/>
      <w:bookmarkEnd w:id="140"/>
      <w:bookmarkEnd w:id="141"/>
      <w:bookmarkEnd w:id="142"/>
    </w:p>
    <w:p>
      <w:pPr>
        <w:spacing w:line="360" w:lineRule="auto"/>
        <w:ind w:left="357"/>
        <w:rPr>
          <w:szCs w:val="21"/>
        </w:rPr>
      </w:pPr>
      <w:r>
        <w:rPr>
          <w:rFonts w:hint="eastAsia"/>
          <w:szCs w:val="21"/>
        </w:rPr>
        <w:t>校准证书或校准报告的内容要包括以下项目:</w:t>
      </w:r>
    </w:p>
    <w:p>
      <w:pPr>
        <w:numPr>
          <w:ilvl w:val="0"/>
          <w:numId w:val="6"/>
        </w:numPr>
        <w:spacing w:line="360" w:lineRule="auto"/>
        <w:ind w:left="357" w:hanging="357"/>
        <w:rPr>
          <w:szCs w:val="21"/>
        </w:rPr>
      </w:pPr>
      <w:r>
        <w:rPr>
          <w:rFonts w:hint="eastAsia"/>
          <w:szCs w:val="21"/>
        </w:rPr>
        <w:t>标题，如“校准证书”或“校准报告”；</w:t>
      </w:r>
    </w:p>
    <w:p>
      <w:pPr>
        <w:numPr>
          <w:ilvl w:val="0"/>
          <w:numId w:val="6"/>
        </w:numPr>
        <w:spacing w:line="360" w:lineRule="auto"/>
        <w:ind w:left="357" w:hanging="357"/>
        <w:rPr>
          <w:szCs w:val="21"/>
        </w:rPr>
      </w:pPr>
      <w:r>
        <w:rPr>
          <w:rFonts w:hint="eastAsia"/>
          <w:szCs w:val="21"/>
        </w:rPr>
        <w:t>实验室名称和地址；</w:t>
      </w:r>
    </w:p>
    <w:p>
      <w:pPr>
        <w:numPr>
          <w:ilvl w:val="0"/>
          <w:numId w:val="6"/>
        </w:numPr>
        <w:spacing w:line="360" w:lineRule="auto"/>
        <w:ind w:left="357" w:hanging="357"/>
        <w:rPr>
          <w:szCs w:val="21"/>
        </w:rPr>
      </w:pPr>
      <w:r>
        <w:rPr>
          <w:rFonts w:hint="eastAsia"/>
          <w:szCs w:val="21"/>
        </w:rPr>
        <w:t>进行校准的地点（如不在实验室内进行校准）；</w:t>
      </w:r>
    </w:p>
    <w:p>
      <w:pPr>
        <w:numPr>
          <w:ilvl w:val="0"/>
          <w:numId w:val="6"/>
        </w:numPr>
        <w:spacing w:line="360" w:lineRule="auto"/>
        <w:ind w:left="357" w:hanging="357"/>
        <w:rPr>
          <w:szCs w:val="21"/>
        </w:rPr>
      </w:pPr>
      <w:r>
        <w:rPr>
          <w:rFonts w:hint="eastAsia"/>
          <w:szCs w:val="21"/>
        </w:rPr>
        <w:t>证书或报告的唯一性标识（如编号），每页及总页的标识；</w:t>
      </w:r>
    </w:p>
    <w:p>
      <w:pPr>
        <w:numPr>
          <w:ilvl w:val="0"/>
          <w:numId w:val="6"/>
        </w:numPr>
        <w:spacing w:line="360" w:lineRule="auto"/>
        <w:ind w:left="357" w:hanging="357"/>
        <w:rPr>
          <w:szCs w:val="21"/>
        </w:rPr>
      </w:pPr>
      <w:r>
        <w:rPr>
          <w:rFonts w:hint="eastAsia"/>
          <w:szCs w:val="21"/>
        </w:rPr>
        <w:t>送校单位的名称和地址；</w:t>
      </w:r>
    </w:p>
    <w:p>
      <w:pPr>
        <w:numPr>
          <w:ilvl w:val="0"/>
          <w:numId w:val="6"/>
        </w:numPr>
        <w:spacing w:line="360" w:lineRule="auto"/>
        <w:ind w:left="357" w:hanging="357"/>
        <w:rPr>
          <w:szCs w:val="21"/>
        </w:rPr>
      </w:pPr>
      <w:r>
        <w:rPr>
          <w:rFonts w:hint="eastAsia"/>
          <w:szCs w:val="21"/>
        </w:rPr>
        <w:t>被校对象的描述和明确标识；</w:t>
      </w:r>
    </w:p>
    <w:p>
      <w:pPr>
        <w:numPr>
          <w:ilvl w:val="0"/>
          <w:numId w:val="6"/>
        </w:numPr>
        <w:spacing w:line="360" w:lineRule="auto"/>
        <w:ind w:left="357" w:hanging="357"/>
        <w:rPr>
          <w:szCs w:val="21"/>
        </w:rPr>
      </w:pPr>
      <w:r>
        <w:rPr>
          <w:rFonts w:hint="eastAsia"/>
          <w:szCs w:val="21"/>
        </w:rPr>
        <w:t>进行校准的日期，如果与校准结果的有效性的应用有关时，应说明被校对象的接收日期；</w:t>
      </w:r>
    </w:p>
    <w:p>
      <w:pPr>
        <w:numPr>
          <w:ilvl w:val="0"/>
          <w:numId w:val="6"/>
        </w:numPr>
        <w:spacing w:line="360" w:lineRule="auto"/>
        <w:ind w:left="357" w:hanging="357"/>
        <w:rPr>
          <w:szCs w:val="21"/>
        </w:rPr>
      </w:pPr>
      <w:r>
        <w:rPr>
          <w:rFonts w:hint="eastAsia"/>
          <w:szCs w:val="21"/>
        </w:rPr>
        <w:t>如果与校准结果的有效性和应用有关时，应对抽样程序进行说明；</w:t>
      </w:r>
    </w:p>
    <w:p>
      <w:pPr>
        <w:numPr>
          <w:ilvl w:val="0"/>
          <w:numId w:val="6"/>
        </w:numPr>
        <w:spacing w:line="360" w:lineRule="auto"/>
        <w:ind w:left="357" w:hanging="357"/>
        <w:rPr>
          <w:szCs w:val="21"/>
        </w:rPr>
      </w:pPr>
      <w:r>
        <w:rPr>
          <w:rFonts w:hint="eastAsia"/>
          <w:szCs w:val="21"/>
        </w:rPr>
        <w:t>对校准所依据的技术规范的标识，包括名称及代号；</w:t>
      </w:r>
    </w:p>
    <w:p>
      <w:pPr>
        <w:numPr>
          <w:ilvl w:val="0"/>
          <w:numId w:val="6"/>
        </w:numPr>
        <w:spacing w:line="360" w:lineRule="auto"/>
        <w:ind w:left="357" w:hanging="357"/>
        <w:rPr>
          <w:szCs w:val="21"/>
        </w:rPr>
      </w:pPr>
      <w:r>
        <w:rPr>
          <w:rFonts w:hint="eastAsia"/>
          <w:szCs w:val="21"/>
        </w:rPr>
        <w:t>本次校准所用测量标准的溯源性及有效性说明；</w:t>
      </w:r>
    </w:p>
    <w:p>
      <w:pPr>
        <w:numPr>
          <w:ilvl w:val="0"/>
          <w:numId w:val="6"/>
        </w:numPr>
        <w:spacing w:line="360" w:lineRule="auto"/>
        <w:ind w:left="357" w:hanging="357"/>
        <w:rPr>
          <w:szCs w:val="21"/>
        </w:rPr>
      </w:pPr>
      <w:r>
        <w:rPr>
          <w:rFonts w:hint="eastAsia"/>
          <w:szCs w:val="21"/>
        </w:rPr>
        <w:t>校准环境的描述；</w:t>
      </w:r>
    </w:p>
    <w:p>
      <w:pPr>
        <w:numPr>
          <w:ilvl w:val="0"/>
          <w:numId w:val="6"/>
        </w:numPr>
        <w:spacing w:line="360" w:lineRule="auto"/>
        <w:ind w:left="357" w:hanging="357"/>
        <w:rPr>
          <w:szCs w:val="21"/>
        </w:rPr>
      </w:pPr>
      <w:r>
        <w:rPr>
          <w:rFonts w:hint="eastAsia"/>
          <w:szCs w:val="21"/>
        </w:rPr>
        <w:t>校准结果及测量不确定度的说明；</w:t>
      </w:r>
    </w:p>
    <w:p>
      <w:pPr>
        <w:numPr>
          <w:ilvl w:val="0"/>
          <w:numId w:val="6"/>
        </w:numPr>
        <w:spacing w:line="360" w:lineRule="auto"/>
        <w:ind w:left="357" w:hanging="357"/>
        <w:rPr>
          <w:szCs w:val="21"/>
        </w:rPr>
      </w:pPr>
      <w:r>
        <w:rPr>
          <w:rFonts w:hint="eastAsia"/>
          <w:szCs w:val="21"/>
        </w:rPr>
        <w:t>校准证书或校准报告签发人的签名、职务或等效标识，以及签发日期；</w:t>
      </w:r>
    </w:p>
    <w:p>
      <w:pPr>
        <w:numPr>
          <w:ilvl w:val="0"/>
          <w:numId w:val="6"/>
        </w:numPr>
        <w:spacing w:line="360" w:lineRule="auto"/>
        <w:ind w:left="357" w:hanging="357"/>
        <w:rPr>
          <w:szCs w:val="21"/>
        </w:rPr>
      </w:pPr>
      <w:r>
        <w:rPr>
          <w:rFonts w:hint="eastAsia"/>
          <w:szCs w:val="21"/>
        </w:rPr>
        <w:t>校准结果仅对被校对象有效的声明；</w:t>
      </w:r>
    </w:p>
    <w:p>
      <w:pPr>
        <w:numPr>
          <w:ilvl w:val="0"/>
          <w:numId w:val="6"/>
        </w:numPr>
        <w:spacing w:line="360" w:lineRule="auto"/>
        <w:ind w:left="357" w:hanging="357"/>
        <w:rPr>
          <w:szCs w:val="21"/>
        </w:rPr>
      </w:pPr>
      <w:r>
        <w:rPr>
          <w:rFonts w:hint="eastAsia"/>
          <w:szCs w:val="21"/>
        </w:rPr>
        <w:t>未经实验室书面批准，不得部分复制证书或报告的声明。</w:t>
      </w:r>
    </w:p>
    <w:p>
      <w:pPr>
        <w:pStyle w:val="51"/>
        <w:ind w:firstLine="0" w:firstLineChars="0"/>
        <w:rPr>
          <w:rFonts w:ascii="Times New Roman"/>
          <w:sz w:val="28"/>
          <w:szCs w:val="28"/>
        </w:rPr>
      </w:pPr>
    </w:p>
    <w:sectPr>
      <w:pgSz w:w="11907" w:h="16839"/>
      <w:pgMar w:top="1418" w:right="1361" w:bottom="130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rPr>
        <w:rStyle w:val="30"/>
      </w:rPr>
    </w:pPr>
    <w:r>
      <w:fldChar w:fldCharType="begin"/>
    </w:r>
    <w:r>
      <w:rPr>
        <w:rStyle w:val="30"/>
      </w:rPr>
      <w:instrText xml:space="preserve">PAGE  </w:instrText>
    </w:r>
    <w:r>
      <w:fldChar w:fldCharType="separate"/>
    </w:r>
    <w:r>
      <w:rPr>
        <w:rStyle w:val="30"/>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p>
  <w:p>
    <w:pPr>
      <w:pStyle w:val="17"/>
      <w:rPr>
        <w:rStyle w:val="3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w:fldChar w:fldCharType="begin"/>
    </w:r>
    <w:r>
      <w:instrText xml:space="preserve">PAGE   \* MERGEFORMAT</w:instrText>
    </w:r>
    <w:r>
      <w:fldChar w:fldCharType="separate"/>
    </w:r>
    <w:r>
      <w:rPr>
        <w:lang w:val="zh-CN"/>
      </w:rPr>
      <w:t>1</w:t>
    </w:r>
    <w:r>
      <w:fldChar w:fldCharType="end"/>
    </w:r>
  </w:p>
  <w:p>
    <w:pPr>
      <w:pStyle w:val="17"/>
      <w:rPr>
        <w:rStyle w:val="3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rPr>
        <w:rStyle w:val="30"/>
      </w:rPr>
    </w:pPr>
    <w:r>
      <w:fldChar w:fldCharType="begin"/>
    </w:r>
    <w:r>
      <w:rPr>
        <w:rStyle w:val="30"/>
      </w:rPr>
      <w:instrText xml:space="preserve">PAGE  </w:instrText>
    </w:r>
    <w:r>
      <w:fldChar w:fldCharType="separate"/>
    </w:r>
    <w:r>
      <w:rPr>
        <w:rStyle w:val="30"/>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rPr>
      <w:t>JJF（机械）1082-202</w:t>
    </w:r>
    <w:r>
      <w:t>2</w:t>
    </w:r>
  </w:p>
  <w:p>
    <w:pPr>
      <w:pStyle w:val="4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rPr>
      <w:t>JJF（机械）1082-2022</w:t>
    </w:r>
  </w:p>
  <w:p>
    <w:pPr>
      <w:pStyle w:val="4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rPr>
      <w:t>JJF（机械）1082-2022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34C51"/>
    <w:multiLevelType w:val="multilevel"/>
    <w:tmpl w:val="00334C51"/>
    <w:lvl w:ilvl="0" w:tentative="0">
      <w:start w:val="1"/>
      <w:numFmt w:val="low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C285A27"/>
    <w:multiLevelType w:val="multilevel"/>
    <w:tmpl w:val="4C285A27"/>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557C2AF5"/>
    <w:multiLevelType w:val="multilevel"/>
    <w:tmpl w:val="557C2AF5"/>
    <w:lvl w:ilvl="0" w:tentative="0">
      <w:start w:val="1"/>
      <w:numFmt w:val="decimal"/>
      <w:pStyle w:val="5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46260FA"/>
    <w:multiLevelType w:val="multilevel"/>
    <w:tmpl w:val="646260FA"/>
    <w:lvl w:ilvl="0" w:tentative="0">
      <w:start w:val="1"/>
      <w:numFmt w:val="decimal"/>
      <w:pStyle w:val="6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57D3FBC"/>
    <w:multiLevelType w:val="multilevel"/>
    <w:tmpl w:val="657D3FBC"/>
    <w:lvl w:ilvl="0" w:tentative="0">
      <w:start w:val="1"/>
      <w:numFmt w:val="upperLetter"/>
      <w:pStyle w:val="69"/>
      <w:suff w:val="nothing"/>
      <w:lvlText w:val="附　录　%1"/>
      <w:lvlJc w:val="left"/>
      <w:pPr>
        <w:ind w:left="1470" w:firstLine="0"/>
      </w:pPr>
      <w:rPr>
        <w:rFonts w:hint="eastAsia" w:ascii="黑体" w:hAnsi="Times New Roman" w:eastAsia="黑体"/>
        <w:b w:val="0"/>
        <w:i w:val="0"/>
        <w:sz w:val="24"/>
        <w:szCs w:val="24"/>
      </w:rPr>
    </w:lvl>
    <w:lvl w:ilvl="1" w:tentative="0">
      <w:start w:val="1"/>
      <w:numFmt w:val="decimal"/>
      <w:pStyle w:val="54"/>
      <w:suff w:val="nothing"/>
      <w:lvlText w:val="%1.%2　"/>
      <w:lvlJc w:val="left"/>
      <w:pPr>
        <w:ind w:left="1155" w:firstLine="0"/>
      </w:pPr>
      <w:rPr>
        <w:rFonts w:hint="eastAsia" w:ascii="黑体" w:hAnsi="Times New Roman" w:eastAsia="黑体"/>
        <w:b w:val="0"/>
        <w:i w:val="0"/>
        <w:snapToGrid/>
        <w:spacing w:val="0"/>
        <w:w w:val="100"/>
        <w:kern w:val="21"/>
        <w:sz w:val="21"/>
      </w:rPr>
    </w:lvl>
    <w:lvl w:ilvl="2" w:tentative="0">
      <w:start w:val="1"/>
      <w:numFmt w:val="decimal"/>
      <w:pStyle w:val="53"/>
      <w:suff w:val="nothing"/>
      <w:lvlText w:val="%1.%2.%3　"/>
      <w:lvlJc w:val="left"/>
      <w:pPr>
        <w:ind w:left="1155" w:firstLine="0"/>
      </w:pPr>
      <w:rPr>
        <w:rFonts w:hint="eastAsia" w:ascii="黑体" w:hAnsi="Times New Roman" w:eastAsia="黑体"/>
        <w:b w:val="0"/>
        <w:i w:val="0"/>
        <w:sz w:val="21"/>
      </w:rPr>
    </w:lvl>
    <w:lvl w:ilvl="3" w:tentative="0">
      <w:start w:val="1"/>
      <w:numFmt w:val="decimal"/>
      <w:pStyle w:val="52"/>
      <w:suff w:val="nothing"/>
      <w:lvlText w:val="%1.%2.%3.%4　"/>
      <w:lvlJc w:val="left"/>
      <w:pPr>
        <w:ind w:left="1155" w:firstLine="0"/>
      </w:pPr>
      <w:rPr>
        <w:rFonts w:hint="eastAsia" w:ascii="黑体" w:hAnsi="Times New Roman" w:eastAsia="黑体"/>
        <w:b w:val="0"/>
        <w:i w:val="0"/>
        <w:sz w:val="21"/>
      </w:rPr>
    </w:lvl>
    <w:lvl w:ilvl="4" w:tentative="0">
      <w:start w:val="1"/>
      <w:numFmt w:val="decimal"/>
      <w:pStyle w:val="63"/>
      <w:suff w:val="nothing"/>
      <w:lvlText w:val="%1.%2.%3.%4.%5　"/>
      <w:lvlJc w:val="left"/>
      <w:pPr>
        <w:ind w:left="1155" w:firstLine="0"/>
      </w:pPr>
      <w:rPr>
        <w:rFonts w:hint="eastAsia" w:ascii="黑体" w:hAnsi="Times New Roman" w:eastAsia="黑体"/>
        <w:b w:val="0"/>
        <w:i w:val="0"/>
        <w:sz w:val="21"/>
      </w:rPr>
    </w:lvl>
    <w:lvl w:ilvl="5" w:tentative="0">
      <w:start w:val="1"/>
      <w:numFmt w:val="decimal"/>
      <w:pStyle w:val="66"/>
      <w:suff w:val="nothing"/>
      <w:lvlText w:val="%1.%2.%3.%4.%5.%6　"/>
      <w:lvlJc w:val="left"/>
      <w:pPr>
        <w:ind w:left="1155" w:firstLine="0"/>
      </w:pPr>
      <w:rPr>
        <w:rFonts w:hint="eastAsia" w:ascii="黑体" w:hAnsi="Times New Roman" w:eastAsia="黑体"/>
        <w:b w:val="0"/>
        <w:i w:val="0"/>
        <w:sz w:val="21"/>
      </w:rPr>
    </w:lvl>
    <w:lvl w:ilvl="6" w:tentative="0">
      <w:start w:val="1"/>
      <w:numFmt w:val="decimal"/>
      <w:pStyle w:val="80"/>
      <w:suff w:val="nothing"/>
      <w:lvlText w:val="%1.%2.%3.%4.%5.%6.%7　"/>
      <w:lvlJc w:val="left"/>
      <w:pPr>
        <w:ind w:left="1155" w:firstLine="0"/>
      </w:pPr>
      <w:rPr>
        <w:rFonts w:hint="eastAsia" w:ascii="黑体" w:hAnsi="Times New Roman" w:eastAsia="黑体"/>
        <w:b w:val="0"/>
        <w:i w:val="0"/>
        <w:sz w:val="21"/>
      </w:rPr>
    </w:lvl>
    <w:lvl w:ilvl="7" w:tentative="0">
      <w:start w:val="1"/>
      <w:numFmt w:val="decimal"/>
      <w:lvlText w:val="%1.%2.%3.%4.%5.%6.%7.%8"/>
      <w:lvlJc w:val="left"/>
      <w:pPr>
        <w:tabs>
          <w:tab w:val="left" w:pos="5549"/>
        </w:tabs>
        <w:ind w:left="5549" w:hanging="1418"/>
      </w:pPr>
      <w:rPr>
        <w:rFonts w:hint="eastAsia"/>
      </w:rPr>
    </w:lvl>
    <w:lvl w:ilvl="8" w:tentative="0">
      <w:start w:val="1"/>
      <w:numFmt w:val="decimal"/>
      <w:lvlText w:val="%1.%2.%3.%4.%5.%6.%7.%8.%9"/>
      <w:lvlJc w:val="left"/>
      <w:pPr>
        <w:tabs>
          <w:tab w:val="left" w:pos="6257"/>
        </w:tabs>
        <w:ind w:left="6257" w:hanging="1700"/>
      </w:pPr>
      <w:rPr>
        <w:rFonts w:hint="eastAsia"/>
      </w:rPr>
    </w:lvl>
  </w:abstractNum>
  <w:abstractNum w:abstractNumId="5">
    <w:nsid w:val="6CEA2025"/>
    <w:multiLevelType w:val="multilevel"/>
    <w:tmpl w:val="6CEA2025"/>
    <w:lvl w:ilvl="0" w:tentative="0">
      <w:start w:val="1"/>
      <w:numFmt w:val="none"/>
      <w:pStyle w:val="45"/>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60"/>
      <w:suff w:val="nothing"/>
      <w:lvlText w:val="%1%2.%3.%4　"/>
      <w:lvlJc w:val="left"/>
      <w:pPr>
        <w:ind w:left="0" w:firstLine="0"/>
      </w:pPr>
      <w:rPr>
        <w:rFonts w:hint="eastAsia" w:ascii="黑体" w:hAnsi="Times New Roman" w:eastAsia="黑体"/>
        <w:b w:val="0"/>
        <w:i w:val="0"/>
        <w:sz w:val="21"/>
      </w:rPr>
    </w:lvl>
    <w:lvl w:ilvl="4" w:tentative="0">
      <w:start w:val="1"/>
      <w:numFmt w:val="decimal"/>
      <w:pStyle w:val="59"/>
      <w:suff w:val="nothing"/>
      <w:lvlText w:val="%1%2.%3.%4.%5　"/>
      <w:lvlJc w:val="left"/>
      <w:pPr>
        <w:ind w:left="0" w:firstLine="0"/>
      </w:pPr>
      <w:rPr>
        <w:rFonts w:ascii="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pStyle w:val="7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2M2VjMTRmOThlZjU0MGY5ZGZhNmQzM2EzZDY3YzcifQ=="/>
  </w:docVars>
  <w:rsids>
    <w:rsidRoot w:val="00101B66"/>
    <w:rsid w:val="000007A5"/>
    <w:rsid w:val="00002D35"/>
    <w:rsid w:val="00010553"/>
    <w:rsid w:val="00010664"/>
    <w:rsid w:val="00011EC1"/>
    <w:rsid w:val="000154EA"/>
    <w:rsid w:val="000172D8"/>
    <w:rsid w:val="00020F89"/>
    <w:rsid w:val="00023A14"/>
    <w:rsid w:val="000252EE"/>
    <w:rsid w:val="00033801"/>
    <w:rsid w:val="00035DE3"/>
    <w:rsid w:val="00041692"/>
    <w:rsid w:val="000469C8"/>
    <w:rsid w:val="0004794D"/>
    <w:rsid w:val="000556CF"/>
    <w:rsid w:val="000575AA"/>
    <w:rsid w:val="00061B10"/>
    <w:rsid w:val="00066ABA"/>
    <w:rsid w:val="000675F4"/>
    <w:rsid w:val="00073BB8"/>
    <w:rsid w:val="00074181"/>
    <w:rsid w:val="000752FB"/>
    <w:rsid w:val="00082951"/>
    <w:rsid w:val="0008378D"/>
    <w:rsid w:val="00083ED7"/>
    <w:rsid w:val="00085E82"/>
    <w:rsid w:val="00087FB3"/>
    <w:rsid w:val="000911A6"/>
    <w:rsid w:val="000935A2"/>
    <w:rsid w:val="000A14CD"/>
    <w:rsid w:val="000A204D"/>
    <w:rsid w:val="000A3122"/>
    <w:rsid w:val="000A39DF"/>
    <w:rsid w:val="000A3B21"/>
    <w:rsid w:val="000A5755"/>
    <w:rsid w:val="000A7680"/>
    <w:rsid w:val="000B139F"/>
    <w:rsid w:val="000B2863"/>
    <w:rsid w:val="000B424D"/>
    <w:rsid w:val="000C1471"/>
    <w:rsid w:val="000C1A29"/>
    <w:rsid w:val="000C32AB"/>
    <w:rsid w:val="000C3FAE"/>
    <w:rsid w:val="000D1795"/>
    <w:rsid w:val="000D278F"/>
    <w:rsid w:val="000D58C7"/>
    <w:rsid w:val="000D7A0F"/>
    <w:rsid w:val="000E18DD"/>
    <w:rsid w:val="000E2095"/>
    <w:rsid w:val="000E2658"/>
    <w:rsid w:val="000E5C9F"/>
    <w:rsid w:val="000E75E8"/>
    <w:rsid w:val="000F1E47"/>
    <w:rsid w:val="000F2A21"/>
    <w:rsid w:val="000F58D6"/>
    <w:rsid w:val="00100876"/>
    <w:rsid w:val="00101B66"/>
    <w:rsid w:val="001030F5"/>
    <w:rsid w:val="0010564B"/>
    <w:rsid w:val="00111F3B"/>
    <w:rsid w:val="0011201D"/>
    <w:rsid w:val="0011416C"/>
    <w:rsid w:val="00115AD7"/>
    <w:rsid w:val="00116A3D"/>
    <w:rsid w:val="00116F0D"/>
    <w:rsid w:val="001200F4"/>
    <w:rsid w:val="00120825"/>
    <w:rsid w:val="00122982"/>
    <w:rsid w:val="00123197"/>
    <w:rsid w:val="00123BCB"/>
    <w:rsid w:val="0012421A"/>
    <w:rsid w:val="00125A68"/>
    <w:rsid w:val="00125FD1"/>
    <w:rsid w:val="00126748"/>
    <w:rsid w:val="00131B09"/>
    <w:rsid w:val="001325F4"/>
    <w:rsid w:val="00134779"/>
    <w:rsid w:val="0013534D"/>
    <w:rsid w:val="00136BBD"/>
    <w:rsid w:val="00141482"/>
    <w:rsid w:val="00142575"/>
    <w:rsid w:val="00144885"/>
    <w:rsid w:val="00144F52"/>
    <w:rsid w:val="00150026"/>
    <w:rsid w:val="00150BCB"/>
    <w:rsid w:val="001511F0"/>
    <w:rsid w:val="00152BED"/>
    <w:rsid w:val="00153579"/>
    <w:rsid w:val="00154979"/>
    <w:rsid w:val="001562FF"/>
    <w:rsid w:val="0016440C"/>
    <w:rsid w:val="0016649F"/>
    <w:rsid w:val="00167839"/>
    <w:rsid w:val="00170B6D"/>
    <w:rsid w:val="00171334"/>
    <w:rsid w:val="0017196C"/>
    <w:rsid w:val="00172163"/>
    <w:rsid w:val="00174753"/>
    <w:rsid w:val="001772D0"/>
    <w:rsid w:val="00177B19"/>
    <w:rsid w:val="00182807"/>
    <w:rsid w:val="001865AD"/>
    <w:rsid w:val="00194BB0"/>
    <w:rsid w:val="00195B1A"/>
    <w:rsid w:val="00195B3C"/>
    <w:rsid w:val="001A00A0"/>
    <w:rsid w:val="001A2D00"/>
    <w:rsid w:val="001A3394"/>
    <w:rsid w:val="001A40B9"/>
    <w:rsid w:val="001A4991"/>
    <w:rsid w:val="001A7813"/>
    <w:rsid w:val="001A7A3A"/>
    <w:rsid w:val="001B6A03"/>
    <w:rsid w:val="001C305E"/>
    <w:rsid w:val="001C6205"/>
    <w:rsid w:val="001D192B"/>
    <w:rsid w:val="001D26F5"/>
    <w:rsid w:val="001D4A62"/>
    <w:rsid w:val="001D71E3"/>
    <w:rsid w:val="001E0542"/>
    <w:rsid w:val="001E0EA7"/>
    <w:rsid w:val="001E27E4"/>
    <w:rsid w:val="001E44D6"/>
    <w:rsid w:val="001E4930"/>
    <w:rsid w:val="001E5802"/>
    <w:rsid w:val="001E64CE"/>
    <w:rsid w:val="001E676B"/>
    <w:rsid w:val="001F039E"/>
    <w:rsid w:val="001F12F2"/>
    <w:rsid w:val="001F1572"/>
    <w:rsid w:val="001F2AC7"/>
    <w:rsid w:val="001F5A2C"/>
    <w:rsid w:val="00200641"/>
    <w:rsid w:val="00200C6A"/>
    <w:rsid w:val="002033F7"/>
    <w:rsid w:val="00206A77"/>
    <w:rsid w:val="002074CE"/>
    <w:rsid w:val="002078F3"/>
    <w:rsid w:val="00222E8A"/>
    <w:rsid w:val="00225D56"/>
    <w:rsid w:val="00230929"/>
    <w:rsid w:val="00232BB5"/>
    <w:rsid w:val="002366EE"/>
    <w:rsid w:val="00236C60"/>
    <w:rsid w:val="00241BF5"/>
    <w:rsid w:val="00242003"/>
    <w:rsid w:val="00242211"/>
    <w:rsid w:val="00242DB6"/>
    <w:rsid w:val="002475BA"/>
    <w:rsid w:val="00255C64"/>
    <w:rsid w:val="00261712"/>
    <w:rsid w:val="00262555"/>
    <w:rsid w:val="00262D54"/>
    <w:rsid w:val="0026720B"/>
    <w:rsid w:val="00273C7A"/>
    <w:rsid w:val="00273E39"/>
    <w:rsid w:val="00274CC8"/>
    <w:rsid w:val="0027533A"/>
    <w:rsid w:val="00275DCB"/>
    <w:rsid w:val="002767E9"/>
    <w:rsid w:val="00276DA4"/>
    <w:rsid w:val="00277739"/>
    <w:rsid w:val="00277DAA"/>
    <w:rsid w:val="0028148E"/>
    <w:rsid w:val="0028158B"/>
    <w:rsid w:val="002816DB"/>
    <w:rsid w:val="00283F07"/>
    <w:rsid w:val="0028435D"/>
    <w:rsid w:val="00284623"/>
    <w:rsid w:val="00292F8A"/>
    <w:rsid w:val="0029401B"/>
    <w:rsid w:val="00294553"/>
    <w:rsid w:val="00296491"/>
    <w:rsid w:val="00297878"/>
    <w:rsid w:val="002A30AD"/>
    <w:rsid w:val="002A3C16"/>
    <w:rsid w:val="002A4AD0"/>
    <w:rsid w:val="002A4F61"/>
    <w:rsid w:val="002A631D"/>
    <w:rsid w:val="002A6B0D"/>
    <w:rsid w:val="002B4ED9"/>
    <w:rsid w:val="002B7B87"/>
    <w:rsid w:val="002C53C4"/>
    <w:rsid w:val="002C5672"/>
    <w:rsid w:val="002C6DFF"/>
    <w:rsid w:val="002C7817"/>
    <w:rsid w:val="002D282F"/>
    <w:rsid w:val="002D438B"/>
    <w:rsid w:val="002D564F"/>
    <w:rsid w:val="002D7028"/>
    <w:rsid w:val="002E27C5"/>
    <w:rsid w:val="002E45FA"/>
    <w:rsid w:val="002E5F97"/>
    <w:rsid w:val="002F02DA"/>
    <w:rsid w:val="002F0961"/>
    <w:rsid w:val="002F1F58"/>
    <w:rsid w:val="002F4A81"/>
    <w:rsid w:val="002F6BCF"/>
    <w:rsid w:val="00300810"/>
    <w:rsid w:val="00300D49"/>
    <w:rsid w:val="00303EDE"/>
    <w:rsid w:val="003049FC"/>
    <w:rsid w:val="003066BB"/>
    <w:rsid w:val="00306E94"/>
    <w:rsid w:val="003070BA"/>
    <w:rsid w:val="0031180E"/>
    <w:rsid w:val="003156A0"/>
    <w:rsid w:val="00315A29"/>
    <w:rsid w:val="0032401B"/>
    <w:rsid w:val="00324C96"/>
    <w:rsid w:val="003269CE"/>
    <w:rsid w:val="003303AF"/>
    <w:rsid w:val="00331F5A"/>
    <w:rsid w:val="0033224A"/>
    <w:rsid w:val="003332EE"/>
    <w:rsid w:val="00333766"/>
    <w:rsid w:val="00337C93"/>
    <w:rsid w:val="00341CA6"/>
    <w:rsid w:val="00343D31"/>
    <w:rsid w:val="00344CA4"/>
    <w:rsid w:val="0035207D"/>
    <w:rsid w:val="00354C65"/>
    <w:rsid w:val="00360E1A"/>
    <w:rsid w:val="00361FE3"/>
    <w:rsid w:val="00364688"/>
    <w:rsid w:val="00366E42"/>
    <w:rsid w:val="00367339"/>
    <w:rsid w:val="0036742D"/>
    <w:rsid w:val="0037157C"/>
    <w:rsid w:val="003717DF"/>
    <w:rsid w:val="00373A60"/>
    <w:rsid w:val="0037426F"/>
    <w:rsid w:val="00376FA6"/>
    <w:rsid w:val="00377CDE"/>
    <w:rsid w:val="0038366C"/>
    <w:rsid w:val="00386BCB"/>
    <w:rsid w:val="00386FEE"/>
    <w:rsid w:val="00392A9A"/>
    <w:rsid w:val="00393B5A"/>
    <w:rsid w:val="00396B95"/>
    <w:rsid w:val="003A1802"/>
    <w:rsid w:val="003A282B"/>
    <w:rsid w:val="003A2F1D"/>
    <w:rsid w:val="003A7DB2"/>
    <w:rsid w:val="003B1D5E"/>
    <w:rsid w:val="003B409D"/>
    <w:rsid w:val="003B521C"/>
    <w:rsid w:val="003B63F1"/>
    <w:rsid w:val="003B74EC"/>
    <w:rsid w:val="003B7738"/>
    <w:rsid w:val="003C0AC5"/>
    <w:rsid w:val="003C2FEF"/>
    <w:rsid w:val="003C4101"/>
    <w:rsid w:val="003C7798"/>
    <w:rsid w:val="003C7896"/>
    <w:rsid w:val="003D03B0"/>
    <w:rsid w:val="003D10BF"/>
    <w:rsid w:val="003D231C"/>
    <w:rsid w:val="003D33EC"/>
    <w:rsid w:val="003D4E4E"/>
    <w:rsid w:val="003E160D"/>
    <w:rsid w:val="003E1D0D"/>
    <w:rsid w:val="003E34D9"/>
    <w:rsid w:val="003E3A80"/>
    <w:rsid w:val="003E3E24"/>
    <w:rsid w:val="003E48AE"/>
    <w:rsid w:val="003E767A"/>
    <w:rsid w:val="003E77D9"/>
    <w:rsid w:val="003F0D1D"/>
    <w:rsid w:val="003F55F3"/>
    <w:rsid w:val="003F5DDE"/>
    <w:rsid w:val="004053B1"/>
    <w:rsid w:val="00407956"/>
    <w:rsid w:val="004102A3"/>
    <w:rsid w:val="0041110A"/>
    <w:rsid w:val="00413652"/>
    <w:rsid w:val="004162D6"/>
    <w:rsid w:val="004179DD"/>
    <w:rsid w:val="00417E9D"/>
    <w:rsid w:val="00420870"/>
    <w:rsid w:val="004209DE"/>
    <w:rsid w:val="004238D6"/>
    <w:rsid w:val="00424459"/>
    <w:rsid w:val="00427340"/>
    <w:rsid w:val="00431BA9"/>
    <w:rsid w:val="00431C5C"/>
    <w:rsid w:val="004327A3"/>
    <w:rsid w:val="0043398C"/>
    <w:rsid w:val="00434B27"/>
    <w:rsid w:val="004373E4"/>
    <w:rsid w:val="0043789C"/>
    <w:rsid w:val="004378B5"/>
    <w:rsid w:val="00437D29"/>
    <w:rsid w:val="004403FC"/>
    <w:rsid w:val="004411E2"/>
    <w:rsid w:val="00442258"/>
    <w:rsid w:val="00442A6F"/>
    <w:rsid w:val="004444BA"/>
    <w:rsid w:val="00451555"/>
    <w:rsid w:val="004528F9"/>
    <w:rsid w:val="00456223"/>
    <w:rsid w:val="00457D99"/>
    <w:rsid w:val="00464726"/>
    <w:rsid w:val="00465470"/>
    <w:rsid w:val="00465F08"/>
    <w:rsid w:val="00473A81"/>
    <w:rsid w:val="00474731"/>
    <w:rsid w:val="00482825"/>
    <w:rsid w:val="0049281C"/>
    <w:rsid w:val="00493A8B"/>
    <w:rsid w:val="0049613E"/>
    <w:rsid w:val="004A2BB2"/>
    <w:rsid w:val="004A5071"/>
    <w:rsid w:val="004A7FAF"/>
    <w:rsid w:val="004B05FC"/>
    <w:rsid w:val="004B09F5"/>
    <w:rsid w:val="004B26D7"/>
    <w:rsid w:val="004B5214"/>
    <w:rsid w:val="004C0B0D"/>
    <w:rsid w:val="004C1C13"/>
    <w:rsid w:val="004C71AC"/>
    <w:rsid w:val="004C7BEE"/>
    <w:rsid w:val="004C7DD6"/>
    <w:rsid w:val="004D084E"/>
    <w:rsid w:val="004D20F4"/>
    <w:rsid w:val="004D475D"/>
    <w:rsid w:val="004D4C1D"/>
    <w:rsid w:val="004D6003"/>
    <w:rsid w:val="004D7092"/>
    <w:rsid w:val="004E121E"/>
    <w:rsid w:val="004E20D2"/>
    <w:rsid w:val="004E2907"/>
    <w:rsid w:val="004E4F90"/>
    <w:rsid w:val="004E63F4"/>
    <w:rsid w:val="004E7FA1"/>
    <w:rsid w:val="004F0C24"/>
    <w:rsid w:val="004F13D3"/>
    <w:rsid w:val="004F25DB"/>
    <w:rsid w:val="004F3C18"/>
    <w:rsid w:val="004F51D2"/>
    <w:rsid w:val="004F54F7"/>
    <w:rsid w:val="004F5FCC"/>
    <w:rsid w:val="005014A8"/>
    <w:rsid w:val="0050151E"/>
    <w:rsid w:val="00502497"/>
    <w:rsid w:val="00503ECA"/>
    <w:rsid w:val="0050611F"/>
    <w:rsid w:val="00506CDA"/>
    <w:rsid w:val="00507B60"/>
    <w:rsid w:val="0051341E"/>
    <w:rsid w:val="005158E0"/>
    <w:rsid w:val="005201A3"/>
    <w:rsid w:val="0052223B"/>
    <w:rsid w:val="005242E8"/>
    <w:rsid w:val="00526EE1"/>
    <w:rsid w:val="00527219"/>
    <w:rsid w:val="00541AAD"/>
    <w:rsid w:val="00541B9F"/>
    <w:rsid w:val="00541BE4"/>
    <w:rsid w:val="00543A98"/>
    <w:rsid w:val="0054710C"/>
    <w:rsid w:val="005478F7"/>
    <w:rsid w:val="00551546"/>
    <w:rsid w:val="005544B7"/>
    <w:rsid w:val="00554526"/>
    <w:rsid w:val="00557E21"/>
    <w:rsid w:val="005602A6"/>
    <w:rsid w:val="00564C44"/>
    <w:rsid w:val="00565B06"/>
    <w:rsid w:val="0056729D"/>
    <w:rsid w:val="005738F1"/>
    <w:rsid w:val="00573AD4"/>
    <w:rsid w:val="00574314"/>
    <w:rsid w:val="005767F5"/>
    <w:rsid w:val="0057735F"/>
    <w:rsid w:val="00577F85"/>
    <w:rsid w:val="00581A1D"/>
    <w:rsid w:val="00582104"/>
    <w:rsid w:val="0058428D"/>
    <w:rsid w:val="00584F10"/>
    <w:rsid w:val="00586BD9"/>
    <w:rsid w:val="00590A9D"/>
    <w:rsid w:val="005920F4"/>
    <w:rsid w:val="005933F0"/>
    <w:rsid w:val="005A2B55"/>
    <w:rsid w:val="005A2BC9"/>
    <w:rsid w:val="005A362F"/>
    <w:rsid w:val="005A5196"/>
    <w:rsid w:val="005A56C2"/>
    <w:rsid w:val="005A7C48"/>
    <w:rsid w:val="005A7FC1"/>
    <w:rsid w:val="005B0569"/>
    <w:rsid w:val="005B19B2"/>
    <w:rsid w:val="005B38E4"/>
    <w:rsid w:val="005B77D1"/>
    <w:rsid w:val="005B7BE2"/>
    <w:rsid w:val="005C62A4"/>
    <w:rsid w:val="005D01E0"/>
    <w:rsid w:val="005D1702"/>
    <w:rsid w:val="005D2E56"/>
    <w:rsid w:val="005D3681"/>
    <w:rsid w:val="005D5742"/>
    <w:rsid w:val="005E3CD6"/>
    <w:rsid w:val="005E3CF9"/>
    <w:rsid w:val="005E4D86"/>
    <w:rsid w:val="005E6C29"/>
    <w:rsid w:val="005E7228"/>
    <w:rsid w:val="005F1D8B"/>
    <w:rsid w:val="005F2461"/>
    <w:rsid w:val="005F2A8E"/>
    <w:rsid w:val="005F38D5"/>
    <w:rsid w:val="00600E5A"/>
    <w:rsid w:val="00606182"/>
    <w:rsid w:val="00606458"/>
    <w:rsid w:val="00606786"/>
    <w:rsid w:val="00607CCD"/>
    <w:rsid w:val="00613A58"/>
    <w:rsid w:val="00615D1F"/>
    <w:rsid w:val="00625E46"/>
    <w:rsid w:val="00626067"/>
    <w:rsid w:val="00626F58"/>
    <w:rsid w:val="00634F03"/>
    <w:rsid w:val="00637A5B"/>
    <w:rsid w:val="00640FCD"/>
    <w:rsid w:val="0064108C"/>
    <w:rsid w:val="0064297B"/>
    <w:rsid w:val="00642B1E"/>
    <w:rsid w:val="0064302B"/>
    <w:rsid w:val="00646599"/>
    <w:rsid w:val="006476BD"/>
    <w:rsid w:val="006519DC"/>
    <w:rsid w:val="0065398D"/>
    <w:rsid w:val="006614DB"/>
    <w:rsid w:val="00663470"/>
    <w:rsid w:val="00664479"/>
    <w:rsid w:val="0066496B"/>
    <w:rsid w:val="00665366"/>
    <w:rsid w:val="00665823"/>
    <w:rsid w:val="00671CD1"/>
    <w:rsid w:val="00677FC6"/>
    <w:rsid w:val="006801AE"/>
    <w:rsid w:val="00683810"/>
    <w:rsid w:val="00684D5F"/>
    <w:rsid w:val="006908D6"/>
    <w:rsid w:val="00690B9F"/>
    <w:rsid w:val="00694E1C"/>
    <w:rsid w:val="00695C2D"/>
    <w:rsid w:val="006A0A7D"/>
    <w:rsid w:val="006B1397"/>
    <w:rsid w:val="006B6B79"/>
    <w:rsid w:val="006C3DFC"/>
    <w:rsid w:val="006D11A9"/>
    <w:rsid w:val="006D5B15"/>
    <w:rsid w:val="006E2080"/>
    <w:rsid w:val="006F2568"/>
    <w:rsid w:val="00705C2B"/>
    <w:rsid w:val="00705C53"/>
    <w:rsid w:val="0070671F"/>
    <w:rsid w:val="00706A5B"/>
    <w:rsid w:val="00714121"/>
    <w:rsid w:val="0072185E"/>
    <w:rsid w:val="00722404"/>
    <w:rsid w:val="007230C3"/>
    <w:rsid w:val="00724CAB"/>
    <w:rsid w:val="00725054"/>
    <w:rsid w:val="00727096"/>
    <w:rsid w:val="007311E9"/>
    <w:rsid w:val="007313B6"/>
    <w:rsid w:val="00731B1B"/>
    <w:rsid w:val="00732E2A"/>
    <w:rsid w:val="007340D7"/>
    <w:rsid w:val="007355A7"/>
    <w:rsid w:val="00736697"/>
    <w:rsid w:val="007400FE"/>
    <w:rsid w:val="00740FFD"/>
    <w:rsid w:val="00742736"/>
    <w:rsid w:val="00743DA8"/>
    <w:rsid w:val="00744AD8"/>
    <w:rsid w:val="007523B7"/>
    <w:rsid w:val="00754EEB"/>
    <w:rsid w:val="0075693F"/>
    <w:rsid w:val="007573FB"/>
    <w:rsid w:val="00761CDA"/>
    <w:rsid w:val="007678E0"/>
    <w:rsid w:val="007717E6"/>
    <w:rsid w:val="0077263C"/>
    <w:rsid w:val="00772874"/>
    <w:rsid w:val="00774DAA"/>
    <w:rsid w:val="007761FD"/>
    <w:rsid w:val="00781A1A"/>
    <w:rsid w:val="007828AB"/>
    <w:rsid w:val="0078432C"/>
    <w:rsid w:val="00784813"/>
    <w:rsid w:val="00785A25"/>
    <w:rsid w:val="00786BF0"/>
    <w:rsid w:val="007920A1"/>
    <w:rsid w:val="00795367"/>
    <w:rsid w:val="007A0EF5"/>
    <w:rsid w:val="007A2123"/>
    <w:rsid w:val="007A479F"/>
    <w:rsid w:val="007B5736"/>
    <w:rsid w:val="007C09A6"/>
    <w:rsid w:val="007C0D4D"/>
    <w:rsid w:val="007C1EA5"/>
    <w:rsid w:val="007C2BB3"/>
    <w:rsid w:val="007C65C5"/>
    <w:rsid w:val="007C695D"/>
    <w:rsid w:val="007D0CDE"/>
    <w:rsid w:val="007D286E"/>
    <w:rsid w:val="007E18AE"/>
    <w:rsid w:val="007E3E2A"/>
    <w:rsid w:val="007E447C"/>
    <w:rsid w:val="007E6968"/>
    <w:rsid w:val="007F2A31"/>
    <w:rsid w:val="007F4711"/>
    <w:rsid w:val="007F6FDE"/>
    <w:rsid w:val="007F740D"/>
    <w:rsid w:val="007F7708"/>
    <w:rsid w:val="00800E47"/>
    <w:rsid w:val="0080165E"/>
    <w:rsid w:val="008050B4"/>
    <w:rsid w:val="00806B0B"/>
    <w:rsid w:val="00806B8B"/>
    <w:rsid w:val="008135D7"/>
    <w:rsid w:val="00813E95"/>
    <w:rsid w:val="00816750"/>
    <w:rsid w:val="008171F4"/>
    <w:rsid w:val="00817E63"/>
    <w:rsid w:val="00817EB0"/>
    <w:rsid w:val="0082276B"/>
    <w:rsid w:val="0082423B"/>
    <w:rsid w:val="008306EA"/>
    <w:rsid w:val="00833772"/>
    <w:rsid w:val="00836B42"/>
    <w:rsid w:val="00837F06"/>
    <w:rsid w:val="0084119B"/>
    <w:rsid w:val="0084230E"/>
    <w:rsid w:val="00845580"/>
    <w:rsid w:val="00846C78"/>
    <w:rsid w:val="00847D91"/>
    <w:rsid w:val="00851821"/>
    <w:rsid w:val="00851B2E"/>
    <w:rsid w:val="00852A66"/>
    <w:rsid w:val="00853D83"/>
    <w:rsid w:val="0085507A"/>
    <w:rsid w:val="00856858"/>
    <w:rsid w:val="00857AB7"/>
    <w:rsid w:val="00857F5F"/>
    <w:rsid w:val="00862AED"/>
    <w:rsid w:val="00863745"/>
    <w:rsid w:val="008643E9"/>
    <w:rsid w:val="00873AAA"/>
    <w:rsid w:val="00875D66"/>
    <w:rsid w:val="00876373"/>
    <w:rsid w:val="008814DC"/>
    <w:rsid w:val="00882CB8"/>
    <w:rsid w:val="008912B3"/>
    <w:rsid w:val="00895419"/>
    <w:rsid w:val="008A00D3"/>
    <w:rsid w:val="008A0D06"/>
    <w:rsid w:val="008A116A"/>
    <w:rsid w:val="008A1E88"/>
    <w:rsid w:val="008A6CD4"/>
    <w:rsid w:val="008A763D"/>
    <w:rsid w:val="008B1525"/>
    <w:rsid w:val="008C031D"/>
    <w:rsid w:val="008C27B3"/>
    <w:rsid w:val="008C56F8"/>
    <w:rsid w:val="008D0E2C"/>
    <w:rsid w:val="008D3AD9"/>
    <w:rsid w:val="008D6462"/>
    <w:rsid w:val="008D7493"/>
    <w:rsid w:val="008E6BBE"/>
    <w:rsid w:val="008E6C00"/>
    <w:rsid w:val="008F619A"/>
    <w:rsid w:val="008F6750"/>
    <w:rsid w:val="008F6DB7"/>
    <w:rsid w:val="008F7093"/>
    <w:rsid w:val="009003A1"/>
    <w:rsid w:val="00902353"/>
    <w:rsid w:val="00902803"/>
    <w:rsid w:val="009044D0"/>
    <w:rsid w:val="00904A06"/>
    <w:rsid w:val="0091494E"/>
    <w:rsid w:val="00916D81"/>
    <w:rsid w:val="009175A1"/>
    <w:rsid w:val="00920071"/>
    <w:rsid w:val="0092552F"/>
    <w:rsid w:val="00925FE5"/>
    <w:rsid w:val="00926C66"/>
    <w:rsid w:val="009275E2"/>
    <w:rsid w:val="0093389B"/>
    <w:rsid w:val="00936175"/>
    <w:rsid w:val="0093685A"/>
    <w:rsid w:val="00940BC0"/>
    <w:rsid w:val="00942B61"/>
    <w:rsid w:val="00943730"/>
    <w:rsid w:val="00943C62"/>
    <w:rsid w:val="00945BB5"/>
    <w:rsid w:val="009469CB"/>
    <w:rsid w:val="00946DEF"/>
    <w:rsid w:val="00947A76"/>
    <w:rsid w:val="009559A9"/>
    <w:rsid w:val="009563E8"/>
    <w:rsid w:val="00962F97"/>
    <w:rsid w:val="009632FD"/>
    <w:rsid w:val="00964893"/>
    <w:rsid w:val="00964F0B"/>
    <w:rsid w:val="00970732"/>
    <w:rsid w:val="009714B3"/>
    <w:rsid w:val="00972E95"/>
    <w:rsid w:val="00974C3E"/>
    <w:rsid w:val="0098014D"/>
    <w:rsid w:val="009837AC"/>
    <w:rsid w:val="009857ED"/>
    <w:rsid w:val="00985D68"/>
    <w:rsid w:val="009872A3"/>
    <w:rsid w:val="00990452"/>
    <w:rsid w:val="00991E5A"/>
    <w:rsid w:val="00995DF4"/>
    <w:rsid w:val="009A1F39"/>
    <w:rsid w:val="009A348D"/>
    <w:rsid w:val="009A50CC"/>
    <w:rsid w:val="009A7CB1"/>
    <w:rsid w:val="009B0F36"/>
    <w:rsid w:val="009B28CE"/>
    <w:rsid w:val="009B2A89"/>
    <w:rsid w:val="009B34AC"/>
    <w:rsid w:val="009B594F"/>
    <w:rsid w:val="009C124B"/>
    <w:rsid w:val="009C5F74"/>
    <w:rsid w:val="009C7FCE"/>
    <w:rsid w:val="009D1902"/>
    <w:rsid w:val="009D25D4"/>
    <w:rsid w:val="009D57E9"/>
    <w:rsid w:val="009E1B30"/>
    <w:rsid w:val="009E5FF5"/>
    <w:rsid w:val="009E610A"/>
    <w:rsid w:val="009F0694"/>
    <w:rsid w:val="009F163E"/>
    <w:rsid w:val="009F184F"/>
    <w:rsid w:val="009F1B27"/>
    <w:rsid w:val="009F5A0B"/>
    <w:rsid w:val="00A028AD"/>
    <w:rsid w:val="00A0420F"/>
    <w:rsid w:val="00A06162"/>
    <w:rsid w:val="00A06884"/>
    <w:rsid w:val="00A072E5"/>
    <w:rsid w:val="00A07979"/>
    <w:rsid w:val="00A113BB"/>
    <w:rsid w:val="00A11B02"/>
    <w:rsid w:val="00A12996"/>
    <w:rsid w:val="00A134DD"/>
    <w:rsid w:val="00A14F9C"/>
    <w:rsid w:val="00A166D2"/>
    <w:rsid w:val="00A22A72"/>
    <w:rsid w:val="00A231D7"/>
    <w:rsid w:val="00A27838"/>
    <w:rsid w:val="00A34645"/>
    <w:rsid w:val="00A34D85"/>
    <w:rsid w:val="00A34FB0"/>
    <w:rsid w:val="00A36C80"/>
    <w:rsid w:val="00A4257C"/>
    <w:rsid w:val="00A43954"/>
    <w:rsid w:val="00A461E9"/>
    <w:rsid w:val="00A507B9"/>
    <w:rsid w:val="00A5292D"/>
    <w:rsid w:val="00A5466F"/>
    <w:rsid w:val="00A56299"/>
    <w:rsid w:val="00A57019"/>
    <w:rsid w:val="00A60F4B"/>
    <w:rsid w:val="00A61589"/>
    <w:rsid w:val="00A657CB"/>
    <w:rsid w:val="00A66FA3"/>
    <w:rsid w:val="00A71AE4"/>
    <w:rsid w:val="00A77B21"/>
    <w:rsid w:val="00A91E1E"/>
    <w:rsid w:val="00A95D0F"/>
    <w:rsid w:val="00A967F7"/>
    <w:rsid w:val="00A97055"/>
    <w:rsid w:val="00AA180B"/>
    <w:rsid w:val="00AA3412"/>
    <w:rsid w:val="00AA371F"/>
    <w:rsid w:val="00AA68A4"/>
    <w:rsid w:val="00AA6A2F"/>
    <w:rsid w:val="00AA6BB6"/>
    <w:rsid w:val="00AA7848"/>
    <w:rsid w:val="00AB0778"/>
    <w:rsid w:val="00AB2F2C"/>
    <w:rsid w:val="00AB4978"/>
    <w:rsid w:val="00AB5316"/>
    <w:rsid w:val="00AC09FD"/>
    <w:rsid w:val="00AC19F1"/>
    <w:rsid w:val="00AC1A16"/>
    <w:rsid w:val="00AD3882"/>
    <w:rsid w:val="00AD656B"/>
    <w:rsid w:val="00AD7C72"/>
    <w:rsid w:val="00AE3418"/>
    <w:rsid w:val="00AE6D0B"/>
    <w:rsid w:val="00AF366B"/>
    <w:rsid w:val="00AF4F68"/>
    <w:rsid w:val="00AF63D0"/>
    <w:rsid w:val="00B01710"/>
    <w:rsid w:val="00B037AA"/>
    <w:rsid w:val="00B058E5"/>
    <w:rsid w:val="00B0659B"/>
    <w:rsid w:val="00B07794"/>
    <w:rsid w:val="00B07DEF"/>
    <w:rsid w:val="00B1126A"/>
    <w:rsid w:val="00B12749"/>
    <w:rsid w:val="00B12BBA"/>
    <w:rsid w:val="00B136FE"/>
    <w:rsid w:val="00B153A8"/>
    <w:rsid w:val="00B172E0"/>
    <w:rsid w:val="00B175A6"/>
    <w:rsid w:val="00B21AF5"/>
    <w:rsid w:val="00B21D1E"/>
    <w:rsid w:val="00B3098B"/>
    <w:rsid w:val="00B309EE"/>
    <w:rsid w:val="00B32196"/>
    <w:rsid w:val="00B34480"/>
    <w:rsid w:val="00B34AAC"/>
    <w:rsid w:val="00B36C27"/>
    <w:rsid w:val="00B408DD"/>
    <w:rsid w:val="00B40FFF"/>
    <w:rsid w:val="00B4219B"/>
    <w:rsid w:val="00B44C80"/>
    <w:rsid w:val="00B47C46"/>
    <w:rsid w:val="00B47E40"/>
    <w:rsid w:val="00B52530"/>
    <w:rsid w:val="00B52609"/>
    <w:rsid w:val="00B6084A"/>
    <w:rsid w:val="00B6108A"/>
    <w:rsid w:val="00B61F87"/>
    <w:rsid w:val="00B62751"/>
    <w:rsid w:val="00B64240"/>
    <w:rsid w:val="00B67623"/>
    <w:rsid w:val="00B745B2"/>
    <w:rsid w:val="00B749BC"/>
    <w:rsid w:val="00B76A5F"/>
    <w:rsid w:val="00B76DA6"/>
    <w:rsid w:val="00B7796E"/>
    <w:rsid w:val="00B8418D"/>
    <w:rsid w:val="00B85ECD"/>
    <w:rsid w:val="00B86E01"/>
    <w:rsid w:val="00B93191"/>
    <w:rsid w:val="00B95730"/>
    <w:rsid w:val="00B96D21"/>
    <w:rsid w:val="00B96E55"/>
    <w:rsid w:val="00BA0335"/>
    <w:rsid w:val="00BA1653"/>
    <w:rsid w:val="00BB1CD9"/>
    <w:rsid w:val="00BB1EB7"/>
    <w:rsid w:val="00BB5368"/>
    <w:rsid w:val="00BB54B4"/>
    <w:rsid w:val="00BB6060"/>
    <w:rsid w:val="00BB642F"/>
    <w:rsid w:val="00BC0D0F"/>
    <w:rsid w:val="00BC1118"/>
    <w:rsid w:val="00BC1AA5"/>
    <w:rsid w:val="00BC1DAB"/>
    <w:rsid w:val="00BC49C0"/>
    <w:rsid w:val="00BC5BA3"/>
    <w:rsid w:val="00BC7271"/>
    <w:rsid w:val="00BD2689"/>
    <w:rsid w:val="00BD6579"/>
    <w:rsid w:val="00BD6850"/>
    <w:rsid w:val="00BD68FB"/>
    <w:rsid w:val="00BE2610"/>
    <w:rsid w:val="00BE310E"/>
    <w:rsid w:val="00BE66FD"/>
    <w:rsid w:val="00BF039F"/>
    <w:rsid w:val="00BF523C"/>
    <w:rsid w:val="00BF6723"/>
    <w:rsid w:val="00C0133C"/>
    <w:rsid w:val="00C04D05"/>
    <w:rsid w:val="00C058E6"/>
    <w:rsid w:val="00C06166"/>
    <w:rsid w:val="00C06BC4"/>
    <w:rsid w:val="00C1346A"/>
    <w:rsid w:val="00C1426D"/>
    <w:rsid w:val="00C17CEB"/>
    <w:rsid w:val="00C21129"/>
    <w:rsid w:val="00C21FA2"/>
    <w:rsid w:val="00C22413"/>
    <w:rsid w:val="00C23100"/>
    <w:rsid w:val="00C25CE2"/>
    <w:rsid w:val="00C27FB6"/>
    <w:rsid w:val="00C3076A"/>
    <w:rsid w:val="00C308AC"/>
    <w:rsid w:val="00C30935"/>
    <w:rsid w:val="00C316C4"/>
    <w:rsid w:val="00C33AEB"/>
    <w:rsid w:val="00C34EBF"/>
    <w:rsid w:val="00C35AC9"/>
    <w:rsid w:val="00C37179"/>
    <w:rsid w:val="00C40394"/>
    <w:rsid w:val="00C43BE7"/>
    <w:rsid w:val="00C447DE"/>
    <w:rsid w:val="00C47636"/>
    <w:rsid w:val="00C47C44"/>
    <w:rsid w:val="00C534F5"/>
    <w:rsid w:val="00C5462F"/>
    <w:rsid w:val="00C579FC"/>
    <w:rsid w:val="00C616DA"/>
    <w:rsid w:val="00C62DDA"/>
    <w:rsid w:val="00C63866"/>
    <w:rsid w:val="00C65601"/>
    <w:rsid w:val="00C66E72"/>
    <w:rsid w:val="00C726F9"/>
    <w:rsid w:val="00C73418"/>
    <w:rsid w:val="00C8137B"/>
    <w:rsid w:val="00C82489"/>
    <w:rsid w:val="00C82654"/>
    <w:rsid w:val="00C82EA3"/>
    <w:rsid w:val="00C85389"/>
    <w:rsid w:val="00C9479F"/>
    <w:rsid w:val="00C96A2D"/>
    <w:rsid w:val="00CA2090"/>
    <w:rsid w:val="00CA260A"/>
    <w:rsid w:val="00CA4B84"/>
    <w:rsid w:val="00CA4CAD"/>
    <w:rsid w:val="00CA4E10"/>
    <w:rsid w:val="00CB0034"/>
    <w:rsid w:val="00CB4A56"/>
    <w:rsid w:val="00CB5FE0"/>
    <w:rsid w:val="00CB6E08"/>
    <w:rsid w:val="00CC10D3"/>
    <w:rsid w:val="00CC7285"/>
    <w:rsid w:val="00CD08EC"/>
    <w:rsid w:val="00CD31E4"/>
    <w:rsid w:val="00CD3EA7"/>
    <w:rsid w:val="00CD451C"/>
    <w:rsid w:val="00CD59EF"/>
    <w:rsid w:val="00CD6FFE"/>
    <w:rsid w:val="00CE19C1"/>
    <w:rsid w:val="00CE591F"/>
    <w:rsid w:val="00CE683C"/>
    <w:rsid w:val="00CF024E"/>
    <w:rsid w:val="00CF1ED1"/>
    <w:rsid w:val="00CF229E"/>
    <w:rsid w:val="00CF3AC9"/>
    <w:rsid w:val="00CF5144"/>
    <w:rsid w:val="00CF637E"/>
    <w:rsid w:val="00CF7CC5"/>
    <w:rsid w:val="00D00D0E"/>
    <w:rsid w:val="00D01B1F"/>
    <w:rsid w:val="00D04448"/>
    <w:rsid w:val="00D0460A"/>
    <w:rsid w:val="00D05163"/>
    <w:rsid w:val="00D074D3"/>
    <w:rsid w:val="00D112C0"/>
    <w:rsid w:val="00D118B7"/>
    <w:rsid w:val="00D13248"/>
    <w:rsid w:val="00D1402A"/>
    <w:rsid w:val="00D14C8E"/>
    <w:rsid w:val="00D22D8E"/>
    <w:rsid w:val="00D23646"/>
    <w:rsid w:val="00D23F26"/>
    <w:rsid w:val="00D26971"/>
    <w:rsid w:val="00D26CB5"/>
    <w:rsid w:val="00D27F28"/>
    <w:rsid w:val="00D3249E"/>
    <w:rsid w:val="00D32905"/>
    <w:rsid w:val="00D3396F"/>
    <w:rsid w:val="00D3579A"/>
    <w:rsid w:val="00D357AF"/>
    <w:rsid w:val="00D428AF"/>
    <w:rsid w:val="00D43197"/>
    <w:rsid w:val="00D447B4"/>
    <w:rsid w:val="00D449BD"/>
    <w:rsid w:val="00D472F0"/>
    <w:rsid w:val="00D51580"/>
    <w:rsid w:val="00D55FA8"/>
    <w:rsid w:val="00D56501"/>
    <w:rsid w:val="00D602F9"/>
    <w:rsid w:val="00D6059F"/>
    <w:rsid w:val="00D64951"/>
    <w:rsid w:val="00D650AF"/>
    <w:rsid w:val="00D65E5C"/>
    <w:rsid w:val="00D664CF"/>
    <w:rsid w:val="00D668BF"/>
    <w:rsid w:val="00D70363"/>
    <w:rsid w:val="00D72213"/>
    <w:rsid w:val="00D77BCB"/>
    <w:rsid w:val="00D80118"/>
    <w:rsid w:val="00D80EBF"/>
    <w:rsid w:val="00D85DCA"/>
    <w:rsid w:val="00D8638D"/>
    <w:rsid w:val="00D912CB"/>
    <w:rsid w:val="00D9487C"/>
    <w:rsid w:val="00D94B13"/>
    <w:rsid w:val="00D957AB"/>
    <w:rsid w:val="00D9691E"/>
    <w:rsid w:val="00DA0929"/>
    <w:rsid w:val="00DA10C4"/>
    <w:rsid w:val="00DA44EF"/>
    <w:rsid w:val="00DA55D2"/>
    <w:rsid w:val="00DA609F"/>
    <w:rsid w:val="00DB0B32"/>
    <w:rsid w:val="00DB0F3D"/>
    <w:rsid w:val="00DB1259"/>
    <w:rsid w:val="00DB1F9B"/>
    <w:rsid w:val="00DB4C92"/>
    <w:rsid w:val="00DC41DB"/>
    <w:rsid w:val="00DC56B3"/>
    <w:rsid w:val="00DC69CF"/>
    <w:rsid w:val="00DD03F8"/>
    <w:rsid w:val="00DD48E7"/>
    <w:rsid w:val="00DD5582"/>
    <w:rsid w:val="00DE0091"/>
    <w:rsid w:val="00DE041F"/>
    <w:rsid w:val="00DE067B"/>
    <w:rsid w:val="00DE7276"/>
    <w:rsid w:val="00DE779D"/>
    <w:rsid w:val="00DF07D9"/>
    <w:rsid w:val="00DF2096"/>
    <w:rsid w:val="00DF6162"/>
    <w:rsid w:val="00DF770B"/>
    <w:rsid w:val="00E025B7"/>
    <w:rsid w:val="00E030A9"/>
    <w:rsid w:val="00E0392C"/>
    <w:rsid w:val="00E04F75"/>
    <w:rsid w:val="00E11537"/>
    <w:rsid w:val="00E13249"/>
    <w:rsid w:val="00E13C6E"/>
    <w:rsid w:val="00E153B1"/>
    <w:rsid w:val="00E17303"/>
    <w:rsid w:val="00E1784D"/>
    <w:rsid w:val="00E20117"/>
    <w:rsid w:val="00E24210"/>
    <w:rsid w:val="00E24650"/>
    <w:rsid w:val="00E3059C"/>
    <w:rsid w:val="00E345CA"/>
    <w:rsid w:val="00E35581"/>
    <w:rsid w:val="00E360E9"/>
    <w:rsid w:val="00E3648E"/>
    <w:rsid w:val="00E37816"/>
    <w:rsid w:val="00E41291"/>
    <w:rsid w:val="00E45029"/>
    <w:rsid w:val="00E45296"/>
    <w:rsid w:val="00E45B46"/>
    <w:rsid w:val="00E50312"/>
    <w:rsid w:val="00E515AC"/>
    <w:rsid w:val="00E54562"/>
    <w:rsid w:val="00E56B13"/>
    <w:rsid w:val="00E61BC0"/>
    <w:rsid w:val="00E66AEC"/>
    <w:rsid w:val="00E71822"/>
    <w:rsid w:val="00E83C7B"/>
    <w:rsid w:val="00E841B3"/>
    <w:rsid w:val="00E87F7E"/>
    <w:rsid w:val="00E90BD3"/>
    <w:rsid w:val="00E9110C"/>
    <w:rsid w:val="00E931AA"/>
    <w:rsid w:val="00E95A2A"/>
    <w:rsid w:val="00E96D3A"/>
    <w:rsid w:val="00EA0C31"/>
    <w:rsid w:val="00EA261F"/>
    <w:rsid w:val="00EA4CD5"/>
    <w:rsid w:val="00EA5163"/>
    <w:rsid w:val="00EA780C"/>
    <w:rsid w:val="00EB0EFE"/>
    <w:rsid w:val="00EB381C"/>
    <w:rsid w:val="00EB3D6B"/>
    <w:rsid w:val="00EB450D"/>
    <w:rsid w:val="00EB6DC8"/>
    <w:rsid w:val="00EC1B9E"/>
    <w:rsid w:val="00EC1F13"/>
    <w:rsid w:val="00EC3395"/>
    <w:rsid w:val="00EC7369"/>
    <w:rsid w:val="00EC792F"/>
    <w:rsid w:val="00ED084E"/>
    <w:rsid w:val="00ED11C1"/>
    <w:rsid w:val="00ED6094"/>
    <w:rsid w:val="00ED6363"/>
    <w:rsid w:val="00ED67BF"/>
    <w:rsid w:val="00EE323A"/>
    <w:rsid w:val="00EF647B"/>
    <w:rsid w:val="00EF6ABA"/>
    <w:rsid w:val="00EF7B56"/>
    <w:rsid w:val="00F055FD"/>
    <w:rsid w:val="00F056FF"/>
    <w:rsid w:val="00F07873"/>
    <w:rsid w:val="00F10B2E"/>
    <w:rsid w:val="00F11C42"/>
    <w:rsid w:val="00F12C77"/>
    <w:rsid w:val="00F13D04"/>
    <w:rsid w:val="00F15211"/>
    <w:rsid w:val="00F15B59"/>
    <w:rsid w:val="00F16D5F"/>
    <w:rsid w:val="00F1735E"/>
    <w:rsid w:val="00F17B46"/>
    <w:rsid w:val="00F20939"/>
    <w:rsid w:val="00F26CE0"/>
    <w:rsid w:val="00F26E21"/>
    <w:rsid w:val="00F27CD7"/>
    <w:rsid w:val="00F31162"/>
    <w:rsid w:val="00F32483"/>
    <w:rsid w:val="00F35EDE"/>
    <w:rsid w:val="00F41588"/>
    <w:rsid w:val="00F43CAA"/>
    <w:rsid w:val="00F44BB6"/>
    <w:rsid w:val="00F46207"/>
    <w:rsid w:val="00F50FF9"/>
    <w:rsid w:val="00F5546A"/>
    <w:rsid w:val="00F62952"/>
    <w:rsid w:val="00F63A5B"/>
    <w:rsid w:val="00F64AFB"/>
    <w:rsid w:val="00F6738A"/>
    <w:rsid w:val="00F70DB8"/>
    <w:rsid w:val="00F719B0"/>
    <w:rsid w:val="00F810EB"/>
    <w:rsid w:val="00F82376"/>
    <w:rsid w:val="00F86924"/>
    <w:rsid w:val="00F86C1B"/>
    <w:rsid w:val="00F91306"/>
    <w:rsid w:val="00F9173B"/>
    <w:rsid w:val="00F937E6"/>
    <w:rsid w:val="00F93A40"/>
    <w:rsid w:val="00F951B5"/>
    <w:rsid w:val="00F95938"/>
    <w:rsid w:val="00F9678E"/>
    <w:rsid w:val="00FB074E"/>
    <w:rsid w:val="00FB2895"/>
    <w:rsid w:val="00FB2BDD"/>
    <w:rsid w:val="00FB2D43"/>
    <w:rsid w:val="00FB3E4F"/>
    <w:rsid w:val="00FC1B65"/>
    <w:rsid w:val="00FC262D"/>
    <w:rsid w:val="00FC487A"/>
    <w:rsid w:val="00FC65B7"/>
    <w:rsid w:val="00FC750F"/>
    <w:rsid w:val="00FD39B1"/>
    <w:rsid w:val="00FD4387"/>
    <w:rsid w:val="00FD471B"/>
    <w:rsid w:val="00FD6863"/>
    <w:rsid w:val="00FE17BE"/>
    <w:rsid w:val="00FE2FC3"/>
    <w:rsid w:val="00FE38F0"/>
    <w:rsid w:val="00FE6C5C"/>
    <w:rsid w:val="00FF04D9"/>
    <w:rsid w:val="00FF1CEC"/>
    <w:rsid w:val="00FF39D6"/>
    <w:rsid w:val="00FF5EBD"/>
    <w:rsid w:val="0CC94880"/>
    <w:rsid w:val="184048BE"/>
    <w:rsid w:val="3F5131BA"/>
    <w:rsid w:val="44C31836"/>
    <w:rsid w:val="4C4D29EA"/>
    <w:rsid w:val="4F97458E"/>
    <w:rsid w:val="52181093"/>
    <w:rsid w:val="54290FD0"/>
    <w:rsid w:val="75CE0462"/>
    <w:rsid w:val="7D83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000000" dashstyle="1 1" endcap="round"/>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0"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4"/>
    <w:qFormat/>
    <w:uiPriority w:val="0"/>
    <w:pPr>
      <w:keepNext/>
      <w:jc w:val="right"/>
      <w:outlineLvl w:val="2"/>
    </w:pPr>
    <w:rPr>
      <w:rFonts w:ascii="方正大黑简体" w:hAnsi="宋体"/>
      <w:sz w:val="84"/>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ind w:left="1050"/>
      <w:jc w:val="left"/>
    </w:pPr>
  </w:style>
  <w:style w:type="paragraph" w:styleId="6">
    <w:name w:val="Normal Indent"/>
    <w:basedOn w:val="1"/>
    <w:link w:val="42"/>
    <w:qFormat/>
    <w:uiPriority w:val="0"/>
    <w:pPr>
      <w:ind w:firstLine="420" w:firstLineChars="200"/>
    </w:pPr>
    <w:rPr>
      <w:rFonts w:ascii="宋体" w:hAnsi="宋体"/>
    </w:rPr>
  </w:style>
  <w:style w:type="paragraph" w:styleId="7">
    <w:name w:val="Document Map"/>
    <w:basedOn w:val="1"/>
    <w:link w:val="92"/>
    <w:qFormat/>
    <w:uiPriority w:val="0"/>
    <w:pPr>
      <w:shd w:val="clear" w:color="auto" w:fill="000080"/>
    </w:pPr>
    <w:rPr>
      <w:szCs w:val="20"/>
    </w:rPr>
  </w:style>
  <w:style w:type="paragraph" w:styleId="8">
    <w:name w:val="annotation text"/>
    <w:basedOn w:val="1"/>
    <w:link w:val="88"/>
    <w:qFormat/>
    <w:uiPriority w:val="0"/>
    <w:pPr>
      <w:jc w:val="left"/>
    </w:pPr>
  </w:style>
  <w:style w:type="paragraph" w:styleId="9">
    <w:name w:val="Body Text"/>
    <w:basedOn w:val="1"/>
    <w:link w:val="109"/>
    <w:uiPriority w:val="0"/>
    <w:pPr>
      <w:spacing w:after="120"/>
    </w:pPr>
    <w:rPr>
      <w:szCs w:val="20"/>
    </w:rPr>
  </w:style>
  <w:style w:type="paragraph" w:styleId="10">
    <w:name w:val="Body Text Indent"/>
    <w:basedOn w:val="1"/>
    <w:link w:val="35"/>
    <w:qFormat/>
    <w:uiPriority w:val="0"/>
    <w:pPr>
      <w:spacing w:line="320" w:lineRule="exact"/>
      <w:ind w:firstLine="420"/>
    </w:pPr>
    <w:rPr>
      <w:szCs w:val="20"/>
    </w:rPr>
  </w:style>
  <w:style w:type="paragraph" w:styleId="11">
    <w:name w:val="toc 5"/>
    <w:basedOn w:val="1"/>
    <w:next w:val="1"/>
    <w:semiHidden/>
    <w:qFormat/>
    <w:uiPriority w:val="0"/>
    <w:pPr>
      <w:ind w:left="630"/>
      <w:jc w:val="left"/>
    </w:pPr>
  </w:style>
  <w:style w:type="paragraph" w:styleId="12">
    <w:name w:val="toc 3"/>
    <w:basedOn w:val="1"/>
    <w:next w:val="1"/>
    <w:semiHidden/>
    <w:qFormat/>
    <w:uiPriority w:val="0"/>
    <w:pPr>
      <w:ind w:left="210"/>
      <w:jc w:val="left"/>
    </w:pPr>
  </w:style>
  <w:style w:type="paragraph" w:styleId="13">
    <w:name w:val="Plain Text"/>
    <w:basedOn w:val="1"/>
    <w:link w:val="97"/>
    <w:qFormat/>
    <w:uiPriority w:val="0"/>
    <w:rPr>
      <w:rFonts w:ascii="宋体" w:hAnsi="Courier New" w:cs="Courier New"/>
      <w:szCs w:val="21"/>
    </w:rPr>
  </w:style>
  <w:style w:type="paragraph" w:styleId="14">
    <w:name w:val="toc 8"/>
    <w:basedOn w:val="1"/>
    <w:next w:val="1"/>
    <w:semiHidden/>
    <w:qFormat/>
    <w:uiPriority w:val="0"/>
    <w:pPr>
      <w:ind w:left="1260"/>
      <w:jc w:val="left"/>
    </w:pPr>
  </w:style>
  <w:style w:type="paragraph" w:styleId="15">
    <w:name w:val="Body Text Indent 2"/>
    <w:basedOn w:val="1"/>
    <w:link w:val="101"/>
    <w:qFormat/>
    <w:uiPriority w:val="0"/>
    <w:pPr>
      <w:spacing w:after="120" w:line="480" w:lineRule="auto"/>
      <w:ind w:left="420" w:leftChars="200"/>
    </w:pPr>
    <w:rPr>
      <w:rFonts w:ascii="宋体" w:hAnsi="宋体"/>
    </w:rPr>
  </w:style>
  <w:style w:type="paragraph" w:styleId="16">
    <w:name w:val="Balloon Text"/>
    <w:basedOn w:val="1"/>
    <w:semiHidden/>
    <w:qFormat/>
    <w:uiPriority w:val="0"/>
    <w:rPr>
      <w:sz w:val="18"/>
      <w:szCs w:val="18"/>
    </w:rPr>
  </w:style>
  <w:style w:type="paragraph" w:styleId="17">
    <w:name w:val="footer"/>
    <w:basedOn w:val="1"/>
    <w:link w:val="86"/>
    <w:qFormat/>
    <w:uiPriority w:val="0"/>
    <w:pPr>
      <w:tabs>
        <w:tab w:val="center" w:pos="4153"/>
        <w:tab w:val="right" w:pos="8306"/>
      </w:tabs>
      <w:snapToGrid w:val="0"/>
      <w:jc w:val="left"/>
    </w:pPr>
    <w:rPr>
      <w:sz w:val="18"/>
      <w:szCs w:val="18"/>
    </w:rPr>
  </w:style>
  <w:style w:type="paragraph" w:styleId="18">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9">
    <w:name w:val="toc 1"/>
    <w:next w:val="1"/>
    <w:uiPriority w:val="39"/>
    <w:pPr>
      <w:widowControl w:val="0"/>
      <w:spacing w:before="360"/>
    </w:pPr>
    <w:rPr>
      <w:rFonts w:ascii="Arial" w:hAnsi="Arial" w:eastAsia="宋体" w:cs="Times New Roman"/>
      <w:b/>
      <w:bCs/>
      <w:caps/>
      <w:kern w:val="2"/>
      <w:sz w:val="21"/>
      <w:szCs w:val="28"/>
      <w:lang w:val="en-US" w:eastAsia="zh-CN" w:bidi="ar-SA"/>
    </w:rPr>
  </w:style>
  <w:style w:type="paragraph" w:styleId="20">
    <w:name w:val="toc 4"/>
    <w:basedOn w:val="12"/>
    <w:next w:val="1"/>
    <w:semiHidden/>
    <w:qFormat/>
    <w:uiPriority w:val="0"/>
    <w:pPr>
      <w:ind w:left="420"/>
    </w:pPr>
  </w:style>
  <w:style w:type="paragraph" w:styleId="21">
    <w:name w:val="toc 6"/>
    <w:basedOn w:val="1"/>
    <w:next w:val="1"/>
    <w:semiHidden/>
    <w:qFormat/>
    <w:uiPriority w:val="0"/>
    <w:pPr>
      <w:ind w:left="840"/>
      <w:jc w:val="left"/>
    </w:pPr>
  </w:style>
  <w:style w:type="paragraph" w:styleId="22">
    <w:name w:val="toc 2"/>
    <w:basedOn w:val="1"/>
    <w:next w:val="1"/>
    <w:qFormat/>
    <w:uiPriority w:val="0"/>
    <w:pPr>
      <w:tabs>
        <w:tab w:val="right" w:leader="dot" w:pos="9345"/>
      </w:tabs>
      <w:spacing w:before="120" w:line="360" w:lineRule="auto"/>
      <w:jc w:val="left"/>
    </w:pPr>
    <w:rPr>
      <w:b/>
      <w:bCs/>
    </w:rPr>
  </w:style>
  <w:style w:type="paragraph" w:styleId="23">
    <w:name w:val="toc 9"/>
    <w:basedOn w:val="1"/>
    <w:next w:val="1"/>
    <w:semiHidden/>
    <w:qFormat/>
    <w:uiPriority w:val="0"/>
    <w:pPr>
      <w:ind w:left="1470"/>
      <w:jc w:val="left"/>
    </w:pPr>
  </w:style>
  <w:style w:type="paragraph" w:styleId="24">
    <w:name w:val="Normal (Web)"/>
    <w:basedOn w:val="1"/>
    <w:qFormat/>
    <w:uiPriority w:val="99"/>
    <w:pPr>
      <w:widowControl/>
      <w:spacing w:before="100" w:beforeAutospacing="1" w:after="100" w:afterAutospacing="1"/>
      <w:jc w:val="left"/>
    </w:pPr>
    <w:rPr>
      <w:rFonts w:ascii="宋体" w:hAnsi="宋体"/>
      <w:kern w:val="0"/>
      <w:sz w:val="24"/>
    </w:rPr>
  </w:style>
  <w:style w:type="paragraph" w:styleId="25">
    <w:name w:val="Title"/>
    <w:basedOn w:val="1"/>
    <w:qFormat/>
    <w:uiPriority w:val="0"/>
    <w:pPr>
      <w:spacing w:before="240" w:after="60"/>
      <w:jc w:val="center"/>
      <w:outlineLvl w:val="0"/>
    </w:pPr>
    <w:rPr>
      <w:rFonts w:ascii="Arial" w:hAnsi="Arial" w:cs="Arial"/>
      <w:b/>
      <w:bCs/>
      <w:sz w:val="32"/>
      <w:szCs w:val="32"/>
    </w:rPr>
  </w:style>
  <w:style w:type="paragraph" w:styleId="26">
    <w:name w:val="annotation subject"/>
    <w:basedOn w:val="8"/>
    <w:next w:val="8"/>
    <w:link w:val="89"/>
    <w:qFormat/>
    <w:uiPriority w:val="0"/>
    <w:rPr>
      <w:b/>
      <w:bCs/>
    </w:rPr>
  </w:style>
  <w:style w:type="table" w:styleId="28">
    <w:name w:val="Table Grid"/>
    <w:basedOn w:val="2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page number"/>
    <w:qFormat/>
    <w:uiPriority w:val="0"/>
    <w:rPr>
      <w:rFonts w:ascii="Times New Roman" w:hAnsi="Times New Roman" w:eastAsia="宋体"/>
      <w:sz w:val="18"/>
    </w:rPr>
  </w:style>
  <w:style w:type="character" w:styleId="31">
    <w:name w:val="FollowedHyperlink"/>
    <w:uiPriority w:val="0"/>
    <w:rPr>
      <w:color w:val="954F72"/>
      <w:u w:val="single"/>
    </w:rPr>
  </w:style>
  <w:style w:type="character" w:styleId="32">
    <w:name w:val="Hyperlink"/>
    <w:qFormat/>
    <w:uiPriority w:val="99"/>
    <w:rPr>
      <w:rFonts w:ascii="Times New Roman" w:hAnsi="Times New Roman" w:eastAsia="宋体"/>
      <w:color w:val="auto"/>
      <w:spacing w:val="0"/>
      <w:w w:val="100"/>
      <w:position w:val="0"/>
      <w:sz w:val="21"/>
      <w:u w:val="none"/>
      <w:vertAlign w:val="baseline"/>
    </w:rPr>
  </w:style>
  <w:style w:type="character" w:styleId="33">
    <w:name w:val="annotation reference"/>
    <w:qFormat/>
    <w:uiPriority w:val="0"/>
    <w:rPr>
      <w:sz w:val="21"/>
      <w:szCs w:val="21"/>
    </w:rPr>
  </w:style>
  <w:style w:type="character" w:customStyle="1" w:styleId="34">
    <w:name w:val="标题 3 字符"/>
    <w:link w:val="4"/>
    <w:qFormat/>
    <w:uiPriority w:val="0"/>
    <w:rPr>
      <w:rFonts w:ascii="方正大黑简体" w:hAnsi="宋体"/>
      <w:kern w:val="2"/>
      <w:sz w:val="84"/>
      <w:szCs w:val="24"/>
    </w:rPr>
  </w:style>
  <w:style w:type="character" w:customStyle="1" w:styleId="35">
    <w:name w:val="正文文本缩进 字符"/>
    <w:link w:val="10"/>
    <w:qFormat/>
    <w:uiPriority w:val="0"/>
    <w:rPr>
      <w:kern w:val="2"/>
      <w:sz w:val="21"/>
    </w:rPr>
  </w:style>
  <w:style w:type="character" w:customStyle="1" w:styleId="36">
    <w:name w:val="正文样式 Char"/>
    <w:link w:val="37"/>
    <w:qFormat/>
    <w:uiPriority w:val="0"/>
    <w:rPr>
      <w:rFonts w:ascii="宋体" w:hAnsi="宋体"/>
      <w:kern w:val="2"/>
      <w:sz w:val="21"/>
      <w:szCs w:val="24"/>
    </w:rPr>
  </w:style>
  <w:style w:type="paragraph" w:customStyle="1" w:styleId="37">
    <w:name w:val="正文样式"/>
    <w:basedOn w:val="1"/>
    <w:link w:val="36"/>
    <w:qFormat/>
    <w:uiPriority w:val="0"/>
    <w:rPr>
      <w:rFonts w:ascii="宋体" w:hAnsi="宋体"/>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章、条 Char"/>
    <w:link w:val="40"/>
    <w:qFormat/>
    <w:uiPriority w:val="0"/>
    <w:rPr>
      <w:rFonts w:ascii="黑体" w:hAnsi="Arial" w:eastAsia="黑体" w:cs="Arial"/>
      <w:bCs/>
      <w:kern w:val="2"/>
      <w:sz w:val="21"/>
      <w:szCs w:val="32"/>
    </w:rPr>
  </w:style>
  <w:style w:type="paragraph" w:customStyle="1" w:styleId="40">
    <w:name w:val="章、条"/>
    <w:basedOn w:val="25"/>
    <w:next w:val="6"/>
    <w:link w:val="39"/>
    <w:qFormat/>
    <w:uiPriority w:val="0"/>
    <w:pPr>
      <w:spacing w:before="50" w:beforeLines="50" w:after="50" w:afterLines="50"/>
      <w:jc w:val="left"/>
    </w:pPr>
    <w:rPr>
      <w:rFonts w:ascii="黑体" w:eastAsia="黑体"/>
      <w:b w:val="0"/>
      <w:sz w:val="21"/>
    </w:rPr>
  </w:style>
  <w:style w:type="character" w:customStyle="1" w:styleId="41">
    <w:name w:val="页眉 字符"/>
    <w:link w:val="18"/>
    <w:qFormat/>
    <w:uiPriority w:val="99"/>
    <w:rPr>
      <w:kern w:val="2"/>
      <w:sz w:val="18"/>
      <w:szCs w:val="18"/>
    </w:rPr>
  </w:style>
  <w:style w:type="character" w:customStyle="1" w:styleId="42">
    <w:name w:val="正文缩进 字符"/>
    <w:link w:val="6"/>
    <w:qFormat/>
    <w:uiPriority w:val="0"/>
    <w:rPr>
      <w:rFonts w:ascii="宋体" w:hAnsi="宋体"/>
      <w:kern w:val="2"/>
      <w:sz w:val="21"/>
      <w:szCs w:val="24"/>
    </w:rPr>
  </w:style>
  <w:style w:type="paragraph" w:customStyle="1" w:styleId="43">
    <w:name w:val="附录标题"/>
    <w:basedOn w:val="1"/>
    <w:qFormat/>
    <w:uiPriority w:val="0"/>
    <w:pPr>
      <w:spacing w:before="851" w:after="284"/>
      <w:jc w:val="center"/>
    </w:pPr>
    <w:rPr>
      <w:rFonts w:ascii="黑体" w:hAnsi="宋体" w:eastAsia="黑体"/>
    </w:rPr>
  </w:style>
  <w:style w:type="paragraph" w:customStyle="1" w:styleId="44">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45">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6">
    <w:name w:val="标准书眉_偶数页"/>
    <w:basedOn w:val="47"/>
    <w:next w:val="1"/>
    <w:qFormat/>
    <w:uiPriority w:val="0"/>
    <w:pPr>
      <w:tabs>
        <w:tab w:val="center" w:pos="4154"/>
        <w:tab w:val="right" w:pos="8306"/>
      </w:tabs>
      <w:jc w:val="left"/>
    </w:pPr>
  </w:style>
  <w:style w:type="paragraph" w:customStyle="1" w:styleId="4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4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49">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0">
    <w:name w:val="注："/>
    <w:next w:val="51"/>
    <w:qFormat/>
    <w:uiPriority w:val="0"/>
    <w:pPr>
      <w:widowControl w:val="0"/>
      <w:numPr>
        <w:ilvl w:val="0"/>
        <w:numId w:val="2"/>
      </w:numPr>
      <w:autoSpaceDE w:val="0"/>
      <w:autoSpaceDN w:val="0"/>
      <w:ind w:left="840" w:hanging="420"/>
      <w:jc w:val="both"/>
    </w:pPr>
    <w:rPr>
      <w:rFonts w:ascii="宋体" w:hAnsi="Times New Roman" w:eastAsia="宋体" w:cs="Times New Roman"/>
      <w:sz w:val="18"/>
      <w:lang w:val="en-US" w:eastAsia="zh-CN" w:bidi="ar-SA"/>
    </w:rPr>
  </w:style>
  <w:style w:type="paragraph" w:customStyle="1" w:styleId="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2">
    <w:name w:val="附录二级条标题"/>
    <w:basedOn w:val="53"/>
    <w:next w:val="1"/>
    <w:qFormat/>
    <w:uiPriority w:val="0"/>
    <w:pPr>
      <w:numPr>
        <w:ilvl w:val="3"/>
      </w:numPr>
      <w:outlineLvl w:val="3"/>
    </w:pPr>
  </w:style>
  <w:style w:type="paragraph" w:customStyle="1" w:styleId="53">
    <w:name w:val="附录一级条标题"/>
    <w:basedOn w:val="54"/>
    <w:next w:val="1"/>
    <w:qFormat/>
    <w:uiPriority w:val="0"/>
    <w:pPr>
      <w:numPr>
        <w:ilvl w:val="2"/>
      </w:numPr>
      <w:autoSpaceDN w:val="0"/>
      <w:spacing w:before="0" w:beforeLines="0" w:after="0" w:afterLines="0"/>
      <w:outlineLvl w:val="2"/>
    </w:pPr>
  </w:style>
  <w:style w:type="paragraph" w:customStyle="1" w:styleId="54">
    <w:name w:val="附录章标题"/>
    <w:next w:val="1"/>
    <w:qFormat/>
    <w:uiPriority w:val="0"/>
    <w:pPr>
      <w:numPr>
        <w:ilvl w:val="1"/>
        <w:numId w:val="3"/>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55">
    <w:name w:val="封面正文"/>
    <w:qFormat/>
    <w:uiPriority w:val="0"/>
    <w:pPr>
      <w:jc w:val="both"/>
    </w:pPr>
    <w:rPr>
      <w:rFonts w:ascii="Times New Roman" w:hAnsi="Times New Roman" w:eastAsia="宋体" w:cs="Times New Roman"/>
      <w:lang w:val="en-US" w:eastAsia="zh-CN" w:bidi="ar-SA"/>
    </w:rPr>
  </w:style>
  <w:style w:type="paragraph" w:customStyle="1" w:styleId="5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57">
    <w:name w:val="实施日期"/>
    <w:basedOn w:val="56"/>
    <w:qFormat/>
    <w:uiPriority w:val="0"/>
    <w:pPr>
      <w:framePr w:hSpace="0" w:wrap="around" w:xAlign="right"/>
      <w:jc w:val="right"/>
    </w:pPr>
  </w:style>
  <w:style w:type="paragraph" w:customStyle="1" w:styleId="58">
    <w:name w:val="四级条标题"/>
    <w:basedOn w:val="59"/>
    <w:next w:val="51"/>
    <w:qFormat/>
    <w:uiPriority w:val="0"/>
    <w:pPr>
      <w:numPr>
        <w:ilvl w:val="5"/>
      </w:numPr>
      <w:outlineLvl w:val="5"/>
    </w:pPr>
  </w:style>
  <w:style w:type="paragraph" w:customStyle="1" w:styleId="59">
    <w:name w:val="三级条标题"/>
    <w:basedOn w:val="60"/>
    <w:next w:val="51"/>
    <w:qFormat/>
    <w:uiPriority w:val="0"/>
    <w:pPr>
      <w:numPr>
        <w:ilvl w:val="4"/>
      </w:numPr>
      <w:outlineLvl w:val="4"/>
    </w:pPr>
  </w:style>
  <w:style w:type="paragraph" w:customStyle="1" w:styleId="60">
    <w:name w:val="二级条标题"/>
    <w:basedOn w:val="61"/>
    <w:next w:val="51"/>
    <w:qFormat/>
    <w:uiPriority w:val="0"/>
    <w:pPr>
      <w:numPr>
        <w:ilvl w:val="3"/>
      </w:numPr>
      <w:outlineLvl w:val="3"/>
    </w:pPr>
  </w:style>
  <w:style w:type="paragraph" w:customStyle="1" w:styleId="61">
    <w:name w:val="一级条标题"/>
    <w:basedOn w:val="62"/>
    <w:next w:val="51"/>
    <w:qFormat/>
    <w:uiPriority w:val="0"/>
    <w:pPr>
      <w:numPr>
        <w:ilvl w:val="2"/>
        <w:numId w:val="1"/>
      </w:numPr>
      <w:spacing w:before="0" w:beforeLines="0" w:after="0" w:afterLines="0"/>
      <w:outlineLvl w:val="2"/>
    </w:pPr>
  </w:style>
  <w:style w:type="paragraph" w:customStyle="1" w:styleId="62">
    <w:name w:val="章标题"/>
    <w:next w:val="51"/>
    <w:qFormat/>
    <w:uiPriority w:val="0"/>
    <w:pPr>
      <w:spacing w:before="156" w:beforeLines="50" w:after="156" w:afterLines="50"/>
      <w:jc w:val="both"/>
      <w:outlineLvl w:val="1"/>
    </w:pPr>
    <w:rPr>
      <w:rFonts w:ascii="黑体" w:hAnsi="Times New Roman" w:eastAsia="黑体" w:cs="Times New Roman"/>
      <w:sz w:val="24"/>
      <w:lang w:val="en-US" w:eastAsia="zh-CN" w:bidi="ar-SA"/>
    </w:rPr>
  </w:style>
  <w:style w:type="paragraph" w:customStyle="1" w:styleId="63">
    <w:name w:val="附录三级条标题"/>
    <w:basedOn w:val="52"/>
    <w:next w:val="1"/>
    <w:qFormat/>
    <w:uiPriority w:val="0"/>
    <w:pPr>
      <w:numPr>
        <w:ilvl w:val="4"/>
      </w:numPr>
      <w:outlineLvl w:val="4"/>
    </w:pPr>
  </w:style>
  <w:style w:type="paragraph" w:customStyle="1" w:styleId="64">
    <w:name w:val="封面标准号2"/>
    <w:basedOn w:val="1"/>
    <w:qFormat/>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65">
    <w:name w:val="正文图标题"/>
    <w:next w:val="51"/>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66">
    <w:name w:val="附录四级条标题"/>
    <w:basedOn w:val="63"/>
    <w:next w:val="1"/>
    <w:qFormat/>
    <w:uiPriority w:val="0"/>
    <w:pPr>
      <w:numPr>
        <w:ilvl w:val="5"/>
      </w:numPr>
      <w:outlineLvl w:val="5"/>
    </w:pPr>
  </w:style>
  <w:style w:type="paragraph" w:customStyle="1" w:styleId="67">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68">
    <w:name w:val="目次、标准名称标题"/>
    <w:basedOn w:val="45"/>
    <w:next w:val="51"/>
    <w:qFormat/>
    <w:uiPriority w:val="0"/>
    <w:pPr>
      <w:numPr>
        <w:numId w:val="0"/>
      </w:numPr>
      <w:spacing w:line="460" w:lineRule="exact"/>
    </w:pPr>
  </w:style>
  <w:style w:type="paragraph" w:customStyle="1" w:styleId="69">
    <w:name w:val="附录标识"/>
    <w:basedOn w:val="1"/>
    <w:qFormat/>
    <w:uiPriority w:val="0"/>
    <w:pPr>
      <w:widowControl/>
      <w:numPr>
        <w:ilvl w:val="0"/>
        <w:numId w:val="3"/>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70">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71">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2">
    <w:name w:val="标准名称"/>
    <w:basedOn w:val="1"/>
    <w:qFormat/>
    <w:uiPriority w:val="0"/>
    <w:pPr>
      <w:spacing w:before="851" w:after="680"/>
      <w:jc w:val="center"/>
    </w:pPr>
    <w:rPr>
      <w:rFonts w:ascii="黑体" w:hAnsi="宋体" w:eastAsia="黑体"/>
      <w:sz w:val="32"/>
    </w:rPr>
  </w:style>
  <w:style w:type="paragraph" w:customStyle="1" w:styleId="7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74">
    <w:name w:val="前言"/>
    <w:basedOn w:val="1"/>
    <w:next w:val="6"/>
    <w:qFormat/>
    <w:uiPriority w:val="0"/>
    <w:pPr>
      <w:spacing w:before="851" w:after="680"/>
      <w:jc w:val="center"/>
    </w:pPr>
    <w:rPr>
      <w:rFonts w:ascii="黑体" w:hAnsi="宋体" w:eastAsia="黑体"/>
      <w:sz w:val="32"/>
    </w:r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7">
    <w:name w:val="五级条标题"/>
    <w:basedOn w:val="58"/>
    <w:next w:val="51"/>
    <w:qFormat/>
    <w:uiPriority w:val="0"/>
    <w:pPr>
      <w:numPr>
        <w:ilvl w:val="6"/>
      </w:numPr>
      <w:outlineLvl w:val="6"/>
    </w:pPr>
  </w:style>
  <w:style w:type="paragraph" w:customStyle="1" w:styleId="7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79">
    <w:name w:val="CM18"/>
    <w:basedOn w:val="1"/>
    <w:next w:val="1"/>
    <w:qFormat/>
    <w:uiPriority w:val="0"/>
    <w:pPr>
      <w:autoSpaceDE w:val="0"/>
      <w:autoSpaceDN w:val="0"/>
      <w:adjustRightInd w:val="0"/>
      <w:spacing w:after="188"/>
      <w:jc w:val="left"/>
    </w:pPr>
    <w:rPr>
      <w:kern w:val="0"/>
      <w:sz w:val="24"/>
    </w:rPr>
  </w:style>
  <w:style w:type="paragraph" w:customStyle="1" w:styleId="80">
    <w:name w:val="附录五级条标题"/>
    <w:basedOn w:val="66"/>
    <w:next w:val="1"/>
    <w:qFormat/>
    <w:uiPriority w:val="0"/>
    <w:pPr>
      <w:numPr>
        <w:ilvl w:val="6"/>
      </w:numPr>
      <w:outlineLvl w:val="6"/>
    </w:pPr>
  </w:style>
  <w:style w:type="paragraph" w:customStyle="1" w:styleId="81">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2">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83">
    <w:name w:val="正文表标题"/>
    <w:next w:val="51"/>
    <w:qFormat/>
    <w:uiPriority w:val="0"/>
    <w:pPr>
      <w:jc w:val="center"/>
    </w:pPr>
    <w:rPr>
      <w:rFonts w:ascii="黑体" w:hAnsi="Times New Roman" w:eastAsia="黑体" w:cs="Times New Roman"/>
      <w:sz w:val="21"/>
      <w:lang w:val="en-US" w:eastAsia="zh-CN" w:bidi="ar-SA"/>
    </w:rPr>
  </w:style>
  <w:style w:type="paragraph" w:customStyle="1" w:styleId="84">
    <w:name w:val="修订1"/>
    <w:qFormat/>
    <w:uiPriority w:val="99"/>
    <w:rPr>
      <w:rFonts w:ascii="Times New Roman" w:hAnsi="Times New Roman" w:eastAsia="宋体" w:cs="Times New Roman"/>
      <w:kern w:val="2"/>
      <w:sz w:val="21"/>
      <w:szCs w:val="24"/>
      <w:lang w:val="en-US" w:eastAsia="zh-CN" w:bidi="ar-SA"/>
    </w:rPr>
  </w:style>
  <w:style w:type="paragraph" w:customStyle="1" w:styleId="85">
    <w:name w:val="其他标准称谓"/>
    <w:qFormat/>
    <w:uiPriority w:val="0"/>
    <w:pPr>
      <w:spacing w:line="0" w:lineRule="atLeast"/>
      <w:jc w:val="distribute"/>
    </w:pPr>
    <w:rPr>
      <w:rFonts w:ascii="黑体" w:hAnsi="宋体" w:eastAsia="黑体" w:cs="Times New Roman"/>
      <w:sz w:val="52"/>
      <w:lang w:val="en-US" w:eastAsia="zh-CN" w:bidi="ar-SA"/>
    </w:rPr>
  </w:style>
  <w:style w:type="character" w:customStyle="1" w:styleId="86">
    <w:name w:val="页脚 字符"/>
    <w:link w:val="17"/>
    <w:qFormat/>
    <w:uiPriority w:val="99"/>
    <w:rPr>
      <w:kern w:val="2"/>
      <w:sz w:val="18"/>
      <w:szCs w:val="18"/>
    </w:rPr>
  </w:style>
  <w:style w:type="character" w:customStyle="1" w:styleId="87">
    <w:name w:val="正文缩进 Char"/>
    <w:qFormat/>
    <w:uiPriority w:val="0"/>
    <w:rPr>
      <w:rFonts w:ascii="宋体" w:hAnsi="宋体"/>
      <w:kern w:val="2"/>
      <w:sz w:val="21"/>
      <w:szCs w:val="24"/>
    </w:rPr>
  </w:style>
  <w:style w:type="character" w:customStyle="1" w:styleId="88">
    <w:name w:val="批注文字 字符"/>
    <w:link w:val="8"/>
    <w:uiPriority w:val="0"/>
    <w:rPr>
      <w:kern w:val="2"/>
      <w:sz w:val="21"/>
      <w:szCs w:val="24"/>
    </w:rPr>
  </w:style>
  <w:style w:type="character" w:customStyle="1" w:styleId="89">
    <w:name w:val="批注主题 字符"/>
    <w:link w:val="26"/>
    <w:qFormat/>
    <w:uiPriority w:val="0"/>
    <w:rPr>
      <w:b/>
      <w:bCs/>
      <w:kern w:val="2"/>
      <w:sz w:val="21"/>
      <w:szCs w:val="24"/>
    </w:rPr>
  </w:style>
  <w:style w:type="paragraph" w:customStyle="1" w:styleId="90">
    <w:name w:val="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1">
    <w:name w:val="附录编号"/>
    <w:basedOn w:val="1"/>
    <w:qFormat/>
    <w:uiPriority w:val="0"/>
    <w:rPr>
      <w:rFonts w:ascii="黑体" w:hAnsi="宋体" w:eastAsia="黑体"/>
    </w:rPr>
  </w:style>
  <w:style w:type="character" w:customStyle="1" w:styleId="92">
    <w:name w:val="文档结构图 字符"/>
    <w:link w:val="7"/>
    <w:uiPriority w:val="0"/>
    <w:rPr>
      <w:kern w:val="2"/>
      <w:sz w:val="21"/>
      <w:shd w:val="clear" w:color="auto" w:fill="000080"/>
    </w:rPr>
  </w:style>
  <w:style w:type="paragraph" w:customStyle="1" w:styleId="93">
    <w:name w:val="章（附录）"/>
    <w:basedOn w:val="1"/>
    <w:next w:val="6"/>
    <w:uiPriority w:val="0"/>
    <w:pPr>
      <w:spacing w:before="50" w:beforeLines="50" w:after="50" w:afterLines="50"/>
      <w:jc w:val="left"/>
    </w:pPr>
    <w:rPr>
      <w:rFonts w:ascii="黑体" w:hAnsi="宋体" w:eastAsia="黑体"/>
    </w:rPr>
  </w:style>
  <w:style w:type="paragraph" w:customStyle="1" w:styleId="94">
    <w:name w:val="图注"/>
    <w:basedOn w:val="1"/>
    <w:uiPriority w:val="0"/>
    <w:rPr>
      <w:rFonts w:ascii="宋体" w:hAnsi="宋体"/>
      <w:sz w:val="18"/>
    </w:rPr>
  </w:style>
  <w:style w:type="paragraph" w:customStyle="1" w:styleId="95">
    <w:name w:val="条标题（附录）"/>
    <w:basedOn w:val="1"/>
    <w:next w:val="6"/>
    <w:uiPriority w:val="0"/>
    <w:pPr>
      <w:jc w:val="left"/>
    </w:pPr>
    <w:rPr>
      <w:rFonts w:ascii="黑体" w:hAnsi="宋体" w:eastAsia="黑体"/>
    </w:rPr>
  </w:style>
  <w:style w:type="paragraph" w:customStyle="1" w:styleId="96">
    <w:name w:val="图中字"/>
    <w:basedOn w:val="1"/>
    <w:uiPriority w:val="0"/>
    <w:rPr>
      <w:rFonts w:ascii="宋体" w:hAnsi="宋体"/>
      <w:sz w:val="15"/>
    </w:rPr>
  </w:style>
  <w:style w:type="character" w:customStyle="1" w:styleId="97">
    <w:name w:val="纯文本 字符"/>
    <w:link w:val="13"/>
    <w:uiPriority w:val="0"/>
    <w:rPr>
      <w:rFonts w:ascii="宋体" w:hAnsi="Courier New" w:cs="Courier New"/>
      <w:kern w:val="2"/>
      <w:sz w:val="21"/>
      <w:szCs w:val="21"/>
    </w:rPr>
  </w:style>
  <w:style w:type="paragraph" w:customStyle="1" w:styleId="98">
    <w:name w:val="索引"/>
    <w:basedOn w:val="1"/>
    <w:next w:val="6"/>
    <w:uiPriority w:val="0"/>
    <w:pPr>
      <w:spacing w:before="851" w:after="284"/>
      <w:jc w:val="center"/>
    </w:pPr>
    <w:rPr>
      <w:rFonts w:ascii="黑体" w:hAnsi="宋体" w:eastAsia="黑体"/>
    </w:rPr>
  </w:style>
  <w:style w:type="paragraph" w:customStyle="1" w:styleId="99">
    <w:name w:val="目次"/>
    <w:basedOn w:val="1"/>
    <w:uiPriority w:val="0"/>
    <w:pPr>
      <w:spacing w:before="851" w:after="680"/>
      <w:jc w:val="center"/>
    </w:pPr>
    <w:rPr>
      <w:rFonts w:ascii="黑体" w:hAnsi="宋体" w:eastAsia="黑体"/>
      <w:sz w:val="32"/>
    </w:rPr>
  </w:style>
  <w:style w:type="paragraph" w:customStyle="1" w:styleId="100">
    <w:name w:val="Char Char"/>
    <w:basedOn w:val="1"/>
    <w:uiPriority w:val="0"/>
    <w:pPr>
      <w:widowControl/>
      <w:spacing w:after="160" w:line="240" w:lineRule="exact"/>
      <w:jc w:val="left"/>
    </w:pPr>
    <w:rPr>
      <w:rFonts w:ascii="Verdana" w:hAnsi="Verdana" w:eastAsia="仿宋_GB2312"/>
      <w:kern w:val="0"/>
      <w:sz w:val="24"/>
      <w:szCs w:val="20"/>
      <w:lang w:eastAsia="en-US"/>
    </w:rPr>
  </w:style>
  <w:style w:type="character" w:customStyle="1" w:styleId="101">
    <w:name w:val="正文文本缩进 2 字符"/>
    <w:link w:val="15"/>
    <w:uiPriority w:val="0"/>
    <w:rPr>
      <w:rFonts w:ascii="宋体" w:hAnsi="宋体"/>
      <w:kern w:val="2"/>
      <w:sz w:val="21"/>
      <w:szCs w:val="24"/>
    </w:rPr>
  </w:style>
  <w:style w:type="paragraph" w:customStyle="1" w:styleId="102">
    <w:name w:val="图题、表题"/>
    <w:basedOn w:val="1"/>
    <w:next w:val="1"/>
    <w:uiPriority w:val="0"/>
    <w:pPr>
      <w:jc w:val="center"/>
    </w:pPr>
    <w:rPr>
      <w:rFonts w:ascii="黑体" w:hAnsi="宋体" w:eastAsia="黑体"/>
    </w:rPr>
  </w:style>
  <w:style w:type="paragraph" w:customStyle="1" w:styleId="103">
    <w:name w:val="引言"/>
    <w:basedOn w:val="1"/>
    <w:next w:val="6"/>
    <w:uiPriority w:val="0"/>
    <w:pPr>
      <w:spacing w:before="851" w:after="680"/>
      <w:jc w:val="center"/>
    </w:pPr>
    <w:rPr>
      <w:rFonts w:ascii="黑体" w:hAnsi="宋体" w:eastAsia="黑体"/>
      <w:sz w:val="32"/>
    </w:rPr>
  </w:style>
  <w:style w:type="paragraph" w:customStyle="1" w:styleId="104">
    <w:name w:val="段标题"/>
    <w:basedOn w:val="1"/>
    <w:next w:val="6"/>
    <w:uiPriority w:val="0"/>
    <w:pPr>
      <w:jc w:val="left"/>
    </w:pPr>
    <w:rPr>
      <w:rFonts w:ascii="黑体" w:hAnsi="宋体" w:eastAsia="黑体"/>
    </w:rPr>
  </w:style>
  <w:style w:type="paragraph" w:customStyle="1" w:styleId="105">
    <w:name w:val="参考文献"/>
    <w:basedOn w:val="1"/>
    <w:uiPriority w:val="0"/>
    <w:pPr>
      <w:spacing w:before="851" w:after="284"/>
      <w:jc w:val="center"/>
    </w:pPr>
    <w:rPr>
      <w:rFonts w:ascii="黑体" w:hAnsi="宋体" w:eastAsia="黑体"/>
    </w:rPr>
  </w:style>
  <w:style w:type="paragraph" w:customStyle="1" w:styleId="106">
    <w:name w:val="Char Char Char1"/>
    <w:basedOn w:val="1"/>
    <w:uiPriority w:val="0"/>
    <w:pPr>
      <w:wordWrap w:val="0"/>
      <w:autoSpaceDE w:val="0"/>
      <w:autoSpaceDN w:val="0"/>
      <w:spacing w:after="160" w:line="240" w:lineRule="exact"/>
    </w:pPr>
    <w:rPr>
      <w:rFonts w:ascii="Verdana" w:hAnsi="Verdana" w:eastAsia="Times New Roman" w:cs="Verdana"/>
      <w:sz w:val="20"/>
      <w:szCs w:val="20"/>
      <w:lang w:eastAsia="en-US"/>
    </w:rPr>
  </w:style>
  <w:style w:type="paragraph" w:customStyle="1" w:styleId="107">
    <w:name w:val="_tgt"/>
    <w:basedOn w:val="1"/>
    <w:uiPriority w:val="0"/>
    <w:pPr>
      <w:widowControl/>
      <w:spacing w:before="100" w:beforeAutospacing="1" w:after="100" w:afterAutospacing="1"/>
      <w:jc w:val="left"/>
    </w:pPr>
    <w:rPr>
      <w:rFonts w:ascii="宋体" w:hAnsi="宋体" w:cs="宋体"/>
      <w:kern w:val="0"/>
      <w:sz w:val="24"/>
    </w:rPr>
  </w:style>
  <w:style w:type="character" w:customStyle="1" w:styleId="108">
    <w:name w:val="transsent"/>
    <w:uiPriority w:val="0"/>
  </w:style>
  <w:style w:type="character" w:customStyle="1" w:styleId="109">
    <w:name w:val="正文文本 字符"/>
    <w:link w:val="9"/>
    <w:uiPriority w:val="0"/>
    <w:rPr>
      <w:kern w:val="2"/>
      <w:sz w:val="21"/>
    </w:rPr>
  </w:style>
  <w:style w:type="character" w:styleId="110">
    <w:name w:val="Placeholder Text"/>
    <w:basedOn w:val="29"/>
    <w:unhideWhenUsed/>
    <w:uiPriority w:val="99"/>
    <w:rPr>
      <w:color w:val="808080"/>
    </w:rPr>
  </w:style>
  <w:style w:type="paragraph" w:styleId="111">
    <w:name w:val="List Paragraph"/>
    <w:basedOn w:val="1"/>
    <w:qFormat/>
    <w:uiPriority w:val="34"/>
    <w:pPr>
      <w:spacing w:line="360" w:lineRule="exact"/>
      <w:ind w:firstLine="420" w:firstLineChars="200"/>
    </w:pPr>
    <w:rPr>
      <w:rFonts w:cstheme="minorBidi"/>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7" Type="http://schemas.openxmlformats.org/officeDocument/2006/relationships/fontTable" Target="fontTable.xml"/><Relationship Id="rId76" Type="http://schemas.openxmlformats.org/officeDocument/2006/relationships/customXml" Target="../customXml/item2.xml"/><Relationship Id="rId75" Type="http://schemas.openxmlformats.org/officeDocument/2006/relationships/numbering" Target="numbering.xml"/><Relationship Id="rId74" Type="http://schemas.openxmlformats.org/officeDocument/2006/relationships/customXml" Target="../customXml/item1.xml"/><Relationship Id="rId73" Type="http://schemas.openxmlformats.org/officeDocument/2006/relationships/image" Target="media/image27.wmf"/><Relationship Id="rId72" Type="http://schemas.openxmlformats.org/officeDocument/2006/relationships/oleObject" Target="embeddings/oleObject35.bin"/><Relationship Id="rId71" Type="http://schemas.openxmlformats.org/officeDocument/2006/relationships/image" Target="media/image26.wmf"/><Relationship Id="rId70" Type="http://schemas.openxmlformats.org/officeDocument/2006/relationships/oleObject" Target="embeddings/oleObject34.bin"/><Relationship Id="rId7" Type="http://schemas.openxmlformats.org/officeDocument/2006/relationships/footer" Target="footer2.xml"/><Relationship Id="rId69" Type="http://schemas.openxmlformats.org/officeDocument/2006/relationships/image" Target="media/image25.wmf"/><Relationship Id="rId68" Type="http://schemas.openxmlformats.org/officeDocument/2006/relationships/oleObject" Target="embeddings/oleObject33.bin"/><Relationship Id="rId67" Type="http://schemas.openxmlformats.org/officeDocument/2006/relationships/oleObject" Target="embeddings/oleObject32.bin"/><Relationship Id="rId66" Type="http://schemas.openxmlformats.org/officeDocument/2006/relationships/oleObject" Target="embeddings/oleObject31.bin"/><Relationship Id="rId65" Type="http://schemas.openxmlformats.org/officeDocument/2006/relationships/oleObject" Target="embeddings/oleObject30.bin"/><Relationship Id="rId64" Type="http://schemas.openxmlformats.org/officeDocument/2006/relationships/oleObject" Target="embeddings/oleObject29.bin"/><Relationship Id="rId63" Type="http://schemas.openxmlformats.org/officeDocument/2006/relationships/image" Target="media/image24.wmf"/><Relationship Id="rId62" Type="http://schemas.openxmlformats.org/officeDocument/2006/relationships/oleObject" Target="embeddings/oleObject28.bin"/><Relationship Id="rId61" Type="http://schemas.openxmlformats.org/officeDocument/2006/relationships/oleObject" Target="embeddings/oleObject27.bin"/><Relationship Id="rId60" Type="http://schemas.openxmlformats.org/officeDocument/2006/relationships/image" Target="media/image23.wmf"/><Relationship Id="rId6" Type="http://schemas.openxmlformats.org/officeDocument/2006/relationships/footer" Target="footer1.xml"/><Relationship Id="rId59" Type="http://schemas.openxmlformats.org/officeDocument/2006/relationships/oleObject" Target="embeddings/oleObject26.bin"/><Relationship Id="rId58" Type="http://schemas.openxmlformats.org/officeDocument/2006/relationships/image" Target="media/image22.wmf"/><Relationship Id="rId57" Type="http://schemas.openxmlformats.org/officeDocument/2006/relationships/oleObject" Target="embeddings/oleObject25.bin"/><Relationship Id="rId56" Type="http://schemas.openxmlformats.org/officeDocument/2006/relationships/image" Target="media/image21.wmf"/><Relationship Id="rId55" Type="http://schemas.openxmlformats.org/officeDocument/2006/relationships/oleObject" Target="embeddings/oleObject24.bin"/><Relationship Id="rId54" Type="http://schemas.openxmlformats.org/officeDocument/2006/relationships/image" Target="media/image20.png"/><Relationship Id="rId53" Type="http://schemas.openxmlformats.org/officeDocument/2006/relationships/image" Target="media/image19.wmf"/><Relationship Id="rId52" Type="http://schemas.openxmlformats.org/officeDocument/2006/relationships/oleObject" Target="embeddings/oleObject23.bin"/><Relationship Id="rId51" Type="http://schemas.openxmlformats.org/officeDocument/2006/relationships/oleObject" Target="embeddings/oleObject22.bin"/><Relationship Id="rId50" Type="http://schemas.openxmlformats.org/officeDocument/2006/relationships/oleObject" Target="embeddings/oleObject21.bin"/><Relationship Id="rId5" Type="http://schemas.openxmlformats.org/officeDocument/2006/relationships/header" Target="header3.xml"/><Relationship Id="rId49" Type="http://schemas.openxmlformats.org/officeDocument/2006/relationships/oleObject" Target="embeddings/oleObject20.bin"/><Relationship Id="rId48" Type="http://schemas.openxmlformats.org/officeDocument/2006/relationships/image" Target="media/image18.wmf"/><Relationship Id="rId47" Type="http://schemas.openxmlformats.org/officeDocument/2006/relationships/oleObject" Target="embeddings/oleObject19.bin"/><Relationship Id="rId46" Type="http://schemas.openxmlformats.org/officeDocument/2006/relationships/oleObject" Target="embeddings/oleObject18.bin"/><Relationship Id="rId45" Type="http://schemas.openxmlformats.org/officeDocument/2006/relationships/image" Target="media/image17.wmf"/><Relationship Id="rId44" Type="http://schemas.openxmlformats.org/officeDocument/2006/relationships/oleObject" Target="embeddings/oleObject17.bin"/><Relationship Id="rId43" Type="http://schemas.openxmlformats.org/officeDocument/2006/relationships/oleObject" Target="embeddings/oleObject16.bin"/><Relationship Id="rId42" Type="http://schemas.openxmlformats.org/officeDocument/2006/relationships/image" Target="media/image16.wmf"/><Relationship Id="rId41" Type="http://schemas.openxmlformats.org/officeDocument/2006/relationships/oleObject" Target="embeddings/oleObject15.bin"/><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5.wmf"/><Relationship Id="rId38" Type="http://schemas.openxmlformats.org/officeDocument/2006/relationships/oleObject" Target="embeddings/oleObject13.bin"/><Relationship Id="rId37" Type="http://schemas.openxmlformats.org/officeDocument/2006/relationships/oleObject" Target="embeddings/oleObject12.bin"/><Relationship Id="rId36" Type="http://schemas.openxmlformats.org/officeDocument/2006/relationships/image" Target="media/image14.wmf"/><Relationship Id="rId35" Type="http://schemas.openxmlformats.org/officeDocument/2006/relationships/oleObject" Target="embeddings/oleObject11.bin"/><Relationship Id="rId34" Type="http://schemas.openxmlformats.org/officeDocument/2006/relationships/image" Target="media/image13.wmf"/><Relationship Id="rId33" Type="http://schemas.openxmlformats.org/officeDocument/2006/relationships/oleObject" Target="embeddings/oleObject10.bin"/><Relationship Id="rId32" Type="http://schemas.openxmlformats.org/officeDocument/2006/relationships/image" Target="media/image12.wmf"/><Relationship Id="rId31" Type="http://schemas.openxmlformats.org/officeDocument/2006/relationships/oleObject" Target="embeddings/oleObject9.bin"/><Relationship Id="rId30" Type="http://schemas.openxmlformats.org/officeDocument/2006/relationships/image" Target="media/image11.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oleObject" Target="embeddings/oleObject7.bin"/><Relationship Id="rId27" Type="http://schemas.openxmlformats.org/officeDocument/2006/relationships/image" Target="media/image10.wmf"/><Relationship Id="rId26" Type="http://schemas.openxmlformats.org/officeDocument/2006/relationships/oleObject" Target="embeddings/oleObject6.bin"/><Relationship Id="rId25" Type="http://schemas.openxmlformats.org/officeDocument/2006/relationships/image" Target="media/image9.wmf"/><Relationship Id="rId24" Type="http://schemas.openxmlformats.org/officeDocument/2006/relationships/oleObject" Target="embeddings/oleObject5.bin"/><Relationship Id="rId23" Type="http://schemas.openxmlformats.org/officeDocument/2006/relationships/image" Target="media/image8.wmf"/><Relationship Id="rId22" Type="http://schemas.openxmlformats.org/officeDocument/2006/relationships/oleObject" Target="embeddings/oleObject4.bin"/><Relationship Id="rId21" Type="http://schemas.openxmlformats.org/officeDocument/2006/relationships/image" Target="media/image7.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2.bin"/><Relationship Id="rId17" Type="http://schemas.openxmlformats.org/officeDocument/2006/relationships/image" Target="media/image5.wmf"/><Relationship Id="rId16" Type="http://schemas.openxmlformats.org/officeDocument/2006/relationships/oleObject" Target="embeddings/oleObject1.bin"/><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emf"/><Relationship Id="rId12" Type="http://schemas.openxmlformats.org/officeDocument/2006/relationships/image" Target="media/image1.emf"/><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268B8F-BD39-4627-AC59-A24EBCB16CD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6305</Words>
  <Characters>7634</Characters>
  <Lines>83</Lines>
  <Paragraphs>23</Paragraphs>
  <TotalTime>174</TotalTime>
  <ScaleCrop>false</ScaleCrop>
  <LinksUpToDate>false</LinksUpToDate>
  <CharactersWithSpaces>8685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2022-03-22T03:32:00Z</dcterms:created>
  <dc:creator>User</dc:creator>
  <cp:lastModifiedBy>平安是福</cp:lastModifiedBy>
  <cp:lastPrinted>2021-06-15T05:46:00Z</cp:lastPrinted>
  <dcterms:modified xsi:type="dcterms:W3CDTF">2022-06-23T07:25:31Z</dcterms:modified>
  <dc:title> </dc:title>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A78693163D02403A8F2F8B9D3127F11A</vt:lpwstr>
  </property>
</Properties>
</file>