
<file path=[Content_Types].xml><?xml version="1.0" encoding="utf-8"?>
<Types xmlns="http://schemas.openxmlformats.org/package/2006/content-types">
  <Default Extension="bin" ContentType="application/vnd.ms-word.attachedToolbars"/>
  <Default Extension="emf" ContentType="image/x-emf"/>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43BD3" w14:textId="29FFF336" w:rsidR="00D451E1" w:rsidRPr="009350B8" w:rsidRDefault="005F3A33" w:rsidP="00330647">
      <w:pPr>
        <w:pStyle w:val="afffff"/>
        <w:framePr w:wrap="around" w:x="1412" w:y="1972"/>
        <w:spacing w:line="640" w:lineRule="exact"/>
        <w:jc w:val="center"/>
        <w:rPr>
          <w:rFonts w:ascii="华文中宋" w:eastAsia="华文中宋" w:hAnsi="华文中宋"/>
          <w:spacing w:val="0"/>
          <w:w w:val="150"/>
          <w:sz w:val="40"/>
        </w:rPr>
      </w:pPr>
      <w:r w:rsidRPr="009350B8">
        <w:rPr>
          <w:rFonts w:ascii="华文中宋" w:eastAsia="华文中宋" w:hAnsi="华文中宋" w:hint="eastAsia"/>
          <w:spacing w:val="0"/>
          <w:w w:val="150"/>
          <w:sz w:val="40"/>
        </w:rPr>
        <w:t>中华人民共和国</w:t>
      </w:r>
      <w:r w:rsidR="00D451E1" w:rsidRPr="009350B8">
        <w:rPr>
          <w:rFonts w:ascii="华文中宋" w:eastAsia="华文中宋" w:hAnsi="华文中宋" w:hint="eastAsia"/>
          <w:spacing w:val="0"/>
          <w:w w:val="150"/>
          <w:sz w:val="40"/>
        </w:rPr>
        <w:t>工业和信息化部</w:t>
      </w:r>
    </w:p>
    <w:p w14:paraId="6FB7FEB7" w14:textId="6F516372" w:rsidR="005F3A33" w:rsidRPr="009350B8" w:rsidRDefault="00D451E1" w:rsidP="00330647">
      <w:pPr>
        <w:pStyle w:val="afffff"/>
        <w:framePr w:wrap="around" w:x="1412" w:y="1972"/>
        <w:spacing w:line="640" w:lineRule="exact"/>
        <w:jc w:val="center"/>
        <w:rPr>
          <w:rFonts w:ascii="华文中宋" w:eastAsia="华文中宋" w:hAnsi="华文中宋"/>
          <w:spacing w:val="0"/>
          <w:w w:val="150"/>
          <w:sz w:val="40"/>
        </w:rPr>
      </w:pPr>
      <w:r w:rsidRPr="009350B8">
        <w:rPr>
          <w:rFonts w:ascii="华文中宋" w:eastAsia="华文中宋" w:hAnsi="华文中宋" w:hint="eastAsia"/>
          <w:spacing w:val="0"/>
          <w:w w:val="150"/>
          <w:sz w:val="40"/>
        </w:rPr>
        <w:t>建材计量技术规范</w:t>
      </w:r>
    </w:p>
    <w:p w14:paraId="00B3B65C" w14:textId="206109FF" w:rsidR="005F3A33" w:rsidRPr="00095617" w:rsidRDefault="00330647" w:rsidP="009A4C4B">
      <w:pPr>
        <w:pStyle w:val="2"/>
        <w:framePr w:wrap="around"/>
        <w:spacing w:line="276" w:lineRule="auto"/>
        <w:rPr>
          <w:rFonts w:hAnsi="黑体"/>
        </w:rPr>
      </w:pPr>
      <w:r w:rsidRPr="00095617">
        <w:rPr>
          <w:rFonts w:ascii="Times New Roman" w:hint="eastAsia"/>
          <w:b/>
        </w:rPr>
        <w:t>JJF</w:t>
      </w:r>
      <w:r w:rsidR="00D451E1" w:rsidRPr="00095617">
        <w:rPr>
          <w:rFonts w:ascii="Times New Roman" w:hint="eastAsia"/>
        </w:rPr>
        <w:t>(</w:t>
      </w:r>
      <w:r w:rsidR="00D451E1" w:rsidRPr="00095617">
        <w:rPr>
          <w:rFonts w:ascii="Times New Roman" w:hint="eastAsia"/>
        </w:rPr>
        <w:t>建材</w:t>
      </w:r>
      <w:r w:rsidR="00D451E1" w:rsidRPr="00095617">
        <w:rPr>
          <w:rFonts w:ascii="Times New Roman" w:hint="eastAsia"/>
        </w:rPr>
        <w:t>)</w:t>
      </w:r>
      <w:r w:rsidR="0077045D" w:rsidRPr="00095617">
        <w:rPr>
          <w:rFonts w:hAnsi="黑体" w:hint="eastAsia"/>
        </w:rPr>
        <w:t>XXX</w:t>
      </w:r>
      <w:r w:rsidR="005F3A33" w:rsidRPr="00095617">
        <w:rPr>
          <w:rFonts w:hAnsi="黑体"/>
        </w:rPr>
        <w:t>—</w:t>
      </w:r>
      <w:r w:rsidR="00AC7220" w:rsidRPr="00095617">
        <w:rPr>
          <w:rFonts w:hAnsi="黑体" w:hint="eastAsia"/>
        </w:rPr>
        <w:t>20</w:t>
      </w:r>
      <w:r w:rsidR="0077045D" w:rsidRPr="00095617">
        <w:rPr>
          <w:rFonts w:hAnsi="黑体" w:hint="eastAsia"/>
        </w:rPr>
        <w:t>2X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40"/>
      </w:tblGrid>
      <w:tr w:rsidR="00095617" w:rsidRPr="00095617" w14:paraId="64E24FEB" w14:textId="77777777">
        <w:tc>
          <w:tcPr>
            <w:tcW w:w="9356" w:type="dxa"/>
            <w:tcBorders>
              <w:top w:val="nil"/>
              <w:left w:val="nil"/>
              <w:bottom w:val="nil"/>
              <w:right w:val="nil"/>
            </w:tcBorders>
            <w:shd w:val="clear" w:color="auto" w:fill="auto"/>
          </w:tcPr>
          <w:bookmarkStart w:id="0" w:name="DT"/>
          <w:p w14:paraId="09678EEA" w14:textId="77777777" w:rsidR="005F3A33" w:rsidRPr="00095617" w:rsidRDefault="005F3A33" w:rsidP="009A4C4B">
            <w:pPr>
              <w:pStyle w:val="afffb"/>
              <w:framePr w:wrap="around"/>
              <w:spacing w:line="276" w:lineRule="auto"/>
            </w:pPr>
            <w:r w:rsidRPr="00095617">
              <w:fldChar w:fldCharType="begin">
                <w:ffData>
                  <w:name w:val="DT"/>
                  <w:enabled/>
                  <w:calcOnExit w:val="0"/>
                  <w:textInput/>
                </w:ffData>
              </w:fldChar>
            </w:r>
            <w:r w:rsidRPr="00095617">
              <w:instrText xml:space="preserve"> FORMTEXT </w:instrText>
            </w:r>
            <w:r w:rsidRPr="00095617">
              <w:fldChar w:fldCharType="separate"/>
            </w:r>
            <w:r w:rsidR="00A84AB4" w:rsidRPr="00095617">
              <w:t> </w:t>
            </w:r>
            <w:r w:rsidR="00A84AB4" w:rsidRPr="00095617">
              <w:t> </w:t>
            </w:r>
            <w:r w:rsidR="00A84AB4" w:rsidRPr="00095617">
              <w:t> </w:t>
            </w:r>
            <w:r w:rsidR="00A84AB4" w:rsidRPr="00095617">
              <w:t> </w:t>
            </w:r>
            <w:r w:rsidR="00A84AB4" w:rsidRPr="00095617">
              <w:t> </w:t>
            </w:r>
            <w:r w:rsidRPr="00095617">
              <w:fldChar w:fldCharType="end"/>
            </w:r>
            <w:bookmarkEnd w:id="0"/>
          </w:p>
        </w:tc>
      </w:tr>
    </w:tbl>
    <w:p w14:paraId="5920D674" w14:textId="77777777" w:rsidR="005F3A33" w:rsidRPr="00095617" w:rsidRDefault="005F3A33" w:rsidP="009A4C4B">
      <w:pPr>
        <w:pStyle w:val="2"/>
        <w:framePr w:wrap="around"/>
        <w:spacing w:line="276" w:lineRule="auto"/>
        <w:rPr>
          <w:rFonts w:hAnsi="黑体"/>
        </w:rPr>
      </w:pPr>
    </w:p>
    <w:p w14:paraId="5BD00DD6" w14:textId="77777777" w:rsidR="005F3A33" w:rsidRPr="00095617" w:rsidRDefault="005F3A33" w:rsidP="009A4C4B">
      <w:pPr>
        <w:pStyle w:val="2"/>
        <w:framePr w:wrap="around"/>
        <w:spacing w:line="276" w:lineRule="auto"/>
        <w:rPr>
          <w:rFonts w:hAnsi="黑体"/>
        </w:rPr>
      </w:pPr>
    </w:p>
    <w:p w14:paraId="57AFA195" w14:textId="77777777" w:rsidR="005F3A33" w:rsidRPr="00095617" w:rsidRDefault="00D451E1" w:rsidP="009A4C4B">
      <w:pPr>
        <w:pStyle w:val="afffc"/>
        <w:framePr w:wrap="around"/>
        <w:spacing w:line="276" w:lineRule="auto"/>
      </w:pPr>
      <w:r w:rsidRPr="00095617">
        <w:rPr>
          <w:rFonts w:hint="eastAsia"/>
        </w:rPr>
        <w:t>平板法导热系数测试仪校准规范</w:t>
      </w:r>
    </w:p>
    <w:p w14:paraId="07D6BEFA" w14:textId="42849C10" w:rsidR="005F3A33" w:rsidRPr="00095617" w:rsidRDefault="00377845" w:rsidP="009A4C4B">
      <w:pPr>
        <w:pStyle w:val="afffe"/>
        <w:framePr w:wrap="around"/>
        <w:spacing w:line="276" w:lineRule="auto"/>
      </w:pPr>
      <w:r w:rsidRPr="00095617">
        <w:rPr>
          <w:rFonts w:ascii="Times New Roman" w:eastAsia="黑体"/>
          <w:b/>
        </w:rPr>
        <w:t xml:space="preserve">Calibration Specification </w:t>
      </w:r>
      <w:r w:rsidR="009350B8">
        <w:rPr>
          <w:rFonts w:ascii="Times New Roman" w:eastAsia="黑体" w:hint="eastAsia"/>
          <w:b/>
        </w:rPr>
        <w:t>for</w:t>
      </w:r>
      <w:r w:rsidRPr="00095617">
        <w:rPr>
          <w:rFonts w:ascii="Times New Roman" w:eastAsia="黑体"/>
          <w:b/>
        </w:rPr>
        <w:t xml:space="preserve"> Flat-plate Method Thermal </w:t>
      </w:r>
      <w:proofErr w:type="gramStart"/>
      <w:r w:rsidRPr="00095617">
        <w:rPr>
          <w:rFonts w:ascii="Times New Roman" w:eastAsia="黑体"/>
          <w:b/>
        </w:rPr>
        <w:t>Conductivity  Measuring</w:t>
      </w:r>
      <w:proofErr w:type="gramEnd"/>
      <w:r w:rsidRPr="00095617">
        <w:rPr>
          <w:rFonts w:ascii="Times New Roman" w:eastAsia="黑体"/>
          <w:b/>
        </w:rPr>
        <w:t xml:space="preserve"> Meters</w:t>
      </w:r>
      <w:r w:rsidR="00755AA6" w:rsidRPr="00095617">
        <w:rPr>
          <w:rFonts w:hint="eastAsia"/>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39"/>
      </w:tblGrid>
      <w:tr w:rsidR="00095617" w:rsidRPr="00095617" w14:paraId="64125266" w14:textId="77777777">
        <w:tc>
          <w:tcPr>
            <w:tcW w:w="9855" w:type="dxa"/>
            <w:tcBorders>
              <w:top w:val="nil"/>
              <w:left w:val="nil"/>
              <w:bottom w:val="nil"/>
              <w:right w:val="nil"/>
            </w:tcBorders>
            <w:shd w:val="clear" w:color="auto" w:fill="auto"/>
          </w:tcPr>
          <w:p w14:paraId="54693B3C" w14:textId="77777777" w:rsidR="005F3A33" w:rsidRPr="00095617" w:rsidRDefault="004412C6" w:rsidP="009A4C4B">
            <w:pPr>
              <w:pStyle w:val="affff"/>
              <w:framePr w:wrap="around"/>
              <w:spacing w:line="276" w:lineRule="auto"/>
            </w:pPr>
            <w:r w:rsidRPr="00095617">
              <w:rPr>
                <w:rFonts w:hint="eastAsia"/>
              </w:rPr>
              <w:t>（</w:t>
            </w:r>
            <w:r w:rsidR="002E0301" w:rsidRPr="00095617">
              <w:rPr>
                <w:rFonts w:hint="eastAsia"/>
                <w:noProof/>
              </w:rPr>
              <w:t>报批</w:t>
            </w:r>
            <w:r w:rsidRPr="00095617">
              <w:rPr>
                <w:rFonts w:hint="eastAsia"/>
              </w:rPr>
              <w:t>稿）</w:t>
            </w:r>
          </w:p>
        </w:tc>
      </w:tr>
      <w:tr w:rsidR="00095617" w:rsidRPr="00095617" w14:paraId="6A204AB0" w14:textId="77777777">
        <w:tc>
          <w:tcPr>
            <w:tcW w:w="9855" w:type="dxa"/>
            <w:tcBorders>
              <w:top w:val="nil"/>
              <w:left w:val="nil"/>
              <w:bottom w:val="nil"/>
              <w:right w:val="nil"/>
            </w:tcBorders>
            <w:shd w:val="clear" w:color="auto" w:fill="auto"/>
          </w:tcPr>
          <w:p w14:paraId="2DEFF895" w14:textId="77777777" w:rsidR="005F3A33" w:rsidRPr="00095617" w:rsidRDefault="005F3A33" w:rsidP="009A4C4B">
            <w:pPr>
              <w:pStyle w:val="affff0"/>
              <w:framePr w:wrap="around"/>
              <w:spacing w:line="276" w:lineRule="auto"/>
            </w:pPr>
          </w:p>
        </w:tc>
      </w:tr>
    </w:tbl>
    <w:bookmarkStart w:id="1" w:name="FY"/>
    <w:p w14:paraId="73DE249D" w14:textId="77777777" w:rsidR="005F3A33" w:rsidRPr="00095617" w:rsidRDefault="005F3A33" w:rsidP="00A21EFC">
      <w:pPr>
        <w:pStyle w:val="affffff6"/>
        <w:framePr w:wrap="around" w:hAnchor="page" w:x="1531" w:y="14146"/>
        <w:spacing w:line="276" w:lineRule="auto"/>
        <w:ind w:leftChars="67" w:left="141"/>
      </w:pPr>
      <w:r w:rsidRPr="00095617">
        <w:rPr>
          <w:rFonts w:ascii="黑体"/>
        </w:rPr>
        <w:fldChar w:fldCharType="begin">
          <w:ffData>
            <w:name w:val="FY"/>
            <w:enabled/>
            <w:calcOnExit w:val="0"/>
            <w:textInput>
              <w:default w:val="XXXX"/>
              <w:maxLength w:val="4"/>
            </w:textInput>
          </w:ffData>
        </w:fldChar>
      </w:r>
      <w:r w:rsidRPr="00095617">
        <w:rPr>
          <w:rFonts w:ascii="黑体"/>
        </w:rPr>
        <w:instrText xml:space="preserve"> FORMTEXT </w:instrText>
      </w:r>
      <w:r w:rsidRPr="00095617">
        <w:rPr>
          <w:rFonts w:ascii="黑体"/>
        </w:rPr>
      </w:r>
      <w:r w:rsidRPr="00095617">
        <w:rPr>
          <w:rFonts w:ascii="黑体"/>
        </w:rPr>
        <w:fldChar w:fldCharType="separate"/>
      </w:r>
      <w:r w:rsidRPr="00095617">
        <w:rPr>
          <w:rFonts w:ascii="黑体"/>
          <w:noProof/>
        </w:rPr>
        <w:t>XXXX</w:t>
      </w:r>
      <w:r w:rsidRPr="00095617">
        <w:rPr>
          <w:rFonts w:ascii="黑体"/>
        </w:rPr>
        <w:fldChar w:fldCharType="end"/>
      </w:r>
      <w:bookmarkEnd w:id="1"/>
      <w:r w:rsidRPr="00095617">
        <w:t xml:space="preserve"> </w:t>
      </w:r>
      <w:r w:rsidRPr="00095617">
        <w:rPr>
          <w:rFonts w:ascii="黑体"/>
        </w:rPr>
        <w:t>-</w:t>
      </w:r>
      <w:r w:rsidRPr="00095617">
        <w:t xml:space="preserve"> </w:t>
      </w:r>
      <w:r w:rsidRPr="00095617">
        <w:rPr>
          <w:rFonts w:ascii="黑体"/>
        </w:rPr>
        <w:fldChar w:fldCharType="begin">
          <w:ffData>
            <w:name w:val="FM"/>
            <w:enabled/>
            <w:calcOnExit w:val="0"/>
            <w:textInput>
              <w:default w:val="XX"/>
              <w:maxLength w:val="2"/>
            </w:textInput>
          </w:ffData>
        </w:fldChar>
      </w:r>
      <w:r w:rsidRPr="00095617">
        <w:rPr>
          <w:rFonts w:ascii="黑体"/>
        </w:rPr>
        <w:instrText xml:space="preserve"> FORMTEXT </w:instrText>
      </w:r>
      <w:r w:rsidRPr="00095617">
        <w:rPr>
          <w:rFonts w:ascii="黑体"/>
        </w:rPr>
      </w:r>
      <w:r w:rsidRPr="00095617">
        <w:rPr>
          <w:rFonts w:ascii="黑体"/>
        </w:rPr>
        <w:fldChar w:fldCharType="separate"/>
      </w:r>
      <w:r w:rsidRPr="00095617">
        <w:rPr>
          <w:rFonts w:ascii="黑体"/>
          <w:noProof/>
        </w:rPr>
        <w:t>XX</w:t>
      </w:r>
      <w:r w:rsidRPr="00095617">
        <w:rPr>
          <w:rFonts w:ascii="黑体"/>
        </w:rPr>
        <w:fldChar w:fldCharType="end"/>
      </w:r>
      <w:r w:rsidRPr="00095617">
        <w:t xml:space="preserve"> </w:t>
      </w:r>
      <w:r w:rsidRPr="00095617">
        <w:rPr>
          <w:rFonts w:ascii="黑体"/>
        </w:rPr>
        <w:t>-</w:t>
      </w:r>
      <w:r w:rsidRPr="00095617">
        <w:t xml:space="preserve"> </w:t>
      </w:r>
      <w:bookmarkStart w:id="2" w:name="FD"/>
      <w:r w:rsidRPr="00095617">
        <w:rPr>
          <w:rFonts w:ascii="黑体"/>
        </w:rPr>
        <w:fldChar w:fldCharType="begin">
          <w:ffData>
            <w:name w:val="FD"/>
            <w:enabled/>
            <w:calcOnExit w:val="0"/>
            <w:textInput>
              <w:default w:val="XX"/>
              <w:maxLength w:val="2"/>
            </w:textInput>
          </w:ffData>
        </w:fldChar>
      </w:r>
      <w:r w:rsidRPr="00095617">
        <w:rPr>
          <w:rFonts w:ascii="黑体"/>
        </w:rPr>
        <w:instrText xml:space="preserve"> FORMTEXT </w:instrText>
      </w:r>
      <w:r w:rsidRPr="00095617">
        <w:rPr>
          <w:rFonts w:ascii="黑体"/>
        </w:rPr>
      </w:r>
      <w:r w:rsidRPr="00095617">
        <w:rPr>
          <w:rFonts w:ascii="黑体"/>
        </w:rPr>
        <w:fldChar w:fldCharType="separate"/>
      </w:r>
      <w:r w:rsidRPr="00095617">
        <w:rPr>
          <w:rFonts w:ascii="黑体"/>
          <w:noProof/>
        </w:rPr>
        <w:t>XX</w:t>
      </w:r>
      <w:r w:rsidRPr="00095617">
        <w:rPr>
          <w:rFonts w:ascii="黑体"/>
        </w:rPr>
        <w:fldChar w:fldCharType="end"/>
      </w:r>
      <w:bookmarkEnd w:id="2"/>
      <w:r w:rsidRPr="00095617">
        <w:rPr>
          <w:rFonts w:hint="eastAsia"/>
        </w:rPr>
        <w:t>发布</w:t>
      </w:r>
      <w:r w:rsidR="004412C6" w:rsidRPr="00095617">
        <w:rPr>
          <w:noProof/>
        </w:rPr>
        <mc:AlternateContent>
          <mc:Choice Requires="wps">
            <w:drawing>
              <wp:anchor distT="0" distB="0" distL="114300" distR="114300" simplePos="0" relativeHeight="251653632" behindDoc="0" locked="1" layoutInCell="1" allowOverlap="1" wp14:anchorId="3AB7AC33" wp14:editId="3355EE74">
                <wp:simplePos x="0" y="0"/>
                <wp:positionH relativeFrom="column">
                  <wp:posOffset>-635</wp:posOffset>
                </wp:positionH>
                <wp:positionV relativeFrom="page">
                  <wp:posOffset>9251950</wp:posOffset>
                </wp:positionV>
                <wp:extent cx="6120130" cy="0"/>
                <wp:effectExtent l="13970" t="12700" r="9525" b="6350"/>
                <wp:wrapNone/>
                <wp:docPr id="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AD6FEE" id="Line 10"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">
                <w10:wrap anchory="page"/>
                <w10:anchorlock/>
              </v:line>
            </w:pict>
          </mc:Fallback>
        </mc:AlternateContent>
      </w:r>
    </w:p>
    <w:bookmarkStart w:id="3" w:name="SY"/>
    <w:p w14:paraId="2C2FA3B5" w14:textId="77777777" w:rsidR="005F3A33" w:rsidRPr="00095617" w:rsidRDefault="005F3A33" w:rsidP="00A21EFC">
      <w:pPr>
        <w:pStyle w:val="affffff7"/>
        <w:framePr w:wrap="around" w:hAnchor="page" w:x="6601" w:y="14116"/>
        <w:spacing w:line="276" w:lineRule="auto"/>
      </w:pPr>
      <w:r w:rsidRPr="00095617">
        <w:rPr>
          <w:rFonts w:ascii="黑体"/>
        </w:rPr>
        <w:fldChar w:fldCharType="begin">
          <w:ffData>
            <w:name w:val="SY"/>
            <w:enabled/>
            <w:calcOnExit w:val="0"/>
            <w:textInput>
              <w:default w:val="XXXX"/>
              <w:maxLength w:val="4"/>
            </w:textInput>
          </w:ffData>
        </w:fldChar>
      </w:r>
      <w:r w:rsidRPr="00095617">
        <w:rPr>
          <w:rFonts w:ascii="黑体"/>
        </w:rPr>
        <w:instrText xml:space="preserve"> FORMTEXT </w:instrText>
      </w:r>
      <w:r w:rsidRPr="00095617">
        <w:rPr>
          <w:rFonts w:ascii="黑体"/>
        </w:rPr>
      </w:r>
      <w:r w:rsidRPr="00095617">
        <w:rPr>
          <w:rFonts w:ascii="黑体"/>
        </w:rPr>
        <w:fldChar w:fldCharType="separate"/>
      </w:r>
      <w:r w:rsidRPr="00095617">
        <w:rPr>
          <w:rFonts w:ascii="黑体"/>
          <w:noProof/>
        </w:rPr>
        <w:t>XXXX</w:t>
      </w:r>
      <w:r w:rsidRPr="00095617">
        <w:rPr>
          <w:rFonts w:ascii="黑体"/>
        </w:rPr>
        <w:fldChar w:fldCharType="end"/>
      </w:r>
      <w:bookmarkEnd w:id="3"/>
      <w:r w:rsidRPr="00095617">
        <w:t xml:space="preserve"> </w:t>
      </w:r>
      <w:r w:rsidRPr="00095617">
        <w:rPr>
          <w:rFonts w:ascii="黑体"/>
        </w:rPr>
        <w:t>-</w:t>
      </w:r>
      <w:r w:rsidRPr="00095617">
        <w:t xml:space="preserve"> </w:t>
      </w:r>
      <w:bookmarkStart w:id="4" w:name="SM"/>
      <w:r w:rsidRPr="00095617">
        <w:rPr>
          <w:rFonts w:ascii="黑体"/>
        </w:rPr>
        <w:fldChar w:fldCharType="begin">
          <w:ffData>
            <w:name w:val="SM"/>
            <w:enabled/>
            <w:calcOnExit w:val="0"/>
            <w:textInput>
              <w:default w:val="XX"/>
              <w:maxLength w:val="2"/>
            </w:textInput>
          </w:ffData>
        </w:fldChar>
      </w:r>
      <w:r w:rsidRPr="00095617">
        <w:rPr>
          <w:rFonts w:ascii="黑体"/>
        </w:rPr>
        <w:instrText xml:space="preserve"> FORMTEXT </w:instrText>
      </w:r>
      <w:r w:rsidRPr="00095617">
        <w:rPr>
          <w:rFonts w:ascii="黑体"/>
        </w:rPr>
      </w:r>
      <w:r w:rsidRPr="00095617">
        <w:rPr>
          <w:rFonts w:ascii="黑体"/>
        </w:rPr>
        <w:fldChar w:fldCharType="separate"/>
      </w:r>
      <w:r w:rsidRPr="00095617">
        <w:rPr>
          <w:rFonts w:ascii="黑体"/>
          <w:noProof/>
        </w:rPr>
        <w:t>XX</w:t>
      </w:r>
      <w:r w:rsidRPr="00095617">
        <w:rPr>
          <w:rFonts w:ascii="黑体"/>
        </w:rPr>
        <w:fldChar w:fldCharType="end"/>
      </w:r>
      <w:bookmarkEnd w:id="4"/>
      <w:r w:rsidRPr="00095617">
        <w:t xml:space="preserve"> </w:t>
      </w:r>
      <w:r w:rsidRPr="00095617">
        <w:rPr>
          <w:rFonts w:ascii="黑体"/>
        </w:rPr>
        <w:t>-</w:t>
      </w:r>
      <w:r w:rsidRPr="00095617">
        <w:t xml:space="preserve"> </w:t>
      </w:r>
      <w:bookmarkStart w:id="5" w:name="SD"/>
      <w:r w:rsidRPr="00095617">
        <w:rPr>
          <w:rFonts w:ascii="黑体"/>
        </w:rPr>
        <w:fldChar w:fldCharType="begin">
          <w:ffData>
            <w:name w:val="SD"/>
            <w:enabled/>
            <w:calcOnExit w:val="0"/>
            <w:textInput>
              <w:default w:val="XX"/>
              <w:maxLength w:val="2"/>
            </w:textInput>
          </w:ffData>
        </w:fldChar>
      </w:r>
      <w:r w:rsidRPr="00095617">
        <w:rPr>
          <w:rFonts w:ascii="黑体"/>
        </w:rPr>
        <w:instrText xml:space="preserve"> FORMTEXT </w:instrText>
      </w:r>
      <w:r w:rsidRPr="00095617">
        <w:rPr>
          <w:rFonts w:ascii="黑体"/>
        </w:rPr>
      </w:r>
      <w:r w:rsidRPr="00095617">
        <w:rPr>
          <w:rFonts w:ascii="黑体"/>
        </w:rPr>
        <w:fldChar w:fldCharType="separate"/>
      </w:r>
      <w:r w:rsidRPr="00095617">
        <w:rPr>
          <w:rFonts w:ascii="黑体"/>
          <w:noProof/>
        </w:rPr>
        <w:t>XX</w:t>
      </w:r>
      <w:r w:rsidRPr="00095617">
        <w:rPr>
          <w:rFonts w:ascii="黑体"/>
        </w:rPr>
        <w:fldChar w:fldCharType="end"/>
      </w:r>
      <w:bookmarkEnd w:id="5"/>
      <w:r w:rsidRPr="00095617">
        <w:rPr>
          <w:rFonts w:hint="eastAsia"/>
        </w:rPr>
        <w:t>实施</w:t>
      </w:r>
    </w:p>
    <w:bookmarkStart w:id="6" w:name="fm"/>
    <w:p w14:paraId="3AA81638" w14:textId="77777777" w:rsidR="005F3A33" w:rsidRPr="00095617" w:rsidRDefault="004412C6" w:rsidP="009A4C4B">
      <w:pPr>
        <w:pStyle w:val="afffff0"/>
        <w:framePr w:wrap="around"/>
        <w:spacing w:line="276" w:lineRule="auto"/>
      </w:pPr>
      <w:r w:rsidRPr="00095617">
        <w:rPr>
          <w:noProof/>
          <w:w w:val="100"/>
        </w:rPr>
        <mc:AlternateContent>
          <mc:Choice Requires="wps">
            <w:drawing>
              <wp:anchor distT="0" distB="0" distL="114300" distR="114300" simplePos="0" relativeHeight="251656704" behindDoc="1" locked="0" layoutInCell="1" allowOverlap="1" wp14:anchorId="02A9AE63" wp14:editId="4293C210">
                <wp:simplePos x="0" y="0"/>
                <wp:positionH relativeFrom="column">
                  <wp:posOffset>1810385</wp:posOffset>
                </wp:positionH>
                <wp:positionV relativeFrom="paragraph">
                  <wp:posOffset>-3942715</wp:posOffset>
                </wp:positionV>
                <wp:extent cx="1270000" cy="304800"/>
                <wp:effectExtent l="3175" t="0" r="3175" b="3175"/>
                <wp:wrapNone/>
                <wp:docPr id="7"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8BC64" id="LB" o:spid="_x0000_s1026" style="position:absolute;left:0;text-align:left;margin-left:142.55pt;margin-top:-310.45pt;width:100pt;height:2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" stroked="f"/>
            </w:pict>
          </mc:Fallback>
        </mc:AlternateContent>
      </w:r>
      <w:r w:rsidRPr="00095617">
        <w:rPr>
          <w:noProof/>
          <w:w w:val="100"/>
        </w:rPr>
        <mc:AlternateContent>
          <mc:Choice Requires="wps">
            <w:drawing>
              <wp:anchor distT="0" distB="0" distL="114300" distR="114300" simplePos="0" relativeHeight="251655680" behindDoc="1" locked="0" layoutInCell="1" allowOverlap="1" wp14:anchorId="3988BF33" wp14:editId="4E1BDAC6">
                <wp:simplePos x="0" y="0"/>
                <wp:positionH relativeFrom="column">
                  <wp:posOffset>4413885</wp:posOffset>
                </wp:positionH>
                <wp:positionV relativeFrom="paragraph">
                  <wp:posOffset>-7435215</wp:posOffset>
                </wp:positionV>
                <wp:extent cx="1143000" cy="228600"/>
                <wp:effectExtent l="0" t="0" r="3175" b="0"/>
                <wp:wrapNone/>
                <wp:docPr id="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F1A0E0" id="DT" o:spid="_x0000_s1026" style="position:absolute;left:0;text-align:left;margin-left:347.55pt;margin-top:-585.45pt;width:90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" stroked="f"/>
            </w:pict>
          </mc:Fallback>
        </mc:AlternateContent>
      </w:r>
      <w:r w:rsidRPr="00095617">
        <w:rPr>
          <w:noProof/>
          <w:w w:val="100"/>
        </w:rPr>
        <mc:AlternateContent>
          <mc:Choice Requires="wps">
            <w:drawing>
              <wp:anchor distT="0" distB="0" distL="114300" distR="114300" simplePos="0" relativeHeight="251654656" behindDoc="0" locked="0" layoutInCell="1" allowOverlap="1" wp14:anchorId="1DA4B034" wp14:editId="52087F4D">
                <wp:simplePos x="0" y="0"/>
                <wp:positionH relativeFrom="column">
                  <wp:posOffset>-464820</wp:posOffset>
                </wp:positionH>
                <wp:positionV relativeFrom="paragraph">
                  <wp:posOffset>-7021195</wp:posOffset>
                </wp:positionV>
                <wp:extent cx="6120130" cy="0"/>
                <wp:effectExtent l="13970" t="13970" r="9525" b="5080"/>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261B6" id="Line 11"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552.85pt" to="445.3pt,-5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GuZEw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"/>
            </w:pict>
          </mc:Fallback>
        </mc:AlternateContent>
      </w:r>
      <w:r w:rsidR="005F3A33" w:rsidRPr="009350B8">
        <w:rPr>
          <w:fitText w:val="6031" w:id="-1530755072"/>
        </w:rPr>
        <w:fldChar w:fldCharType="begin">
          <w:ffData>
            <w:name w:val="fm"/>
            <w:enabled/>
            <w:calcOnExit w:val="0"/>
            <w:textInput/>
          </w:ffData>
        </w:fldChar>
      </w:r>
      <w:r w:rsidR="005F3A33" w:rsidRPr="00095617">
        <w:rPr>
          <w:spacing w:val="0"/>
          <w:fitText w:val="6031" w:id="-1530755072"/>
        </w:rPr>
        <w:instrText xml:space="preserve"> FORMTEXT</w:instrText>
      </w:r>
      <w:r w:rsidR="005F3A33" w:rsidRPr="009350B8">
        <w:fldChar w:fldCharType="separate"/>
      </w:r>
      <w:r w:rsidR="000965A0" w:rsidRPr="009350B8">
        <w:rPr>
          <w:rFonts w:ascii="华文中宋" w:eastAsia="华文中宋" w:hAnsi="华文中宋"/>
          <w:noProof/>
          <w:spacing w:val="70"/>
          <w:w w:val="100"/>
          <w:sz w:val="30"/>
          <w:fitText w:val="6031" w:id="-1530755071"/>
        </w:rPr>
        <w:t>中</w:t>
      </w:r>
      <w:r w:rsidR="000965A0" w:rsidRPr="009350B8">
        <w:rPr>
          <w:rFonts w:ascii="华文中宋" w:eastAsia="华文中宋" w:hAnsi="华文中宋" w:hint="eastAsia"/>
          <w:noProof/>
          <w:spacing w:val="70"/>
          <w:w w:val="100"/>
          <w:sz w:val="30"/>
          <w:fitText w:val="6031" w:id="-1530755071"/>
        </w:rPr>
        <w:t>华人民共和国工业和信息化</w:t>
      </w:r>
      <w:r w:rsidR="000965A0" w:rsidRPr="009350B8">
        <w:rPr>
          <w:rFonts w:ascii="华文中宋" w:eastAsia="华文中宋" w:hAnsi="华文中宋" w:hint="eastAsia"/>
          <w:noProof/>
          <w:spacing w:val="5"/>
          <w:w w:val="100"/>
          <w:sz w:val="30"/>
          <w:fitText w:val="6031" w:id="-1530755071"/>
        </w:rPr>
        <w:t>部</w:t>
      </w:r>
      <w:r w:rsidR="005F3A33" w:rsidRPr="009350B8">
        <w:rPr>
          <w:spacing w:val="5"/>
          <w:w w:val="100"/>
          <w:fitText w:val="6031" w:id="-1530755071"/>
        </w:rPr>
        <w:fldChar w:fldCharType="end"/>
      </w:r>
      <w:bookmarkEnd w:id="6"/>
      <w:r w:rsidR="005F3A33" w:rsidRPr="00095617">
        <w:rPr>
          <w:rFonts w:hAnsi="黑体"/>
        </w:rPr>
        <w:t> </w:t>
      </w:r>
      <w:r w:rsidR="005F3A33" w:rsidRPr="00095617">
        <w:rPr>
          <w:rStyle w:val="afff8"/>
          <w:rFonts w:hint="eastAsia"/>
        </w:rPr>
        <w:t>发布</w:t>
      </w:r>
    </w:p>
    <w:p w14:paraId="5D693669" w14:textId="77777777" w:rsidR="005F3A33" w:rsidRPr="00095617" w:rsidRDefault="004412C6" w:rsidP="009A4C4B">
      <w:pPr>
        <w:pStyle w:val="aff6"/>
        <w:autoSpaceDE/>
        <w:autoSpaceDN/>
        <w:spacing w:line="276" w:lineRule="auto"/>
        <w:sectPr w:rsidR="005F3A33" w:rsidRPr="00095617" w:rsidSect="00F64581">
          <w:headerReference w:type="even" r:id="rId9"/>
          <w:footerReference w:type="even" r:id="rId10"/>
          <w:pgSz w:w="11906" w:h="16838" w:code="9"/>
          <w:pgMar w:top="567" w:right="1134" w:bottom="1134" w:left="1417" w:header="0" w:footer="0" w:gutter="0"/>
          <w:pgNumType w:start="1"/>
          <w:cols w:space="425"/>
          <w:docGrid w:type="lines" w:linePitch="312"/>
        </w:sectPr>
      </w:pPr>
      <w:r w:rsidRPr="00095617">
        <w:drawing>
          <wp:anchor distT="0" distB="0" distL="114300" distR="114300" simplePos="0" relativeHeight="251659776" behindDoc="1" locked="0" layoutInCell="1" allowOverlap="0" wp14:anchorId="2B088098" wp14:editId="003A15F9">
            <wp:simplePos x="0" y="0"/>
            <wp:positionH relativeFrom="column">
              <wp:posOffset>3933825</wp:posOffset>
            </wp:positionH>
            <wp:positionV relativeFrom="paragraph">
              <wp:posOffset>99060</wp:posOffset>
            </wp:positionV>
            <wp:extent cx="1868805" cy="835025"/>
            <wp:effectExtent l="0" t="0" r="0" b="3175"/>
            <wp:wrapNone/>
            <wp:docPr id="3412" name="图片 3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8805" cy="835025"/>
                    </a:xfrm>
                    <a:prstGeom prst="rect">
                      <a:avLst/>
                    </a:prstGeom>
                    <a:noFill/>
                    <a:ln>
                      <a:noFill/>
                    </a:ln>
                  </pic:spPr>
                </pic:pic>
              </a:graphicData>
            </a:graphic>
            <wp14:sizeRelH relativeFrom="page">
              <wp14:pctWidth>0</wp14:pctWidth>
            </wp14:sizeRelH>
            <wp14:sizeRelV relativeFrom="page">
              <wp14:pctHeight>0</wp14:pctHeight>
            </wp14:sizeRelV>
          </wp:anchor>
        </w:drawing>
      </w:r>
    </w:p>
    <w:bookmarkStart w:id="7" w:name="_Toc533085041"/>
    <w:bookmarkStart w:id="8" w:name="_Toc533085052"/>
    <w:p w14:paraId="285952B5" w14:textId="77777777" w:rsidR="000B2E85" w:rsidRPr="00095617" w:rsidRDefault="004412C6" w:rsidP="00B67DE7">
      <w:pPr>
        <w:rPr>
          <w:rFonts w:ascii="黑体" w:eastAsia="黑体" w:hAnsi="黑体"/>
          <w:kern w:val="0"/>
          <w:sz w:val="52"/>
          <w:szCs w:val="52"/>
        </w:rPr>
      </w:pPr>
      <w:r w:rsidRPr="00095617">
        <w:rPr>
          <w:rFonts w:ascii="黑体" w:eastAsia="黑体" w:hAnsi="黑体" w:hint="eastAsia"/>
          <w:noProof/>
          <w:kern w:val="0"/>
          <w:sz w:val="52"/>
          <w:szCs w:val="52"/>
        </w:rPr>
        <w:lastRenderedPageBreak/>
        <mc:AlternateContent>
          <mc:Choice Requires="wps">
            <w:drawing>
              <wp:anchor distT="0" distB="0" distL="114300" distR="114300" simplePos="0" relativeHeight="251660800" behindDoc="0" locked="0" layoutInCell="1" allowOverlap="1" wp14:anchorId="4F69A143" wp14:editId="367B3298">
                <wp:simplePos x="0" y="0"/>
                <wp:positionH relativeFrom="column">
                  <wp:posOffset>-65405</wp:posOffset>
                </wp:positionH>
                <wp:positionV relativeFrom="paragraph">
                  <wp:posOffset>20954</wp:posOffset>
                </wp:positionV>
                <wp:extent cx="3800475" cy="2360295"/>
                <wp:effectExtent l="0" t="0" r="9525" b="1905"/>
                <wp:wrapNone/>
                <wp:docPr id="4" name="Text Box 3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2360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9CFDB1" w14:textId="77777777" w:rsidR="00215871" w:rsidRDefault="00215871" w:rsidP="000B2E85">
                            <w:pPr>
                              <w:autoSpaceDE w:val="0"/>
                              <w:autoSpaceDN w:val="0"/>
                              <w:adjustRightInd w:val="0"/>
                              <w:jc w:val="center"/>
                              <w:rPr>
                                <w:rFonts w:eastAsia="黑体"/>
                                <w:kern w:val="0"/>
                                <w:sz w:val="52"/>
                                <w:szCs w:val="52"/>
                              </w:rPr>
                            </w:pPr>
                            <w:r>
                              <w:rPr>
                                <w:rFonts w:ascii="黑体" w:eastAsia="黑体" w:hAnsi="黑体" w:hint="eastAsia"/>
                                <w:kern w:val="0"/>
                                <w:sz w:val="52"/>
                                <w:szCs w:val="52"/>
                              </w:rPr>
                              <w:t>平板法导热系数测试仪</w:t>
                            </w:r>
                          </w:p>
                          <w:p w14:paraId="2BBD3BCE" w14:textId="77777777" w:rsidR="00215871" w:rsidRDefault="00215871" w:rsidP="000B2E85">
                            <w:pPr>
                              <w:jc w:val="center"/>
                              <w:rPr>
                                <w:rFonts w:ascii="黑体" w:eastAsia="黑体" w:hAnsi="黑体"/>
                                <w:kern w:val="0"/>
                                <w:sz w:val="52"/>
                                <w:szCs w:val="52"/>
                              </w:rPr>
                            </w:pPr>
                            <w:r>
                              <w:rPr>
                                <w:rFonts w:ascii="黑体" w:eastAsia="黑体" w:hAnsi="黑体" w:hint="eastAsia"/>
                                <w:kern w:val="0"/>
                                <w:sz w:val="52"/>
                                <w:szCs w:val="52"/>
                              </w:rPr>
                              <w:t>校准规</w:t>
                            </w:r>
                            <w:r>
                              <w:rPr>
                                <w:rFonts w:ascii="黑体" w:eastAsia="黑体" w:hAnsi="黑体"/>
                                <w:kern w:val="0"/>
                                <w:sz w:val="52"/>
                                <w:szCs w:val="52"/>
                              </w:rPr>
                              <w:t>范</w:t>
                            </w:r>
                          </w:p>
                          <w:p w14:paraId="15AC12C6" w14:textId="5B568621" w:rsidR="00215871" w:rsidRPr="005E35E3" w:rsidRDefault="00215871" w:rsidP="000B2E85">
                            <w:pPr>
                              <w:jc w:val="center"/>
                            </w:pPr>
                            <w:r w:rsidRPr="00377845">
                              <w:rPr>
                                <w:b/>
                                <w:color w:val="000000"/>
                                <w:sz w:val="28"/>
                                <w:szCs w:val="28"/>
                              </w:rPr>
                              <w:t xml:space="preserve">Calibration Specification </w:t>
                            </w:r>
                            <w:r>
                              <w:rPr>
                                <w:b/>
                                <w:color w:val="000000"/>
                                <w:sz w:val="28"/>
                                <w:szCs w:val="28"/>
                              </w:rPr>
                              <w:t>for</w:t>
                            </w:r>
                            <w:r w:rsidRPr="00377845">
                              <w:rPr>
                                <w:b/>
                                <w:color w:val="000000"/>
                                <w:sz w:val="28"/>
                                <w:szCs w:val="28"/>
                              </w:rPr>
                              <w:t xml:space="preserve"> Flat-plate Method Thermal </w:t>
                            </w:r>
                            <w:proofErr w:type="gramStart"/>
                            <w:r w:rsidRPr="00377845">
                              <w:rPr>
                                <w:b/>
                                <w:color w:val="000000"/>
                                <w:sz w:val="28"/>
                                <w:szCs w:val="28"/>
                              </w:rPr>
                              <w:t>Conductivity  Measuring</w:t>
                            </w:r>
                            <w:proofErr w:type="gramEnd"/>
                            <w:r w:rsidRPr="00377845">
                              <w:rPr>
                                <w:b/>
                                <w:color w:val="000000"/>
                                <w:sz w:val="28"/>
                                <w:szCs w:val="28"/>
                              </w:rPr>
                              <w:t xml:space="preserve"> Mete</w:t>
                            </w:r>
                            <w:r w:rsidRPr="005E35E3">
                              <w:rPr>
                                <w:b/>
                                <w:sz w:val="28"/>
                                <w:szCs w:val="28"/>
                              </w:rPr>
                              <w:t>rs</w:t>
                            </w:r>
                            <w:r w:rsidR="00CE7C03">
                              <w:rPr>
                                <w:b/>
                                <w:sz w:val="28"/>
                                <w:szCs w:val="28"/>
                              </w:rPr>
                              <w:t xml:space="preserve"> M</w:t>
                            </w:r>
                            <w:r w:rsidRPr="005E35E3">
                              <w:rPr>
                                <w:b/>
                                <w:sz w:val="28"/>
                                <w:szCs w:val="28"/>
                              </w:rPr>
                              <w:t>aterials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9A143" id="_x0000_t202" coordsize="21600,21600" o:spt="202" path="m,l,21600r21600,l21600,xe">
                <v:stroke joinstyle="miter"/>
                <v:path gradientshapeok="t" o:connecttype="rect"/>
              </v:shapetype>
              <v:shape id="Text Box 3415" o:spid="_x0000_s1026" type="#_x0000_t202" style="position:absolute;left:0;text-align:left;margin-left:-5.15pt;margin-top:1.65pt;width:299.25pt;height:185.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" stroked="f">
                <v:textbox>
                  <w:txbxContent>
                    <w:p w14:paraId="129CFDB1" w14:textId="77777777" w:rsidR="00215871" w:rsidRDefault="00215871" w:rsidP="000B2E85">
                      <w:pPr>
                        <w:autoSpaceDE w:val="0"/>
                        <w:autoSpaceDN w:val="0"/>
                        <w:adjustRightInd w:val="0"/>
                        <w:jc w:val="center"/>
                        <w:rPr>
                          <w:rFonts w:eastAsia="黑体"/>
                          <w:kern w:val="0"/>
                          <w:sz w:val="52"/>
                          <w:szCs w:val="52"/>
                        </w:rPr>
                      </w:pPr>
                      <w:r>
                        <w:rPr>
                          <w:rFonts w:ascii="黑体" w:eastAsia="黑体" w:hAnsi="黑体" w:hint="eastAsia"/>
                          <w:kern w:val="0"/>
                          <w:sz w:val="52"/>
                          <w:szCs w:val="52"/>
                        </w:rPr>
                        <w:t>平板法导热系数测试仪</w:t>
                      </w:r>
                    </w:p>
                    <w:p w14:paraId="2BBD3BCE" w14:textId="77777777" w:rsidR="00215871" w:rsidRDefault="00215871" w:rsidP="000B2E85">
                      <w:pPr>
                        <w:jc w:val="center"/>
                        <w:rPr>
                          <w:rFonts w:ascii="黑体" w:eastAsia="黑体" w:hAnsi="黑体"/>
                          <w:kern w:val="0"/>
                          <w:sz w:val="52"/>
                          <w:szCs w:val="52"/>
                        </w:rPr>
                      </w:pPr>
                      <w:r>
                        <w:rPr>
                          <w:rFonts w:ascii="黑体" w:eastAsia="黑体" w:hAnsi="黑体" w:hint="eastAsia"/>
                          <w:kern w:val="0"/>
                          <w:sz w:val="52"/>
                          <w:szCs w:val="52"/>
                        </w:rPr>
                        <w:t>校准规</w:t>
                      </w:r>
                      <w:r>
                        <w:rPr>
                          <w:rFonts w:ascii="黑体" w:eastAsia="黑体" w:hAnsi="黑体"/>
                          <w:kern w:val="0"/>
                          <w:sz w:val="52"/>
                          <w:szCs w:val="52"/>
                        </w:rPr>
                        <w:t>范</w:t>
                      </w:r>
                    </w:p>
                    <w:p w14:paraId="15AC12C6" w14:textId="5B568621" w:rsidR="00215871" w:rsidRPr="005E35E3" w:rsidRDefault="00215871" w:rsidP="000B2E85">
                      <w:pPr>
                        <w:jc w:val="center"/>
                      </w:pPr>
                      <w:r w:rsidRPr="00377845">
                        <w:rPr>
                          <w:b/>
                          <w:color w:val="000000"/>
                          <w:sz w:val="28"/>
                          <w:szCs w:val="28"/>
                        </w:rPr>
                        <w:t xml:space="preserve">Calibration Specification </w:t>
                      </w:r>
                      <w:r>
                        <w:rPr>
                          <w:b/>
                          <w:color w:val="000000"/>
                          <w:sz w:val="28"/>
                          <w:szCs w:val="28"/>
                        </w:rPr>
                        <w:t>for</w:t>
                      </w:r>
                      <w:r w:rsidRPr="00377845">
                        <w:rPr>
                          <w:b/>
                          <w:color w:val="000000"/>
                          <w:sz w:val="28"/>
                          <w:szCs w:val="28"/>
                        </w:rPr>
                        <w:t xml:space="preserve"> Flat-plate Method Thermal </w:t>
                      </w:r>
                      <w:proofErr w:type="gramStart"/>
                      <w:r w:rsidRPr="00377845">
                        <w:rPr>
                          <w:b/>
                          <w:color w:val="000000"/>
                          <w:sz w:val="28"/>
                          <w:szCs w:val="28"/>
                        </w:rPr>
                        <w:t>Conductivity  Measuring</w:t>
                      </w:r>
                      <w:proofErr w:type="gramEnd"/>
                      <w:r w:rsidRPr="00377845">
                        <w:rPr>
                          <w:b/>
                          <w:color w:val="000000"/>
                          <w:sz w:val="28"/>
                          <w:szCs w:val="28"/>
                        </w:rPr>
                        <w:t xml:space="preserve"> Mete</w:t>
                      </w:r>
                      <w:r w:rsidRPr="005E35E3">
                        <w:rPr>
                          <w:b/>
                          <w:sz w:val="28"/>
                          <w:szCs w:val="28"/>
                        </w:rPr>
                        <w:t>rs</w:t>
                      </w:r>
                      <w:r w:rsidR="00CE7C03">
                        <w:rPr>
                          <w:b/>
                          <w:sz w:val="28"/>
                          <w:szCs w:val="28"/>
                        </w:rPr>
                        <w:t xml:space="preserve"> </w:t>
                      </w:r>
                      <w:bookmarkStart w:id="10" w:name="_GoBack"/>
                      <w:bookmarkEnd w:id="10"/>
                      <w:r w:rsidR="00CE7C03">
                        <w:rPr>
                          <w:b/>
                          <w:sz w:val="28"/>
                          <w:szCs w:val="28"/>
                        </w:rPr>
                        <w:t>M</w:t>
                      </w:r>
                      <w:r w:rsidRPr="005E35E3">
                        <w:rPr>
                          <w:b/>
                          <w:sz w:val="28"/>
                          <w:szCs w:val="28"/>
                        </w:rPr>
                        <w:t>aterials</w:t>
                      </w:r>
                    </w:p>
                  </w:txbxContent>
                </v:textbox>
              </v:shape>
            </w:pict>
          </mc:Fallback>
        </mc:AlternateContent>
      </w:r>
    </w:p>
    <w:p w14:paraId="05C6A733" w14:textId="77777777" w:rsidR="000B2E85" w:rsidRPr="00095617" w:rsidRDefault="004412C6" w:rsidP="00B67DE7">
      <w:pPr>
        <w:rPr>
          <w:rFonts w:ascii="黑体" w:eastAsia="黑体" w:hAnsi="黑体"/>
          <w:kern w:val="0"/>
          <w:sz w:val="52"/>
          <w:szCs w:val="52"/>
        </w:rPr>
      </w:pPr>
      <w:r w:rsidRPr="00095617">
        <w:rPr>
          <w:b/>
          <w:bCs/>
          <w:noProof/>
          <w:sz w:val="28"/>
          <w:szCs w:val="28"/>
        </w:rPr>
        <mc:AlternateContent>
          <mc:Choice Requires="wps">
            <w:drawing>
              <wp:anchor distT="0" distB="0" distL="114300" distR="114300" simplePos="0" relativeHeight="251661824" behindDoc="0" locked="0" layoutInCell="1" allowOverlap="1" wp14:anchorId="4C624945" wp14:editId="71A1B980">
                <wp:simplePos x="0" y="0"/>
                <wp:positionH relativeFrom="column">
                  <wp:posOffset>3867150</wp:posOffset>
                </wp:positionH>
                <wp:positionV relativeFrom="paragraph">
                  <wp:posOffset>217805</wp:posOffset>
                </wp:positionV>
                <wp:extent cx="1933575" cy="725170"/>
                <wp:effectExtent l="13970" t="5715" r="5080" b="12065"/>
                <wp:wrapNone/>
                <wp:docPr id="3" name="文本框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725170"/>
                        </a:xfrm>
                        <a:prstGeom prst="rect">
                          <a:avLst/>
                        </a:prstGeom>
                        <a:solidFill>
                          <a:srgbClr val="FFFFFF"/>
                        </a:solidFill>
                        <a:ln w="9525">
                          <a:solidFill>
                            <a:srgbClr val="000000"/>
                          </a:solidFill>
                          <a:prstDash val="dash"/>
                          <a:miter lim="800000"/>
                          <a:headEnd/>
                          <a:tailEnd/>
                        </a:ln>
                      </wps:spPr>
                      <wps:txbx>
                        <w:txbxContent>
                          <w:p w14:paraId="3FA00536" w14:textId="112E2942" w:rsidR="00215871" w:rsidRPr="003C42DE" w:rsidRDefault="00215871" w:rsidP="00487DA1">
                            <w:pPr>
                              <w:spacing w:beforeLines="100" w:before="312"/>
                              <w:jc w:val="center"/>
                              <w:rPr>
                                <w:rFonts w:ascii="黑体" w:eastAsia="黑体" w:hAnsi="黑体"/>
                                <w:sz w:val="24"/>
                              </w:rPr>
                            </w:pPr>
                            <w:r w:rsidRPr="00A137A8">
                              <w:rPr>
                                <w:rFonts w:eastAsia="黑体"/>
                                <w:b/>
                                <w:sz w:val="24"/>
                              </w:rPr>
                              <w:t>JJF</w:t>
                            </w:r>
                            <w:r w:rsidRPr="003C42DE">
                              <w:rPr>
                                <w:rFonts w:ascii="黑体" w:eastAsia="黑体" w:hAnsi="黑体" w:hint="eastAsia"/>
                                <w:sz w:val="24"/>
                              </w:rPr>
                              <w:t>(</w:t>
                            </w:r>
                            <w:r w:rsidRPr="003C42DE">
                              <w:rPr>
                                <w:rFonts w:ascii="黑体" w:eastAsia="黑体" w:hAnsi="黑体" w:hint="eastAsia"/>
                                <w:sz w:val="24"/>
                              </w:rPr>
                              <w:t>建材)</w:t>
                            </w:r>
                            <w:r>
                              <w:rPr>
                                <w:rFonts w:ascii="黑体" w:eastAsia="黑体" w:hAnsi="黑体" w:hint="eastAsia"/>
                                <w:sz w:val="24"/>
                              </w:rPr>
                              <w:t>XXXX</w:t>
                            </w:r>
                            <w:r w:rsidRPr="003C42DE">
                              <w:rPr>
                                <w:rFonts w:ascii="黑体" w:eastAsia="黑体" w:hAnsi="黑体" w:hint="eastAsia"/>
                                <w:sz w:val="24"/>
                              </w:rPr>
                              <w:t>—</w:t>
                            </w:r>
                            <w:r>
                              <w:rPr>
                                <w:rFonts w:ascii="黑体" w:eastAsia="黑体" w:hAnsi="黑体" w:hint="eastAsia"/>
                                <w:sz w:val="24"/>
                              </w:rPr>
                              <w:t>202X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24945" id="文本框 67" o:spid="_x0000_s1027" type="#_x0000_t202" style="position:absolute;left:0;text-align:left;margin-left:304.5pt;margin-top:17.15pt;width:152.25pt;height:5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">
                <v:stroke dashstyle="dash"/>
                <v:textbox>
                  <w:txbxContent>
                    <w:p w14:paraId="3FA00536" w14:textId="112E2942" w:rsidR="00215871" w:rsidRPr="003C42DE" w:rsidRDefault="00215871" w:rsidP="00487DA1">
                      <w:pPr>
                        <w:spacing w:beforeLines="100" w:before="312"/>
                        <w:jc w:val="center"/>
                        <w:rPr>
                          <w:rFonts w:ascii="黑体" w:eastAsia="黑体" w:hAnsi="黑体"/>
                          <w:sz w:val="24"/>
                        </w:rPr>
                      </w:pPr>
                      <w:r w:rsidRPr="00A137A8">
                        <w:rPr>
                          <w:rFonts w:eastAsia="黑体"/>
                          <w:b/>
                          <w:sz w:val="24"/>
                        </w:rPr>
                        <w:t>JJF</w:t>
                      </w:r>
                      <w:r w:rsidRPr="003C42DE">
                        <w:rPr>
                          <w:rFonts w:ascii="黑体" w:eastAsia="黑体" w:hAnsi="黑体" w:hint="eastAsia"/>
                          <w:sz w:val="24"/>
                        </w:rPr>
                        <w:t>(建材)</w:t>
                      </w:r>
                      <w:r>
                        <w:rPr>
                          <w:rFonts w:ascii="黑体" w:eastAsia="黑体" w:hAnsi="黑体" w:hint="eastAsia"/>
                          <w:sz w:val="24"/>
                        </w:rPr>
                        <w:t>XXXX</w:t>
                      </w:r>
                      <w:r w:rsidRPr="003C42DE">
                        <w:rPr>
                          <w:rFonts w:ascii="黑体" w:eastAsia="黑体" w:hAnsi="黑体" w:hint="eastAsia"/>
                          <w:sz w:val="24"/>
                        </w:rPr>
                        <w:t>—</w:t>
                      </w:r>
                      <w:r>
                        <w:rPr>
                          <w:rFonts w:ascii="黑体" w:eastAsia="黑体" w:hAnsi="黑体" w:hint="eastAsia"/>
                          <w:sz w:val="24"/>
                        </w:rPr>
                        <w:t>202X</w:t>
                      </w:r>
                    </w:p>
                  </w:txbxContent>
                </v:textbox>
              </v:shape>
            </w:pict>
          </mc:Fallback>
        </mc:AlternateContent>
      </w:r>
    </w:p>
    <w:p w14:paraId="310900E8" w14:textId="77777777" w:rsidR="000B2E85" w:rsidRPr="00095617" w:rsidRDefault="000B2E85" w:rsidP="00B67DE7">
      <w:pPr>
        <w:rPr>
          <w:rFonts w:ascii="黑体" w:eastAsia="黑体" w:hAnsi="黑体"/>
          <w:kern w:val="0"/>
          <w:sz w:val="52"/>
          <w:szCs w:val="52"/>
        </w:rPr>
      </w:pPr>
    </w:p>
    <w:p w14:paraId="417492A8" w14:textId="77777777" w:rsidR="00B67DE7" w:rsidRPr="00095617" w:rsidRDefault="00B67DE7" w:rsidP="00B67DE7">
      <w:pPr>
        <w:rPr>
          <w:szCs w:val="21"/>
        </w:rPr>
      </w:pPr>
      <w:r w:rsidRPr="00095617">
        <w:t xml:space="preserve"> </w:t>
      </w:r>
    </w:p>
    <w:p w14:paraId="302B10B9" w14:textId="77777777" w:rsidR="00B67DE7" w:rsidRPr="00095617" w:rsidRDefault="00B67DE7" w:rsidP="00B67DE7">
      <w:r w:rsidRPr="00095617">
        <w:t xml:space="preserve">                                                                  </w:t>
      </w:r>
    </w:p>
    <w:p w14:paraId="7F2D4CF0" w14:textId="77777777" w:rsidR="00B67DE7" w:rsidRPr="00095617" w:rsidRDefault="00B67DE7" w:rsidP="00B67DE7">
      <w:pPr>
        <w:pBdr>
          <w:bottom w:val="single" w:sz="6" w:space="1" w:color="auto"/>
        </w:pBdr>
      </w:pPr>
      <w:r w:rsidRPr="00095617">
        <w:t xml:space="preserve"> </w:t>
      </w:r>
    </w:p>
    <w:p w14:paraId="07ED9B30" w14:textId="77777777" w:rsidR="00B96740" w:rsidRPr="00095617" w:rsidRDefault="00B67DE7" w:rsidP="00B96740">
      <w:pPr>
        <w:ind w:firstLine="560"/>
        <w:rPr>
          <w:sz w:val="28"/>
          <w:szCs w:val="28"/>
        </w:rPr>
      </w:pPr>
      <w:r w:rsidRPr="00095617">
        <w:rPr>
          <w:sz w:val="28"/>
          <w:szCs w:val="28"/>
        </w:rPr>
        <w:t xml:space="preserve"> </w:t>
      </w:r>
    </w:p>
    <w:p w14:paraId="416727A0" w14:textId="77777777" w:rsidR="00B96740" w:rsidRPr="00095617" w:rsidRDefault="00B96740" w:rsidP="00B96740">
      <w:pPr>
        <w:spacing w:line="360" w:lineRule="auto"/>
        <w:ind w:firstLine="560"/>
        <w:rPr>
          <w:rFonts w:eastAsia="黑体"/>
          <w:sz w:val="28"/>
          <w:szCs w:val="28"/>
        </w:rPr>
      </w:pPr>
      <w:r w:rsidRPr="00095617">
        <w:rPr>
          <w:rFonts w:eastAsia="黑体"/>
          <w:sz w:val="28"/>
          <w:szCs w:val="28"/>
        </w:rPr>
        <w:t xml:space="preserve"> </w:t>
      </w:r>
    </w:p>
    <w:p w14:paraId="2D67FEE4" w14:textId="77777777" w:rsidR="00B96740" w:rsidRPr="00095617" w:rsidRDefault="00B96740" w:rsidP="00B96740">
      <w:pPr>
        <w:spacing w:line="360" w:lineRule="auto"/>
        <w:ind w:firstLine="560"/>
        <w:rPr>
          <w:rFonts w:eastAsia="黑体"/>
          <w:sz w:val="28"/>
          <w:szCs w:val="28"/>
        </w:rPr>
      </w:pPr>
      <w:r w:rsidRPr="00095617">
        <w:rPr>
          <w:rFonts w:eastAsia="黑体"/>
          <w:sz w:val="28"/>
          <w:szCs w:val="28"/>
        </w:rPr>
        <w:t xml:space="preserve"> </w:t>
      </w:r>
    </w:p>
    <w:p w14:paraId="09AA3B89" w14:textId="77777777" w:rsidR="00B96740" w:rsidRPr="00095617" w:rsidRDefault="00B96740" w:rsidP="00B96740">
      <w:pPr>
        <w:spacing w:line="360" w:lineRule="auto"/>
        <w:ind w:firstLine="560"/>
        <w:rPr>
          <w:rFonts w:eastAsia="黑体"/>
          <w:sz w:val="28"/>
          <w:szCs w:val="28"/>
        </w:rPr>
      </w:pPr>
      <w:r w:rsidRPr="00095617">
        <w:rPr>
          <w:rFonts w:eastAsia="黑体"/>
          <w:sz w:val="28"/>
          <w:szCs w:val="28"/>
        </w:rPr>
        <w:t xml:space="preserve"> </w:t>
      </w:r>
    </w:p>
    <w:p w14:paraId="62BAADEA" w14:textId="77777777" w:rsidR="00B96740" w:rsidRPr="00095617" w:rsidRDefault="00B96740" w:rsidP="00B96740">
      <w:pPr>
        <w:spacing w:line="360" w:lineRule="auto"/>
        <w:ind w:firstLineChars="300" w:firstLine="840"/>
        <w:rPr>
          <w:sz w:val="28"/>
          <w:szCs w:val="28"/>
        </w:rPr>
      </w:pPr>
      <w:r w:rsidRPr="00095617">
        <w:rPr>
          <w:rFonts w:ascii="黑体" w:eastAsia="黑体" w:hAnsi="黑体"/>
          <w:sz w:val="28"/>
          <w:szCs w:val="28"/>
        </w:rPr>
        <w:t>归</w:t>
      </w:r>
      <w:r w:rsidRPr="00095617">
        <w:rPr>
          <w:rFonts w:eastAsia="黑体"/>
          <w:w w:val="66"/>
          <w:sz w:val="28"/>
          <w:szCs w:val="28"/>
        </w:rPr>
        <w:t xml:space="preserve"> </w:t>
      </w:r>
      <w:r w:rsidR="00984688" w:rsidRPr="00095617">
        <w:rPr>
          <w:rFonts w:eastAsia="黑体" w:hint="eastAsia"/>
          <w:w w:val="66"/>
          <w:sz w:val="28"/>
          <w:szCs w:val="28"/>
        </w:rPr>
        <w:t xml:space="preserve"> </w:t>
      </w:r>
      <w:r w:rsidRPr="00095617">
        <w:rPr>
          <w:rFonts w:ascii="黑体" w:eastAsia="黑体" w:hAnsi="黑体"/>
          <w:sz w:val="28"/>
          <w:szCs w:val="28"/>
        </w:rPr>
        <w:t>口</w:t>
      </w:r>
      <w:r w:rsidR="00984688" w:rsidRPr="00095617">
        <w:rPr>
          <w:rFonts w:eastAsia="黑体"/>
          <w:w w:val="66"/>
          <w:sz w:val="28"/>
          <w:szCs w:val="28"/>
        </w:rPr>
        <w:t xml:space="preserve"> </w:t>
      </w:r>
      <w:r w:rsidR="00984688" w:rsidRPr="00095617">
        <w:rPr>
          <w:rFonts w:eastAsia="黑体" w:hint="eastAsia"/>
          <w:w w:val="66"/>
          <w:sz w:val="28"/>
          <w:szCs w:val="28"/>
        </w:rPr>
        <w:t xml:space="preserve"> </w:t>
      </w:r>
      <w:r w:rsidRPr="00095617">
        <w:rPr>
          <w:rFonts w:ascii="黑体" w:eastAsia="黑体" w:hAnsi="黑体"/>
          <w:sz w:val="28"/>
          <w:szCs w:val="28"/>
        </w:rPr>
        <w:t>单</w:t>
      </w:r>
      <w:r w:rsidR="00984688" w:rsidRPr="00095617">
        <w:rPr>
          <w:rFonts w:eastAsia="黑体"/>
          <w:w w:val="66"/>
          <w:sz w:val="28"/>
          <w:szCs w:val="28"/>
        </w:rPr>
        <w:t xml:space="preserve"> </w:t>
      </w:r>
      <w:r w:rsidR="00984688" w:rsidRPr="00095617">
        <w:rPr>
          <w:rFonts w:eastAsia="黑体" w:hint="eastAsia"/>
          <w:w w:val="66"/>
          <w:sz w:val="28"/>
          <w:szCs w:val="28"/>
        </w:rPr>
        <w:t xml:space="preserve"> </w:t>
      </w:r>
      <w:r w:rsidRPr="00095617">
        <w:rPr>
          <w:rFonts w:ascii="黑体" w:eastAsia="黑体" w:hAnsi="黑体"/>
          <w:sz w:val="28"/>
          <w:szCs w:val="28"/>
        </w:rPr>
        <w:t>位：</w:t>
      </w:r>
      <w:r w:rsidRPr="00095617">
        <w:rPr>
          <w:rFonts w:ascii="宋体" w:hAnsi="宋体"/>
          <w:sz w:val="28"/>
          <w:szCs w:val="28"/>
        </w:rPr>
        <w:t>中国建筑材料联合会</w:t>
      </w:r>
    </w:p>
    <w:p w14:paraId="2EAEDE39" w14:textId="77777777" w:rsidR="00B96740" w:rsidRPr="00095617" w:rsidRDefault="00B96740" w:rsidP="00B96740">
      <w:pPr>
        <w:spacing w:line="360" w:lineRule="auto"/>
        <w:ind w:firstLineChars="300" w:firstLine="840"/>
        <w:rPr>
          <w:sz w:val="28"/>
          <w:szCs w:val="28"/>
        </w:rPr>
      </w:pPr>
      <w:r w:rsidRPr="00095617">
        <w:rPr>
          <w:rFonts w:ascii="黑体" w:eastAsia="黑体" w:hAnsi="黑体"/>
          <w:sz w:val="28"/>
          <w:szCs w:val="28"/>
        </w:rPr>
        <w:t>主要起草单位：</w:t>
      </w:r>
      <w:r w:rsidRPr="00095617">
        <w:rPr>
          <w:rFonts w:ascii="宋体" w:hAnsi="宋体"/>
          <w:sz w:val="28"/>
          <w:szCs w:val="28"/>
        </w:rPr>
        <w:t>建筑材料工业技术监督研究中心</w:t>
      </w:r>
    </w:p>
    <w:p w14:paraId="058FFFFC" w14:textId="77777777" w:rsidR="00B96740" w:rsidRDefault="00B96740" w:rsidP="00B96740">
      <w:pPr>
        <w:spacing w:line="360" w:lineRule="auto"/>
        <w:ind w:firstLineChars="300" w:firstLine="840"/>
        <w:rPr>
          <w:sz w:val="28"/>
          <w:szCs w:val="28"/>
        </w:rPr>
      </w:pPr>
      <w:r w:rsidRPr="00095617">
        <w:rPr>
          <w:rFonts w:ascii="黑体" w:eastAsia="黑体" w:hAnsi="黑体"/>
          <w:sz w:val="28"/>
          <w:szCs w:val="28"/>
        </w:rPr>
        <w:t>参加起草单位：</w:t>
      </w:r>
      <w:proofErr w:type="gramStart"/>
      <w:r w:rsidR="001A0D5E" w:rsidRPr="00095617">
        <w:rPr>
          <w:rFonts w:hint="eastAsia"/>
          <w:sz w:val="28"/>
          <w:szCs w:val="28"/>
        </w:rPr>
        <w:t>英贝儿</w:t>
      </w:r>
      <w:proofErr w:type="gramEnd"/>
      <w:r w:rsidR="001A0D5E" w:rsidRPr="00095617">
        <w:rPr>
          <w:rFonts w:hint="eastAsia"/>
          <w:sz w:val="28"/>
          <w:szCs w:val="28"/>
        </w:rPr>
        <w:t>(</w:t>
      </w:r>
      <w:r w:rsidR="001A0D5E" w:rsidRPr="00095617">
        <w:rPr>
          <w:rFonts w:hint="eastAsia"/>
          <w:sz w:val="28"/>
          <w:szCs w:val="28"/>
        </w:rPr>
        <w:t>天津</w:t>
      </w:r>
      <w:r w:rsidR="001A0D5E" w:rsidRPr="00095617">
        <w:rPr>
          <w:rFonts w:hint="eastAsia"/>
          <w:sz w:val="28"/>
          <w:szCs w:val="28"/>
        </w:rPr>
        <w:t>)</w:t>
      </w:r>
      <w:r w:rsidR="001A0D5E" w:rsidRPr="00095617">
        <w:rPr>
          <w:rFonts w:hint="eastAsia"/>
          <w:sz w:val="28"/>
          <w:szCs w:val="28"/>
        </w:rPr>
        <w:t>测控设备有限责任公司</w:t>
      </w:r>
    </w:p>
    <w:p w14:paraId="005C20C5" w14:textId="77777777" w:rsidR="006C1EB2" w:rsidRDefault="006C1EB2" w:rsidP="006C1EB2">
      <w:pPr>
        <w:spacing w:line="360" w:lineRule="auto"/>
        <w:ind w:firstLineChars="300" w:firstLine="840"/>
        <w:rPr>
          <w:sz w:val="28"/>
          <w:szCs w:val="28"/>
        </w:rPr>
      </w:pPr>
      <w:r>
        <w:rPr>
          <w:rFonts w:hint="eastAsia"/>
          <w:sz w:val="28"/>
          <w:szCs w:val="28"/>
        </w:rPr>
        <w:t xml:space="preserve"> </w:t>
      </w:r>
      <w:r>
        <w:rPr>
          <w:sz w:val="28"/>
          <w:szCs w:val="28"/>
        </w:rPr>
        <w:t xml:space="preserve">           </w:t>
      </w:r>
      <w:r w:rsidR="004F0A04">
        <w:rPr>
          <w:sz w:val="28"/>
          <w:szCs w:val="28"/>
        </w:rPr>
        <w:t xml:space="preserve"> </w:t>
      </w:r>
      <w:r>
        <w:rPr>
          <w:sz w:val="28"/>
          <w:szCs w:val="28"/>
        </w:rPr>
        <w:t xml:space="preserve"> </w:t>
      </w:r>
      <w:r w:rsidR="000A736D">
        <w:rPr>
          <w:rFonts w:hint="eastAsia"/>
          <w:sz w:val="28"/>
          <w:szCs w:val="28"/>
        </w:rPr>
        <w:t>沈阳合兴自动化设备有限公司</w:t>
      </w:r>
    </w:p>
    <w:p w14:paraId="6961DE36" w14:textId="77777777" w:rsidR="00B96740" w:rsidRDefault="00B96740" w:rsidP="00B96740">
      <w:pPr>
        <w:spacing w:line="360" w:lineRule="auto"/>
        <w:rPr>
          <w:sz w:val="28"/>
          <w:szCs w:val="28"/>
        </w:rPr>
      </w:pPr>
      <w:r w:rsidRPr="00095617">
        <w:t xml:space="preserve"> </w:t>
      </w:r>
      <w:r w:rsidR="000A736D">
        <w:t xml:space="preserve">                          </w:t>
      </w:r>
      <w:r w:rsidR="000A736D">
        <w:rPr>
          <w:rFonts w:hint="eastAsia"/>
          <w:sz w:val="28"/>
          <w:szCs w:val="28"/>
        </w:rPr>
        <w:t>青岛泰昊工程测试有限公司</w:t>
      </w:r>
    </w:p>
    <w:p w14:paraId="6A96A3BE" w14:textId="77777777" w:rsidR="000A736D" w:rsidRPr="00095617" w:rsidRDefault="000A736D" w:rsidP="00B96740">
      <w:pPr>
        <w:spacing w:line="360" w:lineRule="auto"/>
      </w:pPr>
      <w:r>
        <w:rPr>
          <w:rFonts w:hint="eastAsia"/>
          <w:sz w:val="28"/>
          <w:szCs w:val="28"/>
        </w:rPr>
        <w:t xml:space="preserve"> </w:t>
      </w:r>
      <w:r>
        <w:rPr>
          <w:sz w:val="28"/>
          <w:szCs w:val="28"/>
        </w:rPr>
        <w:t xml:space="preserve">                   </w:t>
      </w:r>
      <w:r>
        <w:rPr>
          <w:rFonts w:hint="eastAsia"/>
          <w:sz w:val="28"/>
          <w:szCs w:val="28"/>
        </w:rPr>
        <w:t>台州市计量技术研究院</w:t>
      </w:r>
    </w:p>
    <w:p w14:paraId="3014AE5B" w14:textId="77777777" w:rsidR="00B96740" w:rsidRPr="00095617" w:rsidRDefault="00B96740" w:rsidP="00B96740">
      <w:pPr>
        <w:spacing w:line="360" w:lineRule="auto"/>
      </w:pPr>
    </w:p>
    <w:p w14:paraId="247195FA" w14:textId="77777777" w:rsidR="00B96740" w:rsidRPr="00095617" w:rsidRDefault="00B96740" w:rsidP="00B96740">
      <w:pPr>
        <w:spacing w:line="360" w:lineRule="auto"/>
      </w:pPr>
    </w:p>
    <w:p w14:paraId="159C27AB" w14:textId="77777777" w:rsidR="00DD464E" w:rsidRPr="00095617" w:rsidRDefault="00DD464E" w:rsidP="00B96740">
      <w:pPr>
        <w:spacing w:line="360" w:lineRule="auto"/>
      </w:pPr>
    </w:p>
    <w:p w14:paraId="22AA7BD4" w14:textId="77777777" w:rsidR="00DD464E" w:rsidRPr="00095617" w:rsidRDefault="00DD464E" w:rsidP="00B96740">
      <w:pPr>
        <w:spacing w:line="360" w:lineRule="auto"/>
      </w:pPr>
    </w:p>
    <w:p w14:paraId="015D2A0B" w14:textId="77777777" w:rsidR="00DD464E" w:rsidRPr="00095617" w:rsidRDefault="00DD464E" w:rsidP="00B96740">
      <w:pPr>
        <w:spacing w:line="360" w:lineRule="auto"/>
      </w:pPr>
    </w:p>
    <w:p w14:paraId="407CA516" w14:textId="77777777" w:rsidR="00B96740" w:rsidRPr="00095617" w:rsidRDefault="00B96740" w:rsidP="00B96740">
      <w:pPr>
        <w:jc w:val="center"/>
      </w:pPr>
      <w:r w:rsidRPr="00095617">
        <w:rPr>
          <w:rFonts w:ascii="宋体" w:hAnsi="宋体"/>
          <w:sz w:val="28"/>
          <w:szCs w:val="28"/>
        </w:rPr>
        <w:t>本规范委托全国建材工业计量技术委员会负责解释</w:t>
      </w:r>
    </w:p>
    <w:p w14:paraId="7201F24A" w14:textId="77777777" w:rsidR="00DD464E" w:rsidRPr="00095617" w:rsidRDefault="00DD464E" w:rsidP="00487DA1">
      <w:pPr>
        <w:spacing w:line="600" w:lineRule="exact"/>
        <w:ind w:firstLineChars="257" w:firstLine="720"/>
        <w:rPr>
          <w:rFonts w:eastAsia="黑体"/>
          <w:sz w:val="28"/>
          <w:szCs w:val="28"/>
        </w:rPr>
      </w:pPr>
      <w:r w:rsidRPr="00095617">
        <w:rPr>
          <w:rFonts w:ascii="黑体" w:eastAsia="黑体" w:hAnsi="黑体"/>
          <w:bCs/>
          <w:sz w:val="28"/>
          <w:szCs w:val="28"/>
        </w:rPr>
        <w:lastRenderedPageBreak/>
        <w:t>本规范主要起草人</w:t>
      </w:r>
      <w:r w:rsidRPr="00095617">
        <w:rPr>
          <w:rFonts w:ascii="黑体" w:eastAsia="黑体" w:hAnsi="黑体"/>
          <w:sz w:val="28"/>
          <w:szCs w:val="28"/>
        </w:rPr>
        <w:t>：</w:t>
      </w:r>
    </w:p>
    <w:p w14:paraId="4FB8ED4E" w14:textId="77777777" w:rsidR="00DD464E" w:rsidRPr="000A736D" w:rsidRDefault="00487DA1" w:rsidP="000A736D">
      <w:pPr>
        <w:ind w:firstLine="560"/>
        <w:rPr>
          <w:rFonts w:ascii="黑体" w:eastAsia="黑体" w:hAnsi="黑体"/>
          <w:sz w:val="28"/>
          <w:szCs w:val="28"/>
        </w:rPr>
      </w:pPr>
      <w:r w:rsidRPr="00095617">
        <w:rPr>
          <w:sz w:val="28"/>
          <w:szCs w:val="28"/>
        </w:rPr>
        <w:t xml:space="preserve">                </w:t>
      </w:r>
      <w:r w:rsidR="00D9118B" w:rsidRPr="00095617">
        <w:rPr>
          <w:rFonts w:ascii="黑体" w:eastAsia="黑体" w:hAnsi="黑体" w:hint="eastAsia"/>
          <w:sz w:val="28"/>
          <w:szCs w:val="28"/>
        </w:rPr>
        <w:t>王</w:t>
      </w:r>
      <w:r w:rsidR="001A0D5E" w:rsidRPr="00095617">
        <w:rPr>
          <w:rFonts w:ascii="黑体" w:eastAsia="黑体" w:hAnsi="黑体" w:hint="eastAsia"/>
          <w:sz w:val="28"/>
          <w:szCs w:val="28"/>
        </w:rPr>
        <w:t xml:space="preserve"> </w:t>
      </w:r>
      <w:r w:rsidR="001A0D5E" w:rsidRPr="00095617">
        <w:rPr>
          <w:rFonts w:ascii="黑体" w:eastAsia="黑体" w:hAnsi="黑体"/>
          <w:sz w:val="28"/>
          <w:szCs w:val="28"/>
        </w:rPr>
        <w:t xml:space="preserve"> </w:t>
      </w:r>
      <w:proofErr w:type="gramStart"/>
      <w:r w:rsidR="00D9118B" w:rsidRPr="00095617">
        <w:rPr>
          <w:rFonts w:ascii="黑体" w:eastAsia="黑体" w:hAnsi="黑体" w:hint="eastAsia"/>
          <w:sz w:val="28"/>
          <w:szCs w:val="28"/>
        </w:rPr>
        <w:t>桓</w:t>
      </w:r>
      <w:proofErr w:type="gramEnd"/>
      <w:r w:rsidR="00D9118B" w:rsidRPr="00095617">
        <w:rPr>
          <w:rFonts w:ascii="黑体" w:eastAsia="黑体" w:hAnsi="黑体" w:hint="eastAsia"/>
          <w:sz w:val="28"/>
          <w:szCs w:val="28"/>
        </w:rPr>
        <w:t xml:space="preserve"> </w:t>
      </w:r>
      <w:r w:rsidR="00D9118B" w:rsidRPr="00095617">
        <w:rPr>
          <w:rFonts w:ascii="黑体" w:eastAsia="黑体" w:hAnsi="黑体"/>
          <w:sz w:val="28"/>
          <w:szCs w:val="28"/>
        </w:rPr>
        <w:t xml:space="preserve"> </w:t>
      </w:r>
      <w:r w:rsidRPr="00095617">
        <w:rPr>
          <w:rFonts w:ascii="黑体" w:eastAsia="黑体" w:hAnsi="黑体"/>
          <w:sz w:val="28"/>
          <w:szCs w:val="28"/>
        </w:rPr>
        <w:t>（</w:t>
      </w:r>
      <w:r w:rsidR="00D9118B" w:rsidRPr="00095617">
        <w:rPr>
          <w:rFonts w:ascii="黑体" w:eastAsia="黑体" w:hAnsi="黑体" w:hint="eastAsia"/>
          <w:sz w:val="28"/>
          <w:szCs w:val="28"/>
        </w:rPr>
        <w:t>建筑材料工业技术监督研究中心</w:t>
      </w:r>
      <w:r w:rsidRPr="00095617">
        <w:rPr>
          <w:rFonts w:ascii="黑体" w:eastAsia="黑体" w:hAnsi="黑体"/>
          <w:sz w:val="28"/>
          <w:szCs w:val="28"/>
        </w:rPr>
        <w:t>）</w:t>
      </w:r>
    </w:p>
    <w:p w14:paraId="04749CE3" w14:textId="77777777" w:rsidR="00582EA6" w:rsidRDefault="00DD464E" w:rsidP="00487DA1">
      <w:pPr>
        <w:spacing w:line="600" w:lineRule="exact"/>
        <w:ind w:firstLineChars="257" w:firstLine="720"/>
        <w:rPr>
          <w:rFonts w:ascii="黑体" w:eastAsia="黑体" w:hAnsi="黑体"/>
          <w:sz w:val="28"/>
          <w:szCs w:val="28"/>
        </w:rPr>
      </w:pPr>
      <w:r w:rsidRPr="00095617">
        <w:rPr>
          <w:rFonts w:ascii="黑体" w:eastAsia="黑体" w:hAnsi="黑体"/>
          <w:bCs/>
          <w:sz w:val="28"/>
          <w:szCs w:val="28"/>
        </w:rPr>
        <w:t>参加起草人</w:t>
      </w:r>
      <w:r w:rsidRPr="00095617">
        <w:rPr>
          <w:rFonts w:ascii="黑体" w:eastAsia="黑体" w:hAnsi="黑体"/>
          <w:sz w:val="28"/>
          <w:szCs w:val="28"/>
        </w:rPr>
        <w:t>：</w:t>
      </w:r>
      <w:r w:rsidR="001A0D5E" w:rsidRPr="00095617">
        <w:rPr>
          <w:rFonts w:ascii="黑体" w:eastAsia="黑体" w:hAnsi="黑体" w:hint="eastAsia"/>
          <w:sz w:val="28"/>
          <w:szCs w:val="28"/>
        </w:rPr>
        <w:t xml:space="preserve"> </w:t>
      </w:r>
      <w:r w:rsidR="001A0D5E" w:rsidRPr="00095617">
        <w:rPr>
          <w:rFonts w:ascii="黑体" w:eastAsia="黑体" w:hAnsi="黑体"/>
          <w:sz w:val="28"/>
          <w:szCs w:val="28"/>
        </w:rPr>
        <w:t xml:space="preserve"> </w:t>
      </w:r>
    </w:p>
    <w:p w14:paraId="08B351E3" w14:textId="359E42EB" w:rsidR="00DD464E" w:rsidRPr="00582EA6" w:rsidRDefault="00582EA6" w:rsidP="00582EA6">
      <w:pPr>
        <w:spacing w:line="360" w:lineRule="auto"/>
        <w:ind w:firstLineChars="1000" w:firstLine="2800"/>
        <w:rPr>
          <w:rFonts w:ascii="黑体" w:eastAsia="黑体" w:hAnsi="黑体"/>
          <w:sz w:val="28"/>
          <w:szCs w:val="28"/>
        </w:rPr>
      </w:pPr>
      <w:r w:rsidRPr="00095617">
        <w:rPr>
          <w:rFonts w:ascii="黑体" w:eastAsia="黑体" w:hAnsi="黑体"/>
          <w:sz w:val="28"/>
          <w:szCs w:val="28"/>
        </w:rPr>
        <w:t>王旭东</w:t>
      </w:r>
      <w:r w:rsidRPr="00095617">
        <w:rPr>
          <w:rFonts w:ascii="黑体" w:eastAsia="黑体" w:hAnsi="黑体" w:hint="eastAsia"/>
          <w:sz w:val="28"/>
          <w:szCs w:val="28"/>
        </w:rPr>
        <w:t xml:space="preserve"> </w:t>
      </w:r>
      <w:r w:rsidRPr="00095617">
        <w:rPr>
          <w:rFonts w:ascii="黑体" w:eastAsia="黑体" w:hAnsi="黑体"/>
          <w:sz w:val="28"/>
          <w:szCs w:val="28"/>
        </w:rPr>
        <w:t xml:space="preserve"> </w:t>
      </w:r>
      <w:r w:rsidR="009350B8">
        <w:rPr>
          <w:rFonts w:ascii="黑体" w:eastAsia="黑体" w:hAnsi="黑体" w:hint="eastAsia"/>
          <w:sz w:val="28"/>
          <w:szCs w:val="28"/>
        </w:rPr>
        <w:t>[</w:t>
      </w:r>
      <w:r w:rsidRPr="00095617">
        <w:rPr>
          <w:rFonts w:ascii="黑体" w:eastAsia="黑体" w:hAnsi="黑体" w:hint="eastAsia"/>
          <w:sz w:val="28"/>
          <w:szCs w:val="28"/>
        </w:rPr>
        <w:t>英贝儿(天津)测控设备有限责任公司</w:t>
      </w:r>
      <w:r w:rsidR="009350B8">
        <w:rPr>
          <w:rFonts w:ascii="黑体" w:eastAsia="黑体" w:hAnsi="黑体"/>
          <w:sz w:val="28"/>
          <w:szCs w:val="28"/>
        </w:rPr>
        <w:t>]</w:t>
      </w:r>
    </w:p>
    <w:p w14:paraId="62592563" w14:textId="77777777" w:rsidR="006C1EB2" w:rsidRDefault="00DD464E" w:rsidP="00DD464E">
      <w:pPr>
        <w:ind w:firstLine="560"/>
        <w:rPr>
          <w:rFonts w:ascii="黑体" w:eastAsia="黑体" w:hAnsi="黑体"/>
          <w:sz w:val="28"/>
          <w:szCs w:val="28"/>
        </w:rPr>
      </w:pPr>
      <w:r w:rsidRPr="00095617">
        <w:rPr>
          <w:sz w:val="28"/>
          <w:szCs w:val="28"/>
        </w:rPr>
        <w:t xml:space="preserve">               </w:t>
      </w:r>
      <w:r w:rsidRPr="00095617">
        <w:rPr>
          <w:rFonts w:ascii="黑体" w:eastAsia="黑体" w:hAnsi="黑体"/>
          <w:sz w:val="28"/>
          <w:szCs w:val="28"/>
        </w:rPr>
        <w:t xml:space="preserve"> </w:t>
      </w:r>
      <w:r w:rsidR="004F0A04">
        <w:rPr>
          <w:rFonts w:ascii="黑体" w:eastAsia="黑体" w:hAnsi="黑体" w:hint="eastAsia"/>
          <w:sz w:val="28"/>
          <w:szCs w:val="28"/>
        </w:rPr>
        <w:t>姚</w:t>
      </w:r>
      <w:r w:rsidR="004F0A04">
        <w:rPr>
          <w:rFonts w:ascii="黑体" w:eastAsia="黑体" w:hAnsi="黑体"/>
          <w:sz w:val="28"/>
          <w:szCs w:val="28"/>
        </w:rPr>
        <w:t>建伟</w:t>
      </w:r>
      <w:r w:rsidR="006C1EB2">
        <w:rPr>
          <w:rFonts w:ascii="黑体" w:eastAsia="黑体" w:hAnsi="黑体" w:hint="eastAsia"/>
          <w:sz w:val="28"/>
          <w:szCs w:val="28"/>
        </w:rPr>
        <w:t xml:space="preserve"> </w:t>
      </w:r>
      <w:r w:rsidR="006C1EB2">
        <w:rPr>
          <w:rFonts w:ascii="黑体" w:eastAsia="黑体" w:hAnsi="黑体"/>
          <w:sz w:val="28"/>
          <w:szCs w:val="28"/>
        </w:rPr>
        <w:t xml:space="preserve"> </w:t>
      </w:r>
      <w:r w:rsidR="006C1EB2">
        <w:rPr>
          <w:rFonts w:ascii="黑体" w:eastAsia="黑体" w:hAnsi="黑体" w:hint="eastAsia"/>
          <w:sz w:val="28"/>
          <w:szCs w:val="28"/>
        </w:rPr>
        <w:t>（青岛泰昊工程测试有限公司）</w:t>
      </w:r>
    </w:p>
    <w:p w14:paraId="10FC4273" w14:textId="77777777" w:rsidR="00DD464E" w:rsidRDefault="001A0D5E" w:rsidP="006C1EB2">
      <w:pPr>
        <w:ind w:firstLineChars="1000" w:firstLine="2800"/>
        <w:rPr>
          <w:rFonts w:ascii="黑体" w:eastAsia="黑体" w:hAnsi="黑体"/>
          <w:sz w:val="28"/>
          <w:szCs w:val="28"/>
        </w:rPr>
      </w:pPr>
      <w:r w:rsidRPr="00095617">
        <w:rPr>
          <w:rFonts w:ascii="黑体" w:eastAsia="黑体" w:hAnsi="黑体" w:hint="eastAsia"/>
          <w:sz w:val="28"/>
          <w:szCs w:val="28"/>
        </w:rPr>
        <w:t xml:space="preserve">于 </w:t>
      </w:r>
      <w:r w:rsidRPr="00095617">
        <w:rPr>
          <w:rFonts w:ascii="黑体" w:eastAsia="黑体" w:hAnsi="黑体"/>
          <w:sz w:val="28"/>
          <w:szCs w:val="28"/>
        </w:rPr>
        <w:t xml:space="preserve"> </w:t>
      </w:r>
      <w:r w:rsidRPr="00095617">
        <w:rPr>
          <w:rFonts w:ascii="黑体" w:eastAsia="黑体" w:hAnsi="黑体" w:hint="eastAsia"/>
          <w:sz w:val="28"/>
          <w:szCs w:val="28"/>
        </w:rPr>
        <w:t xml:space="preserve">洋 </w:t>
      </w:r>
      <w:r w:rsidRPr="00095617">
        <w:rPr>
          <w:rFonts w:ascii="黑体" w:eastAsia="黑体" w:hAnsi="黑体"/>
          <w:sz w:val="28"/>
          <w:szCs w:val="28"/>
        </w:rPr>
        <w:t xml:space="preserve"> </w:t>
      </w:r>
      <w:r w:rsidR="00DD464E" w:rsidRPr="00095617">
        <w:rPr>
          <w:rFonts w:ascii="黑体" w:eastAsia="黑体" w:hAnsi="黑体"/>
          <w:sz w:val="28"/>
          <w:szCs w:val="28"/>
        </w:rPr>
        <w:t>（</w:t>
      </w:r>
      <w:r w:rsidRPr="00095617">
        <w:rPr>
          <w:rFonts w:ascii="黑体" w:eastAsia="黑体" w:hAnsi="黑体" w:hint="eastAsia"/>
          <w:sz w:val="28"/>
          <w:szCs w:val="28"/>
        </w:rPr>
        <w:t>建筑材料工业技术监督研究中心</w:t>
      </w:r>
      <w:r w:rsidR="00DD464E" w:rsidRPr="00095617">
        <w:rPr>
          <w:rFonts w:ascii="黑体" w:eastAsia="黑体" w:hAnsi="黑体"/>
          <w:sz w:val="28"/>
          <w:szCs w:val="28"/>
        </w:rPr>
        <w:t>）</w:t>
      </w:r>
    </w:p>
    <w:p w14:paraId="388DF671" w14:textId="77777777" w:rsidR="000A736D" w:rsidRDefault="000A736D" w:rsidP="000A736D">
      <w:pPr>
        <w:ind w:firstLineChars="1000" w:firstLine="2800"/>
        <w:rPr>
          <w:rFonts w:ascii="黑体" w:eastAsia="黑体" w:hAnsi="黑体"/>
          <w:sz w:val="28"/>
          <w:szCs w:val="28"/>
        </w:rPr>
      </w:pPr>
      <w:r w:rsidRPr="000A736D">
        <w:rPr>
          <w:rFonts w:ascii="黑体" w:eastAsia="黑体" w:hAnsi="黑体"/>
          <w:sz w:val="28"/>
          <w:szCs w:val="28"/>
        </w:rPr>
        <w:t>姜</w:t>
      </w:r>
      <w:r>
        <w:rPr>
          <w:rFonts w:ascii="黑体" w:eastAsia="黑体" w:hAnsi="黑体" w:hint="eastAsia"/>
          <w:sz w:val="28"/>
          <w:szCs w:val="28"/>
        </w:rPr>
        <w:t xml:space="preserve"> </w:t>
      </w:r>
      <w:r>
        <w:rPr>
          <w:rFonts w:ascii="黑体" w:eastAsia="黑体" w:hAnsi="黑体"/>
          <w:sz w:val="28"/>
          <w:szCs w:val="28"/>
        </w:rPr>
        <w:t xml:space="preserve"> </w:t>
      </w:r>
      <w:r w:rsidRPr="000A736D">
        <w:rPr>
          <w:rFonts w:ascii="黑体" w:eastAsia="黑体" w:hAnsi="黑体"/>
          <w:sz w:val="28"/>
          <w:szCs w:val="28"/>
        </w:rPr>
        <w:t>岩</w:t>
      </w:r>
      <w:r w:rsidRPr="000A736D">
        <w:rPr>
          <w:rFonts w:ascii="黑体" w:eastAsia="黑体" w:hAnsi="黑体" w:hint="eastAsia"/>
          <w:sz w:val="28"/>
          <w:szCs w:val="28"/>
        </w:rPr>
        <w:t xml:space="preserve"> </w:t>
      </w:r>
      <w:r w:rsidRPr="000A736D">
        <w:rPr>
          <w:rFonts w:ascii="黑体" w:eastAsia="黑体" w:hAnsi="黑体"/>
          <w:sz w:val="28"/>
          <w:szCs w:val="28"/>
        </w:rPr>
        <w:t xml:space="preserve"> </w:t>
      </w:r>
      <w:r>
        <w:rPr>
          <w:rFonts w:ascii="黑体" w:eastAsia="黑体" w:hAnsi="黑体" w:hint="eastAsia"/>
          <w:sz w:val="28"/>
          <w:szCs w:val="28"/>
        </w:rPr>
        <w:t>（</w:t>
      </w:r>
      <w:r w:rsidRPr="000A736D">
        <w:rPr>
          <w:rFonts w:ascii="黑体" w:eastAsia="黑体" w:hAnsi="黑体" w:hint="eastAsia"/>
          <w:sz w:val="28"/>
          <w:szCs w:val="28"/>
        </w:rPr>
        <w:t>沈阳合兴自动化设备有限公司</w:t>
      </w:r>
      <w:r>
        <w:rPr>
          <w:rFonts w:ascii="黑体" w:eastAsia="黑体" w:hAnsi="黑体" w:hint="eastAsia"/>
          <w:sz w:val="28"/>
          <w:szCs w:val="28"/>
        </w:rPr>
        <w:t>）</w:t>
      </w:r>
    </w:p>
    <w:p w14:paraId="39341D86" w14:textId="77777777" w:rsidR="000A736D" w:rsidRDefault="000A736D" w:rsidP="000A736D">
      <w:pPr>
        <w:ind w:firstLineChars="1000" w:firstLine="2800"/>
        <w:rPr>
          <w:rFonts w:ascii="黑体" w:eastAsia="黑体" w:hAnsi="黑体"/>
          <w:sz w:val="28"/>
          <w:szCs w:val="28"/>
        </w:rPr>
      </w:pPr>
      <w:r>
        <w:rPr>
          <w:rFonts w:ascii="黑体" w:eastAsia="黑体" w:hAnsi="黑体"/>
          <w:sz w:val="28"/>
          <w:szCs w:val="28"/>
        </w:rPr>
        <w:t>陈</w:t>
      </w:r>
      <w:r>
        <w:rPr>
          <w:rFonts w:ascii="黑体" w:eastAsia="黑体" w:hAnsi="黑体" w:hint="eastAsia"/>
          <w:sz w:val="28"/>
          <w:szCs w:val="28"/>
        </w:rPr>
        <w:t xml:space="preserve"> </w:t>
      </w:r>
      <w:r>
        <w:rPr>
          <w:rFonts w:ascii="黑体" w:eastAsia="黑体" w:hAnsi="黑体"/>
          <w:sz w:val="28"/>
          <w:szCs w:val="28"/>
        </w:rPr>
        <w:t xml:space="preserve"> </w:t>
      </w:r>
      <w:proofErr w:type="gramStart"/>
      <w:r>
        <w:rPr>
          <w:rFonts w:ascii="黑体" w:eastAsia="黑体" w:hAnsi="黑体"/>
          <w:sz w:val="28"/>
          <w:szCs w:val="28"/>
        </w:rPr>
        <w:t>楠</w:t>
      </w:r>
      <w:proofErr w:type="gramEnd"/>
      <w:r>
        <w:rPr>
          <w:rFonts w:ascii="黑体" w:eastAsia="黑体" w:hAnsi="黑体" w:hint="eastAsia"/>
          <w:sz w:val="28"/>
          <w:szCs w:val="28"/>
        </w:rPr>
        <w:t xml:space="preserve"> </w:t>
      </w:r>
      <w:r>
        <w:rPr>
          <w:rFonts w:ascii="黑体" w:eastAsia="黑体" w:hAnsi="黑体"/>
          <w:sz w:val="28"/>
          <w:szCs w:val="28"/>
        </w:rPr>
        <w:t xml:space="preserve"> </w:t>
      </w:r>
      <w:r>
        <w:rPr>
          <w:rFonts w:ascii="黑体" w:eastAsia="黑体" w:hAnsi="黑体" w:hint="eastAsia"/>
          <w:sz w:val="28"/>
          <w:szCs w:val="28"/>
        </w:rPr>
        <w:t>（</w:t>
      </w:r>
      <w:r w:rsidRPr="000A736D">
        <w:rPr>
          <w:rFonts w:ascii="黑体" w:eastAsia="黑体" w:hAnsi="黑体" w:hint="eastAsia"/>
          <w:sz w:val="28"/>
          <w:szCs w:val="28"/>
        </w:rPr>
        <w:t>沈阳合兴自动化设备有限公司</w:t>
      </w:r>
      <w:r>
        <w:rPr>
          <w:rFonts w:ascii="黑体" w:eastAsia="黑体" w:hAnsi="黑体" w:hint="eastAsia"/>
          <w:sz w:val="28"/>
          <w:szCs w:val="28"/>
        </w:rPr>
        <w:t>）</w:t>
      </w:r>
    </w:p>
    <w:p w14:paraId="1F5D7AAB" w14:textId="77777777" w:rsidR="005904D1" w:rsidRDefault="005904D1" w:rsidP="005904D1">
      <w:pPr>
        <w:spacing w:line="360" w:lineRule="auto"/>
        <w:ind w:firstLineChars="1000" w:firstLine="2800"/>
        <w:rPr>
          <w:rFonts w:ascii="黑体" w:eastAsia="黑体" w:hAnsi="黑体"/>
          <w:sz w:val="28"/>
          <w:szCs w:val="28"/>
        </w:rPr>
      </w:pPr>
      <w:r>
        <w:rPr>
          <w:rFonts w:ascii="黑体" w:eastAsia="黑体" w:hAnsi="黑体" w:hint="eastAsia"/>
          <w:sz w:val="28"/>
          <w:szCs w:val="28"/>
        </w:rPr>
        <w:t xml:space="preserve">张 </w:t>
      </w:r>
      <w:r>
        <w:rPr>
          <w:rFonts w:ascii="黑体" w:eastAsia="黑体" w:hAnsi="黑体"/>
          <w:sz w:val="28"/>
          <w:szCs w:val="28"/>
        </w:rPr>
        <w:t xml:space="preserve"> </w:t>
      </w:r>
      <w:proofErr w:type="gramStart"/>
      <w:r>
        <w:rPr>
          <w:rFonts w:ascii="黑体" w:eastAsia="黑体" w:hAnsi="黑体" w:hint="eastAsia"/>
          <w:sz w:val="28"/>
          <w:szCs w:val="28"/>
        </w:rPr>
        <w:t>锋</w:t>
      </w:r>
      <w:proofErr w:type="gramEnd"/>
      <w:r>
        <w:rPr>
          <w:rFonts w:ascii="黑体" w:eastAsia="黑体" w:hAnsi="黑体" w:hint="eastAsia"/>
          <w:sz w:val="28"/>
          <w:szCs w:val="28"/>
        </w:rPr>
        <w:t xml:space="preserve"> </w:t>
      </w:r>
      <w:r>
        <w:rPr>
          <w:rFonts w:ascii="黑体" w:eastAsia="黑体" w:hAnsi="黑体"/>
          <w:sz w:val="28"/>
          <w:szCs w:val="28"/>
        </w:rPr>
        <w:t xml:space="preserve"> </w:t>
      </w:r>
      <w:r>
        <w:rPr>
          <w:rFonts w:ascii="黑体" w:eastAsia="黑体" w:hAnsi="黑体" w:hint="eastAsia"/>
          <w:sz w:val="28"/>
          <w:szCs w:val="28"/>
        </w:rPr>
        <w:t>（台州市计量技术研究院）</w:t>
      </w:r>
    </w:p>
    <w:p w14:paraId="6037B58E" w14:textId="77777777" w:rsidR="000A736D" w:rsidRDefault="000A736D" w:rsidP="000A736D">
      <w:pPr>
        <w:spacing w:line="360" w:lineRule="auto"/>
        <w:ind w:firstLineChars="1000" w:firstLine="2800"/>
        <w:rPr>
          <w:rFonts w:ascii="黑体" w:eastAsia="黑体" w:hAnsi="黑体"/>
          <w:sz w:val="28"/>
          <w:szCs w:val="28"/>
        </w:rPr>
      </w:pPr>
      <w:r>
        <w:rPr>
          <w:rFonts w:ascii="黑体" w:eastAsia="黑体" w:hAnsi="黑体" w:hint="eastAsia"/>
          <w:sz w:val="28"/>
          <w:szCs w:val="28"/>
        </w:rPr>
        <w:t xml:space="preserve">梁 </w:t>
      </w:r>
      <w:r>
        <w:rPr>
          <w:rFonts w:ascii="黑体" w:eastAsia="黑体" w:hAnsi="黑体"/>
          <w:sz w:val="28"/>
          <w:szCs w:val="28"/>
        </w:rPr>
        <w:t xml:space="preserve"> 林</w:t>
      </w:r>
      <w:r>
        <w:rPr>
          <w:rFonts w:ascii="黑体" w:eastAsia="黑体" w:hAnsi="黑体" w:hint="eastAsia"/>
          <w:sz w:val="28"/>
          <w:szCs w:val="28"/>
        </w:rPr>
        <w:t xml:space="preserve"> </w:t>
      </w:r>
      <w:r>
        <w:rPr>
          <w:rFonts w:ascii="黑体" w:eastAsia="黑体" w:hAnsi="黑体"/>
          <w:sz w:val="28"/>
          <w:szCs w:val="28"/>
        </w:rPr>
        <w:t xml:space="preserve"> </w:t>
      </w:r>
      <w:r>
        <w:rPr>
          <w:rFonts w:ascii="黑体" w:eastAsia="黑体" w:hAnsi="黑体" w:hint="eastAsia"/>
          <w:sz w:val="28"/>
          <w:szCs w:val="28"/>
        </w:rPr>
        <w:t>（</w:t>
      </w:r>
      <w:r w:rsidRPr="000A736D">
        <w:rPr>
          <w:rFonts w:ascii="黑体" w:eastAsia="黑体" w:hAnsi="黑体" w:hint="eastAsia"/>
          <w:sz w:val="28"/>
          <w:szCs w:val="28"/>
        </w:rPr>
        <w:t>台州市计量技术研究院</w:t>
      </w:r>
      <w:r>
        <w:rPr>
          <w:rFonts w:ascii="黑体" w:eastAsia="黑体" w:hAnsi="黑体" w:hint="eastAsia"/>
          <w:sz w:val="28"/>
          <w:szCs w:val="28"/>
        </w:rPr>
        <w:t>）</w:t>
      </w:r>
    </w:p>
    <w:p w14:paraId="543CF4B5" w14:textId="77777777" w:rsidR="000A736D" w:rsidRPr="00095617" w:rsidRDefault="000A736D" w:rsidP="000A736D">
      <w:pPr>
        <w:ind w:firstLineChars="1000" w:firstLine="2800"/>
        <w:rPr>
          <w:rFonts w:ascii="黑体" w:eastAsia="黑体" w:hAnsi="黑体"/>
          <w:sz w:val="28"/>
          <w:szCs w:val="28"/>
        </w:rPr>
      </w:pPr>
    </w:p>
    <w:p w14:paraId="4184A1B7" w14:textId="77777777" w:rsidR="00B67DE7" w:rsidRPr="00095617" w:rsidRDefault="00B67DE7" w:rsidP="00B67DE7">
      <w:pPr>
        <w:pStyle w:val="aff6"/>
      </w:pPr>
    </w:p>
    <w:p w14:paraId="183CBAC8" w14:textId="77777777" w:rsidR="00B67DE7" w:rsidRPr="00095617" w:rsidRDefault="00B67DE7" w:rsidP="00B67DE7">
      <w:pPr>
        <w:pStyle w:val="aff6"/>
      </w:pPr>
    </w:p>
    <w:p w14:paraId="6CD64134" w14:textId="77777777" w:rsidR="00CB5FF2" w:rsidRPr="00095617" w:rsidRDefault="00CB5FF2" w:rsidP="00895115">
      <w:pPr>
        <w:pStyle w:val="afffff1"/>
        <w:spacing w:before="240" w:after="240" w:line="276" w:lineRule="auto"/>
        <w:rPr>
          <w:sz w:val="44"/>
          <w:szCs w:val="44"/>
        </w:rPr>
      </w:pPr>
      <w:bookmarkStart w:id="9" w:name="_Toc533085119"/>
      <w:r w:rsidRPr="00095617">
        <w:rPr>
          <w:rFonts w:hint="eastAsia"/>
          <w:sz w:val="44"/>
          <w:szCs w:val="44"/>
        </w:rPr>
        <w:lastRenderedPageBreak/>
        <w:t>目</w:t>
      </w:r>
      <w:bookmarkStart w:id="10" w:name="BKML"/>
      <w:r w:rsidRPr="00095617">
        <w:rPr>
          <w:sz w:val="44"/>
          <w:szCs w:val="44"/>
        </w:rPr>
        <w:t> </w:t>
      </w:r>
      <w:r w:rsidRPr="00095617">
        <w:rPr>
          <w:sz w:val="44"/>
          <w:szCs w:val="44"/>
        </w:rPr>
        <w:t> </w:t>
      </w:r>
      <w:bookmarkEnd w:id="10"/>
      <w:r w:rsidR="00AC07FA" w:rsidRPr="00095617">
        <w:rPr>
          <w:rFonts w:hint="eastAsia"/>
          <w:sz w:val="44"/>
          <w:szCs w:val="44"/>
        </w:rPr>
        <w:t>录</w:t>
      </w:r>
    </w:p>
    <w:p w14:paraId="72904AB8" w14:textId="77777777" w:rsidR="00CB5FF2" w:rsidRPr="00095617" w:rsidRDefault="00CB5FF2" w:rsidP="00CB5FF2">
      <w:pPr>
        <w:pStyle w:val="TOC1"/>
        <w:spacing w:before="78" w:after="78"/>
        <w:rPr>
          <w:rFonts w:ascii="Times New Roman"/>
          <w:noProof/>
          <w:szCs w:val="24"/>
        </w:rPr>
      </w:pPr>
      <w:r w:rsidRPr="00095617">
        <w:fldChar w:fldCharType="begin" w:fldLock="1"/>
      </w:r>
      <w:r w:rsidRPr="00095617">
        <w:instrText xml:space="preserve"> </w:instrText>
      </w:r>
      <w:r w:rsidRPr="00095617">
        <w:rPr>
          <w:rFonts w:hint="eastAsia"/>
        </w:rPr>
        <w:instrText>TOC \h \z \t"前言、引言标题,1,参考文献、索引标题,1,章标题,1,参考文献,1,附录标识,1" \* MERGEFORMAT</w:instrText>
      </w:r>
      <w:r w:rsidRPr="00095617">
        <w:instrText xml:space="preserve"> </w:instrText>
      </w:r>
      <w:r w:rsidRPr="00095617">
        <w:fldChar w:fldCharType="separate"/>
      </w:r>
      <w:hyperlink w:anchor="_Toc75267165" w:history="1">
        <w:r w:rsidRPr="00095617">
          <w:rPr>
            <w:rStyle w:val="afff7"/>
            <w:rFonts w:hint="eastAsia"/>
            <w:color w:val="auto"/>
          </w:rPr>
          <w:t>引言</w:t>
        </w:r>
        <w:r w:rsidRPr="00095617">
          <w:rPr>
            <w:noProof/>
            <w:webHidden/>
          </w:rPr>
          <w:tab/>
        </w:r>
        <w:r w:rsidRPr="00095617">
          <w:rPr>
            <w:noProof/>
            <w:webHidden/>
          </w:rPr>
          <w:fldChar w:fldCharType="begin" w:fldLock="1"/>
        </w:r>
        <w:r w:rsidRPr="00095617">
          <w:rPr>
            <w:noProof/>
            <w:webHidden/>
          </w:rPr>
          <w:instrText xml:space="preserve"> PAGEREF _Toc75267165 \h </w:instrText>
        </w:r>
        <w:r w:rsidRPr="00095617">
          <w:rPr>
            <w:noProof/>
            <w:webHidden/>
          </w:rPr>
        </w:r>
        <w:r w:rsidRPr="00095617">
          <w:rPr>
            <w:noProof/>
            <w:webHidden/>
          </w:rPr>
          <w:fldChar w:fldCharType="separate"/>
        </w:r>
        <w:r w:rsidRPr="00095617">
          <w:rPr>
            <w:noProof/>
            <w:webHidden/>
          </w:rPr>
          <w:t>IV</w:t>
        </w:r>
        <w:r w:rsidRPr="00095617">
          <w:rPr>
            <w:noProof/>
            <w:webHidden/>
          </w:rPr>
          <w:fldChar w:fldCharType="end"/>
        </w:r>
      </w:hyperlink>
    </w:p>
    <w:p w14:paraId="248F652A" w14:textId="77777777" w:rsidR="00CB5FF2" w:rsidRPr="00095617" w:rsidRDefault="002964A2" w:rsidP="00CB5FF2">
      <w:pPr>
        <w:pStyle w:val="TOC1"/>
        <w:spacing w:before="78" w:after="78"/>
        <w:rPr>
          <w:rFonts w:ascii="Times New Roman"/>
          <w:noProof/>
          <w:szCs w:val="24"/>
        </w:rPr>
      </w:pPr>
      <w:hyperlink w:anchor="_Toc75267166" w:history="1">
        <w:r w:rsidR="00CB5FF2" w:rsidRPr="00095617">
          <w:rPr>
            <w:rStyle w:val="afff7"/>
            <w:color w:val="auto"/>
          </w:rPr>
          <w:t>1</w:t>
        </w:r>
        <w:r w:rsidR="00CB5FF2" w:rsidRPr="00095617">
          <w:rPr>
            <w:rStyle w:val="afff7"/>
            <w:rFonts w:hint="eastAsia"/>
            <w:color w:val="auto"/>
          </w:rPr>
          <w:t xml:space="preserve">　范围</w:t>
        </w:r>
        <w:r w:rsidR="00CB5FF2" w:rsidRPr="00095617">
          <w:rPr>
            <w:noProof/>
            <w:webHidden/>
          </w:rPr>
          <w:tab/>
        </w:r>
        <w:r w:rsidR="00CB5FF2" w:rsidRPr="00095617">
          <w:rPr>
            <w:noProof/>
            <w:webHidden/>
          </w:rPr>
          <w:fldChar w:fldCharType="begin" w:fldLock="1"/>
        </w:r>
        <w:r w:rsidR="00CB5FF2" w:rsidRPr="00095617">
          <w:rPr>
            <w:noProof/>
            <w:webHidden/>
          </w:rPr>
          <w:instrText xml:space="preserve"> PAGEREF _Toc75267166 \h </w:instrText>
        </w:r>
        <w:r w:rsidR="00CB5FF2" w:rsidRPr="00095617">
          <w:rPr>
            <w:noProof/>
            <w:webHidden/>
          </w:rPr>
        </w:r>
        <w:r w:rsidR="00CB5FF2" w:rsidRPr="00095617">
          <w:rPr>
            <w:noProof/>
            <w:webHidden/>
          </w:rPr>
          <w:fldChar w:fldCharType="separate"/>
        </w:r>
        <w:r w:rsidR="00CB5FF2" w:rsidRPr="00095617">
          <w:rPr>
            <w:noProof/>
            <w:webHidden/>
          </w:rPr>
          <w:t>1</w:t>
        </w:r>
        <w:r w:rsidR="00CB5FF2" w:rsidRPr="00095617">
          <w:rPr>
            <w:noProof/>
            <w:webHidden/>
          </w:rPr>
          <w:fldChar w:fldCharType="end"/>
        </w:r>
      </w:hyperlink>
    </w:p>
    <w:p w14:paraId="2C28BA86" w14:textId="77777777" w:rsidR="00CB5FF2" w:rsidRPr="00095617" w:rsidRDefault="002964A2" w:rsidP="00CB5FF2">
      <w:pPr>
        <w:pStyle w:val="TOC1"/>
        <w:spacing w:before="78" w:after="78"/>
        <w:rPr>
          <w:rFonts w:ascii="Times New Roman"/>
          <w:noProof/>
          <w:szCs w:val="24"/>
        </w:rPr>
      </w:pPr>
      <w:hyperlink w:anchor="_Toc75267167" w:history="1">
        <w:r w:rsidR="00CB5FF2" w:rsidRPr="00095617">
          <w:rPr>
            <w:rStyle w:val="afff7"/>
            <w:color w:val="auto"/>
          </w:rPr>
          <w:t>2</w:t>
        </w:r>
        <w:r w:rsidR="00CB5FF2" w:rsidRPr="00095617">
          <w:rPr>
            <w:rStyle w:val="afff7"/>
            <w:rFonts w:hint="eastAsia"/>
            <w:color w:val="auto"/>
          </w:rPr>
          <w:t xml:space="preserve">　引用文件</w:t>
        </w:r>
        <w:r w:rsidR="00CB5FF2" w:rsidRPr="00095617">
          <w:rPr>
            <w:noProof/>
            <w:webHidden/>
          </w:rPr>
          <w:tab/>
        </w:r>
        <w:r w:rsidR="00CB5FF2" w:rsidRPr="00095617">
          <w:rPr>
            <w:noProof/>
            <w:webHidden/>
          </w:rPr>
          <w:fldChar w:fldCharType="begin" w:fldLock="1"/>
        </w:r>
        <w:r w:rsidR="00CB5FF2" w:rsidRPr="00095617">
          <w:rPr>
            <w:noProof/>
            <w:webHidden/>
          </w:rPr>
          <w:instrText xml:space="preserve"> PAGEREF _Toc75267167 \h </w:instrText>
        </w:r>
        <w:r w:rsidR="00CB5FF2" w:rsidRPr="00095617">
          <w:rPr>
            <w:noProof/>
            <w:webHidden/>
          </w:rPr>
        </w:r>
        <w:r w:rsidR="00CB5FF2" w:rsidRPr="00095617">
          <w:rPr>
            <w:noProof/>
            <w:webHidden/>
          </w:rPr>
          <w:fldChar w:fldCharType="separate"/>
        </w:r>
        <w:r w:rsidR="00CB5FF2" w:rsidRPr="00095617">
          <w:rPr>
            <w:noProof/>
            <w:webHidden/>
          </w:rPr>
          <w:t>1</w:t>
        </w:r>
        <w:r w:rsidR="00CB5FF2" w:rsidRPr="00095617">
          <w:rPr>
            <w:noProof/>
            <w:webHidden/>
          </w:rPr>
          <w:fldChar w:fldCharType="end"/>
        </w:r>
      </w:hyperlink>
    </w:p>
    <w:p w14:paraId="31887E59" w14:textId="77777777" w:rsidR="00CB5FF2" w:rsidRPr="00095617" w:rsidRDefault="002964A2" w:rsidP="00CB5FF2">
      <w:pPr>
        <w:pStyle w:val="TOC1"/>
        <w:spacing w:before="78" w:after="78"/>
        <w:rPr>
          <w:rFonts w:ascii="Times New Roman"/>
          <w:noProof/>
          <w:szCs w:val="24"/>
        </w:rPr>
      </w:pPr>
      <w:hyperlink w:anchor="_Toc75267168" w:history="1">
        <w:r w:rsidR="00CB5FF2" w:rsidRPr="00095617">
          <w:rPr>
            <w:rStyle w:val="afff7"/>
            <w:color w:val="auto"/>
          </w:rPr>
          <w:t>3</w:t>
        </w:r>
        <w:r w:rsidR="00CB5FF2" w:rsidRPr="00095617">
          <w:rPr>
            <w:rStyle w:val="afff7"/>
            <w:rFonts w:hint="eastAsia"/>
            <w:color w:val="auto"/>
          </w:rPr>
          <w:t xml:space="preserve">　术语</w:t>
        </w:r>
        <w:r w:rsidR="00CB5FF2" w:rsidRPr="00095617">
          <w:rPr>
            <w:noProof/>
            <w:webHidden/>
          </w:rPr>
          <w:tab/>
        </w:r>
        <w:r w:rsidR="00CB5FF2" w:rsidRPr="00095617">
          <w:rPr>
            <w:noProof/>
            <w:webHidden/>
          </w:rPr>
          <w:fldChar w:fldCharType="begin" w:fldLock="1"/>
        </w:r>
        <w:r w:rsidR="00CB5FF2" w:rsidRPr="00095617">
          <w:rPr>
            <w:noProof/>
            <w:webHidden/>
          </w:rPr>
          <w:instrText xml:space="preserve"> PAGEREF _Toc75267168 \h </w:instrText>
        </w:r>
        <w:r w:rsidR="00CB5FF2" w:rsidRPr="00095617">
          <w:rPr>
            <w:noProof/>
            <w:webHidden/>
          </w:rPr>
        </w:r>
        <w:r w:rsidR="00CB5FF2" w:rsidRPr="00095617">
          <w:rPr>
            <w:noProof/>
            <w:webHidden/>
          </w:rPr>
          <w:fldChar w:fldCharType="separate"/>
        </w:r>
        <w:r w:rsidR="00CB5FF2" w:rsidRPr="00095617">
          <w:rPr>
            <w:noProof/>
            <w:webHidden/>
          </w:rPr>
          <w:t>1</w:t>
        </w:r>
        <w:r w:rsidR="00CB5FF2" w:rsidRPr="00095617">
          <w:rPr>
            <w:noProof/>
            <w:webHidden/>
          </w:rPr>
          <w:fldChar w:fldCharType="end"/>
        </w:r>
      </w:hyperlink>
    </w:p>
    <w:p w14:paraId="5C63E3BD" w14:textId="77777777" w:rsidR="00CB5FF2" w:rsidRPr="00095617" w:rsidRDefault="002964A2" w:rsidP="00CB5FF2">
      <w:pPr>
        <w:pStyle w:val="TOC1"/>
        <w:spacing w:before="78" w:after="78"/>
        <w:rPr>
          <w:rFonts w:ascii="Times New Roman"/>
          <w:noProof/>
          <w:szCs w:val="24"/>
        </w:rPr>
      </w:pPr>
      <w:hyperlink w:anchor="_Toc75267169" w:history="1">
        <w:r w:rsidR="00CB5FF2" w:rsidRPr="00095617">
          <w:rPr>
            <w:rStyle w:val="afff7"/>
            <w:color w:val="auto"/>
          </w:rPr>
          <w:t>4</w:t>
        </w:r>
        <w:r w:rsidR="00CB5FF2" w:rsidRPr="00095617">
          <w:rPr>
            <w:rStyle w:val="afff7"/>
            <w:rFonts w:hint="eastAsia"/>
            <w:color w:val="auto"/>
          </w:rPr>
          <w:t xml:space="preserve">　概述</w:t>
        </w:r>
        <w:r w:rsidR="00CB5FF2" w:rsidRPr="00095617">
          <w:rPr>
            <w:noProof/>
            <w:webHidden/>
          </w:rPr>
          <w:tab/>
        </w:r>
        <w:r w:rsidR="00CB5FF2" w:rsidRPr="00095617">
          <w:rPr>
            <w:noProof/>
            <w:webHidden/>
          </w:rPr>
          <w:fldChar w:fldCharType="begin" w:fldLock="1"/>
        </w:r>
        <w:r w:rsidR="00CB5FF2" w:rsidRPr="00095617">
          <w:rPr>
            <w:noProof/>
            <w:webHidden/>
          </w:rPr>
          <w:instrText xml:space="preserve"> PAGEREF _Toc75267169 \h </w:instrText>
        </w:r>
        <w:r w:rsidR="00CB5FF2" w:rsidRPr="00095617">
          <w:rPr>
            <w:noProof/>
            <w:webHidden/>
          </w:rPr>
        </w:r>
        <w:r w:rsidR="00CB5FF2" w:rsidRPr="00095617">
          <w:rPr>
            <w:noProof/>
            <w:webHidden/>
          </w:rPr>
          <w:fldChar w:fldCharType="separate"/>
        </w:r>
        <w:r w:rsidR="00CB5FF2" w:rsidRPr="00095617">
          <w:rPr>
            <w:noProof/>
            <w:webHidden/>
          </w:rPr>
          <w:t>1</w:t>
        </w:r>
        <w:r w:rsidR="00CB5FF2" w:rsidRPr="00095617">
          <w:rPr>
            <w:noProof/>
            <w:webHidden/>
          </w:rPr>
          <w:fldChar w:fldCharType="end"/>
        </w:r>
      </w:hyperlink>
    </w:p>
    <w:p w14:paraId="7F24A778" w14:textId="77777777" w:rsidR="00CB5FF2" w:rsidRPr="00095617" w:rsidRDefault="002964A2" w:rsidP="00CB5FF2">
      <w:pPr>
        <w:pStyle w:val="TOC1"/>
        <w:spacing w:before="78" w:after="78"/>
        <w:rPr>
          <w:rFonts w:ascii="Times New Roman"/>
          <w:noProof/>
          <w:szCs w:val="24"/>
        </w:rPr>
      </w:pPr>
      <w:hyperlink w:anchor="_Toc75267170" w:history="1">
        <w:r w:rsidR="00CB5FF2" w:rsidRPr="00095617">
          <w:rPr>
            <w:rStyle w:val="afff7"/>
            <w:color w:val="auto"/>
          </w:rPr>
          <w:t>5</w:t>
        </w:r>
        <w:r w:rsidR="00CB5FF2" w:rsidRPr="00095617">
          <w:rPr>
            <w:rStyle w:val="afff7"/>
            <w:rFonts w:hint="eastAsia"/>
            <w:color w:val="auto"/>
          </w:rPr>
          <w:t xml:space="preserve">　计量特性</w:t>
        </w:r>
        <w:r w:rsidR="00CB5FF2" w:rsidRPr="00095617">
          <w:rPr>
            <w:noProof/>
            <w:webHidden/>
          </w:rPr>
          <w:tab/>
        </w:r>
        <w:r w:rsidR="00CB5FF2" w:rsidRPr="00095617">
          <w:rPr>
            <w:noProof/>
            <w:webHidden/>
          </w:rPr>
          <w:fldChar w:fldCharType="begin" w:fldLock="1"/>
        </w:r>
        <w:r w:rsidR="00CB5FF2" w:rsidRPr="00095617">
          <w:rPr>
            <w:noProof/>
            <w:webHidden/>
          </w:rPr>
          <w:instrText xml:space="preserve"> PAGEREF _Toc75267170 \h </w:instrText>
        </w:r>
        <w:r w:rsidR="00CB5FF2" w:rsidRPr="00095617">
          <w:rPr>
            <w:noProof/>
            <w:webHidden/>
          </w:rPr>
        </w:r>
        <w:r w:rsidR="00CB5FF2" w:rsidRPr="00095617">
          <w:rPr>
            <w:noProof/>
            <w:webHidden/>
          </w:rPr>
          <w:fldChar w:fldCharType="separate"/>
        </w:r>
        <w:r w:rsidR="00CB5FF2" w:rsidRPr="00095617">
          <w:rPr>
            <w:noProof/>
            <w:webHidden/>
          </w:rPr>
          <w:t>2</w:t>
        </w:r>
        <w:r w:rsidR="00CB5FF2" w:rsidRPr="00095617">
          <w:rPr>
            <w:noProof/>
            <w:webHidden/>
          </w:rPr>
          <w:fldChar w:fldCharType="end"/>
        </w:r>
      </w:hyperlink>
    </w:p>
    <w:p w14:paraId="3C399051" w14:textId="77777777" w:rsidR="00CB5FF2" w:rsidRPr="00095617" w:rsidRDefault="002964A2" w:rsidP="00CB5FF2">
      <w:pPr>
        <w:pStyle w:val="TOC1"/>
        <w:spacing w:before="78" w:after="78"/>
        <w:rPr>
          <w:rFonts w:ascii="Times New Roman"/>
          <w:noProof/>
          <w:szCs w:val="24"/>
        </w:rPr>
      </w:pPr>
      <w:hyperlink w:anchor="_Toc75267171" w:history="1">
        <w:r w:rsidR="00CB5FF2" w:rsidRPr="00095617">
          <w:rPr>
            <w:rStyle w:val="afff7"/>
            <w:color w:val="auto"/>
          </w:rPr>
          <w:t>6</w:t>
        </w:r>
        <w:r w:rsidR="00CB5FF2" w:rsidRPr="00095617">
          <w:rPr>
            <w:rStyle w:val="afff7"/>
            <w:rFonts w:hint="eastAsia"/>
            <w:color w:val="auto"/>
          </w:rPr>
          <w:t xml:space="preserve">　校准条件</w:t>
        </w:r>
        <w:r w:rsidR="00CB5FF2" w:rsidRPr="00095617">
          <w:rPr>
            <w:noProof/>
            <w:webHidden/>
          </w:rPr>
          <w:tab/>
        </w:r>
        <w:r w:rsidR="00CB5FF2" w:rsidRPr="00095617">
          <w:rPr>
            <w:noProof/>
            <w:webHidden/>
          </w:rPr>
          <w:fldChar w:fldCharType="begin" w:fldLock="1"/>
        </w:r>
        <w:r w:rsidR="00CB5FF2" w:rsidRPr="00095617">
          <w:rPr>
            <w:noProof/>
            <w:webHidden/>
          </w:rPr>
          <w:instrText xml:space="preserve"> PAGEREF _Toc75267171 \h </w:instrText>
        </w:r>
        <w:r w:rsidR="00CB5FF2" w:rsidRPr="00095617">
          <w:rPr>
            <w:noProof/>
            <w:webHidden/>
          </w:rPr>
        </w:r>
        <w:r w:rsidR="00CB5FF2" w:rsidRPr="00095617">
          <w:rPr>
            <w:noProof/>
            <w:webHidden/>
          </w:rPr>
          <w:fldChar w:fldCharType="separate"/>
        </w:r>
        <w:r w:rsidR="00CB5FF2" w:rsidRPr="00095617">
          <w:rPr>
            <w:noProof/>
            <w:webHidden/>
          </w:rPr>
          <w:t>3</w:t>
        </w:r>
        <w:r w:rsidR="00CB5FF2" w:rsidRPr="00095617">
          <w:rPr>
            <w:noProof/>
            <w:webHidden/>
          </w:rPr>
          <w:fldChar w:fldCharType="end"/>
        </w:r>
      </w:hyperlink>
    </w:p>
    <w:p w14:paraId="076258A8" w14:textId="77777777" w:rsidR="00CB5FF2" w:rsidRPr="00095617" w:rsidRDefault="002964A2" w:rsidP="00CB5FF2">
      <w:pPr>
        <w:pStyle w:val="TOC1"/>
        <w:spacing w:before="78" w:after="78"/>
        <w:rPr>
          <w:rFonts w:ascii="Times New Roman"/>
          <w:noProof/>
          <w:szCs w:val="24"/>
        </w:rPr>
      </w:pPr>
      <w:hyperlink w:anchor="_Toc75267172" w:history="1">
        <w:r w:rsidR="00CB5FF2" w:rsidRPr="00095617">
          <w:rPr>
            <w:rStyle w:val="afff7"/>
            <w:color w:val="auto"/>
          </w:rPr>
          <w:t>7</w:t>
        </w:r>
        <w:r w:rsidR="00CB5FF2" w:rsidRPr="00095617">
          <w:rPr>
            <w:rStyle w:val="afff7"/>
            <w:rFonts w:hint="eastAsia"/>
            <w:color w:val="auto"/>
          </w:rPr>
          <w:t xml:space="preserve">　校准项目和校准方法</w:t>
        </w:r>
        <w:r w:rsidR="00CB5FF2" w:rsidRPr="00095617">
          <w:rPr>
            <w:noProof/>
            <w:webHidden/>
          </w:rPr>
          <w:tab/>
        </w:r>
        <w:r w:rsidR="00CB5FF2" w:rsidRPr="00095617">
          <w:rPr>
            <w:noProof/>
            <w:webHidden/>
          </w:rPr>
          <w:fldChar w:fldCharType="begin" w:fldLock="1"/>
        </w:r>
        <w:r w:rsidR="00CB5FF2" w:rsidRPr="00095617">
          <w:rPr>
            <w:noProof/>
            <w:webHidden/>
          </w:rPr>
          <w:instrText xml:space="preserve"> PAGEREF _Toc75267172 \h </w:instrText>
        </w:r>
        <w:r w:rsidR="00CB5FF2" w:rsidRPr="00095617">
          <w:rPr>
            <w:noProof/>
            <w:webHidden/>
          </w:rPr>
        </w:r>
        <w:r w:rsidR="00CB5FF2" w:rsidRPr="00095617">
          <w:rPr>
            <w:noProof/>
            <w:webHidden/>
          </w:rPr>
          <w:fldChar w:fldCharType="separate"/>
        </w:r>
        <w:r w:rsidR="00CB5FF2" w:rsidRPr="00095617">
          <w:rPr>
            <w:noProof/>
            <w:webHidden/>
          </w:rPr>
          <w:t>3</w:t>
        </w:r>
        <w:r w:rsidR="00CB5FF2" w:rsidRPr="00095617">
          <w:rPr>
            <w:noProof/>
            <w:webHidden/>
          </w:rPr>
          <w:fldChar w:fldCharType="end"/>
        </w:r>
      </w:hyperlink>
    </w:p>
    <w:p w14:paraId="62EFE7B7" w14:textId="77777777" w:rsidR="00CB5FF2" w:rsidRPr="00095617" w:rsidRDefault="002964A2" w:rsidP="00CB5FF2">
      <w:pPr>
        <w:pStyle w:val="TOC1"/>
        <w:spacing w:before="78" w:after="78"/>
        <w:rPr>
          <w:rFonts w:ascii="Times New Roman"/>
          <w:noProof/>
          <w:szCs w:val="24"/>
        </w:rPr>
      </w:pPr>
      <w:hyperlink w:anchor="_Toc75267173" w:history="1">
        <w:r w:rsidR="00CB5FF2" w:rsidRPr="00095617">
          <w:rPr>
            <w:rStyle w:val="afff7"/>
            <w:color w:val="auto"/>
          </w:rPr>
          <w:t>8</w:t>
        </w:r>
        <w:r w:rsidR="00CB5FF2" w:rsidRPr="00095617">
          <w:rPr>
            <w:rStyle w:val="afff7"/>
            <w:rFonts w:hint="eastAsia"/>
            <w:color w:val="auto"/>
          </w:rPr>
          <w:t xml:space="preserve">　校准结果表达</w:t>
        </w:r>
        <w:r w:rsidR="00CB5FF2" w:rsidRPr="00095617">
          <w:rPr>
            <w:noProof/>
            <w:webHidden/>
          </w:rPr>
          <w:tab/>
        </w:r>
        <w:r w:rsidR="00CB5FF2" w:rsidRPr="00095617">
          <w:rPr>
            <w:noProof/>
            <w:webHidden/>
          </w:rPr>
          <w:fldChar w:fldCharType="begin" w:fldLock="1"/>
        </w:r>
        <w:r w:rsidR="00CB5FF2" w:rsidRPr="00095617">
          <w:rPr>
            <w:noProof/>
            <w:webHidden/>
          </w:rPr>
          <w:instrText xml:space="preserve"> PAGEREF _Toc75267173 \h </w:instrText>
        </w:r>
        <w:r w:rsidR="00CB5FF2" w:rsidRPr="00095617">
          <w:rPr>
            <w:noProof/>
            <w:webHidden/>
          </w:rPr>
        </w:r>
        <w:r w:rsidR="00CB5FF2" w:rsidRPr="00095617">
          <w:rPr>
            <w:noProof/>
            <w:webHidden/>
          </w:rPr>
          <w:fldChar w:fldCharType="separate"/>
        </w:r>
        <w:r w:rsidR="00CB5FF2" w:rsidRPr="00095617">
          <w:rPr>
            <w:noProof/>
            <w:webHidden/>
          </w:rPr>
          <w:t>4</w:t>
        </w:r>
        <w:r w:rsidR="00CB5FF2" w:rsidRPr="00095617">
          <w:rPr>
            <w:noProof/>
            <w:webHidden/>
          </w:rPr>
          <w:fldChar w:fldCharType="end"/>
        </w:r>
      </w:hyperlink>
    </w:p>
    <w:p w14:paraId="28994AA6" w14:textId="77777777" w:rsidR="00CB5FF2" w:rsidRPr="00095617" w:rsidRDefault="002964A2" w:rsidP="00CB5FF2">
      <w:pPr>
        <w:pStyle w:val="TOC1"/>
        <w:spacing w:before="78" w:after="78"/>
        <w:rPr>
          <w:rFonts w:ascii="Times New Roman"/>
          <w:noProof/>
          <w:szCs w:val="24"/>
        </w:rPr>
      </w:pPr>
      <w:hyperlink w:anchor="_Toc75267174" w:history="1">
        <w:r w:rsidR="00CB5FF2" w:rsidRPr="00095617">
          <w:rPr>
            <w:rStyle w:val="afff7"/>
            <w:color w:val="auto"/>
          </w:rPr>
          <w:t>9</w:t>
        </w:r>
        <w:r w:rsidR="00CB5FF2" w:rsidRPr="00095617">
          <w:rPr>
            <w:rStyle w:val="afff7"/>
            <w:rFonts w:hint="eastAsia"/>
            <w:color w:val="auto"/>
          </w:rPr>
          <w:t xml:space="preserve">　复校时间间隔</w:t>
        </w:r>
        <w:r w:rsidR="00CB5FF2" w:rsidRPr="00095617">
          <w:rPr>
            <w:noProof/>
            <w:webHidden/>
          </w:rPr>
          <w:tab/>
        </w:r>
      </w:hyperlink>
      <w:r w:rsidR="00A45ACD">
        <w:rPr>
          <w:noProof/>
        </w:rPr>
        <w:t>4</w:t>
      </w:r>
    </w:p>
    <w:p w14:paraId="1BD17CC0" w14:textId="77777777" w:rsidR="00CB5FF2" w:rsidRPr="00095617" w:rsidRDefault="002964A2" w:rsidP="00CB5FF2">
      <w:pPr>
        <w:pStyle w:val="TOC1"/>
        <w:spacing w:before="78" w:after="78"/>
        <w:rPr>
          <w:rFonts w:ascii="Times New Roman"/>
          <w:noProof/>
          <w:szCs w:val="24"/>
        </w:rPr>
      </w:pPr>
      <w:hyperlink w:anchor="_Toc75267175" w:history="1">
        <w:r w:rsidR="00C03CF4" w:rsidRPr="00095617">
          <w:rPr>
            <w:rStyle w:val="afff7"/>
            <w:rFonts w:hint="eastAsia"/>
            <w:color w:val="auto"/>
          </w:rPr>
          <w:t>附录A</w:t>
        </w:r>
        <w:r w:rsidR="00CB5FF2" w:rsidRPr="00095617">
          <w:rPr>
            <w:rStyle w:val="afff7"/>
            <w:color w:val="auto"/>
          </w:rPr>
          <w:t xml:space="preserve">　</w:t>
        </w:r>
        <w:r w:rsidR="0096212B" w:rsidRPr="00095617">
          <w:rPr>
            <w:rStyle w:val="afff7"/>
            <w:rFonts w:hint="eastAsia"/>
            <w:color w:val="auto"/>
          </w:rPr>
          <w:t>导热系数测试仪校准原始记录参考格式</w:t>
        </w:r>
        <w:r w:rsidR="00CB5FF2" w:rsidRPr="00095617">
          <w:rPr>
            <w:noProof/>
            <w:webHidden/>
          </w:rPr>
          <w:tab/>
        </w:r>
      </w:hyperlink>
      <w:r w:rsidR="00A45ACD">
        <w:rPr>
          <w:noProof/>
        </w:rPr>
        <w:t>5</w:t>
      </w:r>
    </w:p>
    <w:p w14:paraId="4EAB9F4D" w14:textId="77777777" w:rsidR="00CB5FF2" w:rsidRPr="00095617" w:rsidRDefault="002964A2" w:rsidP="00CB5FF2">
      <w:pPr>
        <w:pStyle w:val="TOC1"/>
        <w:spacing w:before="78" w:after="78"/>
        <w:rPr>
          <w:rFonts w:ascii="Times New Roman"/>
          <w:noProof/>
          <w:szCs w:val="24"/>
        </w:rPr>
      </w:pPr>
      <w:hyperlink w:anchor="_Toc75267176" w:history="1">
        <w:r w:rsidR="00C03CF4" w:rsidRPr="00095617">
          <w:rPr>
            <w:rStyle w:val="afff7"/>
            <w:rFonts w:hint="eastAsia"/>
            <w:color w:val="auto"/>
          </w:rPr>
          <w:t>附录B</w:t>
        </w:r>
        <w:r w:rsidR="00CB5FF2" w:rsidRPr="00095617">
          <w:rPr>
            <w:rStyle w:val="afff7"/>
            <w:color w:val="auto"/>
          </w:rPr>
          <w:t xml:space="preserve">　</w:t>
        </w:r>
        <w:r w:rsidR="00A45ACD" w:rsidRPr="00A45ACD">
          <w:rPr>
            <w:rStyle w:val="afff7"/>
            <w:rFonts w:hint="eastAsia"/>
            <w:color w:val="auto"/>
          </w:rPr>
          <w:t>校准证书（内页）参考格式</w:t>
        </w:r>
        <w:r w:rsidR="00CB5FF2" w:rsidRPr="00095617">
          <w:rPr>
            <w:noProof/>
            <w:webHidden/>
          </w:rPr>
          <w:tab/>
        </w:r>
        <w:r w:rsidR="00CB5FF2" w:rsidRPr="00095617">
          <w:rPr>
            <w:noProof/>
            <w:webHidden/>
          </w:rPr>
          <w:fldChar w:fldCharType="begin" w:fldLock="1"/>
        </w:r>
        <w:r w:rsidR="00CB5FF2" w:rsidRPr="00095617">
          <w:rPr>
            <w:noProof/>
            <w:webHidden/>
          </w:rPr>
          <w:instrText xml:space="preserve"> PAGEREF _Toc75267176 \h </w:instrText>
        </w:r>
        <w:r w:rsidR="00CB5FF2" w:rsidRPr="00095617">
          <w:rPr>
            <w:noProof/>
            <w:webHidden/>
          </w:rPr>
        </w:r>
        <w:r w:rsidR="00CB5FF2" w:rsidRPr="00095617">
          <w:rPr>
            <w:noProof/>
            <w:webHidden/>
          </w:rPr>
          <w:fldChar w:fldCharType="separate"/>
        </w:r>
        <w:r w:rsidR="00CB5FF2" w:rsidRPr="00095617">
          <w:rPr>
            <w:noProof/>
            <w:webHidden/>
          </w:rPr>
          <w:t>7</w:t>
        </w:r>
        <w:r w:rsidR="00CB5FF2" w:rsidRPr="00095617">
          <w:rPr>
            <w:noProof/>
            <w:webHidden/>
          </w:rPr>
          <w:fldChar w:fldCharType="end"/>
        </w:r>
      </w:hyperlink>
    </w:p>
    <w:p w14:paraId="290B26BD" w14:textId="0F083030" w:rsidR="00A45ACD" w:rsidRPr="00095617" w:rsidRDefault="00CB5FF2" w:rsidP="00A45ACD">
      <w:pPr>
        <w:pStyle w:val="TOC1"/>
        <w:spacing w:before="78" w:after="78"/>
        <w:rPr>
          <w:rFonts w:ascii="Times New Roman"/>
          <w:noProof/>
          <w:szCs w:val="24"/>
        </w:rPr>
      </w:pPr>
      <w:r w:rsidRPr="00095617">
        <w:fldChar w:fldCharType="end"/>
      </w:r>
      <w:hyperlink w:anchor="_Toc75267176" w:history="1">
        <w:r w:rsidR="00A45ACD" w:rsidRPr="00A45ACD">
          <w:rPr>
            <w:rStyle w:val="afff7"/>
            <w:rFonts w:hint="eastAsia"/>
            <w:color w:val="auto"/>
            <w:u w:val="none"/>
          </w:rPr>
          <w:t>附录</w:t>
        </w:r>
        <w:r w:rsidR="00A45ACD">
          <w:rPr>
            <w:rStyle w:val="afff7"/>
            <w:color w:val="auto"/>
            <w:u w:val="none"/>
          </w:rPr>
          <w:t>C</w:t>
        </w:r>
        <w:r w:rsidR="00A45ACD" w:rsidRPr="00A45ACD">
          <w:rPr>
            <w:rStyle w:val="afff7"/>
            <w:color w:val="auto"/>
            <w:u w:val="none"/>
          </w:rPr>
          <w:t xml:space="preserve">　</w:t>
        </w:r>
        <w:r w:rsidR="005B57BB">
          <w:rPr>
            <w:rStyle w:val="afff7"/>
            <w:rFonts w:hint="eastAsia"/>
            <w:color w:val="auto"/>
            <w:u w:val="none"/>
          </w:rPr>
          <w:t>导热系数示值误差</w:t>
        </w:r>
        <w:r w:rsidR="00A45ACD" w:rsidRPr="00A45ACD">
          <w:rPr>
            <w:rStyle w:val="afff7"/>
            <w:rFonts w:hint="eastAsia"/>
            <w:color w:val="auto"/>
            <w:u w:val="none"/>
          </w:rPr>
          <w:t>不确定度评定</w:t>
        </w:r>
        <w:r w:rsidR="00BC60E3">
          <w:rPr>
            <w:rStyle w:val="afff7"/>
            <w:rFonts w:hint="eastAsia"/>
            <w:color w:val="auto"/>
            <w:u w:val="none"/>
          </w:rPr>
          <w:t>示</w:t>
        </w:r>
        <w:r w:rsidR="00A45ACD" w:rsidRPr="00A45ACD">
          <w:rPr>
            <w:rStyle w:val="afff7"/>
            <w:rFonts w:hint="eastAsia"/>
            <w:color w:val="auto"/>
            <w:u w:val="none"/>
          </w:rPr>
          <w:t>例</w:t>
        </w:r>
        <w:r w:rsidR="00A45ACD" w:rsidRPr="00095617">
          <w:rPr>
            <w:noProof/>
            <w:webHidden/>
          </w:rPr>
          <w:tab/>
        </w:r>
      </w:hyperlink>
      <w:r w:rsidR="00872B64">
        <w:rPr>
          <w:noProof/>
        </w:rPr>
        <w:t>8</w:t>
      </w:r>
    </w:p>
    <w:p w14:paraId="2BD9EB5D" w14:textId="77777777" w:rsidR="00CB5FF2" w:rsidRPr="00095617" w:rsidRDefault="00CB5FF2" w:rsidP="00CB5FF2">
      <w:pPr>
        <w:pStyle w:val="aff6"/>
      </w:pPr>
    </w:p>
    <w:p w14:paraId="62272C4B" w14:textId="77777777" w:rsidR="005F3A33" w:rsidRPr="00095617" w:rsidRDefault="005F3A33" w:rsidP="009A4C4B">
      <w:pPr>
        <w:pStyle w:val="afffff1"/>
        <w:spacing w:before="240" w:after="240" w:line="276" w:lineRule="auto"/>
        <w:rPr>
          <w:sz w:val="44"/>
          <w:szCs w:val="44"/>
        </w:rPr>
      </w:pPr>
      <w:bookmarkStart w:id="11" w:name="_Toc75267165"/>
      <w:r w:rsidRPr="00095617">
        <w:rPr>
          <w:rFonts w:hint="eastAsia"/>
          <w:sz w:val="44"/>
          <w:szCs w:val="44"/>
        </w:rPr>
        <w:lastRenderedPageBreak/>
        <w:t>引</w:t>
      </w:r>
      <w:bookmarkStart w:id="12" w:name="BKYY"/>
      <w:r w:rsidRPr="00095617">
        <w:rPr>
          <w:sz w:val="44"/>
          <w:szCs w:val="44"/>
        </w:rPr>
        <w:t> </w:t>
      </w:r>
      <w:r w:rsidRPr="00095617">
        <w:rPr>
          <w:sz w:val="44"/>
          <w:szCs w:val="44"/>
        </w:rPr>
        <w:t> </w:t>
      </w:r>
      <w:r w:rsidRPr="00095617">
        <w:rPr>
          <w:rFonts w:hint="eastAsia"/>
          <w:sz w:val="44"/>
          <w:szCs w:val="44"/>
        </w:rPr>
        <w:t>言</w:t>
      </w:r>
      <w:bookmarkEnd w:id="7"/>
      <w:bookmarkEnd w:id="8"/>
      <w:bookmarkEnd w:id="9"/>
      <w:bookmarkEnd w:id="11"/>
      <w:bookmarkEnd w:id="12"/>
    </w:p>
    <w:p w14:paraId="13DB2D77" w14:textId="77777777" w:rsidR="005F3A33" w:rsidRPr="00095617" w:rsidRDefault="00740FF5" w:rsidP="00522C01">
      <w:pPr>
        <w:pStyle w:val="aff6"/>
        <w:autoSpaceDE/>
        <w:autoSpaceDN/>
        <w:spacing w:line="276" w:lineRule="auto"/>
        <w:ind w:firstLine="480"/>
        <w:rPr>
          <w:sz w:val="24"/>
          <w:szCs w:val="24"/>
        </w:rPr>
      </w:pPr>
      <w:r w:rsidRPr="00095617">
        <w:rPr>
          <w:rFonts w:hint="eastAsia"/>
          <w:sz w:val="24"/>
          <w:szCs w:val="24"/>
        </w:rPr>
        <w:t>本规范以JJF 1071</w:t>
      </w:r>
      <w:r w:rsidR="00D334EA" w:rsidRPr="00095617">
        <w:rPr>
          <w:rFonts w:hint="eastAsia"/>
          <w:sz w:val="24"/>
          <w:szCs w:val="24"/>
        </w:rPr>
        <w:t>-</w:t>
      </w:r>
      <w:r w:rsidR="00D334EA" w:rsidRPr="00095617">
        <w:rPr>
          <w:sz w:val="24"/>
          <w:szCs w:val="24"/>
        </w:rPr>
        <w:t>2010</w:t>
      </w:r>
      <w:r w:rsidRPr="00095617">
        <w:rPr>
          <w:rFonts w:hint="eastAsia"/>
          <w:sz w:val="24"/>
          <w:szCs w:val="24"/>
        </w:rPr>
        <w:t>《国家计量校准规范编写规则》、JJF 1001</w:t>
      </w:r>
      <w:r w:rsidR="00D334EA" w:rsidRPr="00095617">
        <w:rPr>
          <w:rFonts w:hint="eastAsia"/>
          <w:sz w:val="24"/>
          <w:szCs w:val="24"/>
        </w:rPr>
        <w:t>-</w:t>
      </w:r>
      <w:r w:rsidR="00D334EA" w:rsidRPr="00095617">
        <w:rPr>
          <w:sz w:val="24"/>
          <w:szCs w:val="24"/>
        </w:rPr>
        <w:t>2001</w:t>
      </w:r>
      <w:r w:rsidRPr="00095617">
        <w:rPr>
          <w:rFonts w:hint="eastAsia"/>
          <w:sz w:val="24"/>
          <w:szCs w:val="24"/>
        </w:rPr>
        <w:t>《通用计量术语及定义》、JJF 1059.1</w:t>
      </w:r>
      <w:r w:rsidR="00D334EA" w:rsidRPr="00095617">
        <w:rPr>
          <w:rFonts w:hint="eastAsia"/>
          <w:sz w:val="24"/>
          <w:szCs w:val="24"/>
        </w:rPr>
        <w:t>-</w:t>
      </w:r>
      <w:r w:rsidR="00D334EA" w:rsidRPr="00095617">
        <w:rPr>
          <w:sz w:val="24"/>
          <w:szCs w:val="24"/>
        </w:rPr>
        <w:t>2012</w:t>
      </w:r>
      <w:r w:rsidRPr="00095617">
        <w:rPr>
          <w:rFonts w:hint="eastAsia"/>
          <w:sz w:val="24"/>
          <w:szCs w:val="24"/>
        </w:rPr>
        <w:t>《测量不确定度评定与表示》为基础性规范进行编写。</w:t>
      </w:r>
    </w:p>
    <w:p w14:paraId="5A6BD724" w14:textId="77777777" w:rsidR="00EA065A" w:rsidRPr="00095617" w:rsidRDefault="00EA065A" w:rsidP="00EA065A">
      <w:pPr>
        <w:pStyle w:val="ac"/>
        <w:numPr>
          <w:ilvl w:val="0"/>
          <w:numId w:val="0"/>
        </w:numPr>
        <w:spacing w:line="276" w:lineRule="auto"/>
        <w:ind w:firstLineChars="198" w:firstLine="475"/>
        <w:rPr>
          <w:rFonts w:hAnsi="宋体"/>
          <w:kern w:val="2"/>
          <w:sz w:val="24"/>
          <w:szCs w:val="24"/>
        </w:rPr>
      </w:pPr>
      <w:r w:rsidRPr="00095617">
        <w:rPr>
          <w:rFonts w:hAnsi="宋体" w:hint="eastAsia"/>
          <w:kern w:val="2"/>
          <w:sz w:val="24"/>
          <w:szCs w:val="24"/>
        </w:rPr>
        <w:t>本规范在参考GB/T 10294</w:t>
      </w:r>
      <w:r w:rsidR="00CF3659" w:rsidRPr="00095617">
        <w:rPr>
          <w:rFonts w:hAnsi="宋体" w:hint="eastAsia"/>
          <w:kern w:val="2"/>
          <w:sz w:val="24"/>
          <w:szCs w:val="24"/>
        </w:rPr>
        <w:t>-</w:t>
      </w:r>
      <w:r w:rsidR="00CF3659" w:rsidRPr="00095617">
        <w:rPr>
          <w:rFonts w:hAnsi="宋体"/>
          <w:kern w:val="2"/>
          <w:sz w:val="24"/>
          <w:szCs w:val="24"/>
        </w:rPr>
        <w:t>2008</w:t>
      </w:r>
      <w:r w:rsidR="00CF3659" w:rsidRPr="00095617">
        <w:rPr>
          <w:rFonts w:hint="eastAsia"/>
          <w:sz w:val="24"/>
          <w:szCs w:val="24"/>
        </w:rPr>
        <w:t>《绝热材料稳态热阻及相关特性的测定  防护热板法》</w:t>
      </w:r>
      <w:r w:rsidRPr="00095617">
        <w:rPr>
          <w:rFonts w:hAnsi="宋体" w:hint="eastAsia"/>
          <w:kern w:val="2"/>
          <w:sz w:val="24"/>
          <w:szCs w:val="24"/>
        </w:rPr>
        <w:t>和GB/T 10295</w:t>
      </w:r>
      <w:r w:rsidR="00CF3659" w:rsidRPr="00095617">
        <w:rPr>
          <w:rFonts w:hAnsi="宋体" w:hint="eastAsia"/>
          <w:kern w:val="2"/>
          <w:sz w:val="24"/>
          <w:szCs w:val="24"/>
        </w:rPr>
        <w:t>-</w:t>
      </w:r>
      <w:r w:rsidR="00CF3659" w:rsidRPr="00095617">
        <w:rPr>
          <w:rFonts w:hAnsi="宋体"/>
          <w:kern w:val="2"/>
          <w:sz w:val="24"/>
          <w:szCs w:val="24"/>
        </w:rPr>
        <w:t>2008</w:t>
      </w:r>
      <w:r w:rsidR="00CF3659" w:rsidRPr="00095617">
        <w:rPr>
          <w:rFonts w:hint="eastAsia"/>
          <w:sz w:val="24"/>
          <w:szCs w:val="24"/>
        </w:rPr>
        <w:t>《绝热材料稳态热阻及有关特性的测定  热流计法》</w:t>
      </w:r>
      <w:r w:rsidRPr="00095617">
        <w:rPr>
          <w:rFonts w:hAnsi="宋体" w:hint="eastAsia"/>
          <w:kern w:val="2"/>
          <w:sz w:val="24"/>
          <w:szCs w:val="24"/>
        </w:rPr>
        <w:t>等国家、国际标准关于防护热板法测量导热系数的原理、测量方法的基础上，制定了平板法导热系数测试仪校准规范。</w:t>
      </w:r>
    </w:p>
    <w:p w14:paraId="762960A8" w14:textId="77777777" w:rsidR="00CF6CD8" w:rsidRPr="00095617" w:rsidRDefault="00EA065A" w:rsidP="00EA065A">
      <w:pPr>
        <w:pStyle w:val="ac"/>
        <w:numPr>
          <w:ilvl w:val="0"/>
          <w:numId w:val="0"/>
        </w:numPr>
        <w:spacing w:line="276" w:lineRule="auto"/>
        <w:ind w:firstLineChars="198" w:firstLine="475"/>
        <w:rPr>
          <w:sz w:val="24"/>
          <w:szCs w:val="24"/>
        </w:rPr>
      </w:pPr>
      <w:r w:rsidRPr="00095617">
        <w:rPr>
          <w:rFonts w:hAnsi="宋体" w:hint="eastAsia"/>
          <w:kern w:val="2"/>
          <w:sz w:val="24"/>
          <w:szCs w:val="24"/>
        </w:rPr>
        <w:t>本规范为首次发布。</w:t>
      </w:r>
    </w:p>
    <w:p w14:paraId="2C6E1268" w14:textId="77777777" w:rsidR="005F3A33" w:rsidRPr="00095617" w:rsidRDefault="005F3A33" w:rsidP="009A4C4B">
      <w:pPr>
        <w:pStyle w:val="aff6"/>
        <w:autoSpaceDE/>
        <w:autoSpaceDN/>
        <w:spacing w:line="276" w:lineRule="auto"/>
        <w:sectPr w:rsidR="005F3A33" w:rsidRPr="00095617" w:rsidSect="00F64581">
          <w:headerReference w:type="default" r:id="rId12"/>
          <w:footerReference w:type="default" r:id="rId13"/>
          <w:pgSz w:w="11906" w:h="16838" w:code="9"/>
          <w:pgMar w:top="567" w:right="1134" w:bottom="1134" w:left="1417" w:header="1418" w:footer="1134" w:gutter="0"/>
          <w:pgNumType w:fmt="upperRoman" w:start="1"/>
          <w:cols w:space="425"/>
          <w:formProt w:val="0"/>
          <w:docGrid w:type="lines" w:linePitch="312"/>
        </w:sectPr>
      </w:pPr>
    </w:p>
    <w:p w14:paraId="15C4DF8C" w14:textId="77777777" w:rsidR="00F34B99" w:rsidRPr="00095617" w:rsidRDefault="00B71340" w:rsidP="009A4C4B">
      <w:pPr>
        <w:pStyle w:val="aff9"/>
        <w:spacing w:before="360" w:after="360" w:line="276" w:lineRule="auto"/>
      </w:pPr>
      <w:r w:rsidRPr="00095617">
        <w:rPr>
          <w:rFonts w:hint="eastAsia"/>
        </w:rPr>
        <w:lastRenderedPageBreak/>
        <w:t>平板法导热系数测试仪校准规范</w:t>
      </w:r>
    </w:p>
    <w:p w14:paraId="3CC0C771" w14:textId="77777777" w:rsidR="00F34B99" w:rsidRPr="00095617" w:rsidRDefault="00F34B99" w:rsidP="009A4C4B">
      <w:pPr>
        <w:pStyle w:val="a4"/>
        <w:spacing w:beforeLines="50" w:before="156" w:afterLines="50" w:after="156" w:line="276" w:lineRule="auto"/>
        <w:rPr>
          <w:sz w:val="24"/>
          <w:szCs w:val="24"/>
        </w:rPr>
      </w:pPr>
      <w:bookmarkStart w:id="13" w:name="_Toc533085042"/>
      <w:bookmarkStart w:id="14" w:name="_Toc533085053"/>
      <w:bookmarkStart w:id="15" w:name="_Toc533085120"/>
      <w:bookmarkStart w:id="16" w:name="_Toc75267166"/>
      <w:r w:rsidRPr="00095617">
        <w:rPr>
          <w:rFonts w:hint="eastAsia"/>
          <w:sz w:val="24"/>
          <w:szCs w:val="24"/>
        </w:rPr>
        <w:t>范围</w:t>
      </w:r>
      <w:bookmarkEnd w:id="13"/>
      <w:bookmarkEnd w:id="14"/>
      <w:bookmarkEnd w:id="15"/>
      <w:bookmarkEnd w:id="16"/>
    </w:p>
    <w:p w14:paraId="4AAFFBC3" w14:textId="2576D09D" w:rsidR="00F34B99" w:rsidRPr="00095617" w:rsidRDefault="00B71340" w:rsidP="009A4C4B">
      <w:pPr>
        <w:pStyle w:val="aff6"/>
        <w:autoSpaceDE/>
        <w:autoSpaceDN/>
        <w:spacing w:line="276" w:lineRule="auto"/>
        <w:ind w:firstLine="480"/>
        <w:rPr>
          <w:rFonts w:hAnsi="宋体"/>
          <w:sz w:val="24"/>
          <w:szCs w:val="24"/>
        </w:rPr>
      </w:pPr>
      <w:r w:rsidRPr="00095617">
        <w:rPr>
          <w:rFonts w:hAnsi="宋体"/>
          <w:sz w:val="24"/>
          <w:szCs w:val="24"/>
        </w:rPr>
        <w:t>本</w:t>
      </w:r>
      <w:r w:rsidRPr="00095617">
        <w:rPr>
          <w:rFonts w:hAnsi="宋体"/>
          <w:spacing w:val="2"/>
          <w:sz w:val="24"/>
          <w:szCs w:val="24"/>
        </w:rPr>
        <w:t>规范适用于</w:t>
      </w:r>
      <w:r w:rsidRPr="00095617">
        <w:rPr>
          <w:rFonts w:hAnsi="宋体" w:hint="eastAsia"/>
          <w:spacing w:val="2"/>
          <w:sz w:val="24"/>
          <w:szCs w:val="24"/>
        </w:rPr>
        <w:t>导热系数</w:t>
      </w:r>
      <w:r w:rsidRPr="00095617">
        <w:rPr>
          <w:rFonts w:hAnsi="宋体"/>
          <w:spacing w:val="2"/>
          <w:sz w:val="24"/>
          <w:szCs w:val="24"/>
        </w:rPr>
        <w:t>测量范围为0.0</w:t>
      </w:r>
      <w:r w:rsidRPr="00095617">
        <w:rPr>
          <w:rFonts w:hAnsi="宋体" w:hint="eastAsia"/>
          <w:spacing w:val="2"/>
          <w:sz w:val="24"/>
          <w:szCs w:val="24"/>
        </w:rPr>
        <w:t>20</w:t>
      </w:r>
      <w:r w:rsidRPr="00095617">
        <w:rPr>
          <w:rFonts w:hAnsi="宋体"/>
          <w:spacing w:val="2"/>
          <w:w w:val="66"/>
          <w:sz w:val="24"/>
          <w:szCs w:val="24"/>
        </w:rPr>
        <w:t xml:space="preserve"> </w:t>
      </w:r>
      <w:r w:rsidRPr="00095617">
        <w:rPr>
          <w:rFonts w:hAnsi="宋体"/>
          <w:spacing w:val="2"/>
          <w:sz w:val="24"/>
          <w:szCs w:val="24"/>
        </w:rPr>
        <w:t>W/(m</w:t>
      </w:r>
      <w:r w:rsidRPr="00095617">
        <w:rPr>
          <w:rFonts w:hAnsi="宋体" w:hint="eastAsia"/>
          <w:spacing w:val="2"/>
          <w:sz w:val="24"/>
          <w:szCs w:val="24"/>
        </w:rPr>
        <w:t>·</w:t>
      </w:r>
      <w:r w:rsidRPr="00095617">
        <w:rPr>
          <w:rFonts w:hAnsi="宋体"/>
          <w:spacing w:val="2"/>
          <w:sz w:val="24"/>
          <w:szCs w:val="24"/>
        </w:rPr>
        <w:t>K)～</w:t>
      </w:r>
      <w:r w:rsidRPr="00095617">
        <w:rPr>
          <w:rFonts w:hAnsi="宋体" w:hint="eastAsia"/>
          <w:spacing w:val="2"/>
          <w:sz w:val="24"/>
          <w:szCs w:val="24"/>
        </w:rPr>
        <w:t>0.25</w:t>
      </w:r>
      <w:r w:rsidR="00AC07FA" w:rsidRPr="00095617">
        <w:rPr>
          <w:rFonts w:hAnsi="宋体"/>
          <w:spacing w:val="2"/>
          <w:sz w:val="24"/>
          <w:szCs w:val="24"/>
        </w:rPr>
        <w:t>0</w:t>
      </w:r>
      <w:r w:rsidRPr="00095617">
        <w:rPr>
          <w:rFonts w:hAnsi="宋体" w:hint="eastAsia"/>
          <w:spacing w:val="2"/>
          <w:w w:val="66"/>
          <w:sz w:val="24"/>
          <w:szCs w:val="24"/>
        </w:rPr>
        <w:t xml:space="preserve"> </w:t>
      </w:r>
      <w:r w:rsidRPr="00095617">
        <w:rPr>
          <w:rFonts w:hAnsi="宋体"/>
          <w:spacing w:val="2"/>
          <w:sz w:val="24"/>
          <w:szCs w:val="24"/>
        </w:rPr>
        <w:t>W/(m</w:t>
      </w:r>
      <w:r w:rsidRPr="00095617">
        <w:rPr>
          <w:rFonts w:hAnsi="宋体" w:hint="eastAsia"/>
          <w:spacing w:val="2"/>
          <w:sz w:val="24"/>
          <w:szCs w:val="24"/>
        </w:rPr>
        <w:t>·</w:t>
      </w:r>
      <w:r w:rsidRPr="00095617">
        <w:rPr>
          <w:rFonts w:hAnsi="宋体"/>
          <w:spacing w:val="2"/>
          <w:sz w:val="24"/>
          <w:szCs w:val="24"/>
        </w:rPr>
        <w:t>K)</w:t>
      </w:r>
      <w:r w:rsidRPr="00095617">
        <w:rPr>
          <w:rFonts w:hAnsi="宋体" w:hint="eastAsia"/>
          <w:spacing w:val="2"/>
          <w:sz w:val="24"/>
          <w:szCs w:val="24"/>
        </w:rPr>
        <w:t>、温度范围</w:t>
      </w:r>
      <w:r w:rsidR="001461F0">
        <w:rPr>
          <w:rFonts w:hAnsi="宋体" w:hint="eastAsia"/>
          <w:spacing w:val="2"/>
          <w:sz w:val="24"/>
          <w:szCs w:val="24"/>
        </w:rPr>
        <w:t>为</w:t>
      </w:r>
      <w:r w:rsidRPr="00095617">
        <w:rPr>
          <w:rFonts w:hAnsi="宋体" w:hint="eastAsia"/>
          <w:sz w:val="24"/>
          <w:szCs w:val="24"/>
        </w:rPr>
        <w:t>5</w:t>
      </w:r>
      <w:r w:rsidR="009939C4" w:rsidRPr="00095617">
        <w:rPr>
          <w:rFonts w:hAnsi="宋体" w:hint="eastAsia"/>
          <w:sz w:val="24"/>
          <w:szCs w:val="24"/>
        </w:rPr>
        <w:t>℃～</w:t>
      </w:r>
      <w:r w:rsidRPr="00095617">
        <w:rPr>
          <w:rFonts w:hAnsi="宋体" w:hint="eastAsia"/>
          <w:sz w:val="24"/>
          <w:szCs w:val="24"/>
        </w:rPr>
        <w:t>105</w:t>
      </w:r>
      <w:r w:rsidR="009939C4" w:rsidRPr="00095617">
        <w:rPr>
          <w:rFonts w:hAnsi="宋体" w:hint="eastAsia"/>
          <w:sz w:val="24"/>
          <w:szCs w:val="24"/>
        </w:rPr>
        <w:t>℃</w:t>
      </w:r>
      <w:r w:rsidRPr="00095617">
        <w:rPr>
          <w:rFonts w:hAnsi="宋体" w:hint="eastAsia"/>
          <w:sz w:val="24"/>
          <w:szCs w:val="24"/>
        </w:rPr>
        <w:t>的</w:t>
      </w:r>
      <w:r w:rsidRPr="00095617">
        <w:rPr>
          <w:rFonts w:hAnsi="宋体"/>
          <w:sz w:val="24"/>
          <w:szCs w:val="24"/>
        </w:rPr>
        <w:t>基于</w:t>
      </w:r>
      <w:r w:rsidRPr="00095617">
        <w:rPr>
          <w:rFonts w:hAnsi="宋体" w:hint="eastAsia"/>
          <w:sz w:val="24"/>
          <w:szCs w:val="24"/>
        </w:rPr>
        <w:t>平板法</w:t>
      </w:r>
      <w:r w:rsidRPr="00095617">
        <w:rPr>
          <w:rFonts w:hAnsi="宋体"/>
          <w:sz w:val="24"/>
          <w:szCs w:val="24"/>
        </w:rPr>
        <w:t>原理的导热系数测试仪的校准。</w:t>
      </w:r>
    </w:p>
    <w:p w14:paraId="5C5A4D24" w14:textId="77777777" w:rsidR="00F34B99" w:rsidRPr="00095617" w:rsidRDefault="00F34B99" w:rsidP="009A4C4B">
      <w:pPr>
        <w:pStyle w:val="a4"/>
        <w:spacing w:beforeLines="50" w:before="156" w:afterLines="50" w:after="156" w:line="276" w:lineRule="auto"/>
        <w:rPr>
          <w:sz w:val="24"/>
          <w:szCs w:val="24"/>
        </w:rPr>
      </w:pPr>
      <w:bookmarkStart w:id="17" w:name="_Toc533085043"/>
      <w:bookmarkStart w:id="18" w:name="_Toc533085054"/>
      <w:bookmarkStart w:id="19" w:name="_Toc533085121"/>
      <w:bookmarkStart w:id="20" w:name="_Toc75267167"/>
      <w:r w:rsidRPr="00095617">
        <w:rPr>
          <w:rFonts w:hint="eastAsia"/>
          <w:sz w:val="24"/>
          <w:szCs w:val="24"/>
        </w:rPr>
        <w:t>引用文件</w:t>
      </w:r>
      <w:bookmarkEnd w:id="17"/>
      <w:bookmarkEnd w:id="18"/>
      <w:bookmarkEnd w:id="19"/>
      <w:bookmarkEnd w:id="20"/>
    </w:p>
    <w:p w14:paraId="0F4E4E19" w14:textId="62BEBFE1" w:rsidR="002E1F89" w:rsidRDefault="002E1F89" w:rsidP="009A4C4B">
      <w:pPr>
        <w:pStyle w:val="aff6"/>
        <w:autoSpaceDE/>
        <w:autoSpaceDN/>
        <w:spacing w:line="276" w:lineRule="auto"/>
        <w:ind w:firstLine="480"/>
        <w:rPr>
          <w:sz w:val="24"/>
          <w:szCs w:val="24"/>
        </w:rPr>
      </w:pPr>
      <w:r w:rsidRPr="00095617">
        <w:rPr>
          <w:rFonts w:hint="eastAsia"/>
          <w:sz w:val="24"/>
          <w:szCs w:val="24"/>
        </w:rPr>
        <w:t>本规范引用</w:t>
      </w:r>
      <w:r w:rsidR="009350B8">
        <w:rPr>
          <w:rFonts w:hint="eastAsia"/>
          <w:sz w:val="24"/>
          <w:szCs w:val="24"/>
        </w:rPr>
        <w:t>了</w:t>
      </w:r>
      <w:r w:rsidRPr="00095617">
        <w:rPr>
          <w:rFonts w:hint="eastAsia"/>
          <w:sz w:val="24"/>
          <w:szCs w:val="24"/>
        </w:rPr>
        <w:t>下列文件：</w:t>
      </w:r>
    </w:p>
    <w:p w14:paraId="4A16DDC3" w14:textId="77777777" w:rsidR="00C14679" w:rsidRPr="00095617" w:rsidRDefault="00C14679" w:rsidP="00C14679">
      <w:pPr>
        <w:pStyle w:val="aff6"/>
        <w:spacing w:line="276" w:lineRule="auto"/>
        <w:ind w:firstLine="480"/>
        <w:rPr>
          <w:sz w:val="24"/>
          <w:szCs w:val="24"/>
        </w:rPr>
      </w:pPr>
      <w:r w:rsidRPr="00095617">
        <w:rPr>
          <w:rFonts w:hint="eastAsia"/>
          <w:sz w:val="24"/>
          <w:szCs w:val="24"/>
        </w:rPr>
        <w:t>JJF 1059.1-</w:t>
      </w:r>
      <w:r w:rsidRPr="00095617">
        <w:rPr>
          <w:sz w:val="24"/>
          <w:szCs w:val="24"/>
        </w:rPr>
        <w:t>2012</w:t>
      </w:r>
      <w:r w:rsidR="009A772D">
        <w:rPr>
          <w:sz w:val="24"/>
          <w:szCs w:val="24"/>
        </w:rPr>
        <w:t xml:space="preserve"> </w:t>
      </w:r>
      <w:r w:rsidR="009A772D">
        <w:rPr>
          <w:rFonts w:hint="eastAsia"/>
          <w:sz w:val="24"/>
          <w:szCs w:val="24"/>
        </w:rPr>
        <w:t>测量不确定度评定与表示</w:t>
      </w:r>
    </w:p>
    <w:p w14:paraId="6A466305" w14:textId="77777777" w:rsidR="009939C4" w:rsidRPr="00095617" w:rsidRDefault="009939C4" w:rsidP="009939C4">
      <w:pPr>
        <w:pStyle w:val="aff6"/>
        <w:spacing w:line="276" w:lineRule="auto"/>
        <w:ind w:firstLine="480"/>
        <w:rPr>
          <w:sz w:val="24"/>
          <w:szCs w:val="24"/>
        </w:rPr>
      </w:pPr>
      <w:r w:rsidRPr="00095617">
        <w:rPr>
          <w:rFonts w:hint="eastAsia"/>
          <w:sz w:val="24"/>
          <w:szCs w:val="24"/>
        </w:rPr>
        <w:t>GB/T 10294—2008  绝热材料稳态热阻及相关特性的测定  防护热板法</w:t>
      </w:r>
    </w:p>
    <w:p w14:paraId="2951A736" w14:textId="77777777" w:rsidR="008D050E" w:rsidRPr="00095617" w:rsidRDefault="009939C4" w:rsidP="009939C4">
      <w:pPr>
        <w:pStyle w:val="aff6"/>
        <w:spacing w:line="276" w:lineRule="auto"/>
        <w:ind w:firstLine="480"/>
        <w:rPr>
          <w:sz w:val="24"/>
          <w:szCs w:val="24"/>
        </w:rPr>
      </w:pPr>
      <w:r w:rsidRPr="00095617">
        <w:rPr>
          <w:rFonts w:hint="eastAsia"/>
          <w:sz w:val="24"/>
          <w:szCs w:val="24"/>
        </w:rPr>
        <w:t>GB/T 10295—2008  绝热材料稳态热阻及有关特性的测定  热流计法</w:t>
      </w:r>
    </w:p>
    <w:p w14:paraId="3C8887C7" w14:textId="77777777" w:rsidR="00F34B99" w:rsidRPr="00095617" w:rsidRDefault="006B3A7E" w:rsidP="009A4C4B">
      <w:pPr>
        <w:pStyle w:val="aff6"/>
        <w:autoSpaceDE/>
        <w:autoSpaceDN/>
        <w:spacing w:line="276" w:lineRule="auto"/>
        <w:ind w:firstLine="480"/>
        <w:rPr>
          <w:sz w:val="24"/>
        </w:rPr>
      </w:pPr>
      <w:r w:rsidRPr="00095617">
        <w:rPr>
          <w:rFonts w:hint="eastAsia"/>
          <w:sz w:val="24"/>
        </w:rPr>
        <w:t>凡是注日期的引用文件，仅注日期的版本适用于本规范；凡是不注日期的引用文件，其最新版本</w:t>
      </w:r>
      <w:r w:rsidRPr="00095617">
        <w:rPr>
          <w:sz w:val="24"/>
        </w:rPr>
        <w:t>(</w:t>
      </w:r>
      <w:r w:rsidRPr="00095617">
        <w:rPr>
          <w:rFonts w:hint="eastAsia"/>
          <w:sz w:val="24"/>
        </w:rPr>
        <w:t>包括所有的修改单</w:t>
      </w:r>
      <w:r w:rsidRPr="00095617">
        <w:rPr>
          <w:sz w:val="24"/>
        </w:rPr>
        <w:t>)</w:t>
      </w:r>
      <w:r w:rsidRPr="00095617">
        <w:rPr>
          <w:rFonts w:hint="eastAsia"/>
          <w:sz w:val="24"/>
        </w:rPr>
        <w:t>适用于本规范。</w:t>
      </w:r>
    </w:p>
    <w:p w14:paraId="5CCDA9DE" w14:textId="7CDA9A62" w:rsidR="009939C4" w:rsidRPr="00095617" w:rsidRDefault="009939C4" w:rsidP="00355F36">
      <w:pPr>
        <w:pStyle w:val="a4"/>
        <w:spacing w:beforeLines="50" w:before="156" w:afterLines="50" w:after="156" w:line="276" w:lineRule="auto"/>
      </w:pPr>
      <w:bookmarkStart w:id="21" w:name="_Toc75267168"/>
      <w:r w:rsidRPr="00095617">
        <w:t>术语</w:t>
      </w:r>
      <w:bookmarkEnd w:id="21"/>
    </w:p>
    <w:p w14:paraId="58FA9BEA" w14:textId="29DCBF88" w:rsidR="009939C4" w:rsidRPr="00095617" w:rsidRDefault="00994744" w:rsidP="009939C4">
      <w:pPr>
        <w:spacing w:line="276" w:lineRule="auto"/>
        <w:ind w:firstLineChars="200" w:firstLine="480"/>
        <w:rPr>
          <w:rFonts w:ascii="宋体" w:hAnsi="宋体"/>
          <w:sz w:val="24"/>
        </w:rPr>
      </w:pPr>
      <w:r w:rsidRPr="00095617">
        <w:rPr>
          <w:rFonts w:ascii="宋体" w:hAnsi="宋体"/>
          <w:sz w:val="24"/>
        </w:rPr>
        <w:t>GB/T 10294</w:t>
      </w:r>
      <w:r w:rsidR="002B37B7" w:rsidRPr="00095617">
        <w:rPr>
          <w:rFonts w:ascii="宋体" w:hAnsi="宋体" w:hint="eastAsia"/>
          <w:sz w:val="24"/>
        </w:rPr>
        <w:t>-</w:t>
      </w:r>
      <w:r w:rsidR="002B37B7" w:rsidRPr="00095617">
        <w:rPr>
          <w:rFonts w:ascii="宋体" w:hAnsi="宋体"/>
          <w:sz w:val="24"/>
        </w:rPr>
        <w:t>2008</w:t>
      </w:r>
      <w:r w:rsidR="002B37B7" w:rsidRPr="00095617">
        <w:rPr>
          <w:rFonts w:ascii="宋体" w:hAnsi="宋体" w:hint="eastAsia"/>
          <w:sz w:val="24"/>
        </w:rPr>
        <w:t>、G</w:t>
      </w:r>
      <w:r w:rsidR="002B37B7" w:rsidRPr="00095617">
        <w:rPr>
          <w:rFonts w:ascii="宋体" w:hAnsi="宋体"/>
          <w:sz w:val="24"/>
        </w:rPr>
        <w:t xml:space="preserve">B/T </w:t>
      </w:r>
      <w:r w:rsidRPr="00095617">
        <w:rPr>
          <w:rFonts w:ascii="宋体" w:hAnsi="宋体"/>
          <w:sz w:val="24"/>
        </w:rPr>
        <w:t>10295</w:t>
      </w:r>
      <w:r w:rsidR="002B37B7" w:rsidRPr="00095617">
        <w:rPr>
          <w:rFonts w:ascii="宋体" w:hAnsi="宋体" w:hint="eastAsia"/>
          <w:sz w:val="24"/>
        </w:rPr>
        <w:t>-</w:t>
      </w:r>
      <w:r w:rsidR="002B37B7" w:rsidRPr="00095617">
        <w:rPr>
          <w:rFonts w:ascii="宋体" w:hAnsi="宋体"/>
          <w:sz w:val="24"/>
        </w:rPr>
        <w:t>2008</w:t>
      </w:r>
      <w:r w:rsidR="009350B8">
        <w:rPr>
          <w:rFonts w:ascii="宋体" w:hAnsi="宋体" w:hint="eastAsia"/>
          <w:sz w:val="24"/>
        </w:rPr>
        <w:t>界定的</w:t>
      </w:r>
      <w:r w:rsidRPr="00095617">
        <w:rPr>
          <w:rFonts w:ascii="宋体" w:hAnsi="宋体"/>
          <w:sz w:val="24"/>
        </w:rPr>
        <w:t>及</w:t>
      </w:r>
      <w:r w:rsidR="009350B8">
        <w:rPr>
          <w:rFonts w:ascii="宋体" w:hAnsi="宋体" w:hint="eastAsia"/>
          <w:sz w:val="24"/>
        </w:rPr>
        <w:t>以</w:t>
      </w:r>
      <w:r w:rsidR="009939C4" w:rsidRPr="00095617">
        <w:rPr>
          <w:rFonts w:ascii="宋体" w:hAnsi="宋体" w:hint="eastAsia"/>
          <w:sz w:val="24"/>
        </w:rPr>
        <w:t>下术语和定义适用于本</w:t>
      </w:r>
      <w:r w:rsidR="00CD085E" w:rsidRPr="00095617">
        <w:rPr>
          <w:rFonts w:ascii="宋体" w:hAnsi="宋体" w:hint="eastAsia"/>
          <w:sz w:val="24"/>
        </w:rPr>
        <w:t>规范</w:t>
      </w:r>
      <w:r w:rsidR="009939C4" w:rsidRPr="00095617">
        <w:rPr>
          <w:rFonts w:ascii="宋体" w:hAnsi="宋体" w:hint="eastAsia"/>
          <w:sz w:val="24"/>
        </w:rPr>
        <w:t>。</w:t>
      </w:r>
    </w:p>
    <w:p w14:paraId="213C39ED" w14:textId="77777777" w:rsidR="005F1F96" w:rsidRPr="00095617" w:rsidRDefault="00355F36" w:rsidP="005F1F96">
      <w:pPr>
        <w:spacing w:line="276" w:lineRule="auto"/>
        <w:rPr>
          <w:rFonts w:ascii="宋体" w:hAnsi="宋体"/>
          <w:sz w:val="24"/>
        </w:rPr>
      </w:pPr>
      <w:r w:rsidRPr="00095617">
        <w:rPr>
          <w:rFonts w:ascii="黑体" w:eastAsia="黑体" w:hAnsi="黑体" w:hint="eastAsia"/>
          <w:sz w:val="24"/>
        </w:rPr>
        <w:t>3.1</w:t>
      </w:r>
      <w:r w:rsidRPr="00095617">
        <w:rPr>
          <w:rFonts w:ascii="宋体" w:hAnsi="宋体" w:hint="eastAsia"/>
          <w:sz w:val="24"/>
        </w:rPr>
        <w:t xml:space="preserve"> </w:t>
      </w:r>
      <w:r w:rsidR="005F1F96" w:rsidRPr="00095617">
        <w:rPr>
          <w:rFonts w:ascii="宋体" w:hAnsi="宋体"/>
          <w:sz w:val="24"/>
        </w:rPr>
        <w:t>导热系数</w:t>
      </w:r>
      <w:r w:rsidR="005F1F96" w:rsidRPr="00095617">
        <w:rPr>
          <w:i/>
          <w:sz w:val="24"/>
        </w:rPr>
        <w:t>λ</w:t>
      </w:r>
      <w:r w:rsidR="005F1F96" w:rsidRPr="00095617">
        <w:rPr>
          <w:rFonts w:ascii="宋体" w:hAnsi="宋体"/>
          <w:sz w:val="24"/>
        </w:rPr>
        <w:t xml:space="preserve">  thermal conductivity</w:t>
      </w:r>
    </w:p>
    <w:p w14:paraId="1E86EB60" w14:textId="77777777" w:rsidR="005F3A33" w:rsidRPr="00095617" w:rsidRDefault="005F1F96" w:rsidP="00C34062">
      <w:pPr>
        <w:pStyle w:val="a4"/>
        <w:numPr>
          <w:ilvl w:val="0"/>
          <w:numId w:val="0"/>
        </w:numPr>
        <w:spacing w:beforeLines="50" w:before="156" w:afterLines="50" w:after="156" w:line="276" w:lineRule="auto"/>
        <w:ind w:firstLineChars="200" w:firstLine="480"/>
        <w:rPr>
          <w:sz w:val="24"/>
          <w:szCs w:val="24"/>
        </w:rPr>
      </w:pPr>
      <w:r w:rsidRPr="00AF16CF">
        <w:rPr>
          <w:rFonts w:ascii="宋体" w:eastAsia="宋体" w:hAnsi="宋体"/>
          <w:kern w:val="2"/>
          <w:sz w:val="24"/>
          <w:szCs w:val="24"/>
        </w:rPr>
        <w:t>在单位时间、单位温度梯度、单位面积所通过的热量，单位：W/(</w:t>
      </w:r>
      <w:proofErr w:type="spellStart"/>
      <w:r w:rsidRPr="00AF16CF">
        <w:rPr>
          <w:rFonts w:ascii="宋体" w:eastAsia="宋体" w:hAnsi="宋体"/>
          <w:kern w:val="2"/>
          <w:sz w:val="24"/>
          <w:szCs w:val="24"/>
        </w:rPr>
        <w:t>m·K</w:t>
      </w:r>
      <w:proofErr w:type="spellEnd"/>
      <w:r w:rsidRPr="00AF16CF">
        <w:rPr>
          <w:rFonts w:ascii="宋体" w:eastAsia="宋体" w:hAnsi="宋体"/>
          <w:kern w:val="2"/>
          <w:sz w:val="24"/>
          <w:szCs w:val="24"/>
        </w:rPr>
        <w:t>)</w:t>
      </w:r>
      <w:r w:rsidRPr="00095617">
        <w:rPr>
          <w:sz w:val="24"/>
        </w:rPr>
        <w:t>。</w:t>
      </w:r>
    </w:p>
    <w:p w14:paraId="39009725" w14:textId="77777777" w:rsidR="001E4049" w:rsidRDefault="001E4049" w:rsidP="001E4049">
      <w:pPr>
        <w:pStyle w:val="a4"/>
      </w:pPr>
      <w:r>
        <w:t>概述</w:t>
      </w:r>
    </w:p>
    <w:p w14:paraId="66B3350A" w14:textId="777113BE" w:rsidR="004C2DE0" w:rsidRPr="00095617" w:rsidRDefault="00C34062" w:rsidP="001E4049">
      <w:pPr>
        <w:pStyle w:val="aff6"/>
        <w:autoSpaceDE/>
        <w:autoSpaceDN/>
        <w:spacing w:line="276" w:lineRule="auto"/>
        <w:ind w:firstLine="480"/>
        <w:rPr>
          <w:sz w:val="24"/>
        </w:rPr>
      </w:pPr>
      <w:r w:rsidRPr="00095617">
        <w:rPr>
          <w:sz w:val="24"/>
        </w:rPr>
        <w:t xml:space="preserve"> </w:t>
      </w:r>
      <w:r w:rsidR="004C2DE0" w:rsidRPr="00095617">
        <w:rPr>
          <w:rFonts w:hint="eastAsia"/>
          <w:sz w:val="24"/>
        </w:rPr>
        <w:t>导热系数测试仪</w:t>
      </w:r>
      <w:r w:rsidR="00F9200B" w:rsidRPr="00095617">
        <w:rPr>
          <w:rFonts w:hint="eastAsia"/>
          <w:sz w:val="24"/>
        </w:rPr>
        <w:t>工作原理符合</w:t>
      </w:r>
      <w:r w:rsidR="00F9200B" w:rsidRPr="00095617">
        <w:rPr>
          <w:sz w:val="24"/>
        </w:rPr>
        <w:t>GB/T 10294</w:t>
      </w:r>
      <w:r w:rsidR="00F9200B" w:rsidRPr="00095617">
        <w:rPr>
          <w:rFonts w:hint="eastAsia"/>
          <w:sz w:val="24"/>
        </w:rPr>
        <w:t>或</w:t>
      </w:r>
      <w:r w:rsidR="00F9200B" w:rsidRPr="00095617">
        <w:rPr>
          <w:sz w:val="24"/>
        </w:rPr>
        <w:t>GB/T 10295</w:t>
      </w:r>
      <w:r w:rsidR="00F9200B" w:rsidRPr="00095617">
        <w:rPr>
          <w:rFonts w:hint="eastAsia"/>
          <w:sz w:val="24"/>
        </w:rPr>
        <w:t>，</w:t>
      </w:r>
      <w:r w:rsidR="004C2DE0" w:rsidRPr="00095617">
        <w:rPr>
          <w:rFonts w:hint="eastAsia"/>
          <w:sz w:val="24"/>
        </w:rPr>
        <w:t>按照的典型结构如图</w:t>
      </w:r>
      <w:r w:rsidR="004C2DE0" w:rsidRPr="00095617">
        <w:rPr>
          <w:sz w:val="24"/>
        </w:rPr>
        <w:t xml:space="preserve"> </w:t>
      </w:r>
      <w:r w:rsidR="004C2DE0" w:rsidRPr="00095617">
        <w:rPr>
          <w:rFonts w:hint="eastAsia"/>
          <w:sz w:val="24"/>
        </w:rPr>
        <w:t>1所示</w:t>
      </w:r>
      <w:r w:rsidR="003F1CD9" w:rsidRPr="00095617">
        <w:rPr>
          <w:rFonts w:hint="eastAsia"/>
          <w:sz w:val="24"/>
        </w:rPr>
        <w:t>，</w:t>
      </w:r>
      <w:r w:rsidR="00463A41" w:rsidRPr="00095617">
        <w:rPr>
          <w:rFonts w:hint="eastAsia"/>
          <w:sz w:val="24"/>
        </w:rPr>
        <w:t>根据其基本结构可以分为双试件式导热系数</w:t>
      </w:r>
      <w:r w:rsidR="0044483D">
        <w:rPr>
          <w:rFonts w:hint="eastAsia"/>
          <w:sz w:val="24"/>
        </w:rPr>
        <w:t>测试</w:t>
      </w:r>
      <w:r w:rsidR="00E644F4">
        <w:rPr>
          <w:rFonts w:hint="eastAsia"/>
          <w:sz w:val="24"/>
        </w:rPr>
        <w:t>仪</w:t>
      </w:r>
      <w:r w:rsidR="008045BA">
        <w:rPr>
          <w:rFonts w:hint="eastAsia"/>
          <w:sz w:val="24"/>
        </w:rPr>
        <w:t>[</w:t>
      </w:r>
      <w:r w:rsidR="00E644F4">
        <w:rPr>
          <w:rFonts w:hint="eastAsia"/>
          <w:sz w:val="24"/>
        </w:rPr>
        <w:t>见</w:t>
      </w:r>
      <w:r w:rsidR="003201B4">
        <w:rPr>
          <w:rFonts w:hint="eastAsia"/>
          <w:sz w:val="24"/>
        </w:rPr>
        <w:t>图1</w:t>
      </w:r>
      <w:r w:rsidR="008045BA">
        <w:rPr>
          <w:rFonts w:hint="eastAsia"/>
          <w:sz w:val="24"/>
        </w:rPr>
        <w:t>（a）</w:t>
      </w:r>
      <w:r w:rsidR="0005365F">
        <w:rPr>
          <w:rFonts w:hint="eastAsia"/>
          <w:sz w:val="24"/>
        </w:rPr>
        <w:t>]</w:t>
      </w:r>
      <w:r w:rsidR="00463A41" w:rsidRPr="00095617">
        <w:rPr>
          <w:rFonts w:hint="eastAsia"/>
          <w:sz w:val="24"/>
        </w:rPr>
        <w:t>和单试件式导热系数测试仪</w:t>
      </w:r>
      <w:r w:rsidR="008045BA">
        <w:rPr>
          <w:rFonts w:hint="eastAsia"/>
          <w:sz w:val="24"/>
        </w:rPr>
        <w:t>[见图1（b）</w:t>
      </w:r>
      <w:r w:rsidR="0005365F">
        <w:rPr>
          <w:rFonts w:hint="eastAsia"/>
          <w:sz w:val="24"/>
        </w:rPr>
        <w:t>]</w:t>
      </w:r>
      <w:r w:rsidR="00F9200B" w:rsidRPr="00095617">
        <w:rPr>
          <w:rFonts w:hint="eastAsia"/>
          <w:sz w:val="24"/>
        </w:rPr>
        <w:t>。</w:t>
      </w:r>
      <w:r w:rsidR="007D0735">
        <w:rPr>
          <w:rFonts w:hint="eastAsia"/>
          <w:sz w:val="24"/>
        </w:rPr>
        <w:t>其</w:t>
      </w:r>
      <w:r w:rsidR="003F1CD9" w:rsidRPr="00095617">
        <w:rPr>
          <w:rFonts w:hint="eastAsia"/>
          <w:sz w:val="24"/>
        </w:rPr>
        <w:t>原理是在稳态条件下，在具有平行表面的均匀板状试件内，建立类似于以两个平行的温度均匀的平面为界的无限大平板中存在的一维的均匀热流密度</w:t>
      </w:r>
      <w:r w:rsidR="00F9200B" w:rsidRPr="00095617">
        <w:rPr>
          <w:rFonts w:hint="eastAsia"/>
          <w:sz w:val="24"/>
        </w:rPr>
        <w:t>。</w:t>
      </w:r>
      <w:r w:rsidR="004C2DE0" w:rsidRPr="00095617">
        <w:rPr>
          <w:sz w:val="24"/>
        </w:rPr>
        <w:t>导热系数</w:t>
      </w:r>
      <w:r w:rsidR="004C2DE0" w:rsidRPr="00095617">
        <w:rPr>
          <w:rFonts w:hint="eastAsia"/>
          <w:sz w:val="24"/>
        </w:rPr>
        <w:t>测试</w:t>
      </w:r>
      <w:r w:rsidR="004C2DE0" w:rsidRPr="00095617">
        <w:rPr>
          <w:sz w:val="24"/>
        </w:rPr>
        <w:t>仪</w:t>
      </w:r>
      <w:r w:rsidR="004C2DE0" w:rsidRPr="00095617">
        <w:rPr>
          <w:rFonts w:hint="eastAsia"/>
          <w:sz w:val="24"/>
        </w:rPr>
        <w:t>工作时</w:t>
      </w:r>
      <w:r w:rsidR="004C2DE0" w:rsidRPr="00095617">
        <w:rPr>
          <w:sz w:val="24"/>
        </w:rPr>
        <w:t>，测量通过试件的热流密度、两表面温差和厚度而得到试件导热系数</w:t>
      </w:r>
      <w:r w:rsidR="00B05D16" w:rsidRPr="00095617">
        <w:rPr>
          <w:rFonts w:hint="eastAsia"/>
          <w:sz w:val="24"/>
        </w:rPr>
        <w:t>（</w:t>
      </w:r>
      <w:r w:rsidR="008045BA">
        <w:rPr>
          <w:rFonts w:hint="eastAsia"/>
          <w:sz w:val="24"/>
        </w:rPr>
        <w:t>[</w:t>
      </w:r>
      <w:r w:rsidR="00B05D16" w:rsidRPr="00095617">
        <w:rPr>
          <w:rFonts w:hint="eastAsia"/>
          <w:sz w:val="24"/>
        </w:rPr>
        <w:t>按公式</w:t>
      </w:r>
      <w:r w:rsidR="008045BA">
        <w:rPr>
          <w:rFonts w:hint="eastAsia"/>
          <w:sz w:val="24"/>
        </w:rPr>
        <w:t>（</w:t>
      </w:r>
      <w:r w:rsidR="008045BA" w:rsidRPr="00095617">
        <w:rPr>
          <w:rFonts w:hint="eastAsia"/>
          <w:sz w:val="24"/>
        </w:rPr>
        <w:t>1</w:t>
      </w:r>
      <w:r w:rsidR="008045BA">
        <w:rPr>
          <w:rFonts w:hint="eastAsia"/>
          <w:sz w:val="24"/>
        </w:rPr>
        <w:t>）</w:t>
      </w:r>
      <w:r w:rsidR="00B05D16" w:rsidRPr="00095617">
        <w:rPr>
          <w:rFonts w:hint="eastAsia"/>
          <w:sz w:val="24"/>
        </w:rPr>
        <w:t>计算</w:t>
      </w:r>
      <w:r w:rsidR="008045BA">
        <w:rPr>
          <w:rFonts w:hint="eastAsia"/>
          <w:sz w:val="24"/>
        </w:rPr>
        <w:t>]</w:t>
      </w:r>
      <w:r w:rsidR="004C2DE0" w:rsidRPr="00095617">
        <w:rPr>
          <w:sz w:val="24"/>
        </w:rPr>
        <w:t xml:space="preserve">。它通常由加热单元、冷却单元、防护部分、功率测量部分和电源控制部分组成，用于对样品材料的导热性能进行测量。 </w:t>
      </w:r>
    </w:p>
    <w:p w14:paraId="0406AF3B" w14:textId="77777777" w:rsidR="00F65745" w:rsidRPr="00095617" w:rsidRDefault="00F65745" w:rsidP="00F65745">
      <w:pPr>
        <w:pStyle w:val="affffff4"/>
      </w:pPr>
      <w:r w:rsidRPr="00095617">
        <w:tab/>
      </w:r>
      <w:r w:rsidR="004C2DE0" w:rsidRPr="00095617">
        <w:rPr>
          <w:position w:val="-30"/>
        </w:rPr>
        <w:object w:dxaOrig="1400" w:dyaOrig="680" w14:anchorId="645650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5pt;height:33pt" o:ole="">
            <v:imagedata r:id="rId14" o:title=""/>
          </v:shape>
          <o:OLEObject Type="Embed" ProgID="Equation.3" ShapeID="_x0000_i1025" DrawAspect="Content" ObjectID="_1717666964" r:id="rId15"/>
        </w:object>
      </w:r>
      <w:r w:rsidRPr="00095617">
        <w:rPr>
          <w:sz w:val="24"/>
          <w:szCs w:val="24"/>
        </w:rPr>
        <w:tab/>
        <w:t>(</w:t>
      </w:r>
      <w:r w:rsidRPr="00095617">
        <w:rPr>
          <w:sz w:val="24"/>
          <w:szCs w:val="24"/>
        </w:rPr>
        <w:fldChar w:fldCharType="begin"/>
      </w:r>
      <w:r w:rsidRPr="00095617">
        <w:rPr>
          <w:sz w:val="24"/>
          <w:szCs w:val="24"/>
        </w:rPr>
        <w:instrText xml:space="preserve"> SEQ 标准自动公式 \* ARABIC </w:instrText>
      </w:r>
      <w:r w:rsidRPr="00095617">
        <w:rPr>
          <w:sz w:val="24"/>
          <w:szCs w:val="24"/>
        </w:rPr>
        <w:fldChar w:fldCharType="separate"/>
      </w:r>
      <w:r w:rsidR="0050277B">
        <w:rPr>
          <w:sz w:val="24"/>
          <w:szCs w:val="24"/>
        </w:rPr>
        <w:t>1</w:t>
      </w:r>
      <w:r w:rsidRPr="00095617">
        <w:rPr>
          <w:sz w:val="24"/>
          <w:szCs w:val="24"/>
        </w:rPr>
        <w:fldChar w:fldCharType="end"/>
      </w:r>
      <w:r w:rsidRPr="00095617">
        <w:rPr>
          <w:sz w:val="24"/>
          <w:szCs w:val="24"/>
        </w:rPr>
        <w:t>)</w:t>
      </w:r>
    </w:p>
    <w:p w14:paraId="0F7D21CF" w14:textId="77777777" w:rsidR="00F65745" w:rsidRPr="00095617" w:rsidRDefault="00F65745" w:rsidP="00F65745">
      <w:pPr>
        <w:pStyle w:val="aff6"/>
        <w:autoSpaceDE/>
        <w:autoSpaceDN/>
        <w:spacing w:line="276" w:lineRule="auto"/>
        <w:ind w:firstLine="480"/>
        <w:rPr>
          <w:sz w:val="24"/>
        </w:rPr>
      </w:pPr>
      <w:r w:rsidRPr="00095617">
        <w:rPr>
          <w:rFonts w:hint="eastAsia"/>
          <w:sz w:val="24"/>
        </w:rPr>
        <w:t>式中：</w:t>
      </w:r>
    </w:p>
    <w:p w14:paraId="4E86BE97" w14:textId="77777777" w:rsidR="004C2DE0" w:rsidRPr="00095617" w:rsidRDefault="004C2DE0" w:rsidP="004C2DE0">
      <w:pPr>
        <w:pStyle w:val="aff6"/>
        <w:autoSpaceDE/>
        <w:autoSpaceDN/>
        <w:spacing w:line="276" w:lineRule="auto"/>
        <w:ind w:firstLine="480"/>
        <w:rPr>
          <w:rFonts w:hAnsi="宋体"/>
          <w:sz w:val="24"/>
        </w:rPr>
      </w:pPr>
      <w:r w:rsidRPr="00095617">
        <w:rPr>
          <w:rFonts w:ascii="Times New Roman"/>
          <w:i/>
          <w:sz w:val="24"/>
        </w:rPr>
        <w:t>λ</w:t>
      </w:r>
      <w:r w:rsidRPr="00095617">
        <w:rPr>
          <w:rFonts w:hAnsi="宋体"/>
          <w:sz w:val="24"/>
        </w:rPr>
        <w:t xml:space="preserve">——试件导热系数，单位 W/(m·K)； </w:t>
      </w:r>
    </w:p>
    <w:p w14:paraId="224A9022" w14:textId="77777777" w:rsidR="004C2DE0" w:rsidRPr="00095617" w:rsidRDefault="004C2DE0" w:rsidP="004C2DE0">
      <w:pPr>
        <w:pStyle w:val="aff6"/>
        <w:autoSpaceDE/>
        <w:autoSpaceDN/>
        <w:spacing w:line="276" w:lineRule="auto"/>
        <w:ind w:firstLine="480"/>
        <w:rPr>
          <w:rFonts w:hAnsi="宋体"/>
          <w:sz w:val="24"/>
        </w:rPr>
      </w:pPr>
      <w:r w:rsidRPr="00095617">
        <w:rPr>
          <w:rFonts w:ascii="Times New Roman"/>
          <w:i/>
          <w:sz w:val="24"/>
        </w:rPr>
        <w:t>φ</w:t>
      </w:r>
      <w:r w:rsidRPr="00095617">
        <w:rPr>
          <w:rFonts w:hAnsi="宋体"/>
          <w:sz w:val="24"/>
        </w:rPr>
        <w:t xml:space="preserve">——加热单元计量部分的平均加热功率，单位 W； </w:t>
      </w:r>
    </w:p>
    <w:p w14:paraId="218823B2" w14:textId="77777777" w:rsidR="004C2DE0" w:rsidRPr="00095617" w:rsidRDefault="004C2DE0" w:rsidP="004C2DE0">
      <w:pPr>
        <w:pStyle w:val="aff6"/>
        <w:autoSpaceDE/>
        <w:autoSpaceDN/>
        <w:spacing w:line="276" w:lineRule="auto"/>
        <w:ind w:firstLine="480"/>
        <w:rPr>
          <w:rFonts w:hAnsi="宋体"/>
          <w:sz w:val="24"/>
        </w:rPr>
      </w:pPr>
      <w:r w:rsidRPr="00095617">
        <w:rPr>
          <w:rFonts w:ascii="Times New Roman"/>
          <w:i/>
          <w:sz w:val="24"/>
        </w:rPr>
        <w:t>A</w:t>
      </w:r>
      <w:r w:rsidRPr="00095617">
        <w:rPr>
          <w:rFonts w:hAnsi="宋体"/>
          <w:sz w:val="24"/>
        </w:rPr>
        <w:t>——计量面积</w:t>
      </w:r>
      <w:r w:rsidR="00F65745" w:rsidRPr="00095617">
        <w:rPr>
          <w:rFonts w:hAnsi="宋体" w:hint="eastAsia"/>
          <w:sz w:val="24"/>
        </w:rPr>
        <w:t>(</w:t>
      </w:r>
      <w:r w:rsidRPr="00095617">
        <w:rPr>
          <w:rFonts w:hAnsi="宋体"/>
          <w:sz w:val="24"/>
        </w:rPr>
        <w:t>双试件装置</w:t>
      </w:r>
      <w:r w:rsidRPr="00095617">
        <w:rPr>
          <w:rFonts w:hAnsi="宋体" w:hint="eastAsia"/>
          <w:sz w:val="24"/>
        </w:rPr>
        <w:t>时，应</w:t>
      </w:r>
      <w:r w:rsidRPr="00095617">
        <w:rPr>
          <w:rFonts w:hAnsi="宋体"/>
          <w:sz w:val="24"/>
        </w:rPr>
        <w:t>乘以2</w:t>
      </w:r>
      <w:r w:rsidR="00F65745" w:rsidRPr="00095617">
        <w:rPr>
          <w:rFonts w:hAnsi="宋体" w:hint="eastAsia"/>
          <w:sz w:val="24"/>
        </w:rPr>
        <w:t>)</w:t>
      </w:r>
      <w:r w:rsidRPr="00095617">
        <w:rPr>
          <w:rFonts w:hAnsi="宋体"/>
          <w:sz w:val="24"/>
        </w:rPr>
        <w:t>，单位 m</w:t>
      </w:r>
      <w:r w:rsidRPr="00095617">
        <w:rPr>
          <w:rFonts w:hAnsi="宋体"/>
          <w:sz w:val="24"/>
          <w:vertAlign w:val="superscript"/>
        </w:rPr>
        <w:t>2</w:t>
      </w:r>
      <w:r w:rsidRPr="00095617">
        <w:rPr>
          <w:rFonts w:hAnsi="宋体"/>
          <w:sz w:val="24"/>
        </w:rPr>
        <w:t>；</w:t>
      </w:r>
    </w:p>
    <w:p w14:paraId="7ECE381B" w14:textId="77777777" w:rsidR="004C2DE0" w:rsidRPr="00095617" w:rsidRDefault="004C2DE0" w:rsidP="004C2DE0">
      <w:pPr>
        <w:pStyle w:val="aff6"/>
        <w:autoSpaceDE/>
        <w:autoSpaceDN/>
        <w:spacing w:line="276" w:lineRule="auto"/>
        <w:ind w:firstLine="480"/>
        <w:rPr>
          <w:rFonts w:hAnsi="宋体"/>
          <w:sz w:val="24"/>
        </w:rPr>
      </w:pPr>
      <w:r w:rsidRPr="00095617">
        <w:rPr>
          <w:rFonts w:ascii="Times New Roman"/>
          <w:i/>
          <w:sz w:val="24"/>
        </w:rPr>
        <w:lastRenderedPageBreak/>
        <w:t>d</w:t>
      </w:r>
      <w:r w:rsidRPr="00095617">
        <w:rPr>
          <w:rFonts w:hAnsi="宋体"/>
          <w:sz w:val="24"/>
        </w:rPr>
        <w:t xml:space="preserve">——试件平均厚度，单位 m； </w:t>
      </w:r>
    </w:p>
    <w:p w14:paraId="484B58D9" w14:textId="77777777" w:rsidR="004C2DE0" w:rsidRPr="00095617" w:rsidRDefault="004C2DE0" w:rsidP="004C2DE0">
      <w:pPr>
        <w:pStyle w:val="aff6"/>
        <w:autoSpaceDE/>
        <w:autoSpaceDN/>
        <w:spacing w:line="276" w:lineRule="auto"/>
        <w:ind w:firstLine="480"/>
        <w:rPr>
          <w:rFonts w:hAnsi="宋体"/>
          <w:sz w:val="24"/>
        </w:rPr>
      </w:pPr>
      <w:r w:rsidRPr="00095617">
        <w:rPr>
          <w:rFonts w:ascii="Times New Roman"/>
          <w:i/>
          <w:sz w:val="24"/>
        </w:rPr>
        <w:t>T</w:t>
      </w:r>
      <w:r w:rsidRPr="00095617">
        <w:rPr>
          <w:rFonts w:ascii="Times New Roman"/>
          <w:sz w:val="24"/>
          <w:vertAlign w:val="subscript"/>
        </w:rPr>
        <w:t>1</w:t>
      </w:r>
      <w:r w:rsidRPr="00095617">
        <w:rPr>
          <w:rFonts w:hAnsi="宋体"/>
          <w:sz w:val="24"/>
        </w:rPr>
        <w:t xml:space="preserve">——试件热面温度平均值，单位 K； </w:t>
      </w:r>
    </w:p>
    <w:p w14:paraId="0D9C4C2F" w14:textId="77777777" w:rsidR="004C2DE0" w:rsidRPr="00095617" w:rsidRDefault="004C2DE0" w:rsidP="004C2DE0">
      <w:pPr>
        <w:pStyle w:val="aff6"/>
        <w:autoSpaceDE/>
        <w:autoSpaceDN/>
        <w:spacing w:line="276" w:lineRule="auto"/>
        <w:ind w:firstLine="480"/>
        <w:rPr>
          <w:rFonts w:hAnsi="宋体"/>
          <w:sz w:val="24"/>
        </w:rPr>
      </w:pPr>
      <w:r w:rsidRPr="00095617">
        <w:rPr>
          <w:rFonts w:ascii="Times New Roman"/>
          <w:i/>
          <w:sz w:val="24"/>
        </w:rPr>
        <w:t>T</w:t>
      </w:r>
      <w:r w:rsidRPr="00095617">
        <w:rPr>
          <w:rFonts w:ascii="Times New Roman"/>
          <w:sz w:val="24"/>
          <w:vertAlign w:val="subscript"/>
        </w:rPr>
        <w:t>2</w:t>
      </w:r>
      <w:r w:rsidRPr="00095617">
        <w:rPr>
          <w:rFonts w:hAnsi="宋体"/>
          <w:sz w:val="24"/>
        </w:rPr>
        <w:t>——试件冷面温度平均值，单位 K。</w:t>
      </w:r>
    </w:p>
    <w:p w14:paraId="40236843" w14:textId="77777777" w:rsidR="008D050E" w:rsidRPr="00095617" w:rsidRDefault="00E644F4" w:rsidP="000360E4">
      <w:pPr>
        <w:pStyle w:val="aff6"/>
        <w:autoSpaceDE/>
        <w:autoSpaceDN/>
        <w:spacing w:line="276" w:lineRule="auto"/>
        <w:ind w:firstLineChars="0" w:firstLine="0"/>
        <w:jc w:val="center"/>
        <w:rPr>
          <w:sz w:val="24"/>
        </w:rPr>
      </w:pPr>
      <w:r>
        <w:rPr>
          <w:sz w:val="24"/>
        </w:rPr>
        <w:drawing>
          <wp:inline distT="0" distB="0" distL="0" distR="0" wp14:anchorId="5E6482EE" wp14:editId="50FFD29B">
            <wp:extent cx="5106390" cy="4212294"/>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未标题-2.jpg"/>
                    <pic:cNvPicPr/>
                  </pic:nvPicPr>
                  <pic:blipFill>
                    <a:blip r:embed="rId16">
                      <a:extLst>
                        <a:ext uri="{28A0092B-C50C-407E-A947-70E740481C1C}">
                          <a14:useLocalDpi xmlns:a14="http://schemas.microsoft.com/office/drawing/2010/main" val="0"/>
                        </a:ext>
                      </a:extLst>
                    </a:blip>
                    <a:stretch>
                      <a:fillRect/>
                    </a:stretch>
                  </pic:blipFill>
                  <pic:spPr>
                    <a:xfrm>
                      <a:off x="0" y="0"/>
                      <a:ext cx="5135413" cy="4236235"/>
                    </a:xfrm>
                    <a:prstGeom prst="rect">
                      <a:avLst/>
                    </a:prstGeom>
                  </pic:spPr>
                </pic:pic>
              </a:graphicData>
            </a:graphic>
          </wp:inline>
        </w:drawing>
      </w:r>
    </w:p>
    <w:p w14:paraId="2963AD3B" w14:textId="77777777" w:rsidR="004A58A4" w:rsidRDefault="003201B4" w:rsidP="003201B4">
      <w:pPr>
        <w:pStyle w:val="aff6"/>
        <w:autoSpaceDE/>
        <w:autoSpaceDN/>
        <w:spacing w:line="276" w:lineRule="auto"/>
        <w:ind w:firstLineChars="533" w:firstLine="959"/>
        <w:rPr>
          <w:sz w:val="18"/>
          <w:szCs w:val="18"/>
        </w:rPr>
      </w:pPr>
      <w:r>
        <w:rPr>
          <w:rFonts w:hint="eastAsia"/>
          <w:sz w:val="18"/>
          <w:szCs w:val="18"/>
        </w:rPr>
        <w:t>（a）</w:t>
      </w:r>
      <w:r w:rsidR="00C2118E" w:rsidRPr="00C2118E">
        <w:rPr>
          <w:rFonts w:hint="eastAsia"/>
          <w:sz w:val="18"/>
          <w:szCs w:val="18"/>
        </w:rPr>
        <w:t>双试件式导热系数测试仪</w:t>
      </w:r>
      <w:r w:rsidR="004A58A4" w:rsidRPr="00095617">
        <w:rPr>
          <w:rFonts w:hint="eastAsia"/>
          <w:sz w:val="18"/>
          <w:szCs w:val="18"/>
        </w:rPr>
        <w:t xml:space="preserve">           </w:t>
      </w:r>
      <w:r w:rsidR="0044483D">
        <w:rPr>
          <w:rFonts w:hint="eastAsia"/>
          <w:sz w:val="18"/>
          <w:szCs w:val="18"/>
        </w:rPr>
        <w:t xml:space="preserve">           </w:t>
      </w:r>
      <w:r w:rsidR="00C2118E">
        <w:rPr>
          <w:sz w:val="18"/>
          <w:szCs w:val="18"/>
        </w:rPr>
        <w:t xml:space="preserve"> </w:t>
      </w:r>
      <w:r>
        <w:rPr>
          <w:rFonts w:hint="eastAsia"/>
          <w:sz w:val="18"/>
          <w:szCs w:val="18"/>
        </w:rPr>
        <w:t xml:space="preserve"> </w:t>
      </w:r>
      <w:r>
        <w:rPr>
          <w:sz w:val="18"/>
          <w:szCs w:val="18"/>
        </w:rPr>
        <w:t xml:space="preserve">    </w:t>
      </w:r>
      <w:r>
        <w:rPr>
          <w:rFonts w:hint="eastAsia"/>
          <w:sz w:val="18"/>
          <w:szCs w:val="18"/>
        </w:rPr>
        <w:t>（</w:t>
      </w:r>
      <w:r>
        <w:rPr>
          <w:sz w:val="18"/>
          <w:szCs w:val="18"/>
        </w:rPr>
        <w:t>b</w:t>
      </w:r>
      <w:r>
        <w:rPr>
          <w:rFonts w:hint="eastAsia"/>
          <w:sz w:val="18"/>
          <w:szCs w:val="18"/>
        </w:rPr>
        <w:t>）</w:t>
      </w:r>
      <w:r w:rsidR="004A58A4" w:rsidRPr="00095617">
        <w:rPr>
          <w:rFonts w:hint="eastAsia"/>
          <w:sz w:val="18"/>
          <w:szCs w:val="18"/>
        </w:rPr>
        <w:t>单试件</w:t>
      </w:r>
      <w:r w:rsidR="00C2118E" w:rsidRPr="00C2118E">
        <w:rPr>
          <w:rFonts w:hint="eastAsia"/>
          <w:sz w:val="18"/>
          <w:szCs w:val="18"/>
        </w:rPr>
        <w:t>导热系数测试仪</w:t>
      </w:r>
    </w:p>
    <w:p w14:paraId="6FF97092" w14:textId="77777777" w:rsidR="003201B4" w:rsidRPr="00095617" w:rsidRDefault="003201B4" w:rsidP="003201B4">
      <w:pPr>
        <w:pStyle w:val="aff6"/>
        <w:autoSpaceDE/>
        <w:autoSpaceDN/>
        <w:spacing w:line="276" w:lineRule="auto"/>
        <w:ind w:firstLineChars="533" w:firstLine="959"/>
        <w:jc w:val="center"/>
        <w:rPr>
          <w:sz w:val="18"/>
          <w:szCs w:val="18"/>
        </w:rPr>
      </w:pPr>
      <w:r>
        <w:rPr>
          <w:sz w:val="18"/>
          <w:szCs w:val="18"/>
        </w:rPr>
        <w:t>图</w:t>
      </w:r>
      <w:r>
        <w:rPr>
          <w:rFonts w:hint="eastAsia"/>
          <w:sz w:val="18"/>
          <w:szCs w:val="18"/>
        </w:rPr>
        <w:t>1</w:t>
      </w:r>
      <w:r>
        <w:rPr>
          <w:sz w:val="18"/>
          <w:szCs w:val="18"/>
        </w:rPr>
        <w:t xml:space="preserve"> 导热系数测试仪</w:t>
      </w:r>
    </w:p>
    <w:p w14:paraId="4F607D76" w14:textId="77777777" w:rsidR="0044483D" w:rsidRDefault="003201B4" w:rsidP="003201B4">
      <w:pPr>
        <w:pStyle w:val="aff6"/>
        <w:autoSpaceDE/>
        <w:autoSpaceDN/>
        <w:spacing w:line="276" w:lineRule="auto"/>
        <w:ind w:left="360" w:firstLineChars="0" w:firstLine="0"/>
        <w:jc w:val="center"/>
        <w:rPr>
          <w:sz w:val="18"/>
          <w:szCs w:val="18"/>
        </w:rPr>
      </w:pPr>
      <w:r>
        <w:rPr>
          <w:rFonts w:hint="eastAsia"/>
          <w:sz w:val="18"/>
          <w:szCs w:val="18"/>
        </w:rPr>
        <w:t>1—</w:t>
      </w:r>
      <w:r w:rsidR="004A58A4" w:rsidRPr="00095617">
        <w:rPr>
          <w:rFonts w:hint="eastAsia"/>
          <w:sz w:val="18"/>
          <w:szCs w:val="18"/>
        </w:rPr>
        <w:t>计量加热量；</w:t>
      </w:r>
      <w:r>
        <w:rPr>
          <w:sz w:val="18"/>
          <w:szCs w:val="18"/>
        </w:rPr>
        <w:t>2</w:t>
      </w:r>
      <w:r>
        <w:rPr>
          <w:rFonts w:hint="eastAsia"/>
          <w:sz w:val="18"/>
          <w:szCs w:val="18"/>
        </w:rPr>
        <w:t>—</w:t>
      </w:r>
      <w:r w:rsidR="0044483D" w:rsidRPr="00095617">
        <w:rPr>
          <w:rFonts w:hint="eastAsia"/>
          <w:sz w:val="18"/>
          <w:szCs w:val="18"/>
        </w:rPr>
        <w:t>计量面板；</w:t>
      </w:r>
      <w:r>
        <w:rPr>
          <w:sz w:val="18"/>
          <w:szCs w:val="18"/>
        </w:rPr>
        <w:t>3</w:t>
      </w:r>
      <w:r>
        <w:rPr>
          <w:rFonts w:hint="eastAsia"/>
          <w:sz w:val="18"/>
          <w:szCs w:val="18"/>
        </w:rPr>
        <w:t>—</w:t>
      </w:r>
      <w:r w:rsidR="0044483D" w:rsidRPr="00095617">
        <w:rPr>
          <w:rFonts w:hint="eastAsia"/>
          <w:sz w:val="18"/>
          <w:szCs w:val="18"/>
        </w:rPr>
        <w:t>防护加热器；</w:t>
      </w:r>
      <w:r>
        <w:rPr>
          <w:rFonts w:hint="eastAsia"/>
          <w:sz w:val="18"/>
          <w:szCs w:val="18"/>
        </w:rPr>
        <w:t xml:space="preserve"> </w:t>
      </w:r>
      <w:r>
        <w:rPr>
          <w:sz w:val="18"/>
          <w:szCs w:val="18"/>
        </w:rPr>
        <w:t>4</w:t>
      </w:r>
      <w:r w:rsidR="0044483D">
        <w:rPr>
          <w:rFonts w:hint="eastAsia"/>
          <w:sz w:val="18"/>
          <w:szCs w:val="18"/>
        </w:rPr>
        <w:t>—</w:t>
      </w:r>
      <w:r w:rsidR="0044483D" w:rsidRPr="00095617">
        <w:rPr>
          <w:rFonts w:hint="eastAsia"/>
          <w:sz w:val="18"/>
          <w:szCs w:val="18"/>
        </w:rPr>
        <w:t>防护面板；</w:t>
      </w:r>
      <w:r>
        <w:rPr>
          <w:rFonts w:hint="eastAsia"/>
          <w:sz w:val="18"/>
          <w:szCs w:val="18"/>
        </w:rPr>
        <w:t xml:space="preserve"> </w:t>
      </w:r>
      <w:r>
        <w:rPr>
          <w:sz w:val="18"/>
          <w:szCs w:val="18"/>
        </w:rPr>
        <w:t>5</w:t>
      </w:r>
      <w:r w:rsidR="0044483D">
        <w:rPr>
          <w:rFonts w:hint="eastAsia"/>
          <w:sz w:val="18"/>
          <w:szCs w:val="18"/>
        </w:rPr>
        <w:t>—</w:t>
      </w:r>
      <w:r w:rsidR="0044483D" w:rsidRPr="00095617">
        <w:rPr>
          <w:rFonts w:hint="eastAsia"/>
          <w:sz w:val="18"/>
          <w:szCs w:val="18"/>
        </w:rPr>
        <w:t>冷却单元；</w:t>
      </w:r>
      <w:r>
        <w:rPr>
          <w:sz w:val="18"/>
          <w:szCs w:val="18"/>
        </w:rPr>
        <w:t>6</w:t>
      </w:r>
      <w:r w:rsidR="0044483D">
        <w:rPr>
          <w:rFonts w:hint="eastAsia"/>
          <w:sz w:val="18"/>
          <w:szCs w:val="18"/>
        </w:rPr>
        <w:t>—</w:t>
      </w:r>
      <w:r w:rsidR="00E644F4">
        <w:rPr>
          <w:rFonts w:hint="eastAsia"/>
          <w:sz w:val="18"/>
          <w:szCs w:val="18"/>
        </w:rPr>
        <w:t>冷却单元面板</w:t>
      </w:r>
      <w:r w:rsidR="0044483D" w:rsidRPr="00095617">
        <w:rPr>
          <w:rFonts w:hint="eastAsia"/>
          <w:sz w:val="18"/>
          <w:szCs w:val="18"/>
        </w:rPr>
        <w:t>；</w:t>
      </w:r>
    </w:p>
    <w:p w14:paraId="43B9EB6A" w14:textId="77777777" w:rsidR="00E644F4" w:rsidRDefault="00E644F4" w:rsidP="00E644F4">
      <w:pPr>
        <w:pStyle w:val="aff6"/>
        <w:autoSpaceDE/>
        <w:autoSpaceDN/>
        <w:spacing w:line="276" w:lineRule="auto"/>
        <w:ind w:firstLineChars="700" w:firstLine="1260"/>
        <w:jc w:val="center"/>
        <w:rPr>
          <w:sz w:val="18"/>
          <w:szCs w:val="18"/>
        </w:rPr>
      </w:pPr>
      <w:r>
        <w:rPr>
          <w:rFonts w:hint="eastAsia"/>
          <w:sz w:val="18"/>
          <w:szCs w:val="18"/>
        </w:rPr>
        <w:t>7</w:t>
      </w:r>
      <w:r w:rsidR="0044483D">
        <w:rPr>
          <w:rFonts w:hint="eastAsia"/>
          <w:sz w:val="18"/>
          <w:szCs w:val="18"/>
        </w:rPr>
        <w:t>—</w:t>
      </w:r>
      <w:r w:rsidR="0044483D" w:rsidRPr="00095617">
        <w:rPr>
          <w:rFonts w:hint="eastAsia"/>
          <w:sz w:val="18"/>
          <w:szCs w:val="18"/>
        </w:rPr>
        <w:t>温差热电偶；</w:t>
      </w:r>
      <w:r>
        <w:rPr>
          <w:sz w:val="18"/>
          <w:szCs w:val="18"/>
        </w:rPr>
        <w:t>8</w:t>
      </w:r>
      <w:r w:rsidR="0044483D" w:rsidRPr="00095617">
        <w:rPr>
          <w:rFonts w:hint="eastAsia"/>
          <w:sz w:val="18"/>
          <w:szCs w:val="18"/>
        </w:rPr>
        <w:t>—加热单元表面热电偶；</w:t>
      </w:r>
      <w:r>
        <w:rPr>
          <w:sz w:val="18"/>
          <w:szCs w:val="18"/>
        </w:rPr>
        <w:t>9</w:t>
      </w:r>
      <w:r w:rsidR="0044483D">
        <w:rPr>
          <w:rFonts w:hint="eastAsia"/>
          <w:sz w:val="18"/>
          <w:szCs w:val="18"/>
        </w:rPr>
        <w:t>—</w:t>
      </w:r>
      <w:r w:rsidR="0044483D" w:rsidRPr="00095617">
        <w:rPr>
          <w:rFonts w:hint="eastAsia"/>
          <w:sz w:val="18"/>
          <w:szCs w:val="18"/>
        </w:rPr>
        <w:t>冷却单元表面热电偶；</w:t>
      </w:r>
      <w:r>
        <w:rPr>
          <w:sz w:val="18"/>
          <w:szCs w:val="18"/>
        </w:rPr>
        <w:t>10</w:t>
      </w:r>
      <w:r w:rsidR="0044483D">
        <w:rPr>
          <w:rFonts w:hint="eastAsia"/>
          <w:sz w:val="18"/>
          <w:szCs w:val="18"/>
        </w:rPr>
        <w:t>—</w:t>
      </w:r>
      <w:r w:rsidR="0044483D" w:rsidRPr="00095617">
        <w:rPr>
          <w:rFonts w:hint="eastAsia"/>
          <w:sz w:val="18"/>
          <w:szCs w:val="18"/>
        </w:rPr>
        <w:t>试件；</w:t>
      </w:r>
    </w:p>
    <w:p w14:paraId="4E89094A" w14:textId="77777777" w:rsidR="00F309D1" w:rsidRPr="00095617" w:rsidRDefault="00E644F4" w:rsidP="00E644F4">
      <w:pPr>
        <w:pStyle w:val="aff6"/>
        <w:autoSpaceDE/>
        <w:autoSpaceDN/>
        <w:spacing w:line="276" w:lineRule="auto"/>
        <w:ind w:firstLineChars="700" w:firstLine="1260"/>
        <w:jc w:val="center"/>
        <w:rPr>
          <w:sz w:val="18"/>
          <w:szCs w:val="18"/>
        </w:rPr>
      </w:pPr>
      <w:r>
        <w:rPr>
          <w:sz w:val="18"/>
          <w:szCs w:val="18"/>
        </w:rPr>
        <w:t>11</w:t>
      </w:r>
      <w:r w:rsidR="0044483D">
        <w:rPr>
          <w:rFonts w:hint="eastAsia"/>
          <w:sz w:val="18"/>
          <w:szCs w:val="18"/>
        </w:rPr>
        <w:t>—</w:t>
      </w:r>
      <w:r w:rsidR="0044483D" w:rsidRPr="00095617">
        <w:rPr>
          <w:rFonts w:hint="eastAsia"/>
          <w:sz w:val="18"/>
          <w:szCs w:val="18"/>
        </w:rPr>
        <w:t>背防护加热器；</w:t>
      </w:r>
      <w:r>
        <w:rPr>
          <w:sz w:val="18"/>
          <w:szCs w:val="18"/>
        </w:rPr>
        <w:t>12</w:t>
      </w:r>
      <w:r w:rsidR="0044483D">
        <w:rPr>
          <w:rFonts w:hint="eastAsia"/>
          <w:sz w:val="18"/>
          <w:szCs w:val="18"/>
        </w:rPr>
        <w:t>—</w:t>
      </w:r>
      <w:r w:rsidR="0044483D" w:rsidRPr="00095617">
        <w:rPr>
          <w:rFonts w:hint="eastAsia"/>
          <w:sz w:val="18"/>
          <w:szCs w:val="18"/>
        </w:rPr>
        <w:t>背防护绝热层；</w:t>
      </w:r>
      <w:r>
        <w:rPr>
          <w:sz w:val="18"/>
          <w:szCs w:val="18"/>
        </w:rPr>
        <w:t>13</w:t>
      </w:r>
      <w:r w:rsidR="0044483D">
        <w:rPr>
          <w:rFonts w:hint="eastAsia"/>
          <w:sz w:val="18"/>
          <w:szCs w:val="18"/>
        </w:rPr>
        <w:t>—</w:t>
      </w:r>
      <w:r w:rsidR="0044483D" w:rsidRPr="00095617">
        <w:rPr>
          <w:rFonts w:hint="eastAsia"/>
          <w:sz w:val="18"/>
          <w:szCs w:val="18"/>
        </w:rPr>
        <w:t>背防护单元温差热电偶。</w:t>
      </w:r>
    </w:p>
    <w:p w14:paraId="7A36362B" w14:textId="77777777" w:rsidR="000360E4" w:rsidRPr="0044483D" w:rsidRDefault="00116DB0" w:rsidP="0044483D">
      <w:pPr>
        <w:pStyle w:val="aff6"/>
        <w:autoSpaceDE/>
        <w:autoSpaceDN/>
        <w:spacing w:line="276" w:lineRule="auto"/>
        <w:ind w:firstLine="360"/>
        <w:rPr>
          <w:sz w:val="18"/>
          <w:szCs w:val="18"/>
        </w:rPr>
      </w:pPr>
      <w:r w:rsidRPr="00095617">
        <w:rPr>
          <w:rFonts w:hint="eastAsia"/>
          <w:sz w:val="18"/>
          <w:szCs w:val="18"/>
        </w:rPr>
        <w:t xml:space="preserve">                        </w:t>
      </w:r>
      <w:r w:rsidR="000E7883" w:rsidRPr="00095617">
        <w:rPr>
          <w:rFonts w:hint="eastAsia"/>
          <w:sz w:val="18"/>
          <w:szCs w:val="18"/>
        </w:rPr>
        <w:t xml:space="preserve"> </w:t>
      </w:r>
      <w:r w:rsidRPr="00095617">
        <w:rPr>
          <w:rFonts w:hint="eastAsia"/>
          <w:w w:val="66"/>
          <w:sz w:val="18"/>
          <w:szCs w:val="18"/>
        </w:rPr>
        <w:t xml:space="preserve"> </w:t>
      </w:r>
      <w:r w:rsidRPr="00095617">
        <w:rPr>
          <w:rFonts w:hint="eastAsia"/>
          <w:sz w:val="18"/>
          <w:szCs w:val="18"/>
        </w:rPr>
        <w:t xml:space="preserve">      </w:t>
      </w:r>
    </w:p>
    <w:p w14:paraId="0CC90B1B" w14:textId="77777777" w:rsidR="00E85CCB" w:rsidRPr="00095617" w:rsidRDefault="00E85CCB" w:rsidP="009A4C4B">
      <w:pPr>
        <w:pStyle w:val="a4"/>
        <w:spacing w:beforeLines="50" w:before="156" w:afterLines="50" w:after="156" w:line="276" w:lineRule="auto"/>
        <w:rPr>
          <w:sz w:val="24"/>
          <w:szCs w:val="24"/>
        </w:rPr>
      </w:pPr>
      <w:bookmarkStart w:id="22" w:name="_Toc533085045"/>
      <w:bookmarkStart w:id="23" w:name="_Toc533085056"/>
      <w:bookmarkStart w:id="24" w:name="_Toc533085123"/>
      <w:bookmarkStart w:id="25" w:name="_Toc75267170"/>
      <w:r w:rsidRPr="00095617">
        <w:rPr>
          <w:rFonts w:hint="eastAsia"/>
          <w:sz w:val="24"/>
          <w:szCs w:val="24"/>
        </w:rPr>
        <w:t>计量特性</w:t>
      </w:r>
      <w:bookmarkEnd w:id="22"/>
      <w:bookmarkEnd w:id="23"/>
      <w:bookmarkEnd w:id="24"/>
      <w:bookmarkEnd w:id="25"/>
    </w:p>
    <w:p w14:paraId="17BBCB79" w14:textId="77777777" w:rsidR="00E15B76" w:rsidRPr="00095617" w:rsidRDefault="00D906FF" w:rsidP="00E15B76">
      <w:pPr>
        <w:pStyle w:val="affffff2"/>
        <w:spacing w:line="276" w:lineRule="auto"/>
        <w:ind w:left="0"/>
        <w:rPr>
          <w:sz w:val="24"/>
          <w:szCs w:val="24"/>
        </w:rPr>
      </w:pPr>
      <w:r>
        <w:rPr>
          <w:sz w:val="24"/>
          <w:szCs w:val="24"/>
        </w:rPr>
        <w:t>导热系数</w:t>
      </w:r>
      <w:r w:rsidR="00E15B76" w:rsidRPr="00095617">
        <w:rPr>
          <w:sz w:val="24"/>
          <w:szCs w:val="24"/>
        </w:rPr>
        <w:t>示值</w:t>
      </w:r>
      <w:r w:rsidR="00E15B76" w:rsidRPr="00095617">
        <w:rPr>
          <w:rFonts w:hint="eastAsia"/>
          <w:sz w:val="24"/>
          <w:szCs w:val="24"/>
        </w:rPr>
        <w:t>误差</w:t>
      </w:r>
    </w:p>
    <w:p w14:paraId="1A79B16F" w14:textId="77777777" w:rsidR="00E24831" w:rsidRPr="00095617" w:rsidRDefault="00E24831" w:rsidP="00042C69">
      <w:pPr>
        <w:pStyle w:val="affffff2"/>
        <w:numPr>
          <w:ilvl w:val="0"/>
          <w:numId w:val="0"/>
        </w:numPr>
        <w:spacing w:line="276" w:lineRule="auto"/>
        <w:ind w:leftChars="270" w:left="567"/>
        <w:rPr>
          <w:sz w:val="24"/>
          <w:szCs w:val="24"/>
        </w:rPr>
      </w:pPr>
      <w:r w:rsidRPr="00095617">
        <w:rPr>
          <w:rFonts w:hint="eastAsia"/>
          <w:sz w:val="24"/>
          <w:szCs w:val="24"/>
        </w:rPr>
        <w:t>平均温度</w:t>
      </w:r>
      <w:r w:rsidR="00936A57" w:rsidRPr="00095617">
        <w:rPr>
          <w:sz w:val="24"/>
          <w:szCs w:val="24"/>
        </w:rPr>
        <w:t>298K</w:t>
      </w:r>
      <w:r w:rsidR="0011016B" w:rsidRPr="00095617">
        <w:rPr>
          <w:rFonts w:hint="eastAsia"/>
          <w:sz w:val="24"/>
          <w:szCs w:val="24"/>
        </w:rPr>
        <w:t>（2</w:t>
      </w:r>
      <w:r w:rsidR="0011016B" w:rsidRPr="00095617">
        <w:rPr>
          <w:sz w:val="24"/>
          <w:szCs w:val="24"/>
        </w:rPr>
        <w:t>5</w:t>
      </w:r>
      <w:r w:rsidR="00937E03" w:rsidRPr="00095617">
        <w:rPr>
          <w:sz w:val="24"/>
          <w:szCs w:val="24"/>
        </w:rPr>
        <w:t>℃</w:t>
      </w:r>
      <w:r w:rsidR="0011016B" w:rsidRPr="00095617">
        <w:rPr>
          <w:rFonts w:hint="eastAsia"/>
          <w:sz w:val="24"/>
          <w:szCs w:val="24"/>
        </w:rPr>
        <w:t>）</w:t>
      </w:r>
      <w:r w:rsidR="00424AFF" w:rsidRPr="00095617">
        <w:rPr>
          <w:rFonts w:hint="eastAsia"/>
          <w:sz w:val="24"/>
          <w:szCs w:val="24"/>
        </w:rPr>
        <w:t>导热系数</w:t>
      </w:r>
      <w:r w:rsidR="00042C69" w:rsidRPr="00095617">
        <w:rPr>
          <w:rFonts w:hint="eastAsia"/>
          <w:sz w:val="24"/>
          <w:szCs w:val="24"/>
        </w:rPr>
        <w:t>示值误差≤</w:t>
      </w:r>
      <w:r w:rsidR="00042C69" w:rsidRPr="00095617">
        <w:rPr>
          <w:sz w:val="24"/>
          <w:szCs w:val="24"/>
        </w:rPr>
        <w:t>2</w:t>
      </w:r>
      <w:r w:rsidR="00042C69" w:rsidRPr="00095617">
        <w:rPr>
          <w:rFonts w:hint="eastAsia"/>
          <w:sz w:val="24"/>
          <w:szCs w:val="24"/>
        </w:rPr>
        <w:t>%。</w:t>
      </w:r>
    </w:p>
    <w:p w14:paraId="4998A5F2" w14:textId="77777777" w:rsidR="00042C69" w:rsidRPr="00095617" w:rsidRDefault="00936A57" w:rsidP="00042C69">
      <w:pPr>
        <w:pStyle w:val="affffff2"/>
        <w:numPr>
          <w:ilvl w:val="0"/>
          <w:numId w:val="0"/>
        </w:numPr>
        <w:spacing w:line="276" w:lineRule="auto"/>
        <w:ind w:leftChars="270" w:left="567"/>
        <w:rPr>
          <w:sz w:val="24"/>
          <w:szCs w:val="24"/>
        </w:rPr>
      </w:pPr>
      <w:r w:rsidRPr="00095617">
        <w:rPr>
          <w:rFonts w:hint="eastAsia"/>
          <w:sz w:val="24"/>
          <w:szCs w:val="24"/>
        </w:rPr>
        <w:t>平均温度</w:t>
      </w:r>
      <w:r w:rsidRPr="00095617">
        <w:rPr>
          <w:sz w:val="24"/>
          <w:szCs w:val="24"/>
        </w:rPr>
        <w:t>343K</w:t>
      </w:r>
      <w:r w:rsidR="00937E03" w:rsidRPr="00095617">
        <w:rPr>
          <w:rFonts w:hint="eastAsia"/>
          <w:sz w:val="24"/>
          <w:szCs w:val="24"/>
        </w:rPr>
        <w:t>（7</w:t>
      </w:r>
      <w:r w:rsidR="00937E03" w:rsidRPr="00095617">
        <w:rPr>
          <w:sz w:val="24"/>
          <w:szCs w:val="24"/>
        </w:rPr>
        <w:t>0</w:t>
      </w:r>
      <w:r w:rsidR="00937E03" w:rsidRPr="00095617">
        <w:rPr>
          <w:sz w:val="24"/>
          <w:szCs w:val="24"/>
        </w:rPr>
        <w:t>℃</w:t>
      </w:r>
      <w:r w:rsidR="00937E03" w:rsidRPr="00095617">
        <w:rPr>
          <w:rFonts w:hint="eastAsia"/>
          <w:sz w:val="24"/>
          <w:szCs w:val="24"/>
        </w:rPr>
        <w:t>）</w:t>
      </w:r>
      <w:r w:rsidRPr="00095617">
        <w:rPr>
          <w:rFonts w:hint="eastAsia"/>
          <w:sz w:val="24"/>
          <w:szCs w:val="24"/>
        </w:rPr>
        <w:t>导热系数</w:t>
      </w:r>
      <w:r w:rsidR="00582EA6">
        <w:rPr>
          <w:rFonts w:hint="eastAsia"/>
          <w:sz w:val="24"/>
          <w:szCs w:val="24"/>
        </w:rPr>
        <w:t>示值</w:t>
      </w:r>
      <w:r w:rsidR="00E24831" w:rsidRPr="00095617">
        <w:rPr>
          <w:rFonts w:hint="eastAsia"/>
          <w:sz w:val="24"/>
          <w:szCs w:val="24"/>
        </w:rPr>
        <w:t>误差≤</w:t>
      </w:r>
      <w:r w:rsidR="00E24831" w:rsidRPr="00095617">
        <w:rPr>
          <w:sz w:val="24"/>
          <w:szCs w:val="24"/>
        </w:rPr>
        <w:t>5%</w:t>
      </w:r>
    </w:p>
    <w:p w14:paraId="00231EB8" w14:textId="77777777" w:rsidR="00E15B76" w:rsidRPr="00095617" w:rsidRDefault="00D906FF" w:rsidP="00E15B76">
      <w:pPr>
        <w:pStyle w:val="affffff2"/>
        <w:spacing w:line="276" w:lineRule="auto"/>
        <w:ind w:left="0"/>
        <w:rPr>
          <w:sz w:val="24"/>
          <w:szCs w:val="24"/>
        </w:rPr>
      </w:pPr>
      <w:r>
        <w:rPr>
          <w:sz w:val="24"/>
          <w:szCs w:val="24"/>
        </w:rPr>
        <w:t>导热系数</w:t>
      </w:r>
      <w:r w:rsidR="00E15B76" w:rsidRPr="00095617">
        <w:rPr>
          <w:sz w:val="24"/>
          <w:szCs w:val="24"/>
        </w:rPr>
        <w:t xml:space="preserve">重复性 </w:t>
      </w:r>
    </w:p>
    <w:p w14:paraId="5E5E183D" w14:textId="77777777" w:rsidR="00042C69" w:rsidRPr="00095617" w:rsidRDefault="0069018F" w:rsidP="00042C69">
      <w:pPr>
        <w:pStyle w:val="affffff2"/>
        <w:numPr>
          <w:ilvl w:val="0"/>
          <w:numId w:val="0"/>
        </w:numPr>
        <w:spacing w:line="276" w:lineRule="auto"/>
        <w:ind w:leftChars="270" w:left="567"/>
        <w:rPr>
          <w:sz w:val="24"/>
          <w:szCs w:val="24"/>
        </w:rPr>
      </w:pPr>
      <w:r>
        <w:rPr>
          <w:sz w:val="24"/>
          <w:szCs w:val="24"/>
        </w:rPr>
        <w:t>导热系数</w:t>
      </w:r>
      <w:r w:rsidR="00042C69" w:rsidRPr="00095617">
        <w:rPr>
          <w:sz w:val="24"/>
          <w:szCs w:val="24"/>
        </w:rPr>
        <w:t>重复性</w:t>
      </w:r>
      <w:r w:rsidR="00042C69" w:rsidRPr="00095617">
        <w:rPr>
          <w:sz w:val="24"/>
          <w:szCs w:val="24"/>
        </w:rPr>
        <w:t>≤</w:t>
      </w:r>
      <w:r w:rsidR="00042C69" w:rsidRPr="00095617">
        <w:rPr>
          <w:sz w:val="24"/>
          <w:szCs w:val="24"/>
        </w:rPr>
        <w:t>1</w:t>
      </w:r>
      <w:r w:rsidR="00042C69" w:rsidRPr="00095617">
        <w:rPr>
          <w:rFonts w:hint="eastAsia"/>
          <w:sz w:val="24"/>
          <w:szCs w:val="24"/>
        </w:rPr>
        <w:t>%</w:t>
      </w:r>
      <w:r w:rsidR="00E24831" w:rsidRPr="00095617">
        <w:rPr>
          <w:rFonts w:hint="eastAsia"/>
          <w:sz w:val="24"/>
          <w:szCs w:val="24"/>
        </w:rPr>
        <w:t>。</w:t>
      </w:r>
    </w:p>
    <w:p w14:paraId="5AD4BA1F" w14:textId="77777777" w:rsidR="00042C69" w:rsidRPr="00095617" w:rsidRDefault="00042C69" w:rsidP="00042C69">
      <w:pPr>
        <w:ind w:firstLineChars="200" w:firstLine="420"/>
        <w:rPr>
          <w:rFonts w:ascii="仿宋" w:eastAsia="仿宋" w:hAnsi="仿宋" w:cs="仿宋"/>
          <w:bCs/>
          <w:szCs w:val="21"/>
        </w:rPr>
      </w:pPr>
      <w:r w:rsidRPr="00095617">
        <w:rPr>
          <w:rFonts w:ascii="仿宋" w:eastAsia="仿宋" w:hAnsi="仿宋" w:cs="仿宋" w:hint="eastAsia"/>
          <w:szCs w:val="21"/>
        </w:rPr>
        <w:t>注：</w:t>
      </w:r>
      <w:r w:rsidRPr="00095617">
        <w:rPr>
          <w:rFonts w:ascii="仿宋" w:eastAsia="仿宋" w:hAnsi="仿宋" w:cs="仿宋" w:hint="eastAsia"/>
          <w:bCs/>
          <w:szCs w:val="21"/>
        </w:rPr>
        <w:t>以上所有指标不</w:t>
      </w:r>
      <w:r w:rsidR="0012698F">
        <w:rPr>
          <w:rFonts w:ascii="仿宋" w:eastAsia="仿宋" w:hAnsi="仿宋" w:cs="仿宋" w:hint="eastAsia"/>
          <w:bCs/>
          <w:szCs w:val="21"/>
        </w:rPr>
        <w:t>适</w:t>
      </w:r>
      <w:r w:rsidRPr="00095617">
        <w:rPr>
          <w:rFonts w:ascii="仿宋" w:eastAsia="仿宋" w:hAnsi="仿宋" w:cs="仿宋" w:hint="eastAsia"/>
          <w:bCs/>
          <w:szCs w:val="21"/>
        </w:rPr>
        <w:t>用于合格</w:t>
      </w:r>
      <w:r w:rsidR="0005607B" w:rsidRPr="00095617">
        <w:rPr>
          <w:rFonts w:ascii="仿宋" w:eastAsia="仿宋" w:hAnsi="仿宋" w:cs="仿宋" w:hint="eastAsia"/>
          <w:bCs/>
          <w:szCs w:val="21"/>
        </w:rPr>
        <w:t>性</w:t>
      </w:r>
      <w:r w:rsidRPr="00095617">
        <w:rPr>
          <w:rFonts w:ascii="仿宋" w:eastAsia="仿宋" w:hAnsi="仿宋" w:cs="仿宋" w:hint="eastAsia"/>
          <w:bCs/>
          <w:szCs w:val="21"/>
        </w:rPr>
        <w:t>判别，</w:t>
      </w:r>
      <w:r w:rsidR="00E24831" w:rsidRPr="00095617">
        <w:rPr>
          <w:rFonts w:ascii="仿宋" w:eastAsia="仿宋" w:hAnsi="仿宋" w:cs="仿宋"/>
          <w:bCs/>
          <w:szCs w:val="21"/>
        </w:rPr>
        <w:t>提</w:t>
      </w:r>
      <w:r w:rsidRPr="00095617">
        <w:rPr>
          <w:rFonts w:ascii="仿宋" w:eastAsia="仿宋" w:hAnsi="仿宋" w:cs="仿宋" w:hint="eastAsia"/>
          <w:bCs/>
          <w:szCs w:val="21"/>
        </w:rPr>
        <w:t>供参考。</w:t>
      </w:r>
    </w:p>
    <w:p w14:paraId="2DF516F2" w14:textId="77777777" w:rsidR="00E24831" w:rsidRPr="00095617" w:rsidRDefault="00E24831" w:rsidP="00042C69">
      <w:pPr>
        <w:ind w:firstLineChars="200" w:firstLine="420"/>
        <w:rPr>
          <w:rFonts w:ascii="仿宋" w:eastAsia="仿宋" w:hAnsi="仿宋" w:cs="仿宋"/>
          <w:szCs w:val="21"/>
        </w:rPr>
      </w:pPr>
      <w:r w:rsidRPr="00095617">
        <w:rPr>
          <w:rFonts w:ascii="仿宋" w:eastAsia="仿宋" w:hAnsi="仿宋" w:cs="仿宋" w:hint="eastAsia"/>
          <w:bCs/>
          <w:szCs w:val="21"/>
        </w:rPr>
        <w:t xml:space="preserve"> </w:t>
      </w:r>
    </w:p>
    <w:p w14:paraId="2E7E1A08" w14:textId="77777777" w:rsidR="00E85CCB" w:rsidRPr="00095617" w:rsidRDefault="00E85CCB" w:rsidP="009A4C4B">
      <w:pPr>
        <w:pStyle w:val="a4"/>
        <w:spacing w:beforeLines="50" w:before="156" w:afterLines="50" w:after="156" w:line="276" w:lineRule="auto"/>
        <w:rPr>
          <w:sz w:val="24"/>
          <w:szCs w:val="24"/>
        </w:rPr>
      </w:pPr>
      <w:bookmarkStart w:id="26" w:name="_Toc533085046"/>
      <w:bookmarkStart w:id="27" w:name="_Toc533085057"/>
      <w:bookmarkStart w:id="28" w:name="_Toc533085124"/>
      <w:bookmarkStart w:id="29" w:name="_Toc75267171"/>
      <w:r w:rsidRPr="00095617">
        <w:rPr>
          <w:rFonts w:hint="eastAsia"/>
          <w:sz w:val="24"/>
          <w:szCs w:val="24"/>
        </w:rPr>
        <w:lastRenderedPageBreak/>
        <w:t>校准条件</w:t>
      </w:r>
      <w:bookmarkEnd w:id="26"/>
      <w:bookmarkEnd w:id="27"/>
      <w:bookmarkEnd w:id="28"/>
      <w:bookmarkEnd w:id="29"/>
    </w:p>
    <w:p w14:paraId="36B96FC3" w14:textId="77777777" w:rsidR="00E15B76" w:rsidRPr="00095617" w:rsidRDefault="00E15B76" w:rsidP="00E15B76">
      <w:pPr>
        <w:pStyle w:val="affffff2"/>
        <w:spacing w:line="276" w:lineRule="auto"/>
        <w:ind w:left="0"/>
        <w:rPr>
          <w:sz w:val="24"/>
          <w:szCs w:val="24"/>
        </w:rPr>
      </w:pPr>
      <w:r w:rsidRPr="00095617">
        <w:rPr>
          <w:sz w:val="24"/>
          <w:szCs w:val="24"/>
        </w:rPr>
        <w:t>环境条件</w:t>
      </w:r>
    </w:p>
    <w:p w14:paraId="030150EE" w14:textId="77777777" w:rsidR="00E15B76" w:rsidRPr="00095617" w:rsidRDefault="00E15B76" w:rsidP="00E15B76">
      <w:pPr>
        <w:spacing w:line="360" w:lineRule="auto"/>
        <w:ind w:firstLineChars="200" w:firstLine="480"/>
        <w:rPr>
          <w:rFonts w:ascii="宋体" w:hAnsi="宋体"/>
          <w:sz w:val="24"/>
        </w:rPr>
      </w:pPr>
      <w:r w:rsidRPr="00095617">
        <w:rPr>
          <w:rFonts w:ascii="宋体" w:hAnsi="宋体" w:hint="eastAsia"/>
          <w:sz w:val="24"/>
        </w:rPr>
        <w:t>环境温度20℃～25℃；相对湿度：40％RH～60％RH。</w:t>
      </w:r>
    </w:p>
    <w:p w14:paraId="648A59B4" w14:textId="77777777" w:rsidR="00E15B76" w:rsidRPr="00095617" w:rsidRDefault="00E15B76" w:rsidP="00E15B76">
      <w:pPr>
        <w:pStyle w:val="affffff2"/>
        <w:spacing w:line="276" w:lineRule="auto"/>
        <w:ind w:left="0"/>
        <w:rPr>
          <w:sz w:val="24"/>
          <w:szCs w:val="24"/>
        </w:rPr>
      </w:pPr>
      <w:r w:rsidRPr="00095617">
        <w:rPr>
          <w:rFonts w:hint="eastAsia"/>
          <w:sz w:val="24"/>
          <w:szCs w:val="24"/>
        </w:rPr>
        <w:t>校准用</w:t>
      </w:r>
      <w:r w:rsidRPr="00095617">
        <w:rPr>
          <w:sz w:val="24"/>
          <w:szCs w:val="24"/>
        </w:rPr>
        <w:t>标准</w:t>
      </w:r>
      <w:r w:rsidRPr="00095617">
        <w:rPr>
          <w:rFonts w:hint="eastAsia"/>
          <w:sz w:val="24"/>
          <w:szCs w:val="24"/>
        </w:rPr>
        <w:t>器具</w:t>
      </w:r>
    </w:p>
    <w:p w14:paraId="2AA044C8" w14:textId="77777777" w:rsidR="00E15B76" w:rsidRPr="00095617" w:rsidRDefault="00E15B76" w:rsidP="00E15B76">
      <w:pPr>
        <w:spacing w:after="16" w:line="314" w:lineRule="auto"/>
        <w:ind w:right="135" w:firstLineChars="200" w:firstLine="480"/>
        <w:jc w:val="left"/>
        <w:rPr>
          <w:rFonts w:ascii="宋体" w:hAnsi="宋体"/>
          <w:sz w:val="24"/>
        </w:rPr>
      </w:pPr>
      <w:r w:rsidRPr="00095617">
        <w:rPr>
          <w:rFonts w:ascii="宋体" w:hAnsi="宋体" w:hint="eastAsia"/>
          <w:sz w:val="24"/>
        </w:rPr>
        <w:t>绝热材料导热系数标准</w:t>
      </w:r>
      <w:proofErr w:type="gramStart"/>
      <w:r w:rsidRPr="00095617">
        <w:rPr>
          <w:rFonts w:ascii="宋体" w:hAnsi="宋体" w:hint="eastAsia"/>
          <w:sz w:val="24"/>
        </w:rPr>
        <w:t>参比板</w:t>
      </w:r>
      <w:proofErr w:type="gramEnd"/>
      <w:r w:rsidR="00E45613" w:rsidRPr="00095617">
        <w:rPr>
          <w:rFonts w:ascii="宋体" w:hAnsi="宋体" w:hint="eastAsia"/>
          <w:sz w:val="24"/>
        </w:rPr>
        <w:t>(</w:t>
      </w:r>
      <w:r w:rsidRPr="00095617">
        <w:rPr>
          <w:rFonts w:ascii="宋体" w:hAnsi="宋体" w:hint="eastAsia"/>
          <w:sz w:val="24"/>
        </w:rPr>
        <w:t>国家标准样品</w:t>
      </w:r>
      <w:r w:rsidRPr="00095617">
        <w:rPr>
          <w:rFonts w:ascii="宋体" w:hAnsi="宋体" w:cs="Calibri" w:hint="eastAsia"/>
          <w:sz w:val="24"/>
        </w:rPr>
        <w:t xml:space="preserve">GSB </w:t>
      </w:r>
      <w:r w:rsidR="00257248" w:rsidRPr="00095617">
        <w:rPr>
          <w:rFonts w:ascii="宋体" w:hAnsi="宋体" w:cs="Calibri"/>
          <w:sz w:val="24"/>
        </w:rPr>
        <w:t>02</w:t>
      </w:r>
      <w:r w:rsidR="00257248" w:rsidRPr="00095617">
        <w:rPr>
          <w:rFonts w:ascii="宋体" w:hAnsi="宋体" w:cs="Calibri" w:hint="eastAsia"/>
          <w:sz w:val="24"/>
        </w:rPr>
        <w:t>-</w:t>
      </w:r>
      <w:r w:rsidRPr="00095617">
        <w:rPr>
          <w:rFonts w:ascii="宋体" w:hAnsi="宋体" w:cs="Calibri" w:hint="eastAsia"/>
          <w:sz w:val="24"/>
        </w:rPr>
        <w:t>3062</w:t>
      </w:r>
      <w:r w:rsidR="00E45613" w:rsidRPr="00095617">
        <w:rPr>
          <w:rFonts w:ascii="宋体" w:hAnsi="宋体" w:hint="eastAsia"/>
          <w:sz w:val="24"/>
        </w:rPr>
        <w:t>)</w:t>
      </w:r>
      <w:r w:rsidRPr="00095617">
        <w:rPr>
          <w:rFonts w:ascii="宋体" w:hAnsi="宋体" w:hint="eastAsia"/>
          <w:sz w:val="24"/>
        </w:rPr>
        <w:t>，以下简称标准板，工作</w:t>
      </w:r>
      <w:r w:rsidRPr="00095617">
        <w:rPr>
          <w:rFonts w:ascii="宋体" w:hAnsi="宋体"/>
          <w:sz w:val="24"/>
        </w:rPr>
        <w:t>温度范围</w:t>
      </w:r>
      <w:r w:rsidRPr="00095617">
        <w:rPr>
          <w:rFonts w:ascii="宋体" w:hAnsi="宋体" w:cs="Calibri" w:hint="eastAsia"/>
          <w:sz w:val="24"/>
        </w:rPr>
        <w:t>5</w:t>
      </w:r>
      <w:r w:rsidRPr="00095617">
        <w:rPr>
          <w:rFonts w:ascii="宋体" w:hAnsi="宋体" w:hint="eastAsia"/>
          <w:sz w:val="24"/>
        </w:rPr>
        <w:t>℃～</w:t>
      </w:r>
      <w:r w:rsidRPr="00095617">
        <w:rPr>
          <w:rFonts w:ascii="宋体" w:hAnsi="宋体" w:cs="Calibri" w:hint="eastAsia"/>
          <w:sz w:val="24"/>
        </w:rPr>
        <w:t>105</w:t>
      </w:r>
      <w:r w:rsidRPr="00095617">
        <w:rPr>
          <w:rFonts w:ascii="宋体" w:hAnsi="宋体" w:hint="eastAsia"/>
          <w:sz w:val="24"/>
        </w:rPr>
        <w:t>℃</w:t>
      </w:r>
      <w:r w:rsidRPr="00095617">
        <w:rPr>
          <w:rFonts w:ascii="宋体" w:hAnsi="宋体"/>
          <w:sz w:val="24"/>
        </w:rPr>
        <w:t>。</w:t>
      </w:r>
    </w:p>
    <w:p w14:paraId="617B76D5" w14:textId="77777777" w:rsidR="00E85CCB" w:rsidRPr="00095617" w:rsidRDefault="00E85CCB" w:rsidP="009A4C4B">
      <w:pPr>
        <w:pStyle w:val="a4"/>
        <w:spacing w:beforeLines="50" w:before="156" w:afterLines="50" w:after="156" w:line="276" w:lineRule="auto"/>
        <w:rPr>
          <w:sz w:val="24"/>
          <w:szCs w:val="24"/>
        </w:rPr>
      </w:pPr>
      <w:bookmarkStart w:id="30" w:name="_Toc533085047"/>
      <w:bookmarkStart w:id="31" w:name="_Toc533085058"/>
      <w:bookmarkStart w:id="32" w:name="_Toc533085125"/>
      <w:bookmarkStart w:id="33" w:name="_Toc75267172"/>
      <w:r w:rsidRPr="00095617">
        <w:rPr>
          <w:rFonts w:hint="eastAsia"/>
          <w:sz w:val="24"/>
          <w:szCs w:val="24"/>
        </w:rPr>
        <w:t>校准项目和校准方法</w:t>
      </w:r>
      <w:bookmarkEnd w:id="30"/>
      <w:bookmarkEnd w:id="31"/>
      <w:bookmarkEnd w:id="32"/>
      <w:bookmarkEnd w:id="33"/>
    </w:p>
    <w:p w14:paraId="588AC2D6" w14:textId="77777777" w:rsidR="00814942" w:rsidRPr="00095617" w:rsidRDefault="00814942" w:rsidP="00880F4D">
      <w:pPr>
        <w:pStyle w:val="affffff2"/>
        <w:spacing w:line="276" w:lineRule="auto"/>
        <w:ind w:left="0"/>
        <w:rPr>
          <w:sz w:val="24"/>
          <w:szCs w:val="24"/>
        </w:rPr>
      </w:pPr>
      <w:r w:rsidRPr="00095617">
        <w:rPr>
          <w:sz w:val="24"/>
          <w:szCs w:val="24"/>
        </w:rPr>
        <w:t>校准</w:t>
      </w:r>
      <w:r w:rsidRPr="00095617">
        <w:rPr>
          <w:rFonts w:hint="eastAsia"/>
          <w:sz w:val="24"/>
          <w:szCs w:val="24"/>
        </w:rPr>
        <w:t>项目</w:t>
      </w:r>
    </w:p>
    <w:p w14:paraId="5E617670" w14:textId="77777777" w:rsidR="00814942" w:rsidRPr="00095617" w:rsidRDefault="00D906FF" w:rsidP="00814942">
      <w:pPr>
        <w:pStyle w:val="affe"/>
        <w:spacing w:line="276" w:lineRule="auto"/>
        <w:rPr>
          <w:sz w:val="24"/>
          <w:szCs w:val="24"/>
        </w:rPr>
      </w:pPr>
      <w:r>
        <w:rPr>
          <w:rFonts w:hint="eastAsia"/>
          <w:sz w:val="24"/>
          <w:szCs w:val="24"/>
        </w:rPr>
        <w:t>导热系数</w:t>
      </w:r>
      <w:r w:rsidR="00814942" w:rsidRPr="00095617">
        <w:rPr>
          <w:rFonts w:hint="eastAsia"/>
          <w:sz w:val="24"/>
          <w:szCs w:val="24"/>
        </w:rPr>
        <w:t>示值误差。</w:t>
      </w:r>
    </w:p>
    <w:p w14:paraId="5C0999B3" w14:textId="77777777" w:rsidR="00814942" w:rsidRPr="00095617" w:rsidRDefault="00D906FF" w:rsidP="00814942">
      <w:pPr>
        <w:pStyle w:val="affe"/>
        <w:spacing w:line="276" w:lineRule="auto"/>
        <w:rPr>
          <w:sz w:val="24"/>
          <w:szCs w:val="24"/>
        </w:rPr>
      </w:pPr>
      <w:r>
        <w:rPr>
          <w:sz w:val="24"/>
          <w:szCs w:val="24"/>
        </w:rPr>
        <w:t>导热系数</w:t>
      </w:r>
      <w:r w:rsidR="00B347E3" w:rsidRPr="00095617">
        <w:rPr>
          <w:sz w:val="24"/>
          <w:szCs w:val="24"/>
        </w:rPr>
        <w:t>重复性</w:t>
      </w:r>
      <w:r w:rsidR="00814942" w:rsidRPr="00095617">
        <w:rPr>
          <w:rFonts w:hint="eastAsia"/>
          <w:sz w:val="24"/>
          <w:szCs w:val="24"/>
        </w:rPr>
        <w:t>。</w:t>
      </w:r>
    </w:p>
    <w:p w14:paraId="775A6142" w14:textId="77777777" w:rsidR="00814942" w:rsidRPr="00095617" w:rsidRDefault="00814942" w:rsidP="00814942">
      <w:pPr>
        <w:pStyle w:val="affffff2"/>
        <w:spacing w:line="276" w:lineRule="auto"/>
        <w:ind w:left="0"/>
        <w:rPr>
          <w:sz w:val="24"/>
          <w:szCs w:val="24"/>
        </w:rPr>
      </w:pPr>
      <w:r w:rsidRPr="00095617">
        <w:rPr>
          <w:rFonts w:hint="eastAsia"/>
          <w:sz w:val="24"/>
          <w:szCs w:val="24"/>
        </w:rPr>
        <w:t>校准方法</w:t>
      </w:r>
    </w:p>
    <w:p w14:paraId="61521D22" w14:textId="77777777" w:rsidR="00814942" w:rsidRPr="00095617" w:rsidRDefault="00814942" w:rsidP="00814942">
      <w:pPr>
        <w:pStyle w:val="affe"/>
        <w:spacing w:line="276" w:lineRule="auto"/>
        <w:rPr>
          <w:sz w:val="24"/>
          <w:szCs w:val="24"/>
        </w:rPr>
      </w:pPr>
      <w:r w:rsidRPr="00095617">
        <w:rPr>
          <w:rFonts w:hint="eastAsia"/>
          <w:sz w:val="24"/>
          <w:szCs w:val="24"/>
        </w:rPr>
        <w:t>导热系数示值误差</w:t>
      </w:r>
    </w:p>
    <w:p w14:paraId="26347A71" w14:textId="77777777" w:rsidR="00814942" w:rsidRPr="00095617" w:rsidRDefault="00814942" w:rsidP="00814942">
      <w:pPr>
        <w:spacing w:after="16" w:line="314" w:lineRule="auto"/>
        <w:ind w:right="135" w:firstLineChars="200" w:firstLine="480"/>
        <w:jc w:val="left"/>
        <w:rPr>
          <w:rFonts w:ascii="宋体" w:hAnsi="宋体"/>
          <w:sz w:val="24"/>
        </w:rPr>
      </w:pPr>
      <w:r w:rsidRPr="00095617">
        <w:rPr>
          <w:rFonts w:ascii="宋体" w:hAnsi="宋体" w:hint="eastAsia"/>
          <w:sz w:val="24"/>
        </w:rPr>
        <w:t>校准前先将标准板进行预处理，</w:t>
      </w:r>
      <w:r w:rsidR="00D30A50" w:rsidRPr="00095617">
        <w:rPr>
          <w:rFonts w:ascii="宋体" w:hAnsi="宋体" w:hint="eastAsia"/>
          <w:sz w:val="24"/>
        </w:rPr>
        <w:t>置于（105±5）℃的干燥箱中至少</w:t>
      </w:r>
      <w:r w:rsidRPr="00095617">
        <w:rPr>
          <w:rFonts w:ascii="宋体" w:hAnsi="宋体" w:hint="eastAsia"/>
          <w:sz w:val="24"/>
        </w:rPr>
        <w:t>8</w:t>
      </w:r>
      <w:r w:rsidRPr="00095617">
        <w:rPr>
          <w:rFonts w:ascii="宋体" w:hAnsi="宋体"/>
          <w:w w:val="66"/>
          <w:sz w:val="24"/>
        </w:rPr>
        <w:t xml:space="preserve"> </w:t>
      </w:r>
      <w:r w:rsidRPr="00095617">
        <w:rPr>
          <w:rFonts w:ascii="宋体" w:hAnsi="宋体" w:hint="eastAsia"/>
          <w:sz w:val="24"/>
        </w:rPr>
        <w:t>h，取出后放置在密封防潮袋中</w:t>
      </w:r>
      <w:r w:rsidR="00C26D06" w:rsidRPr="00095617">
        <w:rPr>
          <w:rFonts w:ascii="宋体" w:hAnsi="宋体" w:hint="eastAsia"/>
          <w:sz w:val="24"/>
        </w:rPr>
        <w:t>，保持干燥</w:t>
      </w:r>
      <w:r w:rsidRPr="00095617">
        <w:rPr>
          <w:rFonts w:ascii="宋体" w:hAnsi="宋体" w:hint="eastAsia"/>
          <w:sz w:val="24"/>
        </w:rPr>
        <w:t>。</w:t>
      </w:r>
    </w:p>
    <w:p w14:paraId="464A19C4" w14:textId="77777777" w:rsidR="00703992" w:rsidRPr="00095617" w:rsidRDefault="00703992" w:rsidP="00703992">
      <w:pPr>
        <w:spacing w:after="16" w:line="314" w:lineRule="auto"/>
        <w:ind w:right="135" w:firstLineChars="200" w:firstLine="480"/>
        <w:jc w:val="left"/>
        <w:rPr>
          <w:rFonts w:ascii="宋体" w:hAnsi="宋体"/>
          <w:sz w:val="24"/>
        </w:rPr>
      </w:pPr>
      <w:r w:rsidRPr="00095617">
        <w:rPr>
          <w:rFonts w:ascii="宋体" w:hAnsi="宋体" w:hint="eastAsia"/>
          <w:sz w:val="24"/>
        </w:rPr>
        <w:t>检查导热系数测试仪并确认仪器正常工作状态，按照仪器的使用说明步骤确定仪器软件的修正系数后，退出软件并重新开机</w:t>
      </w:r>
      <w:r w:rsidR="00C26D06" w:rsidRPr="00095617">
        <w:rPr>
          <w:rFonts w:ascii="宋体" w:hAnsi="宋体" w:hint="eastAsia"/>
          <w:sz w:val="24"/>
        </w:rPr>
        <w:t>，</w:t>
      </w:r>
      <w:r w:rsidRPr="00095617">
        <w:rPr>
          <w:rFonts w:ascii="宋体" w:hAnsi="宋体" w:hint="eastAsia"/>
          <w:sz w:val="24"/>
        </w:rPr>
        <w:t>运行导热系数测试仪。</w:t>
      </w:r>
    </w:p>
    <w:p w14:paraId="23CB5071" w14:textId="77777777" w:rsidR="00703992" w:rsidRPr="00095617" w:rsidRDefault="00703992" w:rsidP="00703992">
      <w:pPr>
        <w:spacing w:after="16" w:line="314" w:lineRule="auto"/>
        <w:ind w:right="135" w:firstLineChars="200" w:firstLine="480"/>
        <w:jc w:val="left"/>
        <w:rPr>
          <w:rFonts w:ascii="宋体" w:hAnsi="宋体"/>
          <w:sz w:val="24"/>
        </w:rPr>
      </w:pPr>
      <w:r w:rsidRPr="00095617">
        <w:rPr>
          <w:rFonts w:ascii="宋体" w:hAnsi="宋体"/>
          <w:sz w:val="24"/>
        </w:rPr>
        <w:t>将标准板</w:t>
      </w:r>
      <w:r w:rsidRPr="00095617">
        <w:rPr>
          <w:rFonts w:ascii="宋体" w:hAnsi="宋体" w:hint="eastAsia"/>
          <w:sz w:val="24"/>
        </w:rPr>
        <w:t>放入导热系数测试仪</w:t>
      </w:r>
      <w:r w:rsidRPr="00095617">
        <w:rPr>
          <w:rFonts w:ascii="宋体" w:hAnsi="宋体"/>
          <w:sz w:val="24"/>
        </w:rPr>
        <w:t>预热至</w:t>
      </w:r>
      <w:r w:rsidRPr="00095617">
        <w:rPr>
          <w:rFonts w:ascii="宋体" w:hAnsi="宋体" w:hint="eastAsia"/>
          <w:sz w:val="24"/>
        </w:rPr>
        <w:t>校准</w:t>
      </w:r>
      <w:r w:rsidRPr="00095617">
        <w:rPr>
          <w:rFonts w:ascii="宋体" w:hAnsi="宋体"/>
          <w:sz w:val="24"/>
        </w:rPr>
        <w:t>的</w:t>
      </w:r>
      <w:r w:rsidRPr="00095617">
        <w:rPr>
          <w:rFonts w:ascii="宋体" w:hAnsi="宋体" w:hint="eastAsia"/>
          <w:sz w:val="24"/>
        </w:rPr>
        <w:t>目标</w:t>
      </w:r>
      <w:r w:rsidRPr="00095617">
        <w:rPr>
          <w:rFonts w:ascii="宋体" w:hAnsi="宋体"/>
          <w:sz w:val="24"/>
        </w:rPr>
        <w:t>温度，在</w:t>
      </w:r>
      <w:r w:rsidRPr="00095617">
        <w:rPr>
          <w:rFonts w:ascii="宋体" w:hAnsi="宋体" w:hint="eastAsia"/>
          <w:sz w:val="24"/>
        </w:rPr>
        <w:t>标准板所规定的</w:t>
      </w:r>
      <w:r w:rsidRPr="00095617">
        <w:rPr>
          <w:rFonts w:ascii="宋体" w:hAnsi="宋体"/>
          <w:sz w:val="24"/>
        </w:rPr>
        <w:t>工作压力下</w:t>
      </w:r>
      <w:r w:rsidRPr="00095617">
        <w:rPr>
          <w:rFonts w:ascii="宋体" w:hAnsi="宋体" w:hint="eastAsia"/>
          <w:sz w:val="24"/>
        </w:rPr>
        <w:t>确保标准板厚度在标准板的规定值范围内，读取导热系数标准板的厚度，精确到0.1mm</w:t>
      </w:r>
      <w:r w:rsidRPr="00095617">
        <w:rPr>
          <w:rFonts w:ascii="宋体" w:hAnsi="宋体"/>
          <w:sz w:val="24"/>
        </w:rPr>
        <w:t>。</w:t>
      </w:r>
    </w:p>
    <w:p w14:paraId="49D9C987" w14:textId="77777777" w:rsidR="00814942" w:rsidRPr="00095617" w:rsidRDefault="00814942" w:rsidP="00814942">
      <w:pPr>
        <w:spacing w:after="16" w:line="314" w:lineRule="auto"/>
        <w:ind w:right="135" w:firstLineChars="200" w:firstLine="480"/>
        <w:jc w:val="left"/>
        <w:rPr>
          <w:rFonts w:ascii="宋体" w:hAnsi="宋体"/>
          <w:sz w:val="24"/>
        </w:rPr>
      </w:pPr>
      <w:r w:rsidRPr="00095617">
        <w:rPr>
          <w:rFonts w:ascii="宋体" w:hAnsi="宋体"/>
          <w:sz w:val="24"/>
        </w:rPr>
        <w:t>按照仪器的使用说明及标准板的使用要求对</w:t>
      </w:r>
      <w:r w:rsidRPr="00095617">
        <w:rPr>
          <w:rFonts w:ascii="宋体" w:hAnsi="宋体" w:hint="eastAsia"/>
          <w:sz w:val="24"/>
        </w:rPr>
        <w:t>校准</w:t>
      </w:r>
      <w:r w:rsidRPr="00095617">
        <w:rPr>
          <w:rFonts w:ascii="宋体" w:hAnsi="宋体"/>
          <w:sz w:val="24"/>
        </w:rPr>
        <w:t>温度点进行设置，</w:t>
      </w:r>
      <w:r w:rsidRPr="00095617">
        <w:rPr>
          <w:rFonts w:ascii="宋体" w:hAnsi="宋体" w:hint="eastAsia"/>
          <w:sz w:val="24"/>
        </w:rPr>
        <w:t>通常设置校准温度点25℃</w:t>
      </w:r>
      <w:r w:rsidR="009B5367" w:rsidRPr="00095617">
        <w:rPr>
          <w:rFonts w:ascii="宋体" w:hAnsi="宋体" w:hint="eastAsia"/>
          <w:sz w:val="24"/>
        </w:rPr>
        <w:t>(</w:t>
      </w:r>
      <w:r w:rsidRPr="00095617">
        <w:rPr>
          <w:rFonts w:ascii="宋体" w:hAnsi="宋体" w:hint="eastAsia"/>
          <w:sz w:val="24"/>
        </w:rPr>
        <w:t>冷板15℃、热板35℃</w:t>
      </w:r>
      <w:r w:rsidR="009B5367" w:rsidRPr="00095617">
        <w:rPr>
          <w:rFonts w:ascii="宋体" w:hAnsi="宋体" w:hint="eastAsia"/>
          <w:sz w:val="24"/>
        </w:rPr>
        <w:t>)</w:t>
      </w:r>
      <w:r w:rsidRPr="00095617">
        <w:rPr>
          <w:rFonts w:ascii="宋体" w:hAnsi="宋体" w:hint="eastAsia"/>
          <w:sz w:val="24"/>
        </w:rPr>
        <w:t>和设置校准温度点70℃</w:t>
      </w:r>
      <w:r w:rsidR="009B5367" w:rsidRPr="00095617">
        <w:rPr>
          <w:rFonts w:ascii="宋体" w:hAnsi="宋体" w:hint="eastAsia"/>
          <w:sz w:val="24"/>
        </w:rPr>
        <w:t>(</w:t>
      </w:r>
      <w:r w:rsidRPr="00095617">
        <w:rPr>
          <w:rFonts w:ascii="宋体" w:hAnsi="宋体" w:hint="eastAsia"/>
          <w:sz w:val="24"/>
        </w:rPr>
        <w:t>冷板60℃、热板80℃</w:t>
      </w:r>
      <w:r w:rsidR="009B5367" w:rsidRPr="00095617">
        <w:rPr>
          <w:rFonts w:ascii="宋体" w:hAnsi="宋体" w:hint="eastAsia"/>
          <w:sz w:val="24"/>
        </w:rPr>
        <w:t>)</w:t>
      </w:r>
      <w:r w:rsidRPr="00095617">
        <w:rPr>
          <w:rFonts w:ascii="宋体" w:hAnsi="宋体" w:hint="eastAsia"/>
          <w:sz w:val="24"/>
        </w:rPr>
        <w:t>，如有必要可增加温度校准点。</w:t>
      </w:r>
    </w:p>
    <w:p w14:paraId="43152F03" w14:textId="77777777" w:rsidR="00814942" w:rsidRPr="00095617" w:rsidRDefault="00814942" w:rsidP="00814942">
      <w:pPr>
        <w:spacing w:after="16" w:line="314" w:lineRule="auto"/>
        <w:ind w:right="135" w:firstLineChars="200" w:firstLine="480"/>
        <w:jc w:val="left"/>
        <w:rPr>
          <w:rFonts w:ascii="宋体" w:hAnsi="宋体"/>
          <w:sz w:val="24"/>
        </w:rPr>
      </w:pPr>
      <w:r w:rsidRPr="00095617">
        <w:rPr>
          <w:rFonts w:ascii="宋体" w:hAnsi="宋体"/>
          <w:sz w:val="24"/>
        </w:rPr>
        <w:t>将导热系数标准板分别放入导热系数</w:t>
      </w:r>
      <w:r w:rsidRPr="00095617">
        <w:rPr>
          <w:rFonts w:ascii="宋体" w:hAnsi="宋体" w:hint="eastAsia"/>
          <w:sz w:val="24"/>
        </w:rPr>
        <w:t>测试</w:t>
      </w:r>
      <w:r w:rsidRPr="00095617">
        <w:rPr>
          <w:rFonts w:ascii="宋体" w:hAnsi="宋体"/>
          <w:sz w:val="24"/>
        </w:rPr>
        <w:t>仪的测试腔中，测得导热系数标准板的导热系数</w:t>
      </w:r>
      <w:r w:rsidRPr="00095617">
        <w:rPr>
          <w:i/>
          <w:sz w:val="24"/>
        </w:rPr>
        <w:t>λ</w:t>
      </w:r>
      <w:r w:rsidRPr="00095617">
        <w:rPr>
          <w:rFonts w:ascii="宋体" w:hAnsi="宋体" w:hint="eastAsia"/>
          <w:sz w:val="24"/>
        </w:rPr>
        <w:t>。</w:t>
      </w:r>
    </w:p>
    <w:p w14:paraId="1EB9604E" w14:textId="77777777" w:rsidR="00814942" w:rsidRPr="00095617" w:rsidRDefault="00814942" w:rsidP="00814942">
      <w:pPr>
        <w:spacing w:after="16" w:line="314" w:lineRule="auto"/>
        <w:ind w:right="135" w:firstLineChars="200" w:firstLine="480"/>
        <w:jc w:val="left"/>
        <w:rPr>
          <w:rFonts w:ascii="宋体" w:hAnsi="宋体"/>
          <w:sz w:val="24"/>
        </w:rPr>
      </w:pPr>
      <w:r w:rsidRPr="00095617">
        <w:rPr>
          <w:rFonts w:ascii="宋体" w:hAnsi="宋体"/>
          <w:sz w:val="24"/>
        </w:rPr>
        <w:t>导热系数示值误差</w:t>
      </w:r>
      <w:r w:rsidRPr="00095617">
        <w:rPr>
          <w:rFonts w:ascii="宋体" w:hAnsi="宋体" w:hint="eastAsia"/>
          <w:sz w:val="24"/>
        </w:rPr>
        <w:t>计算</w:t>
      </w:r>
      <w:r w:rsidR="009B5367" w:rsidRPr="00095617">
        <w:rPr>
          <w:rFonts w:ascii="宋体" w:hAnsi="宋体" w:hint="eastAsia"/>
          <w:sz w:val="24"/>
        </w:rPr>
        <w:t>：</w:t>
      </w:r>
    </w:p>
    <w:p w14:paraId="48B05E7C" w14:textId="77777777" w:rsidR="00814942" w:rsidRPr="00095617" w:rsidRDefault="00814942" w:rsidP="00814942">
      <w:pPr>
        <w:spacing w:after="16" w:line="314" w:lineRule="auto"/>
        <w:ind w:right="135" w:firstLineChars="200" w:firstLine="480"/>
        <w:jc w:val="left"/>
        <w:rPr>
          <w:rFonts w:ascii="宋体" w:hAnsi="宋体"/>
          <w:sz w:val="24"/>
        </w:rPr>
      </w:pPr>
      <w:r w:rsidRPr="00095617">
        <w:rPr>
          <w:rFonts w:ascii="宋体" w:hAnsi="宋体"/>
          <w:sz w:val="24"/>
        </w:rPr>
        <w:t>根据导热系数标准板证书上的</w:t>
      </w:r>
      <w:r w:rsidRPr="00095617">
        <w:rPr>
          <w:rFonts w:ascii="宋体" w:hAnsi="宋体" w:hint="eastAsia"/>
          <w:sz w:val="24"/>
        </w:rPr>
        <w:t>标准值</w:t>
      </w:r>
      <w:r w:rsidRPr="00095617">
        <w:rPr>
          <w:rFonts w:ascii="宋体" w:hAnsi="宋体"/>
          <w:sz w:val="24"/>
        </w:rPr>
        <w:t>导热系数</w:t>
      </w:r>
      <w:r w:rsidRPr="00095617">
        <w:rPr>
          <w:i/>
          <w:sz w:val="24"/>
        </w:rPr>
        <w:t>λ</w:t>
      </w:r>
      <w:r w:rsidRPr="00095617">
        <w:rPr>
          <w:sz w:val="24"/>
          <w:vertAlign w:val="subscript"/>
        </w:rPr>
        <w:t>0</w:t>
      </w:r>
      <w:r w:rsidR="00D906FF">
        <w:rPr>
          <w:rFonts w:ascii="宋体" w:hAnsi="宋体"/>
          <w:sz w:val="24"/>
        </w:rPr>
        <w:t>，导热系数</w:t>
      </w:r>
      <w:r w:rsidRPr="00095617">
        <w:rPr>
          <w:rFonts w:ascii="宋体" w:hAnsi="宋体"/>
          <w:sz w:val="24"/>
        </w:rPr>
        <w:t>的示值误差</w:t>
      </w:r>
      <w:r w:rsidR="00827CF6" w:rsidRPr="00095617">
        <w:rPr>
          <w:rFonts w:ascii="宋体" w:hAnsi="宋体"/>
          <w:sz w:val="24"/>
        </w:rPr>
        <w:t>按</w:t>
      </w:r>
      <w:r w:rsidRPr="00095617">
        <w:rPr>
          <w:rFonts w:ascii="宋体" w:hAnsi="宋体"/>
          <w:sz w:val="24"/>
        </w:rPr>
        <w:t>公式</w:t>
      </w:r>
      <w:r w:rsidR="00B05D16" w:rsidRPr="00095617">
        <w:rPr>
          <w:rFonts w:ascii="宋体" w:hAnsi="宋体" w:hint="eastAsia"/>
          <w:sz w:val="24"/>
        </w:rPr>
        <w:t>（</w:t>
      </w:r>
      <w:r w:rsidR="00B05D16" w:rsidRPr="00095617">
        <w:rPr>
          <w:rFonts w:ascii="宋体" w:hAnsi="宋体"/>
          <w:sz w:val="24"/>
        </w:rPr>
        <w:t>2</w:t>
      </w:r>
      <w:r w:rsidR="00B05D16" w:rsidRPr="00095617">
        <w:rPr>
          <w:rFonts w:ascii="宋体" w:hAnsi="宋体" w:hint="eastAsia"/>
          <w:sz w:val="24"/>
        </w:rPr>
        <w:t>）</w:t>
      </w:r>
      <w:r w:rsidRPr="00095617">
        <w:rPr>
          <w:rFonts w:ascii="宋体" w:hAnsi="宋体"/>
          <w:sz w:val="24"/>
        </w:rPr>
        <w:t>计算：</w:t>
      </w:r>
    </w:p>
    <w:p w14:paraId="3125A632" w14:textId="77777777" w:rsidR="00181CCA" w:rsidRPr="00095617" w:rsidRDefault="00181CCA" w:rsidP="00181CCA">
      <w:pPr>
        <w:pStyle w:val="affffff4"/>
      </w:pPr>
      <w:r w:rsidRPr="00095617">
        <w:tab/>
      </w:r>
      <w:r w:rsidR="00D61D4E" w:rsidRPr="00095617">
        <w:rPr>
          <w:position w:val="-30"/>
        </w:rPr>
        <w:object w:dxaOrig="999" w:dyaOrig="680" w14:anchorId="013F5E9A">
          <v:shape id="_x0000_i1026" type="#_x0000_t75" style="width:50pt;height:33pt" o:ole="">
            <v:imagedata r:id="rId17" o:title=""/>
          </v:shape>
          <o:OLEObject Type="Embed" ProgID="Equation.3" ShapeID="_x0000_i1026" DrawAspect="Content" ObjectID="_1717666965" r:id="rId18"/>
        </w:object>
      </w:r>
      <w:r w:rsidR="0011288E" w:rsidRPr="00095617">
        <w:t>×</w:t>
      </w:r>
      <w:r w:rsidR="0011288E" w:rsidRPr="00095617">
        <w:t>100%</w:t>
      </w:r>
      <w:r w:rsidRPr="00095617">
        <w:tab/>
      </w:r>
      <w:r w:rsidRPr="00095617">
        <w:rPr>
          <w:sz w:val="24"/>
          <w:szCs w:val="24"/>
        </w:rPr>
        <w:t>(</w:t>
      </w:r>
      <w:r w:rsidRPr="00095617">
        <w:rPr>
          <w:sz w:val="24"/>
          <w:szCs w:val="24"/>
        </w:rPr>
        <w:fldChar w:fldCharType="begin"/>
      </w:r>
      <w:r w:rsidRPr="00095617">
        <w:rPr>
          <w:sz w:val="24"/>
          <w:szCs w:val="24"/>
        </w:rPr>
        <w:instrText xml:space="preserve"> SEQ 标准自动公式 \* ARABIC </w:instrText>
      </w:r>
      <w:r w:rsidRPr="00095617">
        <w:rPr>
          <w:sz w:val="24"/>
          <w:szCs w:val="24"/>
        </w:rPr>
        <w:fldChar w:fldCharType="separate"/>
      </w:r>
      <w:r w:rsidR="0050277B">
        <w:rPr>
          <w:sz w:val="24"/>
          <w:szCs w:val="24"/>
        </w:rPr>
        <w:t>2</w:t>
      </w:r>
      <w:r w:rsidRPr="00095617">
        <w:rPr>
          <w:sz w:val="24"/>
          <w:szCs w:val="24"/>
        </w:rPr>
        <w:fldChar w:fldCharType="end"/>
      </w:r>
      <w:r w:rsidRPr="00095617">
        <w:rPr>
          <w:sz w:val="24"/>
          <w:szCs w:val="24"/>
        </w:rPr>
        <w:t>)</w:t>
      </w:r>
    </w:p>
    <w:p w14:paraId="0C659C44" w14:textId="77777777" w:rsidR="00814942" w:rsidRPr="00095617" w:rsidRDefault="00814942" w:rsidP="00814942">
      <w:pPr>
        <w:spacing w:after="16" w:line="314" w:lineRule="auto"/>
        <w:ind w:right="135" w:firstLineChars="200" w:firstLine="480"/>
        <w:jc w:val="left"/>
        <w:rPr>
          <w:rFonts w:ascii="宋体" w:hAnsi="宋体"/>
          <w:sz w:val="24"/>
        </w:rPr>
      </w:pPr>
      <w:r w:rsidRPr="00095617">
        <w:rPr>
          <w:rFonts w:ascii="宋体" w:hAnsi="宋体"/>
          <w:sz w:val="24"/>
        </w:rPr>
        <w:t>式中：</w:t>
      </w:r>
    </w:p>
    <w:p w14:paraId="312896D9" w14:textId="77777777" w:rsidR="00814942" w:rsidRPr="00095617" w:rsidRDefault="00814942" w:rsidP="00814942">
      <w:pPr>
        <w:spacing w:after="16" w:line="314" w:lineRule="auto"/>
        <w:ind w:right="135" w:firstLineChars="200" w:firstLine="480"/>
        <w:jc w:val="left"/>
        <w:rPr>
          <w:rFonts w:ascii="宋体" w:hAnsi="宋体"/>
          <w:sz w:val="24"/>
        </w:rPr>
      </w:pPr>
      <w:r w:rsidRPr="00095617">
        <w:rPr>
          <w:i/>
          <w:sz w:val="24"/>
        </w:rPr>
        <w:t>δ</w:t>
      </w:r>
      <w:r w:rsidRPr="00095617">
        <w:rPr>
          <w:rFonts w:ascii="宋体" w:hAnsi="宋体"/>
          <w:sz w:val="24"/>
        </w:rPr>
        <w:t>——</w:t>
      </w:r>
      <w:r w:rsidR="00D906FF">
        <w:rPr>
          <w:rFonts w:ascii="宋体" w:hAnsi="宋体"/>
          <w:sz w:val="24"/>
        </w:rPr>
        <w:t>导热系数</w:t>
      </w:r>
      <w:r w:rsidRPr="00095617">
        <w:rPr>
          <w:rFonts w:ascii="宋体" w:hAnsi="宋体"/>
          <w:sz w:val="24"/>
        </w:rPr>
        <w:t>示值误差，</w:t>
      </w:r>
      <w:r w:rsidR="00F12B7D" w:rsidRPr="00095617">
        <w:rPr>
          <w:rFonts w:ascii="宋体" w:hAnsi="宋体"/>
          <w:sz w:val="24"/>
        </w:rPr>
        <w:t>％</w:t>
      </w:r>
      <w:r w:rsidRPr="00095617">
        <w:rPr>
          <w:rFonts w:ascii="宋体" w:hAnsi="宋体"/>
          <w:sz w:val="24"/>
        </w:rPr>
        <w:t>；</w:t>
      </w:r>
    </w:p>
    <w:p w14:paraId="7D2FDADF" w14:textId="77777777" w:rsidR="00814942" w:rsidRPr="00095617" w:rsidRDefault="00814942" w:rsidP="00814942">
      <w:pPr>
        <w:spacing w:after="16" w:line="314" w:lineRule="auto"/>
        <w:ind w:right="135" w:firstLineChars="200" w:firstLine="480"/>
        <w:jc w:val="left"/>
        <w:rPr>
          <w:rFonts w:ascii="宋体" w:hAnsi="宋体"/>
          <w:sz w:val="24"/>
        </w:rPr>
      </w:pPr>
      <w:r w:rsidRPr="00095617">
        <w:rPr>
          <w:i/>
          <w:sz w:val="24"/>
        </w:rPr>
        <w:lastRenderedPageBreak/>
        <w:t>λ</w:t>
      </w:r>
      <w:r w:rsidR="002E6835" w:rsidRPr="00095617">
        <w:rPr>
          <w:i/>
          <w:sz w:val="24"/>
          <w:vertAlign w:val="subscript"/>
        </w:rPr>
        <w:t>1</w:t>
      </w:r>
      <w:r w:rsidRPr="00095617">
        <w:rPr>
          <w:rFonts w:ascii="宋体" w:hAnsi="宋体"/>
          <w:sz w:val="24"/>
        </w:rPr>
        <w:t>——导热系数仪测得的试件导热系数示值，W/(</w:t>
      </w:r>
      <w:proofErr w:type="spellStart"/>
      <w:r w:rsidRPr="00095617">
        <w:rPr>
          <w:rFonts w:ascii="宋体" w:hAnsi="宋体"/>
          <w:sz w:val="24"/>
        </w:rPr>
        <w:t>m·K</w:t>
      </w:r>
      <w:proofErr w:type="spellEnd"/>
      <w:r w:rsidRPr="00095617">
        <w:rPr>
          <w:rFonts w:ascii="宋体" w:hAnsi="宋体"/>
          <w:sz w:val="24"/>
        </w:rPr>
        <w:t>)；</w:t>
      </w:r>
    </w:p>
    <w:p w14:paraId="2FEC8743" w14:textId="77777777" w:rsidR="00814942" w:rsidRPr="00095617" w:rsidRDefault="00814942" w:rsidP="00814942">
      <w:pPr>
        <w:spacing w:after="16" w:line="314" w:lineRule="auto"/>
        <w:ind w:right="135" w:firstLineChars="200" w:firstLine="480"/>
        <w:jc w:val="left"/>
        <w:rPr>
          <w:rFonts w:ascii="宋体" w:hAnsi="宋体"/>
          <w:sz w:val="24"/>
        </w:rPr>
      </w:pPr>
      <w:r w:rsidRPr="00095617">
        <w:rPr>
          <w:i/>
          <w:sz w:val="24"/>
        </w:rPr>
        <w:t>λ</w:t>
      </w:r>
      <w:r w:rsidRPr="00095617">
        <w:rPr>
          <w:sz w:val="24"/>
          <w:vertAlign w:val="subscript"/>
        </w:rPr>
        <w:t>0</w:t>
      </w:r>
      <w:r w:rsidRPr="00095617">
        <w:rPr>
          <w:rFonts w:ascii="宋体" w:hAnsi="宋体"/>
          <w:sz w:val="24"/>
        </w:rPr>
        <w:t>——导热系数</w:t>
      </w:r>
      <w:r w:rsidR="00C26D06" w:rsidRPr="00095617">
        <w:rPr>
          <w:rFonts w:ascii="宋体" w:hAnsi="宋体" w:hint="eastAsia"/>
          <w:sz w:val="24"/>
        </w:rPr>
        <w:t>标准</w:t>
      </w:r>
      <w:proofErr w:type="gramStart"/>
      <w:r w:rsidR="00C26D06" w:rsidRPr="00095617">
        <w:rPr>
          <w:rFonts w:ascii="宋体" w:hAnsi="宋体" w:hint="eastAsia"/>
          <w:sz w:val="24"/>
        </w:rPr>
        <w:t>板标准</w:t>
      </w:r>
      <w:proofErr w:type="gramEnd"/>
      <w:r w:rsidRPr="00095617">
        <w:rPr>
          <w:rFonts w:ascii="宋体" w:hAnsi="宋体"/>
          <w:sz w:val="24"/>
        </w:rPr>
        <w:t>值，W/(</w:t>
      </w:r>
      <w:proofErr w:type="spellStart"/>
      <w:r w:rsidRPr="00095617">
        <w:rPr>
          <w:rFonts w:ascii="宋体" w:hAnsi="宋体"/>
          <w:sz w:val="24"/>
        </w:rPr>
        <w:t>m·K</w:t>
      </w:r>
      <w:proofErr w:type="spellEnd"/>
      <w:r w:rsidRPr="00095617">
        <w:rPr>
          <w:rFonts w:ascii="宋体" w:hAnsi="宋体"/>
          <w:sz w:val="24"/>
        </w:rPr>
        <w:t>)。</w:t>
      </w:r>
    </w:p>
    <w:p w14:paraId="200DDEB2" w14:textId="77777777" w:rsidR="00814942" w:rsidRPr="00095617" w:rsidRDefault="00814942" w:rsidP="00F12B7D">
      <w:pPr>
        <w:pStyle w:val="affe"/>
        <w:spacing w:line="276" w:lineRule="auto"/>
        <w:rPr>
          <w:sz w:val="24"/>
          <w:szCs w:val="24"/>
        </w:rPr>
      </w:pPr>
      <w:r w:rsidRPr="00095617">
        <w:rPr>
          <w:rFonts w:hint="eastAsia"/>
          <w:sz w:val="24"/>
          <w:szCs w:val="24"/>
        </w:rPr>
        <w:t>导热系数</w:t>
      </w:r>
      <w:r w:rsidRPr="00095617">
        <w:rPr>
          <w:sz w:val="24"/>
          <w:szCs w:val="24"/>
        </w:rPr>
        <w:t>重复性</w:t>
      </w:r>
      <w:r w:rsidRPr="00095617">
        <w:rPr>
          <w:rFonts w:hint="eastAsia"/>
          <w:sz w:val="24"/>
          <w:szCs w:val="24"/>
        </w:rPr>
        <w:t>误差</w:t>
      </w:r>
    </w:p>
    <w:p w14:paraId="4F2525D5" w14:textId="77777777" w:rsidR="00814942" w:rsidRPr="00095617" w:rsidRDefault="00814942" w:rsidP="00814942">
      <w:pPr>
        <w:spacing w:after="16" w:line="314" w:lineRule="auto"/>
        <w:ind w:right="135" w:firstLineChars="200" w:firstLine="480"/>
        <w:jc w:val="left"/>
        <w:rPr>
          <w:rFonts w:ascii="宋体" w:hAnsi="宋体"/>
          <w:sz w:val="24"/>
        </w:rPr>
      </w:pPr>
      <w:r w:rsidRPr="00095617">
        <w:rPr>
          <w:rFonts w:ascii="宋体" w:hAnsi="宋体"/>
          <w:sz w:val="24"/>
        </w:rPr>
        <w:t>将导热系数标准板取出重新装夹，重复进行</w:t>
      </w:r>
      <w:r w:rsidRPr="00095617">
        <w:rPr>
          <w:rFonts w:ascii="宋体" w:hAnsi="宋体" w:hint="eastAsia"/>
          <w:sz w:val="24"/>
        </w:rPr>
        <w:t>导热系数的</w:t>
      </w:r>
      <w:r w:rsidRPr="00095617">
        <w:rPr>
          <w:rFonts w:ascii="宋体" w:hAnsi="宋体"/>
          <w:sz w:val="24"/>
        </w:rPr>
        <w:t>测量，记录被检导热系数仪的第二次导热系数测量值。</w:t>
      </w:r>
      <w:r w:rsidR="004F6647" w:rsidRPr="00095617">
        <w:rPr>
          <w:rFonts w:ascii="宋体" w:hAnsi="宋体"/>
          <w:sz w:val="24"/>
        </w:rPr>
        <w:t>重复测量应保持第一次测量的状态。</w:t>
      </w:r>
      <w:r w:rsidRPr="00095617">
        <w:rPr>
          <w:rFonts w:ascii="宋体" w:hAnsi="宋体"/>
          <w:sz w:val="24"/>
        </w:rPr>
        <w:t>重复性按</w:t>
      </w:r>
      <w:r w:rsidR="00B05D16" w:rsidRPr="00095617">
        <w:rPr>
          <w:rFonts w:ascii="宋体" w:hAnsi="宋体" w:hint="eastAsia"/>
          <w:sz w:val="24"/>
        </w:rPr>
        <w:t>照公式（3）</w:t>
      </w:r>
      <w:r w:rsidRPr="00095617">
        <w:rPr>
          <w:rFonts w:ascii="宋体" w:hAnsi="宋体"/>
          <w:sz w:val="24"/>
        </w:rPr>
        <w:t>计算：</w:t>
      </w:r>
    </w:p>
    <w:p w14:paraId="5F294E0B" w14:textId="77777777" w:rsidR="002679E2" w:rsidRPr="00095617" w:rsidRDefault="002679E2" w:rsidP="002679E2">
      <w:pPr>
        <w:pStyle w:val="affffff4"/>
      </w:pPr>
      <w:r w:rsidRPr="00095617">
        <w:tab/>
      </w:r>
      <w:r w:rsidR="00E45613" w:rsidRPr="00095617">
        <w:rPr>
          <w:position w:val="-30"/>
        </w:rPr>
        <w:object w:dxaOrig="2100" w:dyaOrig="720" w14:anchorId="771CE8B3">
          <v:shape id="_x0000_i1027" type="#_x0000_t75" style="width:104.5pt;height:37pt" o:ole="">
            <v:imagedata r:id="rId19" o:title=""/>
          </v:shape>
          <o:OLEObject Type="Embed" ProgID="Equation.3" ShapeID="_x0000_i1027" DrawAspect="Content" ObjectID="_1717666966" r:id="rId20"/>
        </w:object>
      </w:r>
      <w:r w:rsidRPr="00095617">
        <w:tab/>
      </w:r>
      <w:r w:rsidRPr="00095617">
        <w:rPr>
          <w:sz w:val="24"/>
          <w:szCs w:val="24"/>
        </w:rPr>
        <w:t>(</w:t>
      </w:r>
      <w:r w:rsidRPr="00095617">
        <w:rPr>
          <w:sz w:val="24"/>
          <w:szCs w:val="24"/>
        </w:rPr>
        <w:fldChar w:fldCharType="begin"/>
      </w:r>
      <w:r w:rsidRPr="00095617">
        <w:rPr>
          <w:sz w:val="24"/>
          <w:szCs w:val="24"/>
        </w:rPr>
        <w:instrText xml:space="preserve"> SEQ 标准自动公式 \* ARABIC </w:instrText>
      </w:r>
      <w:r w:rsidRPr="00095617">
        <w:rPr>
          <w:sz w:val="24"/>
          <w:szCs w:val="24"/>
        </w:rPr>
        <w:fldChar w:fldCharType="separate"/>
      </w:r>
      <w:r w:rsidR="0050277B">
        <w:rPr>
          <w:sz w:val="24"/>
          <w:szCs w:val="24"/>
        </w:rPr>
        <w:t>3</w:t>
      </w:r>
      <w:r w:rsidRPr="00095617">
        <w:rPr>
          <w:sz w:val="24"/>
          <w:szCs w:val="24"/>
        </w:rPr>
        <w:fldChar w:fldCharType="end"/>
      </w:r>
      <w:r w:rsidRPr="00095617">
        <w:rPr>
          <w:sz w:val="24"/>
          <w:szCs w:val="24"/>
        </w:rPr>
        <w:t>)</w:t>
      </w:r>
    </w:p>
    <w:p w14:paraId="4EA3EAE4" w14:textId="77777777" w:rsidR="00814942" w:rsidRPr="00095617" w:rsidRDefault="00814942" w:rsidP="00814942">
      <w:pPr>
        <w:spacing w:after="16" w:line="314" w:lineRule="auto"/>
        <w:ind w:right="135" w:firstLineChars="200" w:firstLine="480"/>
        <w:jc w:val="left"/>
        <w:rPr>
          <w:rFonts w:ascii="宋体" w:hAnsi="宋体"/>
          <w:sz w:val="24"/>
        </w:rPr>
      </w:pPr>
      <w:r w:rsidRPr="00095617">
        <w:rPr>
          <w:rFonts w:ascii="宋体" w:hAnsi="宋体"/>
          <w:sz w:val="24"/>
        </w:rPr>
        <w:t>式中</w:t>
      </w:r>
      <w:r w:rsidR="002679E2" w:rsidRPr="00095617">
        <w:rPr>
          <w:rFonts w:ascii="宋体" w:hAnsi="宋体" w:hint="eastAsia"/>
          <w:sz w:val="24"/>
        </w:rPr>
        <w:t>：</w:t>
      </w:r>
    </w:p>
    <w:p w14:paraId="01770014" w14:textId="77777777" w:rsidR="00814942" w:rsidRPr="00095617" w:rsidRDefault="00814942" w:rsidP="00814942">
      <w:pPr>
        <w:spacing w:after="16" w:line="314" w:lineRule="auto"/>
        <w:ind w:right="135" w:firstLineChars="200" w:firstLine="480"/>
        <w:jc w:val="left"/>
        <w:rPr>
          <w:rFonts w:ascii="宋体" w:hAnsi="宋体"/>
          <w:sz w:val="24"/>
        </w:rPr>
      </w:pPr>
      <w:proofErr w:type="spellStart"/>
      <w:r w:rsidRPr="00095617">
        <w:rPr>
          <w:i/>
          <w:sz w:val="24"/>
        </w:rPr>
        <w:t>δ</w:t>
      </w:r>
      <w:r w:rsidRPr="00095617">
        <w:rPr>
          <w:i/>
          <w:sz w:val="24"/>
          <w:vertAlign w:val="subscript"/>
        </w:rPr>
        <w:t>s</w:t>
      </w:r>
      <w:proofErr w:type="spellEnd"/>
      <w:r w:rsidRPr="00095617">
        <w:rPr>
          <w:rFonts w:ascii="宋体" w:hAnsi="宋体"/>
          <w:sz w:val="24"/>
        </w:rPr>
        <w:t>——</w:t>
      </w:r>
      <w:r w:rsidR="00D906FF">
        <w:rPr>
          <w:rFonts w:ascii="宋体" w:hAnsi="宋体"/>
          <w:sz w:val="24"/>
        </w:rPr>
        <w:t>导热系数</w:t>
      </w:r>
      <w:r w:rsidRPr="00095617">
        <w:rPr>
          <w:rFonts w:ascii="宋体" w:hAnsi="宋体"/>
          <w:sz w:val="24"/>
        </w:rPr>
        <w:t>重复性，</w:t>
      </w:r>
      <w:r w:rsidR="00E45613" w:rsidRPr="00095617">
        <w:rPr>
          <w:rFonts w:ascii="宋体" w:hAnsi="宋体" w:hint="eastAsia"/>
          <w:sz w:val="24"/>
        </w:rPr>
        <w:t>％</w:t>
      </w:r>
      <w:r w:rsidRPr="00095617">
        <w:rPr>
          <w:rFonts w:ascii="宋体" w:hAnsi="宋体"/>
          <w:sz w:val="24"/>
        </w:rPr>
        <w:t>；</w:t>
      </w:r>
    </w:p>
    <w:p w14:paraId="4D4AAB2C" w14:textId="77777777" w:rsidR="00814942" w:rsidRPr="00095617" w:rsidRDefault="00814942" w:rsidP="00814942">
      <w:pPr>
        <w:spacing w:after="16" w:line="314" w:lineRule="auto"/>
        <w:ind w:right="135" w:firstLineChars="200" w:firstLine="480"/>
        <w:jc w:val="left"/>
        <w:rPr>
          <w:rFonts w:ascii="宋体" w:hAnsi="宋体"/>
          <w:sz w:val="24"/>
        </w:rPr>
      </w:pPr>
      <w:r w:rsidRPr="00095617">
        <w:rPr>
          <w:i/>
          <w:sz w:val="24"/>
        </w:rPr>
        <w:t>λ</w:t>
      </w:r>
      <w:r w:rsidRPr="00095617">
        <w:rPr>
          <w:sz w:val="24"/>
          <w:vertAlign w:val="subscript"/>
        </w:rPr>
        <w:t>1</w:t>
      </w:r>
      <w:r w:rsidRPr="00095617">
        <w:rPr>
          <w:rFonts w:ascii="宋体" w:hAnsi="宋体"/>
          <w:sz w:val="24"/>
        </w:rPr>
        <w:t>——第一次测得</w:t>
      </w:r>
      <w:r w:rsidR="0069018F" w:rsidRPr="00095617">
        <w:rPr>
          <w:rFonts w:ascii="宋体" w:hAnsi="宋体"/>
          <w:sz w:val="24"/>
        </w:rPr>
        <w:t>的试件</w:t>
      </w:r>
      <w:r w:rsidRPr="00095617">
        <w:rPr>
          <w:rFonts w:ascii="宋体" w:hAnsi="宋体"/>
          <w:sz w:val="24"/>
        </w:rPr>
        <w:t>导热系数示值，W/(</w:t>
      </w:r>
      <w:proofErr w:type="spellStart"/>
      <w:r w:rsidRPr="00095617">
        <w:rPr>
          <w:rFonts w:ascii="宋体" w:hAnsi="宋体"/>
          <w:sz w:val="24"/>
        </w:rPr>
        <w:t>m·K</w:t>
      </w:r>
      <w:proofErr w:type="spellEnd"/>
      <w:r w:rsidRPr="00095617">
        <w:rPr>
          <w:rFonts w:ascii="宋体" w:hAnsi="宋体"/>
          <w:sz w:val="24"/>
        </w:rPr>
        <w:t>)；</w:t>
      </w:r>
    </w:p>
    <w:p w14:paraId="4495A1C2" w14:textId="77777777" w:rsidR="00814942" w:rsidRPr="00095617" w:rsidRDefault="00814942" w:rsidP="00814942">
      <w:pPr>
        <w:spacing w:after="16" w:line="314" w:lineRule="auto"/>
        <w:ind w:right="135" w:firstLineChars="200" w:firstLine="480"/>
        <w:jc w:val="left"/>
        <w:rPr>
          <w:rFonts w:ascii="宋体" w:hAnsi="宋体"/>
          <w:sz w:val="24"/>
        </w:rPr>
      </w:pPr>
      <w:r w:rsidRPr="00095617">
        <w:rPr>
          <w:i/>
          <w:sz w:val="24"/>
        </w:rPr>
        <w:t>λ</w:t>
      </w:r>
      <w:r w:rsidRPr="00095617">
        <w:rPr>
          <w:sz w:val="24"/>
          <w:vertAlign w:val="subscript"/>
        </w:rPr>
        <w:t>2</w:t>
      </w:r>
      <w:r w:rsidRPr="00095617">
        <w:rPr>
          <w:rFonts w:ascii="宋体" w:hAnsi="宋体"/>
          <w:sz w:val="24"/>
        </w:rPr>
        <w:t>——第二次测得</w:t>
      </w:r>
      <w:r w:rsidR="0069018F" w:rsidRPr="00095617">
        <w:rPr>
          <w:rFonts w:ascii="宋体" w:hAnsi="宋体"/>
          <w:sz w:val="24"/>
        </w:rPr>
        <w:t>的试件</w:t>
      </w:r>
      <w:r w:rsidRPr="00095617">
        <w:rPr>
          <w:rFonts w:ascii="宋体" w:hAnsi="宋体"/>
          <w:sz w:val="24"/>
        </w:rPr>
        <w:t>导热系数示值，W/(</w:t>
      </w:r>
      <w:proofErr w:type="spellStart"/>
      <w:r w:rsidRPr="00095617">
        <w:rPr>
          <w:rFonts w:ascii="宋体" w:hAnsi="宋体"/>
          <w:sz w:val="24"/>
        </w:rPr>
        <w:t>m·K</w:t>
      </w:r>
      <w:proofErr w:type="spellEnd"/>
      <w:r w:rsidRPr="00095617">
        <w:rPr>
          <w:rFonts w:ascii="宋体" w:hAnsi="宋体"/>
          <w:sz w:val="24"/>
        </w:rPr>
        <w:t>)。</w:t>
      </w:r>
    </w:p>
    <w:p w14:paraId="3B6B6E90" w14:textId="77777777" w:rsidR="00E85CCB" w:rsidRPr="00095617" w:rsidRDefault="00E85CCB" w:rsidP="009A4C4B">
      <w:pPr>
        <w:pStyle w:val="a4"/>
        <w:spacing w:beforeLines="50" w:before="156" w:afterLines="50" w:after="156" w:line="276" w:lineRule="auto"/>
        <w:rPr>
          <w:sz w:val="24"/>
          <w:szCs w:val="24"/>
        </w:rPr>
      </w:pPr>
      <w:bookmarkStart w:id="34" w:name="_Toc533085048"/>
      <w:bookmarkStart w:id="35" w:name="_Toc533085059"/>
      <w:bookmarkStart w:id="36" w:name="_Toc533085126"/>
      <w:bookmarkStart w:id="37" w:name="_Toc75267173"/>
      <w:r w:rsidRPr="00095617">
        <w:rPr>
          <w:rFonts w:hint="eastAsia"/>
          <w:sz w:val="24"/>
          <w:szCs w:val="24"/>
        </w:rPr>
        <w:t>校准结果表达</w:t>
      </w:r>
      <w:bookmarkEnd w:id="34"/>
      <w:bookmarkEnd w:id="35"/>
      <w:bookmarkEnd w:id="36"/>
      <w:bookmarkEnd w:id="37"/>
    </w:p>
    <w:p w14:paraId="237D510C" w14:textId="77777777" w:rsidR="00A25A24" w:rsidRPr="00095617" w:rsidRDefault="00A25A24" w:rsidP="009A4C4B">
      <w:pPr>
        <w:pStyle w:val="aff6"/>
        <w:autoSpaceDE/>
        <w:autoSpaceDN/>
        <w:spacing w:line="276" w:lineRule="auto"/>
        <w:ind w:firstLine="472"/>
        <w:rPr>
          <w:spacing w:val="-2"/>
          <w:sz w:val="24"/>
          <w:szCs w:val="24"/>
        </w:rPr>
      </w:pPr>
      <w:r w:rsidRPr="00095617">
        <w:rPr>
          <w:rFonts w:hint="eastAsia"/>
          <w:spacing w:val="-2"/>
          <w:sz w:val="24"/>
          <w:szCs w:val="24"/>
        </w:rPr>
        <w:t>校准结果应在校准证书或校准报告上反映。校准证书或校准报告应至少包括如下信息：</w:t>
      </w:r>
    </w:p>
    <w:p w14:paraId="199AFED2" w14:textId="77777777" w:rsidR="00A25A24" w:rsidRPr="00095617" w:rsidRDefault="00A25A24" w:rsidP="009A4C4B">
      <w:pPr>
        <w:pStyle w:val="af0"/>
        <w:tabs>
          <w:tab w:val="clear" w:pos="840"/>
          <w:tab w:val="num" w:pos="945"/>
        </w:tabs>
        <w:spacing w:line="276" w:lineRule="auto"/>
        <w:ind w:left="952" w:hanging="476"/>
        <w:rPr>
          <w:sz w:val="24"/>
          <w:szCs w:val="24"/>
        </w:rPr>
      </w:pPr>
      <w:r w:rsidRPr="00095617">
        <w:rPr>
          <w:rFonts w:hint="eastAsia"/>
          <w:sz w:val="24"/>
          <w:szCs w:val="24"/>
        </w:rPr>
        <w:t>标题，如“校准证书”或“校准报告”；</w:t>
      </w:r>
    </w:p>
    <w:p w14:paraId="6A2E8060" w14:textId="77777777" w:rsidR="00A25A24" w:rsidRPr="00095617" w:rsidRDefault="00A25A24" w:rsidP="009A4C4B">
      <w:pPr>
        <w:pStyle w:val="af0"/>
        <w:tabs>
          <w:tab w:val="clear" w:pos="840"/>
          <w:tab w:val="num" w:pos="945"/>
        </w:tabs>
        <w:spacing w:line="276" w:lineRule="auto"/>
        <w:ind w:left="952" w:hanging="476"/>
        <w:rPr>
          <w:sz w:val="24"/>
          <w:szCs w:val="24"/>
        </w:rPr>
      </w:pPr>
      <w:r w:rsidRPr="00095617">
        <w:rPr>
          <w:rFonts w:hint="eastAsia"/>
          <w:sz w:val="24"/>
          <w:szCs w:val="24"/>
        </w:rPr>
        <w:t>试验室名称和地址；</w:t>
      </w:r>
    </w:p>
    <w:p w14:paraId="14FFC4A9" w14:textId="77777777" w:rsidR="00A25A24" w:rsidRPr="00095617" w:rsidRDefault="00D6240B" w:rsidP="009A4C4B">
      <w:pPr>
        <w:pStyle w:val="af0"/>
        <w:tabs>
          <w:tab w:val="clear" w:pos="840"/>
          <w:tab w:val="num" w:pos="945"/>
        </w:tabs>
        <w:spacing w:line="276" w:lineRule="auto"/>
        <w:ind w:left="952" w:hanging="476"/>
        <w:rPr>
          <w:sz w:val="24"/>
          <w:szCs w:val="24"/>
        </w:rPr>
      </w:pPr>
      <w:r w:rsidRPr="00095617">
        <w:rPr>
          <w:rFonts w:hint="eastAsia"/>
          <w:sz w:val="24"/>
          <w:szCs w:val="24"/>
        </w:rPr>
        <w:t>校准</w:t>
      </w:r>
      <w:r w:rsidR="00A25A24" w:rsidRPr="00095617">
        <w:rPr>
          <w:rFonts w:hint="eastAsia"/>
          <w:sz w:val="24"/>
          <w:szCs w:val="24"/>
        </w:rPr>
        <w:t>地点；</w:t>
      </w:r>
    </w:p>
    <w:p w14:paraId="33283C72" w14:textId="77777777" w:rsidR="00A25A24" w:rsidRPr="00095617" w:rsidRDefault="00A25A24" w:rsidP="009A4C4B">
      <w:pPr>
        <w:pStyle w:val="af0"/>
        <w:tabs>
          <w:tab w:val="clear" w:pos="840"/>
          <w:tab w:val="num" w:pos="945"/>
        </w:tabs>
        <w:spacing w:line="276" w:lineRule="auto"/>
        <w:ind w:left="952" w:hanging="476"/>
        <w:rPr>
          <w:sz w:val="24"/>
          <w:szCs w:val="24"/>
        </w:rPr>
      </w:pPr>
      <w:r w:rsidRPr="00095617">
        <w:rPr>
          <w:rFonts w:hint="eastAsia"/>
          <w:sz w:val="24"/>
          <w:szCs w:val="24"/>
        </w:rPr>
        <w:t>证书或报告的唯一性标识(如编码</w:t>
      </w:r>
      <w:r w:rsidR="001543FC" w:rsidRPr="00095617">
        <w:rPr>
          <w:rFonts w:hint="eastAsia"/>
          <w:sz w:val="24"/>
          <w:szCs w:val="24"/>
        </w:rPr>
        <w:t>)</w:t>
      </w:r>
      <w:r w:rsidRPr="00095617">
        <w:rPr>
          <w:rFonts w:hint="eastAsia"/>
          <w:sz w:val="24"/>
          <w:szCs w:val="24"/>
        </w:rPr>
        <w:t>，每页</w:t>
      </w:r>
      <w:proofErr w:type="gramStart"/>
      <w:r w:rsidRPr="00095617">
        <w:rPr>
          <w:rFonts w:hint="eastAsia"/>
          <w:sz w:val="24"/>
          <w:szCs w:val="24"/>
        </w:rPr>
        <w:t>及总页的</w:t>
      </w:r>
      <w:proofErr w:type="gramEnd"/>
      <w:r w:rsidRPr="00095617">
        <w:rPr>
          <w:rFonts w:hint="eastAsia"/>
          <w:sz w:val="24"/>
          <w:szCs w:val="24"/>
        </w:rPr>
        <w:t>标识；</w:t>
      </w:r>
    </w:p>
    <w:p w14:paraId="29A3ABF8" w14:textId="77777777" w:rsidR="00A25A24" w:rsidRPr="00095617" w:rsidRDefault="00A25A24" w:rsidP="009A4C4B">
      <w:pPr>
        <w:pStyle w:val="af0"/>
        <w:tabs>
          <w:tab w:val="clear" w:pos="840"/>
          <w:tab w:val="num" w:pos="945"/>
        </w:tabs>
        <w:spacing w:line="276" w:lineRule="auto"/>
        <w:ind w:left="952" w:hanging="476"/>
        <w:rPr>
          <w:sz w:val="24"/>
          <w:szCs w:val="24"/>
        </w:rPr>
      </w:pPr>
      <w:r w:rsidRPr="00095617">
        <w:rPr>
          <w:rFonts w:hint="eastAsia"/>
          <w:sz w:val="24"/>
          <w:szCs w:val="24"/>
        </w:rPr>
        <w:t>送</w:t>
      </w:r>
      <w:proofErr w:type="gramStart"/>
      <w:r w:rsidRPr="00095617">
        <w:rPr>
          <w:rFonts w:hint="eastAsia"/>
          <w:sz w:val="24"/>
          <w:szCs w:val="24"/>
        </w:rPr>
        <w:t>校单位</w:t>
      </w:r>
      <w:proofErr w:type="gramEnd"/>
      <w:r w:rsidRPr="00095617">
        <w:rPr>
          <w:rFonts w:hint="eastAsia"/>
          <w:sz w:val="24"/>
          <w:szCs w:val="24"/>
        </w:rPr>
        <w:t>的名称和地址；</w:t>
      </w:r>
    </w:p>
    <w:p w14:paraId="070918AC" w14:textId="77777777" w:rsidR="00D6240B" w:rsidRPr="00095617" w:rsidRDefault="00D6240B" w:rsidP="00D6240B">
      <w:pPr>
        <w:pStyle w:val="af0"/>
        <w:tabs>
          <w:tab w:val="clear" w:pos="840"/>
          <w:tab w:val="num" w:pos="945"/>
        </w:tabs>
        <w:spacing w:line="276" w:lineRule="auto"/>
        <w:ind w:left="952" w:hanging="476"/>
        <w:rPr>
          <w:sz w:val="24"/>
          <w:szCs w:val="24"/>
        </w:rPr>
      </w:pPr>
      <w:r w:rsidRPr="00095617">
        <w:rPr>
          <w:rFonts w:hint="eastAsia"/>
          <w:sz w:val="24"/>
          <w:szCs w:val="24"/>
        </w:rPr>
        <w:t>被校准仪器的描述和明确标识；</w:t>
      </w:r>
    </w:p>
    <w:p w14:paraId="03042E38" w14:textId="77777777" w:rsidR="00D6240B" w:rsidRPr="00095617" w:rsidRDefault="00D6240B" w:rsidP="00D6240B">
      <w:pPr>
        <w:pStyle w:val="af0"/>
        <w:tabs>
          <w:tab w:val="clear" w:pos="840"/>
          <w:tab w:val="num" w:pos="945"/>
        </w:tabs>
        <w:spacing w:line="276" w:lineRule="auto"/>
        <w:ind w:left="952" w:hanging="476"/>
        <w:rPr>
          <w:sz w:val="24"/>
          <w:szCs w:val="24"/>
        </w:rPr>
      </w:pPr>
      <w:r w:rsidRPr="00095617">
        <w:rPr>
          <w:rFonts w:hint="eastAsia"/>
          <w:sz w:val="24"/>
          <w:szCs w:val="24"/>
        </w:rPr>
        <w:t>校准的日期，若与校准结果的有效性及应用有关时，应说明被检对象的接收日期；</w:t>
      </w:r>
    </w:p>
    <w:p w14:paraId="526DC281" w14:textId="77777777" w:rsidR="00D6240B" w:rsidRPr="00095617" w:rsidRDefault="00D6240B" w:rsidP="00D6240B">
      <w:pPr>
        <w:pStyle w:val="af0"/>
        <w:tabs>
          <w:tab w:val="clear" w:pos="840"/>
          <w:tab w:val="num" w:pos="945"/>
        </w:tabs>
        <w:spacing w:line="276" w:lineRule="auto"/>
        <w:ind w:left="952" w:hanging="476"/>
        <w:rPr>
          <w:sz w:val="24"/>
          <w:szCs w:val="24"/>
        </w:rPr>
      </w:pPr>
      <w:r w:rsidRPr="00095617">
        <w:rPr>
          <w:rFonts w:hint="eastAsia"/>
          <w:sz w:val="24"/>
          <w:szCs w:val="24"/>
        </w:rPr>
        <w:t>对校准所依据的技术规范的标识，包括名称和代号；</w:t>
      </w:r>
    </w:p>
    <w:p w14:paraId="57CBB67E" w14:textId="77777777" w:rsidR="00D6240B" w:rsidRPr="00095617" w:rsidRDefault="00D6240B" w:rsidP="00D6240B">
      <w:pPr>
        <w:pStyle w:val="af0"/>
        <w:tabs>
          <w:tab w:val="clear" w:pos="840"/>
          <w:tab w:val="num" w:pos="945"/>
        </w:tabs>
        <w:spacing w:line="276" w:lineRule="auto"/>
        <w:ind w:left="952" w:hanging="476"/>
        <w:rPr>
          <w:sz w:val="24"/>
          <w:szCs w:val="24"/>
        </w:rPr>
      </w:pPr>
      <w:r w:rsidRPr="00095617">
        <w:rPr>
          <w:rFonts w:hint="eastAsia"/>
          <w:sz w:val="24"/>
          <w:szCs w:val="24"/>
        </w:rPr>
        <w:t>本次校准所用测量标准的溯源性及有效性等说明；</w:t>
      </w:r>
    </w:p>
    <w:p w14:paraId="3D24D245" w14:textId="77777777" w:rsidR="00A25A24" w:rsidRPr="00095617" w:rsidRDefault="00A25A24" w:rsidP="009A4C4B">
      <w:pPr>
        <w:pStyle w:val="af0"/>
        <w:tabs>
          <w:tab w:val="clear" w:pos="840"/>
          <w:tab w:val="num" w:pos="945"/>
        </w:tabs>
        <w:spacing w:line="276" w:lineRule="auto"/>
        <w:ind w:left="952" w:hanging="476"/>
        <w:rPr>
          <w:sz w:val="24"/>
          <w:szCs w:val="24"/>
        </w:rPr>
      </w:pPr>
      <w:r w:rsidRPr="00095617">
        <w:rPr>
          <w:rFonts w:hint="eastAsia"/>
          <w:sz w:val="24"/>
          <w:szCs w:val="24"/>
        </w:rPr>
        <w:t>校准环境的描述；</w:t>
      </w:r>
    </w:p>
    <w:p w14:paraId="48A37A61" w14:textId="77777777" w:rsidR="00A25A24" w:rsidRPr="00095617" w:rsidRDefault="00A25A24" w:rsidP="009A4C4B">
      <w:pPr>
        <w:pStyle w:val="af0"/>
        <w:tabs>
          <w:tab w:val="clear" w:pos="840"/>
          <w:tab w:val="num" w:pos="945"/>
        </w:tabs>
        <w:spacing w:line="276" w:lineRule="auto"/>
        <w:ind w:left="952" w:hanging="476"/>
        <w:rPr>
          <w:sz w:val="24"/>
          <w:szCs w:val="24"/>
        </w:rPr>
      </w:pPr>
      <w:r w:rsidRPr="00095617">
        <w:rPr>
          <w:rFonts w:hint="eastAsia"/>
          <w:sz w:val="24"/>
          <w:szCs w:val="24"/>
        </w:rPr>
        <w:t>校准结果和测量不确定度的说明；</w:t>
      </w:r>
    </w:p>
    <w:p w14:paraId="429AC8DC" w14:textId="77777777" w:rsidR="00A25A24" w:rsidRPr="00095617" w:rsidRDefault="00A25A24" w:rsidP="009A4C4B">
      <w:pPr>
        <w:pStyle w:val="af0"/>
        <w:tabs>
          <w:tab w:val="clear" w:pos="840"/>
          <w:tab w:val="num" w:pos="945"/>
        </w:tabs>
        <w:spacing w:line="276" w:lineRule="auto"/>
        <w:ind w:left="952" w:hanging="476"/>
        <w:rPr>
          <w:sz w:val="24"/>
          <w:szCs w:val="24"/>
        </w:rPr>
      </w:pPr>
      <w:r w:rsidRPr="00095617">
        <w:rPr>
          <w:rFonts w:hint="eastAsia"/>
          <w:sz w:val="24"/>
          <w:szCs w:val="24"/>
        </w:rPr>
        <w:t>校准证书或校准报告签发人的签名、职务或等效标识，以及签发日期；</w:t>
      </w:r>
    </w:p>
    <w:p w14:paraId="47186FCC" w14:textId="77777777" w:rsidR="00A25A24" w:rsidRPr="00095617" w:rsidRDefault="00A25A24" w:rsidP="009A4C4B">
      <w:pPr>
        <w:pStyle w:val="af0"/>
        <w:tabs>
          <w:tab w:val="clear" w:pos="840"/>
          <w:tab w:val="num" w:pos="945"/>
        </w:tabs>
        <w:spacing w:line="276" w:lineRule="auto"/>
        <w:ind w:left="952" w:hanging="476"/>
        <w:rPr>
          <w:sz w:val="24"/>
          <w:szCs w:val="24"/>
        </w:rPr>
      </w:pPr>
      <w:r w:rsidRPr="00095617">
        <w:rPr>
          <w:rFonts w:hint="eastAsia"/>
          <w:sz w:val="24"/>
          <w:szCs w:val="24"/>
        </w:rPr>
        <w:t>校准结果仅对被校对</w:t>
      </w:r>
      <w:proofErr w:type="gramStart"/>
      <w:r w:rsidRPr="00095617">
        <w:rPr>
          <w:rFonts w:hint="eastAsia"/>
          <w:sz w:val="24"/>
          <w:szCs w:val="24"/>
        </w:rPr>
        <w:t>象</w:t>
      </w:r>
      <w:proofErr w:type="gramEnd"/>
      <w:r w:rsidRPr="00095617">
        <w:rPr>
          <w:rFonts w:hint="eastAsia"/>
          <w:sz w:val="24"/>
          <w:szCs w:val="24"/>
        </w:rPr>
        <w:t>有效的声明；</w:t>
      </w:r>
    </w:p>
    <w:p w14:paraId="0F85B0B7" w14:textId="77777777" w:rsidR="00A25A24" w:rsidRPr="00095617" w:rsidRDefault="00A25A24" w:rsidP="009A4C4B">
      <w:pPr>
        <w:pStyle w:val="af0"/>
        <w:tabs>
          <w:tab w:val="clear" w:pos="840"/>
          <w:tab w:val="num" w:pos="945"/>
        </w:tabs>
        <w:spacing w:line="276" w:lineRule="auto"/>
        <w:ind w:left="952" w:hanging="476"/>
        <w:rPr>
          <w:sz w:val="24"/>
          <w:szCs w:val="24"/>
        </w:rPr>
      </w:pPr>
      <w:r w:rsidRPr="00095617">
        <w:rPr>
          <w:rFonts w:hint="eastAsia"/>
          <w:sz w:val="24"/>
          <w:szCs w:val="24"/>
        </w:rPr>
        <w:t>未经试验室书面批准，不得部分复制证书或报告的声明。</w:t>
      </w:r>
    </w:p>
    <w:p w14:paraId="16D91A86" w14:textId="77777777" w:rsidR="00E85CCB" w:rsidRPr="00095617" w:rsidRDefault="00A25A24" w:rsidP="009A4C4B">
      <w:pPr>
        <w:spacing w:line="276" w:lineRule="auto"/>
        <w:ind w:firstLineChars="200" w:firstLine="480"/>
        <w:rPr>
          <w:rFonts w:ascii="宋体" w:hAnsi="宋体"/>
          <w:sz w:val="24"/>
        </w:rPr>
      </w:pPr>
      <w:r w:rsidRPr="00095617">
        <w:rPr>
          <w:rFonts w:hAnsi="宋体" w:hint="eastAsia"/>
          <w:kern w:val="0"/>
          <w:sz w:val="24"/>
        </w:rPr>
        <w:t>经校准的</w:t>
      </w:r>
      <w:r w:rsidR="00D6240B" w:rsidRPr="00095617">
        <w:rPr>
          <w:rFonts w:hAnsi="宋体" w:hint="eastAsia"/>
          <w:kern w:val="0"/>
          <w:sz w:val="24"/>
        </w:rPr>
        <w:t>导热系数测试仪</w:t>
      </w:r>
      <w:r w:rsidRPr="00095617">
        <w:rPr>
          <w:rFonts w:hAnsi="宋体" w:hint="eastAsia"/>
          <w:kern w:val="0"/>
          <w:sz w:val="24"/>
        </w:rPr>
        <w:t>，发给校准证书或校准报告，加盖校准印章。</w:t>
      </w:r>
    </w:p>
    <w:p w14:paraId="21DB4971" w14:textId="77777777" w:rsidR="00E85CCB" w:rsidRPr="00095617" w:rsidRDefault="00E85CCB" w:rsidP="009A4C4B">
      <w:pPr>
        <w:pStyle w:val="a4"/>
        <w:spacing w:beforeLines="50" w:before="156" w:afterLines="50" w:after="156" w:line="276" w:lineRule="auto"/>
        <w:rPr>
          <w:sz w:val="24"/>
          <w:szCs w:val="24"/>
        </w:rPr>
      </w:pPr>
      <w:bookmarkStart w:id="38" w:name="_Toc533085049"/>
      <w:bookmarkStart w:id="39" w:name="_Toc533085060"/>
      <w:bookmarkStart w:id="40" w:name="_Toc533085127"/>
      <w:bookmarkStart w:id="41" w:name="_Toc75267174"/>
      <w:r w:rsidRPr="00095617">
        <w:rPr>
          <w:rFonts w:hint="eastAsia"/>
          <w:sz w:val="24"/>
          <w:szCs w:val="24"/>
        </w:rPr>
        <w:t>复校时间间隔</w:t>
      </w:r>
      <w:bookmarkEnd w:id="38"/>
      <w:bookmarkEnd w:id="39"/>
      <w:bookmarkEnd w:id="40"/>
      <w:bookmarkEnd w:id="41"/>
    </w:p>
    <w:p w14:paraId="749D47D1" w14:textId="77777777" w:rsidR="001543FC" w:rsidRPr="00095617" w:rsidRDefault="00DD1AC5" w:rsidP="00DD1AC5">
      <w:pPr>
        <w:pStyle w:val="aff6"/>
        <w:autoSpaceDE/>
        <w:autoSpaceDN/>
        <w:spacing w:line="276" w:lineRule="auto"/>
        <w:ind w:firstLine="480"/>
        <w:rPr>
          <w:rFonts w:hAnsi="宋体"/>
          <w:spacing w:val="4"/>
          <w:sz w:val="24"/>
        </w:rPr>
      </w:pPr>
      <w:r w:rsidRPr="00095617">
        <w:rPr>
          <w:rFonts w:hAnsi="宋体" w:hint="eastAsia"/>
          <w:sz w:val="24"/>
        </w:rPr>
        <w:t>导热系数仪</w:t>
      </w:r>
      <w:r w:rsidR="001543FC" w:rsidRPr="00095617">
        <w:rPr>
          <w:rFonts w:hAnsi="宋体" w:hint="eastAsia"/>
          <w:spacing w:val="4"/>
          <w:sz w:val="24"/>
          <w:szCs w:val="24"/>
        </w:rPr>
        <w:t>的复校时间间隔可根据具体使用情况由用户确定，建议复校时间间隔不超过1年。</w:t>
      </w:r>
    </w:p>
    <w:p w14:paraId="50D91FFA" w14:textId="77777777" w:rsidR="00E85CCB" w:rsidRPr="00095617" w:rsidRDefault="001543FC" w:rsidP="009A4C4B">
      <w:pPr>
        <w:pStyle w:val="aff6"/>
        <w:autoSpaceDE/>
        <w:autoSpaceDN/>
        <w:spacing w:line="276" w:lineRule="auto"/>
        <w:ind w:firstLine="480"/>
        <w:rPr>
          <w:rFonts w:hAnsi="宋体"/>
          <w:sz w:val="24"/>
        </w:rPr>
      </w:pPr>
      <w:r w:rsidRPr="00095617">
        <w:rPr>
          <w:rFonts w:hAnsi="宋体" w:hint="eastAsia"/>
          <w:sz w:val="24"/>
        </w:rPr>
        <w:lastRenderedPageBreak/>
        <w:t>由于复校时间间隔的长短是由仪器的使用情况、使用者、仪器本身质量等诸因素所决定的，因此，送校单位也可根据实际使用情况自主决定复校时间间隔。</w:t>
      </w:r>
    </w:p>
    <w:p w14:paraId="34AC87D2" w14:textId="77777777" w:rsidR="00A12CC6" w:rsidRPr="00095617" w:rsidRDefault="0053700E" w:rsidP="00A12CC6">
      <w:pPr>
        <w:rPr>
          <w:rFonts w:ascii="黑体" w:eastAsia="黑体" w:hAnsi="黑体"/>
          <w:sz w:val="28"/>
          <w:szCs w:val="28"/>
        </w:rPr>
      </w:pPr>
      <w:r w:rsidRPr="00095617">
        <w:br w:type="page"/>
      </w:r>
      <w:r w:rsidRPr="00095617">
        <w:rPr>
          <w:rFonts w:ascii="黑体" w:eastAsia="黑体" w:hAnsi="黑体" w:hint="eastAsia"/>
          <w:sz w:val="28"/>
          <w:szCs w:val="28"/>
        </w:rPr>
        <w:lastRenderedPageBreak/>
        <w:t>附录</w:t>
      </w:r>
      <w:r w:rsidRPr="00095617">
        <w:rPr>
          <w:rFonts w:eastAsia="黑体"/>
          <w:b/>
          <w:sz w:val="28"/>
          <w:szCs w:val="28"/>
        </w:rPr>
        <w:t>A</w:t>
      </w:r>
    </w:p>
    <w:p w14:paraId="59E36080" w14:textId="77777777" w:rsidR="00C03CF4" w:rsidRPr="00095617" w:rsidRDefault="00DD1AC5" w:rsidP="00A12CC6">
      <w:pPr>
        <w:ind w:firstLineChars="700" w:firstLine="1960"/>
        <w:rPr>
          <w:rFonts w:ascii="黑体" w:eastAsia="黑体" w:hAnsi="黑体"/>
          <w:sz w:val="28"/>
          <w:szCs w:val="28"/>
        </w:rPr>
      </w:pPr>
      <w:r w:rsidRPr="00095617">
        <w:rPr>
          <w:rFonts w:ascii="黑体" w:eastAsia="黑体" w:hAnsi="黑体" w:hint="eastAsia"/>
          <w:sz w:val="28"/>
          <w:szCs w:val="28"/>
        </w:rPr>
        <w:t>导热系数测试仪校准原始记录参考格式</w:t>
      </w:r>
    </w:p>
    <w:p w14:paraId="02F9E6D8" w14:textId="77777777" w:rsidR="00DD1AC5" w:rsidRPr="00095617" w:rsidRDefault="00DD1AC5" w:rsidP="00C03CF4">
      <w:pPr>
        <w:rPr>
          <w:szCs w:val="21"/>
        </w:rPr>
      </w:pPr>
      <w:r w:rsidRPr="00095617">
        <w:rPr>
          <w:rFonts w:ascii="宋体" w:hAnsi="宋体"/>
        </w:rPr>
        <w:t>记录</w:t>
      </w:r>
      <w:r w:rsidRPr="00095617">
        <w:rPr>
          <w:rFonts w:ascii="宋体" w:hAnsi="宋体"/>
          <w:szCs w:val="21"/>
        </w:rPr>
        <w:t>编号：</w:t>
      </w:r>
    </w:p>
    <w:tbl>
      <w:tblPr>
        <w:tblW w:w="5024"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top w:w="56" w:type="dxa"/>
          <w:right w:w="115" w:type="dxa"/>
        </w:tblCellMar>
        <w:tblLook w:val="0000" w:firstRow="0" w:lastRow="0" w:firstColumn="0" w:lastColumn="0" w:noHBand="0" w:noVBand="0"/>
      </w:tblPr>
      <w:tblGrid>
        <w:gridCol w:w="4940"/>
        <w:gridCol w:w="4440"/>
      </w:tblGrid>
      <w:tr w:rsidR="00095617" w:rsidRPr="00095617" w14:paraId="1AFCEE60" w14:textId="77777777" w:rsidTr="00A12CC6">
        <w:trPr>
          <w:trHeight w:val="332"/>
        </w:trPr>
        <w:tc>
          <w:tcPr>
            <w:tcW w:w="5000" w:type="pct"/>
            <w:gridSpan w:val="2"/>
            <w:shd w:val="clear" w:color="auto" w:fill="auto"/>
            <w:tcMar>
              <w:top w:w="0" w:type="dxa"/>
              <w:right w:w="108" w:type="dxa"/>
            </w:tcMar>
            <w:vAlign w:val="center"/>
          </w:tcPr>
          <w:p w14:paraId="4819A5DD" w14:textId="77777777" w:rsidR="00C75D25" w:rsidRPr="00095617" w:rsidRDefault="00C75D25" w:rsidP="00695D15">
            <w:pPr>
              <w:rPr>
                <w:rFonts w:ascii="宋体" w:hAnsi="宋体"/>
                <w:szCs w:val="21"/>
              </w:rPr>
            </w:pPr>
            <w:r w:rsidRPr="00095617">
              <w:rPr>
                <w:rFonts w:ascii="宋体" w:hAnsi="宋体"/>
                <w:szCs w:val="21"/>
              </w:rPr>
              <w:t>送校单位：</w:t>
            </w:r>
          </w:p>
        </w:tc>
      </w:tr>
      <w:tr w:rsidR="00095617" w:rsidRPr="00095617" w14:paraId="3DEDB401" w14:textId="77777777" w:rsidTr="00A12CC6">
        <w:trPr>
          <w:trHeight w:val="332"/>
        </w:trPr>
        <w:tc>
          <w:tcPr>
            <w:tcW w:w="2633" w:type="pct"/>
            <w:shd w:val="clear" w:color="auto" w:fill="auto"/>
            <w:tcMar>
              <w:top w:w="0" w:type="dxa"/>
              <w:right w:w="108" w:type="dxa"/>
            </w:tcMar>
            <w:vAlign w:val="center"/>
          </w:tcPr>
          <w:p w14:paraId="7451903F" w14:textId="77777777" w:rsidR="00DD1AC5" w:rsidRPr="00095617" w:rsidRDefault="00DD1AC5" w:rsidP="00695D15">
            <w:pPr>
              <w:rPr>
                <w:rFonts w:ascii="宋体" w:hAnsi="宋体"/>
                <w:szCs w:val="21"/>
              </w:rPr>
            </w:pPr>
            <w:r w:rsidRPr="00095617">
              <w:rPr>
                <w:rFonts w:ascii="宋体" w:hAnsi="宋体"/>
                <w:szCs w:val="21"/>
              </w:rPr>
              <w:t>仪器名称：</w:t>
            </w:r>
          </w:p>
        </w:tc>
        <w:tc>
          <w:tcPr>
            <w:tcW w:w="2367" w:type="pct"/>
            <w:shd w:val="clear" w:color="auto" w:fill="auto"/>
            <w:tcMar>
              <w:top w:w="0" w:type="dxa"/>
              <w:right w:w="108" w:type="dxa"/>
            </w:tcMar>
            <w:vAlign w:val="center"/>
          </w:tcPr>
          <w:p w14:paraId="7817A3A4" w14:textId="77777777" w:rsidR="00DD1AC5" w:rsidRPr="00095617" w:rsidRDefault="00DD1AC5" w:rsidP="00695D15">
            <w:pPr>
              <w:rPr>
                <w:rFonts w:ascii="宋体" w:hAnsi="宋体"/>
                <w:szCs w:val="21"/>
              </w:rPr>
            </w:pPr>
            <w:r w:rsidRPr="00095617">
              <w:rPr>
                <w:rFonts w:ascii="宋体" w:hAnsi="宋体"/>
                <w:szCs w:val="21"/>
              </w:rPr>
              <w:t>型号/规格：</w:t>
            </w:r>
          </w:p>
        </w:tc>
      </w:tr>
      <w:tr w:rsidR="00095617" w:rsidRPr="00095617" w14:paraId="58BD9DC1" w14:textId="77777777" w:rsidTr="00A12CC6">
        <w:trPr>
          <w:trHeight w:val="332"/>
        </w:trPr>
        <w:tc>
          <w:tcPr>
            <w:tcW w:w="2633" w:type="pct"/>
            <w:shd w:val="clear" w:color="auto" w:fill="auto"/>
            <w:tcMar>
              <w:top w:w="0" w:type="dxa"/>
              <w:right w:w="108" w:type="dxa"/>
            </w:tcMar>
            <w:vAlign w:val="center"/>
          </w:tcPr>
          <w:p w14:paraId="631F53B7" w14:textId="77777777" w:rsidR="00DD1AC5" w:rsidRPr="00095617" w:rsidRDefault="00DD1AC5" w:rsidP="00695D15">
            <w:pPr>
              <w:rPr>
                <w:rFonts w:ascii="宋体" w:hAnsi="宋体"/>
                <w:szCs w:val="21"/>
              </w:rPr>
            </w:pPr>
            <w:r w:rsidRPr="00095617">
              <w:rPr>
                <w:rFonts w:ascii="宋体" w:hAnsi="宋体"/>
                <w:szCs w:val="21"/>
              </w:rPr>
              <w:t>编</w:t>
            </w:r>
            <w:r w:rsidRPr="00095617">
              <w:rPr>
                <w:rFonts w:ascii="宋体" w:hAnsi="宋体" w:hint="eastAsia"/>
                <w:szCs w:val="21"/>
              </w:rPr>
              <w:t xml:space="preserve">    </w:t>
            </w:r>
            <w:r w:rsidRPr="00095617">
              <w:rPr>
                <w:rFonts w:ascii="宋体" w:hAnsi="宋体"/>
                <w:szCs w:val="21"/>
              </w:rPr>
              <w:t>号：</w:t>
            </w:r>
          </w:p>
        </w:tc>
        <w:tc>
          <w:tcPr>
            <w:tcW w:w="2367" w:type="pct"/>
            <w:shd w:val="clear" w:color="auto" w:fill="auto"/>
            <w:tcMar>
              <w:top w:w="0" w:type="dxa"/>
              <w:right w:w="108" w:type="dxa"/>
            </w:tcMar>
            <w:vAlign w:val="center"/>
          </w:tcPr>
          <w:p w14:paraId="43DB8D04" w14:textId="77777777" w:rsidR="00DD1AC5" w:rsidRPr="00095617" w:rsidRDefault="00DD1AC5" w:rsidP="00695D15">
            <w:pPr>
              <w:rPr>
                <w:rFonts w:ascii="宋体" w:hAnsi="宋体"/>
                <w:szCs w:val="21"/>
              </w:rPr>
            </w:pPr>
            <w:r w:rsidRPr="00095617">
              <w:rPr>
                <w:rFonts w:ascii="宋体" w:hAnsi="宋体"/>
                <w:szCs w:val="21"/>
              </w:rPr>
              <w:t>制造</w:t>
            </w:r>
            <w:r w:rsidRPr="00095617">
              <w:rPr>
                <w:rFonts w:ascii="宋体" w:hAnsi="宋体" w:hint="eastAsia"/>
                <w:szCs w:val="21"/>
              </w:rPr>
              <w:t>商</w:t>
            </w:r>
            <w:r w:rsidRPr="00095617">
              <w:rPr>
                <w:rFonts w:ascii="宋体" w:hAnsi="宋体"/>
                <w:szCs w:val="21"/>
              </w:rPr>
              <w:t>：</w:t>
            </w:r>
          </w:p>
        </w:tc>
      </w:tr>
      <w:tr w:rsidR="00095617" w:rsidRPr="00095617" w14:paraId="7C8CF3F8" w14:textId="77777777" w:rsidTr="00A12CC6">
        <w:trPr>
          <w:trHeight w:val="332"/>
        </w:trPr>
        <w:tc>
          <w:tcPr>
            <w:tcW w:w="5000" w:type="pct"/>
            <w:gridSpan w:val="2"/>
            <w:shd w:val="clear" w:color="auto" w:fill="auto"/>
            <w:tcMar>
              <w:top w:w="0" w:type="dxa"/>
              <w:right w:w="108" w:type="dxa"/>
            </w:tcMar>
            <w:vAlign w:val="center"/>
          </w:tcPr>
          <w:p w14:paraId="7D59E401" w14:textId="77777777" w:rsidR="00C75D25" w:rsidRPr="00095617" w:rsidRDefault="00C75D25" w:rsidP="00695D15">
            <w:pPr>
              <w:rPr>
                <w:rFonts w:ascii="宋体" w:hAnsi="宋体"/>
                <w:szCs w:val="21"/>
              </w:rPr>
            </w:pPr>
            <w:r w:rsidRPr="00095617">
              <w:rPr>
                <w:rFonts w:ascii="宋体" w:hAnsi="宋体" w:hint="eastAsia"/>
                <w:szCs w:val="21"/>
              </w:rPr>
              <w:t>记录编号：</w:t>
            </w:r>
          </w:p>
        </w:tc>
      </w:tr>
      <w:tr w:rsidR="00095617" w:rsidRPr="00095617" w14:paraId="147FCF4B" w14:textId="77777777" w:rsidTr="00A12CC6">
        <w:trPr>
          <w:trHeight w:val="332"/>
        </w:trPr>
        <w:tc>
          <w:tcPr>
            <w:tcW w:w="5000" w:type="pct"/>
            <w:gridSpan w:val="2"/>
            <w:shd w:val="clear" w:color="auto" w:fill="auto"/>
            <w:tcMar>
              <w:top w:w="0" w:type="dxa"/>
              <w:right w:w="108" w:type="dxa"/>
            </w:tcMar>
            <w:vAlign w:val="center"/>
          </w:tcPr>
          <w:p w14:paraId="467869CE" w14:textId="77777777" w:rsidR="00C75D25" w:rsidRPr="00095617" w:rsidRDefault="00C75D25" w:rsidP="00695D15">
            <w:pPr>
              <w:rPr>
                <w:rFonts w:ascii="宋体" w:hAnsi="宋体"/>
                <w:szCs w:val="21"/>
              </w:rPr>
            </w:pPr>
            <w:r w:rsidRPr="00095617">
              <w:rPr>
                <w:rFonts w:ascii="宋体" w:hAnsi="宋体" w:hint="eastAsia"/>
                <w:szCs w:val="21"/>
              </w:rPr>
              <w:t>校</w:t>
            </w:r>
            <w:r w:rsidRPr="00095617">
              <w:rPr>
                <w:rFonts w:ascii="宋体" w:hAnsi="宋体"/>
                <w:szCs w:val="21"/>
              </w:rPr>
              <w:t>准依据：</w:t>
            </w:r>
          </w:p>
        </w:tc>
      </w:tr>
    </w:tbl>
    <w:p w14:paraId="0640205B" w14:textId="77777777" w:rsidR="00DD1AC5" w:rsidRPr="00095617" w:rsidRDefault="002A60CC" w:rsidP="00FB406C">
      <w:pPr>
        <w:spacing w:after="16" w:line="314" w:lineRule="auto"/>
        <w:ind w:right="135"/>
        <w:jc w:val="left"/>
        <w:rPr>
          <w:rFonts w:ascii="Calibri" w:hAnsi="Calibri"/>
          <w:szCs w:val="21"/>
        </w:rPr>
      </w:pPr>
      <w:r>
        <w:rPr>
          <w:rFonts w:ascii="宋体" w:hAnsi="宋体"/>
          <w:szCs w:val="21"/>
        </w:rPr>
        <w:t>校准所使用的主要标准</w:t>
      </w:r>
      <w:r w:rsidR="00DD1AC5" w:rsidRPr="00095617">
        <w:rPr>
          <w:rFonts w:ascii="宋体" w:hAnsi="宋体"/>
          <w:szCs w:val="21"/>
        </w:rPr>
        <w:t>器具：</w:t>
      </w:r>
    </w:p>
    <w:tbl>
      <w:tblPr>
        <w:tblW w:w="5055" w:type="pct"/>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top w:w="58" w:type="dxa"/>
          <w:left w:w="209" w:type="dxa"/>
          <w:right w:w="115" w:type="dxa"/>
        </w:tblCellMar>
        <w:tblLook w:val="0000" w:firstRow="0" w:lastRow="0" w:firstColumn="0" w:lastColumn="0" w:noHBand="0" w:noVBand="0"/>
      </w:tblPr>
      <w:tblGrid>
        <w:gridCol w:w="1469"/>
        <w:gridCol w:w="1527"/>
        <w:gridCol w:w="1525"/>
        <w:gridCol w:w="1637"/>
        <w:gridCol w:w="1640"/>
        <w:gridCol w:w="1640"/>
      </w:tblGrid>
      <w:tr w:rsidR="00095617" w:rsidRPr="00095617" w14:paraId="77441D3E" w14:textId="77777777" w:rsidTr="00A12CC6">
        <w:trPr>
          <w:trHeight w:val="316"/>
          <w:jc w:val="center"/>
        </w:trPr>
        <w:tc>
          <w:tcPr>
            <w:tcW w:w="778" w:type="pct"/>
            <w:shd w:val="clear" w:color="auto" w:fill="auto"/>
            <w:tcMar>
              <w:top w:w="0" w:type="dxa"/>
              <w:left w:w="108" w:type="dxa"/>
              <w:right w:w="108" w:type="dxa"/>
            </w:tcMar>
            <w:vAlign w:val="center"/>
          </w:tcPr>
          <w:p w14:paraId="6525E7B2" w14:textId="77777777" w:rsidR="00DD1AC5" w:rsidRPr="00095617" w:rsidRDefault="00DD1AC5" w:rsidP="005E7AB7">
            <w:pPr>
              <w:jc w:val="center"/>
              <w:rPr>
                <w:rFonts w:ascii="宋体" w:hAnsi="宋体"/>
                <w:szCs w:val="21"/>
              </w:rPr>
            </w:pPr>
            <w:r w:rsidRPr="00095617">
              <w:rPr>
                <w:rFonts w:ascii="宋体" w:hAnsi="宋体"/>
                <w:szCs w:val="21"/>
              </w:rPr>
              <w:t>名称</w:t>
            </w:r>
          </w:p>
        </w:tc>
        <w:tc>
          <w:tcPr>
            <w:tcW w:w="809" w:type="pct"/>
            <w:shd w:val="clear" w:color="auto" w:fill="auto"/>
            <w:tcMar>
              <w:top w:w="0" w:type="dxa"/>
              <w:left w:w="108" w:type="dxa"/>
              <w:right w:w="108" w:type="dxa"/>
            </w:tcMar>
            <w:vAlign w:val="center"/>
          </w:tcPr>
          <w:p w14:paraId="7A36910B" w14:textId="77777777" w:rsidR="00DD1AC5" w:rsidRPr="00095617" w:rsidRDefault="00DD1AC5" w:rsidP="005E7AB7">
            <w:pPr>
              <w:jc w:val="center"/>
              <w:rPr>
                <w:rFonts w:ascii="宋体" w:hAnsi="宋体"/>
                <w:szCs w:val="21"/>
              </w:rPr>
            </w:pPr>
            <w:r w:rsidRPr="00095617">
              <w:rPr>
                <w:rFonts w:ascii="宋体" w:hAnsi="宋体"/>
                <w:szCs w:val="21"/>
              </w:rPr>
              <w:t>型号/规格</w:t>
            </w:r>
          </w:p>
        </w:tc>
        <w:tc>
          <w:tcPr>
            <w:tcW w:w="808" w:type="pct"/>
            <w:shd w:val="clear" w:color="auto" w:fill="auto"/>
            <w:tcMar>
              <w:top w:w="0" w:type="dxa"/>
              <w:left w:w="108" w:type="dxa"/>
              <w:right w:w="108" w:type="dxa"/>
            </w:tcMar>
            <w:vAlign w:val="center"/>
          </w:tcPr>
          <w:p w14:paraId="1A675D17" w14:textId="77777777" w:rsidR="00DD1AC5" w:rsidRPr="00095617" w:rsidRDefault="00DD1AC5" w:rsidP="005E7AB7">
            <w:pPr>
              <w:jc w:val="center"/>
              <w:rPr>
                <w:rFonts w:ascii="宋体" w:hAnsi="宋体"/>
                <w:szCs w:val="21"/>
              </w:rPr>
            </w:pPr>
            <w:r w:rsidRPr="00095617">
              <w:rPr>
                <w:rFonts w:ascii="宋体" w:hAnsi="宋体" w:hint="eastAsia"/>
                <w:szCs w:val="21"/>
              </w:rPr>
              <w:t>标准值</w:t>
            </w:r>
            <w:r w:rsidRPr="00095617">
              <w:rPr>
                <w:rFonts w:ascii="宋体" w:hAnsi="宋体" w:cs="Calibri" w:hint="eastAsia"/>
                <w:szCs w:val="21"/>
              </w:rPr>
              <w:t>/</w:t>
            </w:r>
            <w:r w:rsidRPr="00095617">
              <w:rPr>
                <w:rFonts w:ascii="宋体" w:hAnsi="宋体" w:hint="eastAsia"/>
                <w:szCs w:val="21"/>
              </w:rPr>
              <w:t>不确定度</w:t>
            </w:r>
          </w:p>
        </w:tc>
        <w:tc>
          <w:tcPr>
            <w:tcW w:w="867" w:type="pct"/>
            <w:shd w:val="clear" w:color="auto" w:fill="auto"/>
            <w:tcMar>
              <w:top w:w="0" w:type="dxa"/>
              <w:left w:w="108" w:type="dxa"/>
              <w:right w:w="108" w:type="dxa"/>
            </w:tcMar>
            <w:vAlign w:val="center"/>
          </w:tcPr>
          <w:p w14:paraId="0A6B0C35" w14:textId="77777777" w:rsidR="00DD1AC5" w:rsidRPr="00095617" w:rsidRDefault="00DD1AC5" w:rsidP="005E7AB7">
            <w:pPr>
              <w:jc w:val="center"/>
              <w:rPr>
                <w:rFonts w:ascii="宋体" w:hAnsi="宋体"/>
                <w:szCs w:val="21"/>
              </w:rPr>
            </w:pPr>
            <w:r w:rsidRPr="00095617">
              <w:rPr>
                <w:rFonts w:ascii="宋体" w:hAnsi="宋体"/>
                <w:szCs w:val="21"/>
              </w:rPr>
              <w:t>编号</w:t>
            </w:r>
          </w:p>
        </w:tc>
        <w:tc>
          <w:tcPr>
            <w:tcW w:w="869" w:type="pct"/>
            <w:shd w:val="clear" w:color="auto" w:fill="auto"/>
            <w:tcMar>
              <w:top w:w="0" w:type="dxa"/>
              <w:left w:w="108" w:type="dxa"/>
              <w:right w:w="108" w:type="dxa"/>
            </w:tcMar>
            <w:vAlign w:val="center"/>
          </w:tcPr>
          <w:p w14:paraId="47C0005B" w14:textId="77777777" w:rsidR="00DD1AC5" w:rsidRPr="00095617" w:rsidRDefault="00DD1AC5" w:rsidP="005E7AB7">
            <w:pPr>
              <w:jc w:val="center"/>
              <w:rPr>
                <w:rFonts w:ascii="宋体" w:hAnsi="宋体"/>
                <w:szCs w:val="21"/>
              </w:rPr>
            </w:pPr>
            <w:r w:rsidRPr="00095617">
              <w:rPr>
                <w:rFonts w:ascii="宋体" w:hAnsi="宋体"/>
                <w:szCs w:val="21"/>
              </w:rPr>
              <w:t>证书号</w:t>
            </w:r>
          </w:p>
        </w:tc>
        <w:tc>
          <w:tcPr>
            <w:tcW w:w="869" w:type="pct"/>
            <w:shd w:val="clear" w:color="auto" w:fill="auto"/>
            <w:tcMar>
              <w:top w:w="0" w:type="dxa"/>
              <w:left w:w="108" w:type="dxa"/>
              <w:right w:w="108" w:type="dxa"/>
            </w:tcMar>
            <w:vAlign w:val="center"/>
          </w:tcPr>
          <w:p w14:paraId="2BDA7841" w14:textId="77777777" w:rsidR="00DD1AC5" w:rsidRPr="00095617" w:rsidRDefault="00DD1AC5" w:rsidP="005E7AB7">
            <w:pPr>
              <w:jc w:val="center"/>
              <w:rPr>
                <w:rFonts w:ascii="宋体" w:hAnsi="宋体"/>
                <w:szCs w:val="21"/>
              </w:rPr>
            </w:pPr>
            <w:r w:rsidRPr="00095617">
              <w:rPr>
                <w:rFonts w:ascii="宋体" w:hAnsi="宋体"/>
                <w:szCs w:val="21"/>
              </w:rPr>
              <w:t>有效期</w:t>
            </w:r>
          </w:p>
        </w:tc>
      </w:tr>
      <w:tr w:rsidR="00095617" w:rsidRPr="00095617" w14:paraId="03B1FC85" w14:textId="77777777" w:rsidTr="00A12CC6">
        <w:trPr>
          <w:trHeight w:val="316"/>
          <w:jc w:val="center"/>
        </w:trPr>
        <w:tc>
          <w:tcPr>
            <w:tcW w:w="778" w:type="pct"/>
            <w:shd w:val="clear" w:color="auto" w:fill="auto"/>
            <w:tcMar>
              <w:top w:w="0" w:type="dxa"/>
              <w:left w:w="108" w:type="dxa"/>
              <w:right w:w="108" w:type="dxa"/>
            </w:tcMar>
            <w:vAlign w:val="center"/>
          </w:tcPr>
          <w:p w14:paraId="0B22C63E" w14:textId="77777777" w:rsidR="00DD1AC5" w:rsidRPr="00095617" w:rsidRDefault="00DD1AC5" w:rsidP="005E7AB7">
            <w:pPr>
              <w:jc w:val="center"/>
              <w:rPr>
                <w:rFonts w:ascii="宋体" w:hAnsi="宋体"/>
                <w:szCs w:val="21"/>
              </w:rPr>
            </w:pPr>
          </w:p>
        </w:tc>
        <w:tc>
          <w:tcPr>
            <w:tcW w:w="809" w:type="pct"/>
            <w:shd w:val="clear" w:color="auto" w:fill="auto"/>
            <w:tcMar>
              <w:top w:w="0" w:type="dxa"/>
              <w:left w:w="108" w:type="dxa"/>
              <w:right w:w="108" w:type="dxa"/>
            </w:tcMar>
            <w:vAlign w:val="center"/>
          </w:tcPr>
          <w:p w14:paraId="501BEF98" w14:textId="77777777" w:rsidR="00DD1AC5" w:rsidRPr="00095617" w:rsidRDefault="00DD1AC5" w:rsidP="005E7AB7">
            <w:pPr>
              <w:jc w:val="center"/>
              <w:rPr>
                <w:rFonts w:ascii="宋体" w:hAnsi="宋体"/>
                <w:szCs w:val="21"/>
              </w:rPr>
            </w:pPr>
          </w:p>
        </w:tc>
        <w:tc>
          <w:tcPr>
            <w:tcW w:w="808" w:type="pct"/>
            <w:shd w:val="clear" w:color="auto" w:fill="auto"/>
            <w:tcMar>
              <w:top w:w="0" w:type="dxa"/>
              <w:left w:w="108" w:type="dxa"/>
              <w:right w:w="108" w:type="dxa"/>
            </w:tcMar>
            <w:vAlign w:val="center"/>
          </w:tcPr>
          <w:p w14:paraId="5AC38776" w14:textId="77777777" w:rsidR="00DD1AC5" w:rsidRPr="00095617" w:rsidRDefault="00DD1AC5" w:rsidP="005E7AB7">
            <w:pPr>
              <w:jc w:val="center"/>
              <w:rPr>
                <w:rFonts w:ascii="宋体" w:hAnsi="宋体"/>
                <w:szCs w:val="21"/>
              </w:rPr>
            </w:pPr>
          </w:p>
        </w:tc>
        <w:tc>
          <w:tcPr>
            <w:tcW w:w="867" w:type="pct"/>
            <w:shd w:val="clear" w:color="auto" w:fill="auto"/>
            <w:tcMar>
              <w:top w:w="0" w:type="dxa"/>
              <w:left w:w="108" w:type="dxa"/>
              <w:right w:w="108" w:type="dxa"/>
            </w:tcMar>
            <w:vAlign w:val="center"/>
          </w:tcPr>
          <w:p w14:paraId="1A30B3A1" w14:textId="77777777" w:rsidR="00DD1AC5" w:rsidRPr="00095617" w:rsidRDefault="00DD1AC5" w:rsidP="005E7AB7">
            <w:pPr>
              <w:jc w:val="center"/>
              <w:rPr>
                <w:rFonts w:ascii="宋体" w:hAnsi="宋体"/>
                <w:szCs w:val="21"/>
              </w:rPr>
            </w:pPr>
          </w:p>
        </w:tc>
        <w:tc>
          <w:tcPr>
            <w:tcW w:w="869" w:type="pct"/>
            <w:shd w:val="clear" w:color="auto" w:fill="auto"/>
            <w:tcMar>
              <w:top w:w="0" w:type="dxa"/>
              <w:left w:w="108" w:type="dxa"/>
              <w:right w:w="108" w:type="dxa"/>
            </w:tcMar>
            <w:vAlign w:val="center"/>
          </w:tcPr>
          <w:p w14:paraId="5967E155" w14:textId="77777777" w:rsidR="00DD1AC5" w:rsidRPr="00095617" w:rsidRDefault="00DD1AC5" w:rsidP="005E7AB7">
            <w:pPr>
              <w:jc w:val="center"/>
              <w:rPr>
                <w:rFonts w:ascii="宋体" w:hAnsi="宋体"/>
                <w:szCs w:val="21"/>
              </w:rPr>
            </w:pPr>
          </w:p>
        </w:tc>
        <w:tc>
          <w:tcPr>
            <w:tcW w:w="869" w:type="pct"/>
            <w:shd w:val="clear" w:color="auto" w:fill="auto"/>
            <w:tcMar>
              <w:top w:w="0" w:type="dxa"/>
              <w:left w:w="108" w:type="dxa"/>
              <w:right w:w="108" w:type="dxa"/>
            </w:tcMar>
            <w:vAlign w:val="center"/>
          </w:tcPr>
          <w:p w14:paraId="013C5C6A" w14:textId="77777777" w:rsidR="00DD1AC5" w:rsidRPr="00095617" w:rsidRDefault="00DD1AC5" w:rsidP="005E7AB7">
            <w:pPr>
              <w:jc w:val="center"/>
              <w:rPr>
                <w:rFonts w:ascii="宋体" w:hAnsi="宋体"/>
                <w:szCs w:val="21"/>
              </w:rPr>
            </w:pPr>
          </w:p>
        </w:tc>
      </w:tr>
      <w:tr w:rsidR="00095617" w:rsidRPr="00095617" w14:paraId="0F8BC8F4" w14:textId="77777777" w:rsidTr="00A12CC6">
        <w:trPr>
          <w:trHeight w:val="316"/>
          <w:jc w:val="center"/>
        </w:trPr>
        <w:tc>
          <w:tcPr>
            <w:tcW w:w="778" w:type="pct"/>
            <w:shd w:val="clear" w:color="auto" w:fill="auto"/>
            <w:tcMar>
              <w:top w:w="0" w:type="dxa"/>
              <w:left w:w="108" w:type="dxa"/>
              <w:right w:w="108" w:type="dxa"/>
            </w:tcMar>
            <w:vAlign w:val="center"/>
          </w:tcPr>
          <w:p w14:paraId="5E311BA9" w14:textId="77777777" w:rsidR="00DD1AC5" w:rsidRPr="00095617" w:rsidRDefault="00DD1AC5" w:rsidP="005E7AB7">
            <w:pPr>
              <w:jc w:val="center"/>
              <w:rPr>
                <w:rFonts w:ascii="宋体" w:hAnsi="宋体"/>
                <w:szCs w:val="21"/>
              </w:rPr>
            </w:pPr>
          </w:p>
        </w:tc>
        <w:tc>
          <w:tcPr>
            <w:tcW w:w="809" w:type="pct"/>
            <w:shd w:val="clear" w:color="auto" w:fill="auto"/>
            <w:tcMar>
              <w:top w:w="0" w:type="dxa"/>
              <w:left w:w="108" w:type="dxa"/>
              <w:right w:w="108" w:type="dxa"/>
            </w:tcMar>
            <w:vAlign w:val="center"/>
          </w:tcPr>
          <w:p w14:paraId="1CFF0137" w14:textId="77777777" w:rsidR="00DD1AC5" w:rsidRPr="00095617" w:rsidRDefault="00DD1AC5" w:rsidP="005E7AB7">
            <w:pPr>
              <w:jc w:val="center"/>
              <w:rPr>
                <w:rFonts w:ascii="宋体" w:hAnsi="宋体"/>
                <w:szCs w:val="21"/>
              </w:rPr>
            </w:pPr>
          </w:p>
        </w:tc>
        <w:tc>
          <w:tcPr>
            <w:tcW w:w="808" w:type="pct"/>
            <w:shd w:val="clear" w:color="auto" w:fill="auto"/>
            <w:tcMar>
              <w:top w:w="0" w:type="dxa"/>
              <w:left w:w="108" w:type="dxa"/>
              <w:right w:w="108" w:type="dxa"/>
            </w:tcMar>
            <w:vAlign w:val="center"/>
          </w:tcPr>
          <w:p w14:paraId="7DDE54E6" w14:textId="77777777" w:rsidR="00DD1AC5" w:rsidRPr="00095617" w:rsidRDefault="00DD1AC5" w:rsidP="005E7AB7">
            <w:pPr>
              <w:jc w:val="center"/>
              <w:rPr>
                <w:rFonts w:ascii="宋体" w:hAnsi="宋体"/>
                <w:szCs w:val="21"/>
              </w:rPr>
            </w:pPr>
          </w:p>
        </w:tc>
        <w:tc>
          <w:tcPr>
            <w:tcW w:w="867" w:type="pct"/>
            <w:shd w:val="clear" w:color="auto" w:fill="auto"/>
            <w:tcMar>
              <w:top w:w="0" w:type="dxa"/>
              <w:left w:w="108" w:type="dxa"/>
              <w:right w:w="108" w:type="dxa"/>
            </w:tcMar>
            <w:vAlign w:val="center"/>
          </w:tcPr>
          <w:p w14:paraId="556BE50E" w14:textId="77777777" w:rsidR="00DD1AC5" w:rsidRPr="00095617" w:rsidRDefault="00DD1AC5" w:rsidP="005E7AB7">
            <w:pPr>
              <w:jc w:val="center"/>
              <w:rPr>
                <w:rFonts w:ascii="宋体" w:hAnsi="宋体"/>
                <w:szCs w:val="21"/>
              </w:rPr>
            </w:pPr>
          </w:p>
        </w:tc>
        <w:tc>
          <w:tcPr>
            <w:tcW w:w="869" w:type="pct"/>
            <w:shd w:val="clear" w:color="auto" w:fill="auto"/>
            <w:tcMar>
              <w:top w:w="0" w:type="dxa"/>
              <w:left w:w="108" w:type="dxa"/>
              <w:right w:w="108" w:type="dxa"/>
            </w:tcMar>
            <w:vAlign w:val="center"/>
          </w:tcPr>
          <w:p w14:paraId="273F1A56" w14:textId="77777777" w:rsidR="00DD1AC5" w:rsidRPr="00095617" w:rsidRDefault="00DD1AC5" w:rsidP="005E7AB7">
            <w:pPr>
              <w:jc w:val="center"/>
              <w:rPr>
                <w:rFonts w:ascii="宋体" w:hAnsi="宋体"/>
                <w:szCs w:val="21"/>
              </w:rPr>
            </w:pPr>
          </w:p>
        </w:tc>
        <w:tc>
          <w:tcPr>
            <w:tcW w:w="869" w:type="pct"/>
            <w:shd w:val="clear" w:color="auto" w:fill="auto"/>
            <w:tcMar>
              <w:top w:w="0" w:type="dxa"/>
              <w:left w:w="108" w:type="dxa"/>
              <w:right w:w="108" w:type="dxa"/>
            </w:tcMar>
            <w:vAlign w:val="center"/>
          </w:tcPr>
          <w:p w14:paraId="3AE21D53" w14:textId="77777777" w:rsidR="00DD1AC5" w:rsidRPr="00095617" w:rsidRDefault="00DD1AC5" w:rsidP="005E7AB7">
            <w:pPr>
              <w:jc w:val="center"/>
              <w:rPr>
                <w:rFonts w:ascii="宋体" w:hAnsi="宋体"/>
                <w:szCs w:val="21"/>
              </w:rPr>
            </w:pPr>
          </w:p>
        </w:tc>
      </w:tr>
    </w:tbl>
    <w:p w14:paraId="00A8FD47" w14:textId="77777777" w:rsidR="00DD1AC5" w:rsidRPr="00095617" w:rsidRDefault="00DD1AC5" w:rsidP="00FB406C">
      <w:pPr>
        <w:spacing w:after="16" w:line="314" w:lineRule="auto"/>
        <w:ind w:right="135"/>
        <w:jc w:val="left"/>
        <w:rPr>
          <w:rFonts w:ascii="宋体" w:hAnsi="宋体"/>
          <w:szCs w:val="21"/>
        </w:rPr>
      </w:pPr>
      <w:r w:rsidRPr="00095617">
        <w:rPr>
          <w:rFonts w:ascii="宋体" w:hAnsi="宋体"/>
          <w:szCs w:val="21"/>
        </w:rPr>
        <w:t>校准地点、环境条件</w:t>
      </w:r>
      <w:r w:rsidR="00794515" w:rsidRPr="00095617">
        <w:rPr>
          <w:rFonts w:ascii="宋体" w:hAnsi="宋体"/>
          <w:szCs w:val="21"/>
        </w:rPr>
        <w:t>：</w:t>
      </w:r>
    </w:p>
    <w:tbl>
      <w:tblPr>
        <w:tblW w:w="5000"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top w:w="59" w:type="dxa"/>
          <w:right w:w="115" w:type="dxa"/>
        </w:tblCellMar>
        <w:tblLook w:val="0000" w:firstRow="0" w:lastRow="0" w:firstColumn="0" w:lastColumn="0" w:noHBand="0" w:noVBand="0"/>
      </w:tblPr>
      <w:tblGrid>
        <w:gridCol w:w="3299"/>
        <w:gridCol w:w="3176"/>
        <w:gridCol w:w="2860"/>
      </w:tblGrid>
      <w:tr w:rsidR="00095617" w:rsidRPr="00095617" w14:paraId="739878D9" w14:textId="77777777" w:rsidTr="00A12CC6">
        <w:trPr>
          <w:trHeight w:val="398"/>
        </w:trPr>
        <w:tc>
          <w:tcPr>
            <w:tcW w:w="1767" w:type="pct"/>
            <w:shd w:val="clear" w:color="auto" w:fill="auto"/>
            <w:tcMar>
              <w:top w:w="0" w:type="dxa"/>
              <w:right w:w="108" w:type="dxa"/>
            </w:tcMar>
            <w:vAlign w:val="center"/>
          </w:tcPr>
          <w:p w14:paraId="6E094EF4" w14:textId="77777777" w:rsidR="00DD1AC5" w:rsidRPr="00095617" w:rsidRDefault="00DD1AC5" w:rsidP="00276B02">
            <w:pPr>
              <w:rPr>
                <w:rFonts w:ascii="宋体" w:hAnsi="宋体"/>
                <w:szCs w:val="21"/>
              </w:rPr>
            </w:pPr>
            <w:r w:rsidRPr="00095617">
              <w:rPr>
                <w:rFonts w:ascii="宋体" w:hAnsi="宋体"/>
                <w:szCs w:val="21"/>
              </w:rPr>
              <w:t>地点：</w:t>
            </w:r>
          </w:p>
        </w:tc>
        <w:tc>
          <w:tcPr>
            <w:tcW w:w="1701" w:type="pct"/>
            <w:shd w:val="clear" w:color="auto" w:fill="auto"/>
            <w:tcMar>
              <w:top w:w="0" w:type="dxa"/>
              <w:right w:w="108" w:type="dxa"/>
            </w:tcMar>
            <w:vAlign w:val="center"/>
          </w:tcPr>
          <w:p w14:paraId="7626CF63" w14:textId="6061B8C9" w:rsidR="00DD1AC5" w:rsidRPr="00095617" w:rsidRDefault="00DD1AC5" w:rsidP="005E35E3">
            <w:pPr>
              <w:rPr>
                <w:rFonts w:ascii="宋体" w:hAnsi="宋体"/>
                <w:szCs w:val="21"/>
              </w:rPr>
            </w:pPr>
            <w:r w:rsidRPr="00095617">
              <w:rPr>
                <w:rFonts w:ascii="宋体" w:hAnsi="宋体"/>
                <w:szCs w:val="21"/>
              </w:rPr>
              <w:t>温度</w:t>
            </w:r>
            <w:r w:rsidR="00215871">
              <w:rPr>
                <w:rFonts w:ascii="宋体" w:hAnsi="宋体" w:hint="eastAsia"/>
                <w:szCs w:val="21"/>
              </w:rPr>
              <w:t>/</w:t>
            </w:r>
            <w:r w:rsidR="00215871" w:rsidRPr="00095617">
              <w:rPr>
                <w:rFonts w:ascii="宋体" w:hAnsi="宋体"/>
                <w:szCs w:val="21"/>
              </w:rPr>
              <w:t xml:space="preserve"> ℃</w:t>
            </w:r>
            <w:r w:rsidRPr="00095617">
              <w:rPr>
                <w:rFonts w:ascii="宋体" w:hAnsi="宋体"/>
                <w:szCs w:val="21"/>
              </w:rPr>
              <w:t xml:space="preserve">：               </w:t>
            </w:r>
          </w:p>
        </w:tc>
        <w:tc>
          <w:tcPr>
            <w:tcW w:w="1532" w:type="pct"/>
            <w:shd w:val="clear" w:color="auto" w:fill="auto"/>
            <w:tcMar>
              <w:top w:w="0" w:type="dxa"/>
              <w:right w:w="108" w:type="dxa"/>
            </w:tcMar>
            <w:vAlign w:val="center"/>
          </w:tcPr>
          <w:p w14:paraId="49EF1229" w14:textId="7619C359" w:rsidR="00DD1AC5" w:rsidRPr="00095617" w:rsidRDefault="00DD1AC5" w:rsidP="005E35E3">
            <w:pPr>
              <w:rPr>
                <w:rFonts w:ascii="宋体" w:hAnsi="宋体"/>
                <w:szCs w:val="21"/>
              </w:rPr>
            </w:pPr>
            <w:r w:rsidRPr="00095617">
              <w:rPr>
                <w:rFonts w:ascii="宋体" w:hAnsi="宋体"/>
                <w:szCs w:val="21"/>
              </w:rPr>
              <w:t>相对湿度</w:t>
            </w:r>
            <w:r w:rsidR="00215871">
              <w:rPr>
                <w:rFonts w:ascii="宋体" w:hAnsi="宋体"/>
                <w:szCs w:val="21"/>
              </w:rPr>
              <w:t>/</w:t>
            </w:r>
            <w:r w:rsidR="00215871" w:rsidRPr="00095617">
              <w:rPr>
                <w:rFonts w:ascii="宋体" w:hAnsi="宋体"/>
                <w:szCs w:val="21"/>
              </w:rPr>
              <w:t>％</w:t>
            </w:r>
            <w:r w:rsidRPr="00095617">
              <w:rPr>
                <w:rFonts w:ascii="宋体" w:hAnsi="宋体"/>
                <w:szCs w:val="21"/>
              </w:rPr>
              <w:t xml:space="preserve">：        </w:t>
            </w:r>
          </w:p>
        </w:tc>
      </w:tr>
    </w:tbl>
    <w:p w14:paraId="3B610163" w14:textId="77777777" w:rsidR="00DD1AC5" w:rsidRPr="00095617" w:rsidRDefault="0069018F" w:rsidP="00FB406C">
      <w:pPr>
        <w:spacing w:after="16" w:line="314" w:lineRule="auto"/>
        <w:ind w:right="135"/>
        <w:jc w:val="left"/>
        <w:rPr>
          <w:rFonts w:ascii="宋体" w:hAnsi="宋体"/>
          <w:szCs w:val="21"/>
        </w:rPr>
      </w:pPr>
      <w:r>
        <w:rPr>
          <w:rFonts w:ascii="宋体" w:hAnsi="宋体"/>
          <w:szCs w:val="21"/>
        </w:rPr>
        <w:t>导热系数测试</w:t>
      </w:r>
      <w:r w:rsidR="00DD1AC5" w:rsidRPr="00095617">
        <w:rPr>
          <w:rFonts w:ascii="宋体" w:hAnsi="宋体"/>
          <w:szCs w:val="21"/>
        </w:rPr>
        <w:t>示值误差：</w:t>
      </w:r>
    </w:p>
    <w:tbl>
      <w:tblPr>
        <w:tblW w:w="5000"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top w:w="57" w:type="dxa"/>
          <w:left w:w="0" w:type="dxa"/>
          <w:right w:w="0" w:type="dxa"/>
        </w:tblCellMar>
        <w:tblLook w:val="0000" w:firstRow="0" w:lastRow="0" w:firstColumn="0" w:lastColumn="0" w:noHBand="0" w:noVBand="0"/>
      </w:tblPr>
      <w:tblGrid>
        <w:gridCol w:w="2350"/>
        <w:gridCol w:w="1102"/>
        <w:gridCol w:w="952"/>
        <w:gridCol w:w="2248"/>
        <w:gridCol w:w="2683"/>
      </w:tblGrid>
      <w:tr w:rsidR="00095617" w:rsidRPr="00095617" w14:paraId="5E8FB099" w14:textId="77777777" w:rsidTr="005E35E3">
        <w:trPr>
          <w:trHeight w:val="418"/>
        </w:trPr>
        <w:tc>
          <w:tcPr>
            <w:tcW w:w="1259" w:type="pct"/>
            <w:shd w:val="clear" w:color="auto" w:fill="auto"/>
            <w:tcMar>
              <w:top w:w="0" w:type="dxa"/>
              <w:left w:w="108" w:type="dxa"/>
              <w:right w:w="108" w:type="dxa"/>
            </w:tcMar>
            <w:vAlign w:val="center"/>
          </w:tcPr>
          <w:p w14:paraId="137F03D1" w14:textId="758C7E5E" w:rsidR="00C54514" w:rsidRPr="00095617" w:rsidRDefault="00C54514" w:rsidP="005E7AB7">
            <w:pPr>
              <w:jc w:val="center"/>
              <w:rPr>
                <w:rFonts w:ascii="宋体" w:hAnsi="宋体"/>
                <w:szCs w:val="21"/>
              </w:rPr>
            </w:pPr>
            <w:r w:rsidRPr="00095617">
              <w:rPr>
                <w:rFonts w:ascii="宋体" w:hAnsi="宋体"/>
                <w:szCs w:val="21"/>
              </w:rPr>
              <w:t>设定</w:t>
            </w:r>
            <w:r w:rsidRPr="00095617">
              <w:rPr>
                <w:rFonts w:ascii="宋体" w:hAnsi="宋体" w:hint="eastAsia"/>
                <w:szCs w:val="21"/>
              </w:rPr>
              <w:t>校准点</w:t>
            </w:r>
            <w:r w:rsidRPr="00095617">
              <w:rPr>
                <w:rFonts w:ascii="宋体" w:hAnsi="宋体"/>
                <w:szCs w:val="21"/>
              </w:rPr>
              <w:t>温度</w:t>
            </w:r>
            <w:r w:rsidR="00215871">
              <w:rPr>
                <w:rFonts w:ascii="宋体" w:hAnsi="宋体" w:hint="eastAsia"/>
                <w:szCs w:val="21"/>
              </w:rPr>
              <w:t>/</w:t>
            </w:r>
            <w:r w:rsidR="00215871" w:rsidRPr="00095617">
              <w:rPr>
                <w:rFonts w:ascii="宋体" w:hAnsi="宋体" w:hint="eastAsia"/>
                <w:szCs w:val="21"/>
              </w:rPr>
              <w:t>℃</w:t>
            </w:r>
          </w:p>
        </w:tc>
        <w:tc>
          <w:tcPr>
            <w:tcW w:w="1100" w:type="pct"/>
            <w:gridSpan w:val="2"/>
            <w:shd w:val="clear" w:color="auto" w:fill="auto"/>
            <w:tcMar>
              <w:top w:w="0" w:type="dxa"/>
              <w:left w:w="108" w:type="dxa"/>
              <w:right w:w="108" w:type="dxa"/>
            </w:tcMar>
            <w:vAlign w:val="center"/>
          </w:tcPr>
          <w:p w14:paraId="0AC21C08" w14:textId="55681ACD" w:rsidR="00C54514" w:rsidRPr="00095617" w:rsidRDefault="00C54514" w:rsidP="005E7AB7">
            <w:pPr>
              <w:jc w:val="right"/>
              <w:rPr>
                <w:rFonts w:ascii="宋体" w:hAnsi="宋体"/>
                <w:szCs w:val="21"/>
              </w:rPr>
            </w:pPr>
          </w:p>
        </w:tc>
        <w:tc>
          <w:tcPr>
            <w:tcW w:w="1204" w:type="pct"/>
            <w:shd w:val="clear" w:color="auto" w:fill="auto"/>
            <w:tcMar>
              <w:top w:w="0" w:type="dxa"/>
              <w:left w:w="108" w:type="dxa"/>
              <w:right w:w="108" w:type="dxa"/>
            </w:tcMar>
            <w:vAlign w:val="center"/>
          </w:tcPr>
          <w:p w14:paraId="53BA0DBC" w14:textId="573D65EC" w:rsidR="00C54514" w:rsidRPr="00095617" w:rsidRDefault="00C54514" w:rsidP="005E7AB7">
            <w:pPr>
              <w:jc w:val="center"/>
              <w:rPr>
                <w:rFonts w:ascii="宋体" w:hAnsi="宋体"/>
                <w:szCs w:val="21"/>
              </w:rPr>
            </w:pPr>
            <w:r w:rsidRPr="00095617">
              <w:rPr>
                <w:rFonts w:ascii="宋体" w:hAnsi="宋体"/>
                <w:szCs w:val="21"/>
              </w:rPr>
              <w:t>设定</w:t>
            </w:r>
            <w:r w:rsidRPr="00095617">
              <w:rPr>
                <w:rFonts w:ascii="宋体" w:hAnsi="宋体" w:hint="eastAsia"/>
                <w:szCs w:val="21"/>
              </w:rPr>
              <w:t>冷热板</w:t>
            </w:r>
            <w:r w:rsidRPr="00095617">
              <w:rPr>
                <w:rFonts w:ascii="宋体" w:hAnsi="宋体"/>
                <w:szCs w:val="21"/>
              </w:rPr>
              <w:t>温差</w:t>
            </w:r>
            <w:r w:rsidR="00215871">
              <w:rPr>
                <w:rFonts w:ascii="宋体" w:hAnsi="宋体" w:hint="eastAsia"/>
                <w:szCs w:val="21"/>
              </w:rPr>
              <w:t>/</w:t>
            </w:r>
            <w:r w:rsidR="00215871" w:rsidRPr="00095617">
              <w:rPr>
                <w:rFonts w:ascii="宋体" w:hAnsi="宋体" w:hint="eastAsia"/>
                <w:szCs w:val="21"/>
              </w:rPr>
              <w:t>℃</w:t>
            </w:r>
          </w:p>
        </w:tc>
        <w:tc>
          <w:tcPr>
            <w:tcW w:w="1437" w:type="pct"/>
            <w:shd w:val="clear" w:color="auto" w:fill="auto"/>
            <w:tcMar>
              <w:top w:w="0" w:type="dxa"/>
              <w:left w:w="108" w:type="dxa"/>
              <w:right w:w="108" w:type="dxa"/>
            </w:tcMar>
            <w:vAlign w:val="center"/>
          </w:tcPr>
          <w:p w14:paraId="23ADD34B" w14:textId="15D912DA" w:rsidR="00C54514" w:rsidRPr="00095617" w:rsidRDefault="00C54514" w:rsidP="005E7AB7">
            <w:pPr>
              <w:jc w:val="right"/>
              <w:rPr>
                <w:rFonts w:ascii="宋体" w:hAnsi="宋体"/>
                <w:szCs w:val="21"/>
              </w:rPr>
            </w:pPr>
          </w:p>
        </w:tc>
      </w:tr>
      <w:tr w:rsidR="00095617" w:rsidRPr="00095617" w14:paraId="59140C36" w14:textId="77777777" w:rsidTr="005E35E3">
        <w:trPr>
          <w:trHeight w:val="418"/>
        </w:trPr>
        <w:tc>
          <w:tcPr>
            <w:tcW w:w="1259" w:type="pct"/>
            <w:shd w:val="clear" w:color="auto" w:fill="auto"/>
            <w:tcMar>
              <w:top w:w="0" w:type="dxa"/>
              <w:left w:w="108" w:type="dxa"/>
              <w:right w:w="108" w:type="dxa"/>
            </w:tcMar>
            <w:vAlign w:val="center"/>
          </w:tcPr>
          <w:p w14:paraId="4976BAF1" w14:textId="401E368A" w:rsidR="00794515" w:rsidRPr="00095617" w:rsidRDefault="00794515" w:rsidP="005E7AB7">
            <w:pPr>
              <w:jc w:val="center"/>
              <w:rPr>
                <w:rFonts w:ascii="宋体" w:hAnsi="宋体"/>
                <w:szCs w:val="21"/>
              </w:rPr>
            </w:pPr>
            <w:r w:rsidRPr="00095617">
              <w:rPr>
                <w:rFonts w:ascii="宋体" w:hAnsi="宋体"/>
                <w:szCs w:val="21"/>
              </w:rPr>
              <w:t>设定</w:t>
            </w:r>
            <w:r w:rsidRPr="00095617">
              <w:rPr>
                <w:rFonts w:ascii="宋体" w:hAnsi="宋体" w:hint="eastAsia"/>
                <w:szCs w:val="21"/>
              </w:rPr>
              <w:t>热板</w:t>
            </w:r>
            <w:r w:rsidRPr="00095617">
              <w:rPr>
                <w:rFonts w:ascii="宋体" w:hAnsi="宋体"/>
                <w:szCs w:val="21"/>
              </w:rPr>
              <w:t>温度</w:t>
            </w:r>
            <w:r w:rsidR="00215871">
              <w:rPr>
                <w:rFonts w:ascii="宋体" w:hAnsi="宋体" w:hint="eastAsia"/>
                <w:szCs w:val="21"/>
              </w:rPr>
              <w:t>/</w:t>
            </w:r>
            <w:r w:rsidR="00215871" w:rsidRPr="00095617">
              <w:rPr>
                <w:rFonts w:ascii="宋体" w:hAnsi="宋体" w:hint="eastAsia"/>
                <w:szCs w:val="21"/>
              </w:rPr>
              <w:t>℃</w:t>
            </w:r>
          </w:p>
        </w:tc>
        <w:tc>
          <w:tcPr>
            <w:tcW w:w="1100" w:type="pct"/>
            <w:gridSpan w:val="2"/>
            <w:shd w:val="clear" w:color="auto" w:fill="auto"/>
            <w:tcMar>
              <w:top w:w="0" w:type="dxa"/>
              <w:left w:w="108" w:type="dxa"/>
              <w:right w:w="108" w:type="dxa"/>
            </w:tcMar>
            <w:vAlign w:val="center"/>
          </w:tcPr>
          <w:p w14:paraId="6AEE95D3" w14:textId="43B4E9A5" w:rsidR="00794515" w:rsidRPr="00095617" w:rsidRDefault="00794515" w:rsidP="005E7AB7">
            <w:pPr>
              <w:jc w:val="right"/>
              <w:rPr>
                <w:rFonts w:ascii="宋体" w:hAnsi="宋体"/>
                <w:szCs w:val="21"/>
              </w:rPr>
            </w:pPr>
          </w:p>
        </w:tc>
        <w:tc>
          <w:tcPr>
            <w:tcW w:w="1204" w:type="pct"/>
            <w:shd w:val="clear" w:color="auto" w:fill="auto"/>
            <w:tcMar>
              <w:top w:w="0" w:type="dxa"/>
              <w:left w:w="108" w:type="dxa"/>
              <w:right w:w="108" w:type="dxa"/>
            </w:tcMar>
            <w:vAlign w:val="center"/>
          </w:tcPr>
          <w:p w14:paraId="5DF6BD88" w14:textId="697C0019" w:rsidR="00794515" w:rsidRPr="00095617" w:rsidRDefault="00794515" w:rsidP="005E7AB7">
            <w:pPr>
              <w:jc w:val="center"/>
              <w:rPr>
                <w:rFonts w:ascii="宋体" w:hAnsi="宋体"/>
                <w:szCs w:val="21"/>
              </w:rPr>
            </w:pPr>
            <w:r w:rsidRPr="00095617">
              <w:rPr>
                <w:rFonts w:ascii="宋体" w:hAnsi="宋体"/>
                <w:szCs w:val="21"/>
              </w:rPr>
              <w:t>设定</w:t>
            </w:r>
            <w:r w:rsidRPr="00095617">
              <w:rPr>
                <w:rFonts w:ascii="宋体" w:hAnsi="宋体" w:hint="eastAsia"/>
                <w:szCs w:val="21"/>
              </w:rPr>
              <w:t>冷板</w:t>
            </w:r>
            <w:r w:rsidRPr="00095617">
              <w:rPr>
                <w:rFonts w:ascii="宋体" w:hAnsi="宋体"/>
                <w:szCs w:val="21"/>
              </w:rPr>
              <w:t>温度</w:t>
            </w:r>
            <w:r w:rsidR="00215871">
              <w:rPr>
                <w:rFonts w:ascii="宋体" w:hAnsi="宋体" w:hint="eastAsia"/>
                <w:szCs w:val="21"/>
              </w:rPr>
              <w:t>/</w:t>
            </w:r>
            <w:r w:rsidR="00215871" w:rsidRPr="00095617">
              <w:rPr>
                <w:rFonts w:ascii="宋体" w:hAnsi="宋体" w:hint="eastAsia"/>
                <w:szCs w:val="21"/>
              </w:rPr>
              <w:t>℃</w:t>
            </w:r>
          </w:p>
        </w:tc>
        <w:tc>
          <w:tcPr>
            <w:tcW w:w="1437" w:type="pct"/>
            <w:shd w:val="clear" w:color="auto" w:fill="auto"/>
            <w:tcMar>
              <w:top w:w="0" w:type="dxa"/>
              <w:left w:w="108" w:type="dxa"/>
              <w:right w:w="108" w:type="dxa"/>
            </w:tcMar>
            <w:vAlign w:val="center"/>
          </w:tcPr>
          <w:p w14:paraId="5DD1EA3D" w14:textId="1C8D9880" w:rsidR="00794515" w:rsidRPr="00095617" w:rsidRDefault="00794515" w:rsidP="005E35E3">
            <w:pPr>
              <w:jc w:val="right"/>
              <w:rPr>
                <w:rFonts w:ascii="宋体" w:hAnsi="宋体"/>
                <w:szCs w:val="21"/>
              </w:rPr>
            </w:pPr>
            <w:r w:rsidRPr="00095617">
              <w:rPr>
                <w:rFonts w:ascii="宋体" w:hAnsi="宋体" w:hint="eastAsia"/>
                <w:szCs w:val="21"/>
              </w:rPr>
              <w:t xml:space="preserve">     </w:t>
            </w:r>
          </w:p>
        </w:tc>
      </w:tr>
      <w:tr w:rsidR="00215871" w:rsidRPr="00095617" w14:paraId="1E116FD9" w14:textId="77777777" w:rsidTr="00215871">
        <w:trPr>
          <w:trHeight w:val="396"/>
        </w:trPr>
        <w:tc>
          <w:tcPr>
            <w:tcW w:w="1849" w:type="pct"/>
            <w:gridSpan w:val="2"/>
            <w:shd w:val="clear" w:color="auto" w:fill="auto"/>
            <w:tcMar>
              <w:top w:w="0" w:type="dxa"/>
              <w:left w:w="108" w:type="dxa"/>
              <w:right w:w="108" w:type="dxa"/>
            </w:tcMar>
            <w:vAlign w:val="center"/>
          </w:tcPr>
          <w:p w14:paraId="71255C97" w14:textId="04CE38F8" w:rsidR="00215871" w:rsidRPr="00095617" w:rsidRDefault="00215871" w:rsidP="005E7AB7">
            <w:pPr>
              <w:jc w:val="center"/>
              <w:rPr>
                <w:rFonts w:ascii="宋体" w:hAnsi="宋体"/>
                <w:szCs w:val="21"/>
              </w:rPr>
            </w:pPr>
            <w:r w:rsidRPr="00095617">
              <w:rPr>
                <w:rFonts w:ascii="宋体" w:hAnsi="宋体"/>
                <w:szCs w:val="21"/>
              </w:rPr>
              <w:t>标准板测量厚度</w:t>
            </w:r>
            <w:r>
              <w:rPr>
                <w:rFonts w:ascii="宋体" w:hAnsi="宋体" w:hint="eastAsia"/>
                <w:szCs w:val="21"/>
              </w:rPr>
              <w:t>/</w:t>
            </w:r>
            <w:r w:rsidRPr="00095617">
              <w:rPr>
                <w:rFonts w:ascii="宋体" w:hAnsi="宋体"/>
                <w:szCs w:val="21"/>
              </w:rPr>
              <w:t xml:space="preserve"> mm</w:t>
            </w:r>
          </w:p>
        </w:tc>
        <w:tc>
          <w:tcPr>
            <w:tcW w:w="3151" w:type="pct"/>
            <w:gridSpan w:val="3"/>
            <w:shd w:val="clear" w:color="auto" w:fill="auto"/>
            <w:tcMar>
              <w:top w:w="0" w:type="dxa"/>
              <w:left w:w="108" w:type="dxa"/>
              <w:right w:w="108" w:type="dxa"/>
            </w:tcMar>
            <w:vAlign w:val="center"/>
          </w:tcPr>
          <w:p w14:paraId="4D284CA7" w14:textId="7F203998" w:rsidR="00215871" w:rsidRPr="00095617" w:rsidRDefault="00215871" w:rsidP="005E7AB7">
            <w:pPr>
              <w:jc w:val="center"/>
              <w:rPr>
                <w:rFonts w:ascii="宋体" w:hAnsi="宋体"/>
                <w:szCs w:val="21"/>
              </w:rPr>
            </w:pPr>
          </w:p>
        </w:tc>
      </w:tr>
      <w:tr w:rsidR="00215871" w:rsidRPr="00095617" w14:paraId="61D86609" w14:textId="77777777" w:rsidTr="00215871">
        <w:trPr>
          <w:trHeight w:val="396"/>
        </w:trPr>
        <w:tc>
          <w:tcPr>
            <w:tcW w:w="1849" w:type="pct"/>
            <w:gridSpan w:val="2"/>
            <w:shd w:val="clear" w:color="auto" w:fill="auto"/>
            <w:tcMar>
              <w:top w:w="0" w:type="dxa"/>
              <w:left w:w="108" w:type="dxa"/>
              <w:right w:w="108" w:type="dxa"/>
            </w:tcMar>
            <w:vAlign w:val="center"/>
          </w:tcPr>
          <w:p w14:paraId="1DFC8EC2" w14:textId="124E66EB" w:rsidR="00215871" w:rsidRPr="00095617" w:rsidRDefault="00215871" w:rsidP="00303C9E">
            <w:pPr>
              <w:jc w:val="center"/>
              <w:rPr>
                <w:rFonts w:ascii="宋体" w:hAnsi="宋体"/>
                <w:szCs w:val="21"/>
              </w:rPr>
            </w:pPr>
            <w:r w:rsidRPr="00095617">
              <w:rPr>
                <w:rFonts w:ascii="宋体" w:hAnsi="宋体"/>
                <w:szCs w:val="21"/>
              </w:rPr>
              <w:t>标准</w:t>
            </w:r>
            <w:r w:rsidRPr="00095617">
              <w:rPr>
                <w:rFonts w:ascii="宋体" w:hAnsi="宋体" w:hint="eastAsia"/>
                <w:szCs w:val="21"/>
              </w:rPr>
              <w:t>板</w:t>
            </w:r>
            <w:r w:rsidRPr="00095617">
              <w:rPr>
                <w:rFonts w:ascii="宋体" w:hAnsi="宋体"/>
                <w:szCs w:val="21"/>
              </w:rPr>
              <w:t>导热系数值</w:t>
            </w:r>
            <w:r w:rsidRPr="00095617">
              <w:rPr>
                <w:i/>
                <w:szCs w:val="21"/>
              </w:rPr>
              <w:t>λ</w:t>
            </w:r>
            <w:r w:rsidRPr="00095617">
              <w:rPr>
                <w:szCs w:val="21"/>
                <w:vertAlign w:val="subscript"/>
              </w:rPr>
              <w:t>1</w:t>
            </w:r>
            <w:r w:rsidRPr="005E35E3">
              <w:rPr>
                <w:szCs w:val="21"/>
              </w:rPr>
              <w:t>/</w:t>
            </w:r>
            <w:r w:rsidRPr="00095617">
              <w:rPr>
                <w:rFonts w:ascii="宋体" w:hAnsi="宋体"/>
                <w:szCs w:val="21"/>
              </w:rPr>
              <w:t xml:space="preserve"> </w:t>
            </w:r>
            <w:r w:rsidR="00872B64" w:rsidRPr="006A0DFA">
              <w:rPr>
                <w:kern w:val="0"/>
                <w:szCs w:val="21"/>
                <w:lang w:bidi="ar"/>
              </w:rPr>
              <w:t>W/(</w:t>
            </w:r>
            <w:proofErr w:type="spellStart"/>
            <w:r w:rsidR="00872B64" w:rsidRPr="006A0DFA">
              <w:rPr>
                <w:kern w:val="0"/>
                <w:szCs w:val="21"/>
                <w:lang w:bidi="ar"/>
              </w:rPr>
              <w:t>m·K</w:t>
            </w:r>
            <w:proofErr w:type="spellEnd"/>
            <w:r w:rsidR="00872B64" w:rsidRPr="006A0DFA">
              <w:rPr>
                <w:kern w:val="0"/>
                <w:szCs w:val="21"/>
                <w:lang w:bidi="ar"/>
              </w:rPr>
              <w:t>)</w:t>
            </w:r>
          </w:p>
        </w:tc>
        <w:tc>
          <w:tcPr>
            <w:tcW w:w="1714" w:type="pct"/>
            <w:gridSpan w:val="2"/>
            <w:shd w:val="clear" w:color="auto" w:fill="auto"/>
            <w:tcMar>
              <w:top w:w="0" w:type="dxa"/>
              <w:left w:w="108" w:type="dxa"/>
              <w:right w:w="108" w:type="dxa"/>
            </w:tcMar>
            <w:vAlign w:val="center"/>
          </w:tcPr>
          <w:p w14:paraId="7CFD616B" w14:textId="77777777" w:rsidR="00215871" w:rsidRPr="00095617" w:rsidRDefault="00215871" w:rsidP="006A2380">
            <w:pPr>
              <w:rPr>
                <w:rFonts w:ascii="宋体" w:hAnsi="宋体"/>
                <w:szCs w:val="21"/>
              </w:rPr>
            </w:pPr>
          </w:p>
        </w:tc>
        <w:tc>
          <w:tcPr>
            <w:tcW w:w="1437" w:type="pct"/>
            <w:shd w:val="clear" w:color="auto" w:fill="auto"/>
            <w:tcMar>
              <w:top w:w="0" w:type="dxa"/>
              <w:left w:w="108" w:type="dxa"/>
              <w:right w:w="108" w:type="dxa"/>
            </w:tcMar>
            <w:vAlign w:val="center"/>
          </w:tcPr>
          <w:p w14:paraId="56C5158B" w14:textId="64CF1205" w:rsidR="00215871" w:rsidRPr="005E35E3" w:rsidRDefault="00215871" w:rsidP="006A2380">
            <w:pPr>
              <w:jc w:val="center"/>
              <w:rPr>
                <w:rFonts w:ascii="宋体" w:hAnsi="宋体"/>
                <w:szCs w:val="21"/>
              </w:rPr>
            </w:pPr>
          </w:p>
        </w:tc>
      </w:tr>
      <w:tr w:rsidR="00215871" w:rsidRPr="00095617" w14:paraId="405DC046" w14:textId="77777777" w:rsidTr="00215871">
        <w:trPr>
          <w:trHeight w:val="393"/>
        </w:trPr>
        <w:tc>
          <w:tcPr>
            <w:tcW w:w="1849" w:type="pct"/>
            <w:gridSpan w:val="2"/>
            <w:shd w:val="clear" w:color="auto" w:fill="auto"/>
            <w:tcMar>
              <w:top w:w="0" w:type="dxa"/>
              <w:left w:w="108" w:type="dxa"/>
              <w:right w:w="108" w:type="dxa"/>
            </w:tcMar>
            <w:vAlign w:val="center"/>
          </w:tcPr>
          <w:p w14:paraId="45CF60BA" w14:textId="76F3430C" w:rsidR="00215871" w:rsidRPr="00095617" w:rsidRDefault="00215871" w:rsidP="006A2380">
            <w:pPr>
              <w:jc w:val="center"/>
              <w:rPr>
                <w:rFonts w:ascii="宋体" w:hAnsi="宋体"/>
                <w:szCs w:val="21"/>
              </w:rPr>
            </w:pPr>
            <w:r w:rsidRPr="00095617">
              <w:rPr>
                <w:rFonts w:ascii="宋体" w:hAnsi="宋体"/>
                <w:szCs w:val="21"/>
              </w:rPr>
              <w:t>导热系数测量值</w:t>
            </w:r>
            <w:r w:rsidRPr="00095617">
              <w:rPr>
                <w:i/>
                <w:szCs w:val="21"/>
              </w:rPr>
              <w:t>λ</w:t>
            </w:r>
            <w:r w:rsidRPr="00095617">
              <w:rPr>
                <w:rFonts w:ascii="宋体" w:hAnsi="宋体"/>
                <w:szCs w:val="21"/>
              </w:rPr>
              <w:t>/</w:t>
            </w:r>
            <w:r w:rsidR="00872B64" w:rsidRPr="006A0DFA">
              <w:rPr>
                <w:kern w:val="0"/>
                <w:szCs w:val="21"/>
                <w:lang w:bidi="ar"/>
              </w:rPr>
              <w:t xml:space="preserve"> W/(</w:t>
            </w:r>
            <w:proofErr w:type="spellStart"/>
            <w:r w:rsidR="00872B64" w:rsidRPr="006A0DFA">
              <w:rPr>
                <w:kern w:val="0"/>
                <w:szCs w:val="21"/>
                <w:lang w:bidi="ar"/>
              </w:rPr>
              <w:t>m·K</w:t>
            </w:r>
            <w:proofErr w:type="spellEnd"/>
            <w:r w:rsidR="00872B64" w:rsidRPr="006A0DFA">
              <w:rPr>
                <w:kern w:val="0"/>
                <w:szCs w:val="21"/>
                <w:lang w:bidi="ar"/>
              </w:rPr>
              <w:t>)</w:t>
            </w:r>
          </w:p>
        </w:tc>
        <w:tc>
          <w:tcPr>
            <w:tcW w:w="1714" w:type="pct"/>
            <w:gridSpan w:val="2"/>
            <w:shd w:val="clear" w:color="auto" w:fill="auto"/>
            <w:tcMar>
              <w:top w:w="0" w:type="dxa"/>
              <w:left w:w="108" w:type="dxa"/>
              <w:right w:w="108" w:type="dxa"/>
            </w:tcMar>
            <w:vAlign w:val="center"/>
          </w:tcPr>
          <w:p w14:paraId="3FBEAA45" w14:textId="77777777" w:rsidR="00215871" w:rsidRPr="00095617" w:rsidRDefault="00215871" w:rsidP="006A2380">
            <w:pPr>
              <w:rPr>
                <w:rFonts w:ascii="宋体" w:hAnsi="宋体"/>
                <w:szCs w:val="21"/>
              </w:rPr>
            </w:pPr>
          </w:p>
        </w:tc>
        <w:tc>
          <w:tcPr>
            <w:tcW w:w="1437" w:type="pct"/>
            <w:shd w:val="clear" w:color="auto" w:fill="auto"/>
            <w:tcMar>
              <w:top w:w="0" w:type="dxa"/>
              <w:left w:w="108" w:type="dxa"/>
              <w:right w:w="108" w:type="dxa"/>
            </w:tcMar>
            <w:vAlign w:val="center"/>
          </w:tcPr>
          <w:p w14:paraId="07F796B8" w14:textId="6D601F83" w:rsidR="00215871" w:rsidRPr="00095617" w:rsidRDefault="00215871" w:rsidP="006A2380">
            <w:pPr>
              <w:jc w:val="center"/>
              <w:rPr>
                <w:rFonts w:ascii="宋体" w:hAnsi="宋体"/>
                <w:szCs w:val="21"/>
              </w:rPr>
            </w:pPr>
          </w:p>
        </w:tc>
      </w:tr>
      <w:tr w:rsidR="00215871" w:rsidRPr="00095617" w14:paraId="4C80CFF8" w14:textId="77777777" w:rsidTr="00215871">
        <w:trPr>
          <w:trHeight w:val="386"/>
        </w:trPr>
        <w:tc>
          <w:tcPr>
            <w:tcW w:w="1849" w:type="pct"/>
            <w:gridSpan w:val="2"/>
            <w:shd w:val="clear" w:color="auto" w:fill="auto"/>
            <w:tcMar>
              <w:top w:w="0" w:type="dxa"/>
              <w:left w:w="108" w:type="dxa"/>
              <w:right w:w="108" w:type="dxa"/>
            </w:tcMar>
            <w:vAlign w:val="center"/>
          </w:tcPr>
          <w:p w14:paraId="67A61671" w14:textId="6BEABECE" w:rsidR="00215871" w:rsidRPr="00095617" w:rsidRDefault="00215871" w:rsidP="006A2380">
            <w:pPr>
              <w:jc w:val="center"/>
              <w:rPr>
                <w:rFonts w:ascii="宋体" w:hAnsi="宋体"/>
                <w:szCs w:val="21"/>
              </w:rPr>
            </w:pPr>
            <w:r>
              <w:rPr>
                <w:rFonts w:ascii="宋体" w:hAnsi="宋体"/>
                <w:szCs w:val="21"/>
              </w:rPr>
              <w:t>导热系数</w:t>
            </w:r>
            <w:r w:rsidRPr="00095617">
              <w:rPr>
                <w:rFonts w:ascii="宋体" w:hAnsi="宋体"/>
                <w:szCs w:val="21"/>
              </w:rPr>
              <w:t>示值误差</w:t>
            </w:r>
            <w:r w:rsidRPr="00095617">
              <w:rPr>
                <w:i/>
                <w:szCs w:val="21"/>
              </w:rPr>
              <w:t>δ</w:t>
            </w:r>
            <w:r>
              <w:rPr>
                <w:i/>
                <w:szCs w:val="21"/>
              </w:rPr>
              <w:t>/</w:t>
            </w:r>
            <w:r w:rsidRPr="00095617">
              <w:rPr>
                <w:rFonts w:ascii="宋体" w:hAnsi="宋体"/>
                <w:szCs w:val="21"/>
              </w:rPr>
              <w:t>％</w:t>
            </w:r>
          </w:p>
        </w:tc>
        <w:tc>
          <w:tcPr>
            <w:tcW w:w="1714" w:type="pct"/>
            <w:gridSpan w:val="2"/>
            <w:shd w:val="clear" w:color="auto" w:fill="auto"/>
            <w:tcMar>
              <w:top w:w="0" w:type="dxa"/>
              <w:left w:w="108" w:type="dxa"/>
              <w:right w:w="108" w:type="dxa"/>
            </w:tcMar>
            <w:vAlign w:val="center"/>
          </w:tcPr>
          <w:p w14:paraId="69B7E529" w14:textId="77777777" w:rsidR="00215871" w:rsidRPr="00095617" w:rsidRDefault="00215871" w:rsidP="006A2380">
            <w:pPr>
              <w:rPr>
                <w:rFonts w:ascii="宋体" w:hAnsi="宋体"/>
                <w:szCs w:val="21"/>
              </w:rPr>
            </w:pPr>
          </w:p>
        </w:tc>
        <w:tc>
          <w:tcPr>
            <w:tcW w:w="1437" w:type="pct"/>
            <w:shd w:val="clear" w:color="auto" w:fill="auto"/>
            <w:tcMar>
              <w:top w:w="0" w:type="dxa"/>
              <w:left w:w="108" w:type="dxa"/>
              <w:right w:w="108" w:type="dxa"/>
            </w:tcMar>
            <w:vAlign w:val="center"/>
          </w:tcPr>
          <w:p w14:paraId="643125B7" w14:textId="1BA5E40C" w:rsidR="00215871" w:rsidRPr="00095617" w:rsidRDefault="00215871" w:rsidP="006A2380">
            <w:pPr>
              <w:jc w:val="center"/>
              <w:rPr>
                <w:rFonts w:ascii="宋体" w:hAnsi="宋体"/>
                <w:szCs w:val="21"/>
              </w:rPr>
            </w:pPr>
          </w:p>
        </w:tc>
      </w:tr>
    </w:tbl>
    <w:p w14:paraId="04B74BEB" w14:textId="77777777" w:rsidR="00DD1AC5" w:rsidRPr="00095617" w:rsidRDefault="00DD1AC5" w:rsidP="00F765F7">
      <w:pPr>
        <w:spacing w:after="16" w:line="314" w:lineRule="auto"/>
        <w:ind w:right="135"/>
        <w:jc w:val="left"/>
        <w:rPr>
          <w:rFonts w:ascii="宋体" w:hAnsi="宋体"/>
          <w:szCs w:val="21"/>
        </w:rPr>
      </w:pPr>
      <w:r w:rsidRPr="00095617">
        <w:rPr>
          <w:rFonts w:ascii="宋体" w:hAnsi="宋体"/>
          <w:szCs w:val="21"/>
        </w:rPr>
        <w:t>不确定度评定：</w:t>
      </w:r>
      <w:r w:rsidRPr="00095617">
        <w:rPr>
          <w:i/>
          <w:szCs w:val="21"/>
        </w:rPr>
        <w:t>U</w:t>
      </w:r>
      <w:r w:rsidRPr="00095617">
        <w:rPr>
          <w:rFonts w:ascii="宋体" w:hAnsi="宋体"/>
          <w:szCs w:val="21"/>
        </w:rPr>
        <w:t xml:space="preserve">＝         </w:t>
      </w:r>
      <w:r w:rsidR="00F765F7" w:rsidRPr="00095617">
        <w:rPr>
          <w:rFonts w:ascii="宋体" w:hAnsi="宋体"/>
          <w:szCs w:val="21"/>
        </w:rPr>
        <w:t>％，</w:t>
      </w:r>
      <w:r w:rsidRPr="00095617">
        <w:rPr>
          <w:i/>
          <w:szCs w:val="21"/>
        </w:rPr>
        <w:t>k</w:t>
      </w:r>
      <w:r w:rsidRPr="00095617">
        <w:rPr>
          <w:rFonts w:ascii="宋体" w:hAnsi="宋体"/>
          <w:szCs w:val="21"/>
        </w:rPr>
        <w:t>＝</w:t>
      </w:r>
      <w:r w:rsidR="00F765F7" w:rsidRPr="00095617">
        <w:rPr>
          <w:rFonts w:ascii="宋体" w:hAnsi="宋体"/>
          <w:szCs w:val="21"/>
        </w:rPr>
        <w:t>2</w:t>
      </w:r>
    </w:p>
    <w:p w14:paraId="06E81C4A" w14:textId="77777777" w:rsidR="00DD1AC5" w:rsidRPr="00095617" w:rsidRDefault="0069018F" w:rsidP="00F765F7">
      <w:pPr>
        <w:spacing w:after="16" w:line="314" w:lineRule="auto"/>
        <w:ind w:right="135"/>
        <w:jc w:val="left"/>
        <w:rPr>
          <w:rFonts w:ascii="宋体" w:hAnsi="宋体"/>
          <w:szCs w:val="21"/>
        </w:rPr>
      </w:pPr>
      <w:r>
        <w:rPr>
          <w:rFonts w:ascii="宋体" w:hAnsi="宋体"/>
          <w:szCs w:val="21"/>
        </w:rPr>
        <w:t>导热系数</w:t>
      </w:r>
      <w:r w:rsidR="00DD1AC5" w:rsidRPr="00095617">
        <w:rPr>
          <w:rFonts w:ascii="宋体" w:hAnsi="宋体"/>
          <w:szCs w:val="21"/>
        </w:rPr>
        <w:t>重复性</w:t>
      </w:r>
      <w:r w:rsidR="00DD1AC5" w:rsidRPr="00095617">
        <w:rPr>
          <w:rFonts w:ascii="宋体" w:hAnsi="宋体" w:hint="eastAsia"/>
          <w:szCs w:val="21"/>
        </w:rPr>
        <w:t>误差</w:t>
      </w:r>
      <w:r w:rsidR="00794515" w:rsidRPr="00095617">
        <w:rPr>
          <w:rFonts w:ascii="宋体" w:hAnsi="宋体" w:hint="eastAsia"/>
          <w:szCs w:val="21"/>
        </w:rPr>
        <w:t>：</w:t>
      </w:r>
    </w:p>
    <w:tbl>
      <w:tblPr>
        <w:tblW w:w="5000"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top w:w="57" w:type="dxa"/>
          <w:left w:w="187" w:type="dxa"/>
        </w:tblCellMar>
        <w:tblLook w:val="0000" w:firstRow="0" w:lastRow="0" w:firstColumn="0" w:lastColumn="0" w:noHBand="0" w:noVBand="0"/>
      </w:tblPr>
      <w:tblGrid>
        <w:gridCol w:w="2317"/>
        <w:gridCol w:w="1271"/>
        <w:gridCol w:w="1199"/>
        <w:gridCol w:w="2057"/>
        <w:gridCol w:w="2491"/>
      </w:tblGrid>
      <w:tr w:rsidR="00095617" w:rsidRPr="00095617" w14:paraId="1B36C0D6" w14:textId="77777777" w:rsidTr="006A2380">
        <w:trPr>
          <w:trHeight w:val="397"/>
        </w:trPr>
        <w:tc>
          <w:tcPr>
            <w:tcW w:w="1241" w:type="pct"/>
            <w:shd w:val="clear" w:color="auto" w:fill="auto"/>
            <w:tcMar>
              <w:top w:w="0" w:type="dxa"/>
              <w:left w:w="108" w:type="dxa"/>
            </w:tcMar>
            <w:vAlign w:val="center"/>
          </w:tcPr>
          <w:p w14:paraId="1191F2EA" w14:textId="2A77D48E" w:rsidR="0077205F" w:rsidRPr="00095617" w:rsidRDefault="0077205F" w:rsidP="005E7AB7">
            <w:pPr>
              <w:jc w:val="center"/>
              <w:rPr>
                <w:rFonts w:ascii="宋体" w:hAnsi="宋体"/>
                <w:szCs w:val="21"/>
              </w:rPr>
            </w:pPr>
            <w:r w:rsidRPr="00095617">
              <w:rPr>
                <w:rFonts w:ascii="宋体" w:hAnsi="宋体" w:hint="eastAsia"/>
                <w:szCs w:val="21"/>
              </w:rPr>
              <w:t>设定校准点温度</w:t>
            </w:r>
            <w:r w:rsidR="00215871">
              <w:rPr>
                <w:rFonts w:ascii="宋体" w:hAnsi="宋体" w:hint="eastAsia"/>
                <w:szCs w:val="21"/>
              </w:rPr>
              <w:t>/</w:t>
            </w:r>
            <w:r w:rsidR="00215871" w:rsidRPr="00095617">
              <w:rPr>
                <w:rFonts w:ascii="宋体" w:hAnsi="宋体" w:hint="eastAsia"/>
                <w:szCs w:val="21"/>
              </w:rPr>
              <w:t>℃</w:t>
            </w:r>
          </w:p>
        </w:tc>
        <w:tc>
          <w:tcPr>
            <w:tcW w:w="1323" w:type="pct"/>
            <w:gridSpan w:val="2"/>
            <w:shd w:val="clear" w:color="auto" w:fill="auto"/>
            <w:tcMar>
              <w:top w:w="0" w:type="dxa"/>
              <w:left w:w="108" w:type="dxa"/>
            </w:tcMar>
            <w:vAlign w:val="center"/>
          </w:tcPr>
          <w:p w14:paraId="2720BF0B" w14:textId="462A52C9" w:rsidR="0077205F" w:rsidRPr="00095617" w:rsidRDefault="0077205F" w:rsidP="005E7AB7">
            <w:pPr>
              <w:jc w:val="right"/>
              <w:rPr>
                <w:rFonts w:ascii="宋体" w:hAnsi="宋体"/>
                <w:szCs w:val="21"/>
              </w:rPr>
            </w:pPr>
          </w:p>
        </w:tc>
        <w:tc>
          <w:tcPr>
            <w:tcW w:w="1102" w:type="pct"/>
            <w:shd w:val="clear" w:color="auto" w:fill="auto"/>
            <w:tcMar>
              <w:top w:w="0" w:type="dxa"/>
              <w:left w:w="108" w:type="dxa"/>
            </w:tcMar>
            <w:vAlign w:val="center"/>
          </w:tcPr>
          <w:p w14:paraId="2E4DE024" w14:textId="7EEC4757" w:rsidR="0077205F" w:rsidRPr="00095617" w:rsidRDefault="0077205F" w:rsidP="005E7AB7">
            <w:pPr>
              <w:jc w:val="center"/>
              <w:rPr>
                <w:rFonts w:ascii="宋体" w:hAnsi="宋体"/>
                <w:szCs w:val="21"/>
              </w:rPr>
            </w:pPr>
            <w:r w:rsidRPr="00095617">
              <w:rPr>
                <w:rFonts w:ascii="宋体" w:hAnsi="宋体" w:hint="eastAsia"/>
                <w:szCs w:val="21"/>
              </w:rPr>
              <w:t>设定冷热板温差</w:t>
            </w:r>
            <w:r w:rsidR="00215871">
              <w:rPr>
                <w:rFonts w:ascii="宋体" w:hAnsi="宋体" w:hint="eastAsia"/>
                <w:szCs w:val="21"/>
              </w:rPr>
              <w:t>/</w:t>
            </w:r>
            <w:r w:rsidR="00215871" w:rsidRPr="00095617">
              <w:rPr>
                <w:rFonts w:ascii="宋体" w:hAnsi="宋体" w:hint="eastAsia"/>
                <w:szCs w:val="21"/>
              </w:rPr>
              <w:t>℃</w:t>
            </w:r>
          </w:p>
        </w:tc>
        <w:tc>
          <w:tcPr>
            <w:tcW w:w="1334" w:type="pct"/>
            <w:shd w:val="clear" w:color="auto" w:fill="auto"/>
            <w:tcMar>
              <w:top w:w="0" w:type="dxa"/>
              <w:left w:w="108" w:type="dxa"/>
            </w:tcMar>
            <w:vAlign w:val="center"/>
          </w:tcPr>
          <w:p w14:paraId="7C9C8211" w14:textId="60B6CC39" w:rsidR="0077205F" w:rsidRPr="00095617" w:rsidRDefault="0077205F" w:rsidP="005E7AB7">
            <w:pPr>
              <w:jc w:val="right"/>
              <w:rPr>
                <w:rFonts w:ascii="宋体" w:hAnsi="宋体"/>
                <w:szCs w:val="21"/>
              </w:rPr>
            </w:pPr>
          </w:p>
        </w:tc>
      </w:tr>
      <w:tr w:rsidR="00095617" w:rsidRPr="00095617" w14:paraId="58C05919" w14:textId="77777777" w:rsidTr="006A2380">
        <w:trPr>
          <w:trHeight w:val="397"/>
        </w:trPr>
        <w:tc>
          <w:tcPr>
            <w:tcW w:w="1241" w:type="pct"/>
            <w:shd w:val="clear" w:color="auto" w:fill="auto"/>
            <w:tcMar>
              <w:top w:w="0" w:type="dxa"/>
              <w:left w:w="108" w:type="dxa"/>
            </w:tcMar>
            <w:vAlign w:val="center"/>
          </w:tcPr>
          <w:p w14:paraId="1E90928F" w14:textId="52220A26" w:rsidR="0077205F" w:rsidRPr="00095617" w:rsidRDefault="0077205F" w:rsidP="005E7AB7">
            <w:pPr>
              <w:jc w:val="center"/>
              <w:rPr>
                <w:rFonts w:ascii="宋体" w:hAnsi="宋体"/>
                <w:szCs w:val="21"/>
              </w:rPr>
            </w:pPr>
            <w:r w:rsidRPr="00095617">
              <w:rPr>
                <w:rFonts w:ascii="宋体" w:hAnsi="宋体" w:hint="eastAsia"/>
                <w:szCs w:val="21"/>
              </w:rPr>
              <w:t>设定热板温度</w:t>
            </w:r>
            <w:r w:rsidR="00215871">
              <w:rPr>
                <w:rFonts w:ascii="宋体" w:hAnsi="宋体" w:hint="eastAsia"/>
                <w:szCs w:val="21"/>
              </w:rPr>
              <w:t>/</w:t>
            </w:r>
            <w:r w:rsidR="00215871" w:rsidRPr="00095617">
              <w:rPr>
                <w:rFonts w:ascii="宋体" w:hAnsi="宋体" w:hint="eastAsia"/>
                <w:szCs w:val="21"/>
              </w:rPr>
              <w:t>℃</w:t>
            </w:r>
          </w:p>
        </w:tc>
        <w:tc>
          <w:tcPr>
            <w:tcW w:w="1323" w:type="pct"/>
            <w:gridSpan w:val="2"/>
            <w:shd w:val="clear" w:color="auto" w:fill="auto"/>
            <w:tcMar>
              <w:top w:w="0" w:type="dxa"/>
              <w:left w:w="108" w:type="dxa"/>
            </w:tcMar>
            <w:vAlign w:val="center"/>
          </w:tcPr>
          <w:p w14:paraId="2B532FFF" w14:textId="5FC5936D" w:rsidR="0077205F" w:rsidRPr="00095617" w:rsidRDefault="0077205F" w:rsidP="005E7AB7">
            <w:pPr>
              <w:jc w:val="right"/>
              <w:rPr>
                <w:rFonts w:ascii="宋体" w:hAnsi="宋体"/>
                <w:szCs w:val="21"/>
              </w:rPr>
            </w:pPr>
          </w:p>
        </w:tc>
        <w:tc>
          <w:tcPr>
            <w:tcW w:w="1102" w:type="pct"/>
            <w:shd w:val="clear" w:color="auto" w:fill="auto"/>
            <w:tcMar>
              <w:top w:w="0" w:type="dxa"/>
              <w:left w:w="108" w:type="dxa"/>
            </w:tcMar>
            <w:vAlign w:val="center"/>
          </w:tcPr>
          <w:p w14:paraId="31651E62" w14:textId="4979D841" w:rsidR="0077205F" w:rsidRPr="00095617" w:rsidRDefault="0077205F" w:rsidP="005E7AB7">
            <w:pPr>
              <w:jc w:val="center"/>
              <w:rPr>
                <w:rFonts w:ascii="宋体" w:hAnsi="宋体"/>
                <w:szCs w:val="21"/>
              </w:rPr>
            </w:pPr>
            <w:r w:rsidRPr="00095617">
              <w:rPr>
                <w:rFonts w:ascii="宋体" w:hAnsi="宋体" w:hint="eastAsia"/>
                <w:szCs w:val="21"/>
              </w:rPr>
              <w:t>设定冷板温度</w:t>
            </w:r>
            <w:r w:rsidR="00215871">
              <w:rPr>
                <w:rFonts w:ascii="宋体" w:hAnsi="宋体" w:hint="eastAsia"/>
                <w:szCs w:val="21"/>
              </w:rPr>
              <w:t>/</w:t>
            </w:r>
            <w:r w:rsidR="00215871" w:rsidRPr="00095617">
              <w:rPr>
                <w:rFonts w:ascii="宋体" w:hAnsi="宋体" w:hint="eastAsia"/>
                <w:szCs w:val="21"/>
              </w:rPr>
              <w:t>℃</w:t>
            </w:r>
          </w:p>
        </w:tc>
        <w:tc>
          <w:tcPr>
            <w:tcW w:w="1334" w:type="pct"/>
            <w:shd w:val="clear" w:color="auto" w:fill="auto"/>
            <w:tcMar>
              <w:top w:w="0" w:type="dxa"/>
              <w:left w:w="108" w:type="dxa"/>
            </w:tcMar>
            <w:vAlign w:val="center"/>
          </w:tcPr>
          <w:p w14:paraId="0F4B59CA" w14:textId="39B5ABF1" w:rsidR="0077205F" w:rsidRPr="00095617" w:rsidRDefault="0077205F" w:rsidP="005E7AB7">
            <w:pPr>
              <w:jc w:val="right"/>
              <w:rPr>
                <w:rFonts w:ascii="宋体" w:hAnsi="宋体"/>
                <w:szCs w:val="21"/>
              </w:rPr>
            </w:pPr>
          </w:p>
        </w:tc>
      </w:tr>
      <w:tr w:rsidR="00215871" w:rsidRPr="00095617" w14:paraId="206594CF" w14:textId="77777777" w:rsidTr="00215871">
        <w:trPr>
          <w:trHeight w:val="397"/>
        </w:trPr>
        <w:tc>
          <w:tcPr>
            <w:tcW w:w="1241" w:type="pct"/>
            <w:shd w:val="clear" w:color="auto" w:fill="auto"/>
            <w:tcMar>
              <w:top w:w="0" w:type="dxa"/>
              <w:left w:w="108" w:type="dxa"/>
            </w:tcMar>
            <w:vAlign w:val="center"/>
          </w:tcPr>
          <w:p w14:paraId="6626EF31" w14:textId="0992133F" w:rsidR="00215871" w:rsidRPr="00095617" w:rsidRDefault="00215871" w:rsidP="005E7AB7">
            <w:pPr>
              <w:jc w:val="center"/>
              <w:rPr>
                <w:rFonts w:ascii="宋体" w:hAnsi="宋体"/>
                <w:szCs w:val="21"/>
              </w:rPr>
            </w:pPr>
            <w:r w:rsidRPr="00095617">
              <w:rPr>
                <w:rFonts w:ascii="宋体" w:hAnsi="宋体" w:hint="eastAsia"/>
                <w:szCs w:val="21"/>
              </w:rPr>
              <w:t>标准</w:t>
            </w:r>
            <w:r w:rsidRPr="00095617">
              <w:rPr>
                <w:rFonts w:ascii="宋体" w:hAnsi="宋体"/>
                <w:szCs w:val="21"/>
              </w:rPr>
              <w:t>板</w:t>
            </w:r>
            <w:r w:rsidRPr="00095617">
              <w:rPr>
                <w:rFonts w:ascii="宋体" w:hAnsi="宋体" w:hint="eastAsia"/>
                <w:szCs w:val="21"/>
              </w:rPr>
              <w:t>测量厚度</w:t>
            </w:r>
            <w:r>
              <w:rPr>
                <w:rFonts w:ascii="宋体" w:hAnsi="宋体" w:hint="eastAsia"/>
                <w:szCs w:val="21"/>
              </w:rPr>
              <w:t>/</w:t>
            </w:r>
            <w:r w:rsidRPr="00095617">
              <w:rPr>
                <w:rFonts w:ascii="宋体" w:hAnsi="宋体"/>
                <w:szCs w:val="21"/>
              </w:rPr>
              <w:t xml:space="preserve"> mm</w:t>
            </w:r>
          </w:p>
        </w:tc>
        <w:tc>
          <w:tcPr>
            <w:tcW w:w="3759" w:type="pct"/>
            <w:gridSpan w:val="4"/>
            <w:shd w:val="clear" w:color="auto" w:fill="auto"/>
            <w:tcMar>
              <w:top w:w="0" w:type="dxa"/>
              <w:left w:w="108" w:type="dxa"/>
            </w:tcMar>
            <w:vAlign w:val="center"/>
          </w:tcPr>
          <w:p w14:paraId="39CD9F50" w14:textId="43F9116F" w:rsidR="00215871" w:rsidRPr="00095617" w:rsidRDefault="00215871" w:rsidP="006A2380">
            <w:pPr>
              <w:ind w:right="360"/>
              <w:jc w:val="center"/>
              <w:rPr>
                <w:rFonts w:ascii="宋体" w:hAnsi="宋体"/>
                <w:szCs w:val="21"/>
              </w:rPr>
            </w:pPr>
          </w:p>
        </w:tc>
      </w:tr>
      <w:tr w:rsidR="00215871" w:rsidRPr="00095617" w14:paraId="09DC9012" w14:textId="5353D111" w:rsidTr="005E35E3">
        <w:trPr>
          <w:trHeight w:val="396"/>
        </w:trPr>
        <w:tc>
          <w:tcPr>
            <w:tcW w:w="1922" w:type="pct"/>
            <w:gridSpan w:val="2"/>
            <w:tcBorders>
              <w:right w:val="single" w:sz="4" w:space="0" w:color="auto"/>
            </w:tcBorders>
            <w:shd w:val="clear" w:color="auto" w:fill="auto"/>
            <w:tcMar>
              <w:top w:w="0" w:type="dxa"/>
              <w:left w:w="108" w:type="dxa"/>
            </w:tcMar>
            <w:vAlign w:val="center"/>
          </w:tcPr>
          <w:p w14:paraId="25856767" w14:textId="7FB77CD6" w:rsidR="00215871" w:rsidRPr="00095617" w:rsidRDefault="00215871" w:rsidP="005E35E3">
            <w:pPr>
              <w:jc w:val="center"/>
              <w:rPr>
                <w:rFonts w:ascii="宋体" w:hAnsi="宋体"/>
                <w:szCs w:val="21"/>
              </w:rPr>
            </w:pPr>
            <w:r w:rsidRPr="00095617">
              <w:rPr>
                <w:rFonts w:ascii="宋体" w:hAnsi="宋体"/>
                <w:szCs w:val="21"/>
              </w:rPr>
              <w:t>温度设定值</w:t>
            </w:r>
            <w:r>
              <w:rPr>
                <w:rFonts w:ascii="宋体" w:hAnsi="宋体" w:hint="eastAsia"/>
                <w:szCs w:val="21"/>
              </w:rPr>
              <w:t>/</w:t>
            </w:r>
            <w:r w:rsidRPr="00095617">
              <w:rPr>
                <w:rFonts w:ascii="宋体" w:hAnsi="宋体" w:hint="eastAsia"/>
                <w:szCs w:val="21"/>
              </w:rPr>
              <w:t>℃</w:t>
            </w:r>
          </w:p>
        </w:tc>
        <w:tc>
          <w:tcPr>
            <w:tcW w:w="3078" w:type="pct"/>
            <w:gridSpan w:val="3"/>
            <w:tcBorders>
              <w:left w:val="single" w:sz="4" w:space="0" w:color="auto"/>
            </w:tcBorders>
            <w:shd w:val="clear" w:color="auto" w:fill="auto"/>
            <w:vAlign w:val="center"/>
          </w:tcPr>
          <w:p w14:paraId="51885EED" w14:textId="77777777" w:rsidR="00215871" w:rsidRPr="00095617" w:rsidRDefault="00215871" w:rsidP="00BC60E3">
            <w:pPr>
              <w:jc w:val="center"/>
              <w:rPr>
                <w:rFonts w:ascii="宋体" w:hAnsi="宋体"/>
                <w:szCs w:val="21"/>
              </w:rPr>
            </w:pPr>
          </w:p>
        </w:tc>
      </w:tr>
      <w:tr w:rsidR="00215871" w:rsidRPr="00095617" w14:paraId="51D96F19" w14:textId="5DC35955" w:rsidTr="00215871">
        <w:trPr>
          <w:trHeight w:val="397"/>
        </w:trPr>
        <w:tc>
          <w:tcPr>
            <w:tcW w:w="1922" w:type="pct"/>
            <w:gridSpan w:val="2"/>
            <w:shd w:val="clear" w:color="auto" w:fill="auto"/>
            <w:tcMar>
              <w:top w:w="0" w:type="dxa"/>
              <w:left w:w="108" w:type="dxa"/>
            </w:tcMar>
            <w:vAlign w:val="center"/>
          </w:tcPr>
          <w:p w14:paraId="6D8FB81C" w14:textId="3D3D2583" w:rsidR="00215871" w:rsidRPr="00095617" w:rsidRDefault="00215871" w:rsidP="00303C9E">
            <w:pPr>
              <w:jc w:val="center"/>
              <w:rPr>
                <w:rFonts w:ascii="宋体" w:hAnsi="宋体"/>
                <w:szCs w:val="21"/>
              </w:rPr>
            </w:pPr>
            <w:r w:rsidRPr="00095617">
              <w:rPr>
                <w:rFonts w:ascii="宋体" w:hAnsi="宋体"/>
                <w:szCs w:val="21"/>
              </w:rPr>
              <w:t>第一次导热系数</w:t>
            </w:r>
            <w:r w:rsidRPr="00095617">
              <w:rPr>
                <w:i/>
                <w:szCs w:val="21"/>
              </w:rPr>
              <w:t>λ</w:t>
            </w:r>
            <w:r w:rsidRPr="00095617">
              <w:rPr>
                <w:szCs w:val="21"/>
                <w:vertAlign w:val="subscript"/>
              </w:rPr>
              <w:t>1</w:t>
            </w:r>
            <w:r w:rsidRPr="00095617">
              <w:rPr>
                <w:rFonts w:ascii="宋体" w:hAnsi="宋体"/>
                <w:szCs w:val="21"/>
              </w:rPr>
              <w:t>/</w:t>
            </w:r>
            <w:r w:rsidR="00872B64" w:rsidRPr="006A0DFA">
              <w:rPr>
                <w:kern w:val="0"/>
                <w:szCs w:val="21"/>
                <w:lang w:bidi="ar"/>
              </w:rPr>
              <w:t xml:space="preserve"> W/(</w:t>
            </w:r>
            <w:proofErr w:type="spellStart"/>
            <w:r w:rsidR="00872B64" w:rsidRPr="006A0DFA">
              <w:rPr>
                <w:kern w:val="0"/>
                <w:szCs w:val="21"/>
                <w:lang w:bidi="ar"/>
              </w:rPr>
              <w:t>m·K</w:t>
            </w:r>
            <w:proofErr w:type="spellEnd"/>
            <w:r w:rsidR="00872B64" w:rsidRPr="006A0DFA">
              <w:rPr>
                <w:kern w:val="0"/>
                <w:szCs w:val="21"/>
                <w:lang w:bidi="ar"/>
              </w:rPr>
              <w:t>)</w:t>
            </w:r>
          </w:p>
        </w:tc>
        <w:tc>
          <w:tcPr>
            <w:tcW w:w="3078" w:type="pct"/>
            <w:gridSpan w:val="3"/>
            <w:shd w:val="clear" w:color="auto" w:fill="auto"/>
            <w:tcMar>
              <w:top w:w="0" w:type="dxa"/>
              <w:left w:w="108" w:type="dxa"/>
            </w:tcMar>
            <w:vAlign w:val="center"/>
          </w:tcPr>
          <w:p w14:paraId="2A46F862" w14:textId="6DD4F186" w:rsidR="00215871" w:rsidRPr="00095617" w:rsidRDefault="00215871" w:rsidP="005E7AB7">
            <w:pPr>
              <w:jc w:val="center"/>
              <w:rPr>
                <w:rFonts w:ascii="宋体" w:hAnsi="宋体"/>
                <w:szCs w:val="21"/>
              </w:rPr>
            </w:pPr>
          </w:p>
        </w:tc>
      </w:tr>
      <w:tr w:rsidR="00215871" w:rsidRPr="00095617" w14:paraId="1C68C766" w14:textId="77777777" w:rsidTr="00215871">
        <w:trPr>
          <w:trHeight w:val="397"/>
        </w:trPr>
        <w:tc>
          <w:tcPr>
            <w:tcW w:w="1922" w:type="pct"/>
            <w:gridSpan w:val="2"/>
            <w:shd w:val="clear" w:color="auto" w:fill="auto"/>
            <w:tcMar>
              <w:top w:w="0" w:type="dxa"/>
              <w:left w:w="108" w:type="dxa"/>
            </w:tcMar>
            <w:vAlign w:val="center"/>
          </w:tcPr>
          <w:p w14:paraId="1D87E614" w14:textId="1D4280D7" w:rsidR="00215871" w:rsidRPr="00095617" w:rsidRDefault="00215871" w:rsidP="00303C9E">
            <w:pPr>
              <w:jc w:val="center"/>
              <w:rPr>
                <w:rFonts w:ascii="宋体" w:hAnsi="宋体"/>
                <w:szCs w:val="21"/>
              </w:rPr>
            </w:pPr>
            <w:r w:rsidRPr="00095617">
              <w:rPr>
                <w:rFonts w:ascii="宋体" w:hAnsi="宋体"/>
                <w:szCs w:val="21"/>
              </w:rPr>
              <w:t>第二次导热系数</w:t>
            </w:r>
            <w:r w:rsidRPr="00095617">
              <w:rPr>
                <w:i/>
                <w:szCs w:val="21"/>
              </w:rPr>
              <w:t>λ</w:t>
            </w:r>
            <w:r w:rsidRPr="00095617">
              <w:rPr>
                <w:szCs w:val="21"/>
                <w:vertAlign w:val="subscript"/>
              </w:rPr>
              <w:t>2</w:t>
            </w:r>
            <w:r w:rsidRPr="00095617">
              <w:rPr>
                <w:rFonts w:ascii="宋体" w:hAnsi="宋体"/>
                <w:szCs w:val="21"/>
              </w:rPr>
              <w:t>/</w:t>
            </w:r>
            <w:r w:rsidR="00872B64" w:rsidRPr="006A0DFA">
              <w:rPr>
                <w:kern w:val="0"/>
                <w:szCs w:val="21"/>
                <w:lang w:bidi="ar"/>
              </w:rPr>
              <w:t xml:space="preserve"> W/(</w:t>
            </w:r>
            <w:proofErr w:type="spellStart"/>
            <w:r w:rsidR="00872B64" w:rsidRPr="006A0DFA">
              <w:rPr>
                <w:kern w:val="0"/>
                <w:szCs w:val="21"/>
                <w:lang w:bidi="ar"/>
              </w:rPr>
              <w:t>m·K</w:t>
            </w:r>
            <w:proofErr w:type="spellEnd"/>
            <w:r w:rsidR="00872B64" w:rsidRPr="006A0DFA">
              <w:rPr>
                <w:kern w:val="0"/>
                <w:szCs w:val="21"/>
                <w:lang w:bidi="ar"/>
              </w:rPr>
              <w:t>)</w:t>
            </w:r>
          </w:p>
        </w:tc>
        <w:tc>
          <w:tcPr>
            <w:tcW w:w="3078" w:type="pct"/>
            <w:gridSpan w:val="3"/>
            <w:shd w:val="clear" w:color="auto" w:fill="auto"/>
            <w:tcMar>
              <w:top w:w="0" w:type="dxa"/>
              <w:left w:w="108" w:type="dxa"/>
            </w:tcMar>
            <w:vAlign w:val="center"/>
          </w:tcPr>
          <w:p w14:paraId="6659C1B2" w14:textId="1B5585F5" w:rsidR="00215871" w:rsidRPr="00095617" w:rsidRDefault="00215871" w:rsidP="005E7AB7">
            <w:pPr>
              <w:jc w:val="center"/>
              <w:rPr>
                <w:rFonts w:ascii="宋体" w:hAnsi="宋体"/>
                <w:szCs w:val="21"/>
              </w:rPr>
            </w:pPr>
          </w:p>
        </w:tc>
      </w:tr>
      <w:tr w:rsidR="00215871" w:rsidRPr="00095617" w14:paraId="13BC7AA9" w14:textId="77777777" w:rsidTr="00215871">
        <w:trPr>
          <w:trHeight w:val="397"/>
        </w:trPr>
        <w:tc>
          <w:tcPr>
            <w:tcW w:w="1922" w:type="pct"/>
            <w:gridSpan w:val="2"/>
            <w:shd w:val="clear" w:color="auto" w:fill="auto"/>
            <w:tcMar>
              <w:top w:w="0" w:type="dxa"/>
              <w:left w:w="108" w:type="dxa"/>
            </w:tcMar>
            <w:vAlign w:val="center"/>
          </w:tcPr>
          <w:p w14:paraId="7AB64B0C" w14:textId="35B89940" w:rsidR="00215871" w:rsidRPr="00095617" w:rsidRDefault="00215871" w:rsidP="005E7AB7">
            <w:pPr>
              <w:jc w:val="center"/>
              <w:rPr>
                <w:rFonts w:ascii="宋体" w:hAnsi="宋体"/>
                <w:szCs w:val="21"/>
              </w:rPr>
            </w:pPr>
            <w:r w:rsidRPr="00095617">
              <w:rPr>
                <w:rFonts w:ascii="宋体" w:hAnsi="宋体"/>
                <w:szCs w:val="21"/>
              </w:rPr>
              <w:t>重复性</w:t>
            </w:r>
            <w:proofErr w:type="spellStart"/>
            <w:r w:rsidRPr="00095617">
              <w:rPr>
                <w:rFonts w:ascii="宋体" w:hAnsi="宋体"/>
                <w:szCs w:val="21"/>
              </w:rPr>
              <w:t>δ</w:t>
            </w:r>
            <w:r w:rsidRPr="00095617">
              <w:rPr>
                <w:rFonts w:ascii="宋体" w:hAnsi="宋体"/>
                <w:szCs w:val="21"/>
                <w:vertAlign w:val="subscript"/>
              </w:rPr>
              <w:t>s</w:t>
            </w:r>
            <w:proofErr w:type="spellEnd"/>
            <w:r>
              <w:rPr>
                <w:i/>
                <w:szCs w:val="21"/>
              </w:rPr>
              <w:t>/</w:t>
            </w:r>
            <w:r w:rsidRPr="00095617">
              <w:rPr>
                <w:rFonts w:ascii="宋体" w:hAnsi="宋体"/>
                <w:szCs w:val="21"/>
              </w:rPr>
              <w:t>％</w:t>
            </w:r>
          </w:p>
        </w:tc>
        <w:tc>
          <w:tcPr>
            <w:tcW w:w="3078" w:type="pct"/>
            <w:gridSpan w:val="3"/>
            <w:shd w:val="clear" w:color="auto" w:fill="auto"/>
            <w:tcMar>
              <w:top w:w="0" w:type="dxa"/>
              <w:left w:w="108" w:type="dxa"/>
            </w:tcMar>
            <w:vAlign w:val="center"/>
          </w:tcPr>
          <w:p w14:paraId="07278F98" w14:textId="3B00D747" w:rsidR="00215871" w:rsidRPr="00095617" w:rsidRDefault="00215871" w:rsidP="005E7AB7">
            <w:pPr>
              <w:jc w:val="center"/>
              <w:rPr>
                <w:rFonts w:ascii="宋体" w:hAnsi="宋体"/>
                <w:szCs w:val="21"/>
              </w:rPr>
            </w:pPr>
          </w:p>
        </w:tc>
      </w:tr>
    </w:tbl>
    <w:p w14:paraId="40BA60F6" w14:textId="77777777" w:rsidR="00DD1AC5" w:rsidRPr="00095617" w:rsidRDefault="00DD1AC5" w:rsidP="006B3286">
      <w:pPr>
        <w:spacing w:after="16" w:line="314" w:lineRule="auto"/>
        <w:ind w:right="135"/>
        <w:rPr>
          <w:rFonts w:ascii="宋体" w:hAnsi="宋体"/>
          <w:szCs w:val="21"/>
        </w:rPr>
      </w:pPr>
      <w:r w:rsidRPr="00095617">
        <w:rPr>
          <w:rFonts w:ascii="宋体" w:hAnsi="宋体"/>
          <w:szCs w:val="21"/>
        </w:rPr>
        <w:t>校准日期：</w:t>
      </w:r>
      <w:r w:rsidRPr="00095617">
        <w:rPr>
          <w:rFonts w:ascii="宋体" w:hAnsi="宋体"/>
          <w:szCs w:val="21"/>
          <w:u w:val="single"/>
        </w:rPr>
        <w:t xml:space="preserve">      </w:t>
      </w:r>
      <w:r w:rsidRPr="00095617">
        <w:rPr>
          <w:rFonts w:ascii="宋体" w:hAnsi="宋体"/>
          <w:szCs w:val="21"/>
        </w:rPr>
        <w:t>年</w:t>
      </w:r>
      <w:r w:rsidRPr="00095617">
        <w:rPr>
          <w:rFonts w:ascii="宋体" w:hAnsi="宋体"/>
          <w:szCs w:val="21"/>
          <w:u w:val="single"/>
        </w:rPr>
        <w:t xml:space="preserve">  </w:t>
      </w:r>
      <w:r w:rsidR="006B3286" w:rsidRPr="00095617">
        <w:rPr>
          <w:rFonts w:ascii="宋体" w:hAnsi="宋体" w:hint="eastAsia"/>
          <w:szCs w:val="21"/>
          <w:u w:val="single"/>
        </w:rPr>
        <w:t xml:space="preserve"> </w:t>
      </w:r>
      <w:r w:rsidRPr="00095617">
        <w:rPr>
          <w:rFonts w:ascii="宋体" w:hAnsi="宋体"/>
          <w:szCs w:val="21"/>
          <w:u w:val="single"/>
        </w:rPr>
        <w:t xml:space="preserve">  </w:t>
      </w:r>
      <w:r w:rsidRPr="00095617">
        <w:rPr>
          <w:rFonts w:ascii="宋体" w:hAnsi="宋体"/>
          <w:szCs w:val="21"/>
        </w:rPr>
        <w:t>月</w:t>
      </w:r>
      <w:r w:rsidRPr="00095617">
        <w:rPr>
          <w:rFonts w:ascii="宋体" w:hAnsi="宋体"/>
          <w:szCs w:val="21"/>
          <w:u w:val="single"/>
        </w:rPr>
        <w:t xml:space="preserve">     </w:t>
      </w:r>
      <w:r w:rsidRPr="00095617">
        <w:rPr>
          <w:rFonts w:ascii="宋体" w:hAnsi="宋体"/>
          <w:szCs w:val="21"/>
        </w:rPr>
        <w:t xml:space="preserve">日 </w:t>
      </w:r>
      <w:r w:rsidR="006B3286" w:rsidRPr="00095617">
        <w:rPr>
          <w:rFonts w:ascii="宋体" w:hAnsi="宋体" w:hint="eastAsia"/>
          <w:szCs w:val="21"/>
        </w:rPr>
        <w:t xml:space="preserve"> </w:t>
      </w:r>
      <w:r w:rsidR="00FB406C" w:rsidRPr="00095617">
        <w:rPr>
          <w:rFonts w:ascii="宋体" w:hAnsi="宋体" w:hint="eastAsia"/>
          <w:szCs w:val="21"/>
        </w:rPr>
        <w:t xml:space="preserve">  </w:t>
      </w:r>
      <w:r w:rsidR="006B3286" w:rsidRPr="00095617">
        <w:rPr>
          <w:rFonts w:ascii="宋体" w:hAnsi="宋体" w:hint="eastAsia"/>
          <w:szCs w:val="21"/>
        </w:rPr>
        <w:t xml:space="preserve">  </w:t>
      </w:r>
      <w:r w:rsidRPr="00095617">
        <w:rPr>
          <w:rFonts w:ascii="宋体" w:hAnsi="宋体"/>
          <w:szCs w:val="21"/>
        </w:rPr>
        <w:t>校准人员：</w:t>
      </w:r>
      <w:r w:rsidRPr="00095617">
        <w:rPr>
          <w:rFonts w:ascii="宋体" w:hAnsi="宋体"/>
          <w:szCs w:val="21"/>
          <w:u w:val="single"/>
        </w:rPr>
        <w:t xml:space="preserve">         </w:t>
      </w:r>
      <w:r w:rsidRPr="00095617">
        <w:rPr>
          <w:rFonts w:ascii="宋体" w:hAnsi="宋体"/>
          <w:szCs w:val="21"/>
        </w:rPr>
        <w:t>核验人员：</w:t>
      </w:r>
      <w:r w:rsidRPr="00095617">
        <w:rPr>
          <w:rFonts w:ascii="宋体" w:hAnsi="宋体"/>
          <w:szCs w:val="21"/>
          <w:u w:val="single"/>
        </w:rPr>
        <w:t xml:space="preserve">          </w:t>
      </w:r>
    </w:p>
    <w:p w14:paraId="4926A6B7" w14:textId="77777777" w:rsidR="00406E78" w:rsidRDefault="00642471" w:rsidP="00A45ACD">
      <w:pPr>
        <w:pStyle w:val="1"/>
        <w:jc w:val="left"/>
        <w:rPr>
          <w:rFonts w:ascii="黑体" w:eastAsia="黑体" w:hAnsi="黑体" w:cs="黑体"/>
          <w:szCs w:val="28"/>
        </w:rPr>
      </w:pPr>
      <w:r w:rsidRPr="00095617">
        <w:br w:type="page"/>
      </w:r>
      <w:bookmarkStart w:id="42" w:name="_Toc25967"/>
      <w:bookmarkStart w:id="43" w:name="_Toc7380"/>
      <w:bookmarkStart w:id="44" w:name="_Toc25744"/>
      <w:bookmarkStart w:id="45" w:name="_Toc13689"/>
      <w:bookmarkStart w:id="46" w:name="_Toc25724"/>
      <w:bookmarkStart w:id="47" w:name="_Toc14395"/>
      <w:bookmarkStart w:id="48" w:name="_Toc7145"/>
      <w:bookmarkStart w:id="49" w:name="_Toc7088"/>
      <w:bookmarkStart w:id="50" w:name="_Toc2111"/>
      <w:bookmarkStart w:id="51" w:name="_Toc12856"/>
      <w:r w:rsidR="00406E78">
        <w:rPr>
          <w:rFonts w:ascii="黑体" w:eastAsia="黑体" w:hAnsi="黑体" w:cs="黑体" w:hint="eastAsia"/>
          <w:szCs w:val="28"/>
        </w:rPr>
        <w:lastRenderedPageBreak/>
        <w:t>附录</w:t>
      </w:r>
      <w:bookmarkEnd w:id="42"/>
      <w:bookmarkEnd w:id="43"/>
      <w:bookmarkEnd w:id="44"/>
      <w:bookmarkEnd w:id="45"/>
      <w:bookmarkEnd w:id="46"/>
      <w:bookmarkEnd w:id="47"/>
      <w:bookmarkEnd w:id="48"/>
      <w:bookmarkEnd w:id="49"/>
      <w:bookmarkEnd w:id="50"/>
      <w:bookmarkEnd w:id="51"/>
      <w:r w:rsidR="00406E78">
        <w:rPr>
          <w:rFonts w:ascii="黑体" w:eastAsia="黑体" w:hAnsi="黑体" w:cs="黑体"/>
          <w:szCs w:val="28"/>
        </w:rPr>
        <w:t>B</w:t>
      </w:r>
    </w:p>
    <w:p w14:paraId="6AD6A327" w14:textId="77777777" w:rsidR="00406E78" w:rsidRDefault="00406E78" w:rsidP="00406E78">
      <w:pPr>
        <w:pStyle w:val="1"/>
        <w:rPr>
          <w:rFonts w:ascii="黑体" w:eastAsia="黑体" w:hAnsi="黑体" w:cs="黑体"/>
          <w:szCs w:val="28"/>
        </w:rPr>
      </w:pPr>
      <w:bookmarkStart w:id="52" w:name="_Toc19497"/>
      <w:bookmarkStart w:id="53" w:name="_Toc2759"/>
      <w:bookmarkStart w:id="54" w:name="_Toc782"/>
      <w:bookmarkStart w:id="55" w:name="_Toc22085"/>
      <w:bookmarkStart w:id="56" w:name="_Toc15302"/>
      <w:bookmarkStart w:id="57" w:name="_Toc4880"/>
      <w:r>
        <w:rPr>
          <w:rFonts w:ascii="黑体" w:eastAsia="黑体" w:hAnsi="黑体" w:cs="黑体" w:hint="eastAsia"/>
          <w:szCs w:val="28"/>
        </w:rPr>
        <w:t>校准证书（内页）参考格式</w:t>
      </w:r>
      <w:bookmarkEnd w:id="52"/>
      <w:bookmarkEnd w:id="53"/>
      <w:bookmarkEnd w:id="54"/>
      <w:bookmarkEnd w:id="55"/>
      <w:bookmarkEnd w:id="56"/>
      <w:bookmarkEnd w:id="57"/>
    </w:p>
    <w:p w14:paraId="473E05DB" w14:textId="77777777" w:rsidR="00406E78" w:rsidRDefault="00406E78" w:rsidP="00406E78">
      <w:pPr>
        <w:widowControl/>
        <w:jc w:val="center"/>
        <w:rPr>
          <w:kern w:val="0"/>
          <w:sz w:val="24"/>
          <w:lang w:bidi="ar"/>
        </w:rPr>
      </w:pPr>
    </w:p>
    <w:tbl>
      <w:tblPr>
        <w:tblW w:w="5007"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386"/>
        <w:gridCol w:w="1707"/>
        <w:gridCol w:w="1135"/>
        <w:gridCol w:w="806"/>
        <w:gridCol w:w="1036"/>
        <w:gridCol w:w="1269"/>
        <w:gridCol w:w="9"/>
      </w:tblGrid>
      <w:tr w:rsidR="00775FED" w14:paraId="0BF0C2D7" w14:textId="77777777" w:rsidTr="005E35E3">
        <w:trPr>
          <w:gridAfter w:val="1"/>
          <w:wAfter w:w="5" w:type="pct"/>
          <w:trHeight w:val="454"/>
        </w:trPr>
        <w:tc>
          <w:tcPr>
            <w:tcW w:w="1811" w:type="pct"/>
            <w:tcBorders>
              <w:top w:val="single" w:sz="8" w:space="0" w:color="auto"/>
            </w:tcBorders>
            <w:vAlign w:val="center"/>
          </w:tcPr>
          <w:p w14:paraId="3173719C" w14:textId="77777777" w:rsidR="00775FED" w:rsidRPr="00775FED" w:rsidRDefault="00775FED" w:rsidP="00215871">
            <w:pPr>
              <w:jc w:val="center"/>
              <w:rPr>
                <w:rFonts w:ascii="宋体" w:eastAsia="Times New Roman"/>
              </w:rPr>
            </w:pPr>
            <w:proofErr w:type="spellStart"/>
            <w:r w:rsidRPr="00775FED">
              <w:rPr>
                <w:rFonts w:ascii="宋体" w:eastAsia="Times New Roman" w:hAnsi="宋体" w:cs="宋体" w:hint="eastAsia"/>
              </w:rPr>
              <w:t>设备名称</w:t>
            </w:r>
            <w:proofErr w:type="spellEnd"/>
          </w:p>
        </w:tc>
        <w:tc>
          <w:tcPr>
            <w:tcW w:w="913" w:type="pct"/>
            <w:tcBorders>
              <w:top w:val="single" w:sz="8" w:space="0" w:color="auto"/>
            </w:tcBorders>
            <w:vAlign w:val="center"/>
          </w:tcPr>
          <w:p w14:paraId="34DA395A" w14:textId="77777777" w:rsidR="00775FED" w:rsidRPr="00775FED" w:rsidRDefault="00775FED" w:rsidP="00215871">
            <w:pPr>
              <w:jc w:val="center"/>
              <w:rPr>
                <w:rFonts w:ascii="宋体" w:eastAsia="Times New Roman"/>
              </w:rPr>
            </w:pPr>
          </w:p>
        </w:tc>
        <w:tc>
          <w:tcPr>
            <w:tcW w:w="1038" w:type="pct"/>
            <w:gridSpan w:val="2"/>
            <w:tcBorders>
              <w:top w:val="single" w:sz="8" w:space="0" w:color="auto"/>
            </w:tcBorders>
            <w:vAlign w:val="center"/>
          </w:tcPr>
          <w:p w14:paraId="32D6F6B5" w14:textId="77777777" w:rsidR="00775FED" w:rsidRPr="00775FED" w:rsidRDefault="00775FED" w:rsidP="00215871">
            <w:pPr>
              <w:jc w:val="center"/>
              <w:rPr>
                <w:rFonts w:ascii="宋体" w:eastAsia="Times New Roman"/>
              </w:rPr>
            </w:pPr>
            <w:proofErr w:type="spellStart"/>
            <w:r w:rsidRPr="00775FED">
              <w:rPr>
                <w:rFonts w:ascii="宋体" w:eastAsia="Times New Roman" w:hAnsi="宋体" w:cs="宋体" w:hint="eastAsia"/>
              </w:rPr>
              <w:t>设备编号</w:t>
            </w:r>
            <w:proofErr w:type="spellEnd"/>
          </w:p>
        </w:tc>
        <w:tc>
          <w:tcPr>
            <w:tcW w:w="1233" w:type="pct"/>
            <w:gridSpan w:val="2"/>
            <w:tcBorders>
              <w:top w:val="single" w:sz="8" w:space="0" w:color="auto"/>
            </w:tcBorders>
            <w:vAlign w:val="center"/>
          </w:tcPr>
          <w:p w14:paraId="7BC33C64" w14:textId="77777777" w:rsidR="00775FED" w:rsidRDefault="00775FED" w:rsidP="00215871">
            <w:pPr>
              <w:jc w:val="center"/>
              <w:rPr>
                <w:rFonts w:ascii="宋体" w:eastAsia="Times New Roman"/>
                <w:highlight w:val="yellow"/>
              </w:rPr>
            </w:pPr>
          </w:p>
        </w:tc>
      </w:tr>
      <w:tr w:rsidR="00775FED" w14:paraId="1B3E8C65" w14:textId="77777777" w:rsidTr="005E35E3">
        <w:trPr>
          <w:gridAfter w:val="1"/>
          <w:wAfter w:w="5" w:type="pct"/>
          <w:trHeight w:val="454"/>
        </w:trPr>
        <w:tc>
          <w:tcPr>
            <w:tcW w:w="1811" w:type="pct"/>
            <w:vAlign w:val="center"/>
          </w:tcPr>
          <w:p w14:paraId="2E6F64FC" w14:textId="77777777" w:rsidR="00775FED" w:rsidRPr="00775FED" w:rsidRDefault="00775FED" w:rsidP="00215871">
            <w:pPr>
              <w:jc w:val="center"/>
              <w:rPr>
                <w:rFonts w:ascii="宋体" w:eastAsia="Times New Roman"/>
              </w:rPr>
            </w:pPr>
            <w:proofErr w:type="spellStart"/>
            <w:r w:rsidRPr="00775FED">
              <w:rPr>
                <w:rFonts w:ascii="宋体" w:eastAsia="Times New Roman" w:hAnsi="宋体" w:cs="宋体" w:hint="eastAsia"/>
              </w:rPr>
              <w:t>使用地点</w:t>
            </w:r>
            <w:proofErr w:type="spellEnd"/>
          </w:p>
        </w:tc>
        <w:tc>
          <w:tcPr>
            <w:tcW w:w="913" w:type="pct"/>
            <w:vAlign w:val="center"/>
          </w:tcPr>
          <w:p w14:paraId="0281D7D7" w14:textId="77777777" w:rsidR="00775FED" w:rsidRPr="00775FED" w:rsidRDefault="00775FED" w:rsidP="00215871">
            <w:pPr>
              <w:jc w:val="center"/>
              <w:rPr>
                <w:rFonts w:ascii="宋体" w:eastAsia="Times New Roman"/>
              </w:rPr>
            </w:pPr>
          </w:p>
        </w:tc>
        <w:tc>
          <w:tcPr>
            <w:tcW w:w="1038" w:type="pct"/>
            <w:gridSpan w:val="2"/>
            <w:vAlign w:val="center"/>
          </w:tcPr>
          <w:p w14:paraId="4A4200BD" w14:textId="77777777" w:rsidR="00775FED" w:rsidRPr="00775FED" w:rsidRDefault="00775FED" w:rsidP="00215871">
            <w:pPr>
              <w:jc w:val="center"/>
              <w:rPr>
                <w:rFonts w:ascii="宋体" w:eastAsia="Times New Roman"/>
              </w:rPr>
            </w:pPr>
            <w:proofErr w:type="spellStart"/>
            <w:r w:rsidRPr="00775FED">
              <w:rPr>
                <w:rFonts w:ascii="宋体" w:eastAsia="Times New Roman" w:hAnsi="宋体" w:cs="宋体" w:hint="eastAsia"/>
              </w:rPr>
              <w:t>校准日期</w:t>
            </w:r>
            <w:proofErr w:type="spellEnd"/>
          </w:p>
        </w:tc>
        <w:tc>
          <w:tcPr>
            <w:tcW w:w="1233" w:type="pct"/>
            <w:gridSpan w:val="2"/>
            <w:vAlign w:val="center"/>
          </w:tcPr>
          <w:p w14:paraId="61231DE4" w14:textId="77777777" w:rsidR="00775FED" w:rsidRDefault="00775FED" w:rsidP="00215871">
            <w:pPr>
              <w:jc w:val="center"/>
              <w:rPr>
                <w:rFonts w:ascii="宋体" w:eastAsia="Times New Roman"/>
                <w:highlight w:val="yellow"/>
              </w:rPr>
            </w:pPr>
          </w:p>
        </w:tc>
      </w:tr>
      <w:tr w:rsidR="00775FED" w14:paraId="4CF3447E" w14:textId="77777777" w:rsidTr="005E35E3">
        <w:trPr>
          <w:gridAfter w:val="1"/>
          <w:wAfter w:w="5" w:type="pct"/>
          <w:trHeight w:val="454"/>
        </w:trPr>
        <w:tc>
          <w:tcPr>
            <w:tcW w:w="1811" w:type="pct"/>
            <w:vAlign w:val="center"/>
          </w:tcPr>
          <w:p w14:paraId="499CCCFE" w14:textId="77777777" w:rsidR="00775FED" w:rsidRPr="00775FED" w:rsidRDefault="00775FED" w:rsidP="00215871">
            <w:pPr>
              <w:jc w:val="center"/>
              <w:rPr>
                <w:rFonts w:ascii="宋体" w:eastAsia="Times New Roman"/>
              </w:rPr>
            </w:pPr>
            <w:proofErr w:type="spellStart"/>
            <w:r w:rsidRPr="00775FED">
              <w:rPr>
                <w:rFonts w:ascii="宋体" w:eastAsia="Times New Roman" w:hAnsi="宋体" w:cs="宋体" w:hint="eastAsia"/>
              </w:rPr>
              <w:t>校准依据的技术文件</w:t>
            </w:r>
            <w:proofErr w:type="spellEnd"/>
          </w:p>
        </w:tc>
        <w:tc>
          <w:tcPr>
            <w:tcW w:w="3184" w:type="pct"/>
            <w:gridSpan w:val="5"/>
            <w:vAlign w:val="center"/>
          </w:tcPr>
          <w:p w14:paraId="1F70FEFF" w14:textId="77777777" w:rsidR="00775FED" w:rsidRPr="00775FED" w:rsidRDefault="00775FED" w:rsidP="00215871">
            <w:pPr>
              <w:jc w:val="center"/>
              <w:rPr>
                <w:rFonts w:ascii="宋体" w:eastAsia="Times New Roman"/>
              </w:rPr>
            </w:pPr>
            <w:r w:rsidRPr="00775FED">
              <w:rPr>
                <w:rFonts w:hint="eastAsia"/>
              </w:rPr>
              <w:t>平板法导热系数测试仪</w:t>
            </w:r>
            <w:proofErr w:type="spellStart"/>
            <w:r w:rsidRPr="00775FED">
              <w:rPr>
                <w:rFonts w:ascii="宋体" w:eastAsia="Times New Roman" w:hAnsi="宋体" w:cs="宋体" w:hint="eastAsia"/>
              </w:rPr>
              <w:t>校准规范</w:t>
            </w:r>
            <w:proofErr w:type="spellEnd"/>
          </w:p>
        </w:tc>
      </w:tr>
      <w:tr w:rsidR="00215871" w14:paraId="59800B51" w14:textId="581384AF" w:rsidTr="005E35E3">
        <w:trPr>
          <w:trHeight w:val="454"/>
        </w:trPr>
        <w:tc>
          <w:tcPr>
            <w:tcW w:w="1811" w:type="pct"/>
            <w:vAlign w:val="center"/>
          </w:tcPr>
          <w:p w14:paraId="2B977708" w14:textId="77777777" w:rsidR="00215871" w:rsidRPr="00775FED" w:rsidRDefault="00215871" w:rsidP="00215871">
            <w:pPr>
              <w:jc w:val="center"/>
              <w:rPr>
                <w:rFonts w:ascii="宋体" w:eastAsia="Times New Roman"/>
              </w:rPr>
            </w:pPr>
            <w:proofErr w:type="spellStart"/>
            <w:r w:rsidRPr="00775FED">
              <w:rPr>
                <w:rFonts w:ascii="宋体" w:eastAsia="Times New Roman" w:hAnsi="宋体" w:cs="宋体" w:hint="eastAsia"/>
              </w:rPr>
              <w:t>环境条件</w:t>
            </w:r>
            <w:proofErr w:type="spellEnd"/>
          </w:p>
        </w:tc>
        <w:tc>
          <w:tcPr>
            <w:tcW w:w="913" w:type="pct"/>
            <w:vAlign w:val="center"/>
          </w:tcPr>
          <w:p w14:paraId="6CBE3EE7" w14:textId="4BA204E2" w:rsidR="00215871" w:rsidRPr="00775FED" w:rsidRDefault="00215871" w:rsidP="00F56A15">
            <w:pPr>
              <w:ind w:firstLineChars="100" w:firstLine="210"/>
              <w:rPr>
                <w:rFonts w:ascii="宋体" w:eastAsia="Times New Roman"/>
              </w:rPr>
            </w:pPr>
            <w:r w:rsidRPr="00775FED">
              <w:rPr>
                <w:rFonts w:ascii="宋体" w:hAnsi="宋体" w:cs="宋体" w:hint="eastAsia"/>
              </w:rPr>
              <w:t>环境</w:t>
            </w:r>
            <w:proofErr w:type="spellStart"/>
            <w:r w:rsidRPr="00775FED">
              <w:rPr>
                <w:rFonts w:ascii="宋体" w:eastAsia="Times New Roman" w:hAnsi="宋体" w:cs="宋体" w:hint="eastAsia"/>
              </w:rPr>
              <w:t>温度</w:t>
            </w:r>
            <w:proofErr w:type="spellEnd"/>
            <w:r w:rsidR="00BC60E3">
              <w:rPr>
                <w:rFonts w:ascii="宋体" w:eastAsia="Times New Roman" w:hAnsi="宋体" w:cs="宋体"/>
              </w:rPr>
              <w:t>/</w:t>
            </w:r>
            <w:r w:rsidRPr="00775FED">
              <w:rPr>
                <w:rFonts w:ascii="宋体" w:eastAsia="Times New Roman" w:hAnsi="宋体" w:cs="宋体" w:hint="eastAsia"/>
              </w:rPr>
              <w:t>℃</w:t>
            </w:r>
          </w:p>
        </w:tc>
        <w:tc>
          <w:tcPr>
            <w:tcW w:w="607" w:type="pct"/>
            <w:vAlign w:val="center"/>
          </w:tcPr>
          <w:p w14:paraId="6292CFB5" w14:textId="0B6D4BE1" w:rsidR="00215871" w:rsidRPr="00775FED" w:rsidRDefault="00215871" w:rsidP="00215871">
            <w:pPr>
              <w:rPr>
                <w:rFonts w:ascii="宋体" w:eastAsia="Times New Roman"/>
              </w:rPr>
            </w:pPr>
          </w:p>
        </w:tc>
        <w:tc>
          <w:tcPr>
            <w:tcW w:w="985" w:type="pct"/>
            <w:gridSpan w:val="2"/>
            <w:vAlign w:val="center"/>
          </w:tcPr>
          <w:p w14:paraId="468F7519" w14:textId="6753F903" w:rsidR="00215871" w:rsidRPr="00775FED" w:rsidRDefault="00215871" w:rsidP="00215871">
            <w:pPr>
              <w:ind w:left="297"/>
              <w:rPr>
                <w:rFonts w:ascii="宋体" w:eastAsia="Times New Roman"/>
              </w:rPr>
            </w:pPr>
            <w:r w:rsidRPr="00775FED">
              <w:rPr>
                <w:rFonts w:ascii="宋体" w:hAnsi="宋体" w:cs="宋体" w:hint="eastAsia"/>
              </w:rPr>
              <w:t>相对</w:t>
            </w:r>
            <w:proofErr w:type="spellStart"/>
            <w:r w:rsidRPr="00775FED">
              <w:rPr>
                <w:rFonts w:ascii="宋体" w:eastAsia="Times New Roman" w:hAnsi="宋体" w:cs="宋体" w:hint="eastAsia"/>
              </w:rPr>
              <w:t>湿度</w:t>
            </w:r>
            <w:proofErr w:type="spellEnd"/>
            <w:r>
              <w:rPr>
                <w:rFonts w:ascii="宋体" w:eastAsia="Times New Roman" w:hAnsi="宋体" w:cs="宋体"/>
              </w:rPr>
              <w:t>/</w:t>
            </w:r>
            <w:r w:rsidRPr="00775FED">
              <w:rPr>
                <w:rFonts w:ascii="宋体" w:eastAsia="Times New Roman" w:hAnsi="宋体" w:cs="宋体" w:hint="eastAsia"/>
              </w:rPr>
              <w:t>％</w:t>
            </w:r>
            <w:r w:rsidRPr="00775FED">
              <w:rPr>
                <w:rFonts w:ascii="宋体" w:eastAsia="Times New Roman" w:hAnsi="宋体" w:cs="宋体"/>
              </w:rPr>
              <w:t xml:space="preserve"> </w:t>
            </w:r>
          </w:p>
        </w:tc>
        <w:tc>
          <w:tcPr>
            <w:tcW w:w="684" w:type="pct"/>
            <w:gridSpan w:val="2"/>
            <w:vAlign w:val="center"/>
          </w:tcPr>
          <w:p w14:paraId="7FD623CF" w14:textId="77777777" w:rsidR="00215871" w:rsidRPr="00775FED" w:rsidRDefault="00215871" w:rsidP="00215871">
            <w:pPr>
              <w:rPr>
                <w:rFonts w:ascii="宋体" w:eastAsia="Times New Roman"/>
              </w:rPr>
            </w:pPr>
          </w:p>
        </w:tc>
      </w:tr>
      <w:tr w:rsidR="00215871" w14:paraId="27C77517" w14:textId="0AB007E3" w:rsidTr="005E35E3">
        <w:trPr>
          <w:gridAfter w:val="1"/>
          <w:wAfter w:w="5" w:type="pct"/>
          <w:trHeight w:val="454"/>
        </w:trPr>
        <w:tc>
          <w:tcPr>
            <w:tcW w:w="1811" w:type="pct"/>
            <w:vAlign w:val="center"/>
          </w:tcPr>
          <w:p w14:paraId="203F15BE" w14:textId="77777777" w:rsidR="00215871" w:rsidRPr="00775FED" w:rsidRDefault="00215871" w:rsidP="00215871">
            <w:pPr>
              <w:jc w:val="center"/>
              <w:rPr>
                <w:rFonts w:ascii="宋体" w:eastAsia="Times New Roman"/>
              </w:rPr>
            </w:pPr>
            <w:proofErr w:type="spellStart"/>
            <w:r w:rsidRPr="00775FED">
              <w:rPr>
                <w:rFonts w:ascii="宋体" w:eastAsia="Times New Roman" w:hAnsi="宋体" w:cs="宋体" w:hint="eastAsia"/>
              </w:rPr>
              <w:t>校准地点</w:t>
            </w:r>
            <w:proofErr w:type="spellEnd"/>
          </w:p>
        </w:tc>
        <w:tc>
          <w:tcPr>
            <w:tcW w:w="3184" w:type="pct"/>
            <w:gridSpan w:val="5"/>
            <w:vAlign w:val="center"/>
          </w:tcPr>
          <w:p w14:paraId="1E2B3F0C" w14:textId="77777777" w:rsidR="00215871" w:rsidRPr="00775FED" w:rsidRDefault="00215871" w:rsidP="00215871">
            <w:pPr>
              <w:rPr>
                <w:rFonts w:ascii="宋体" w:eastAsia="Times New Roman"/>
              </w:rPr>
            </w:pPr>
          </w:p>
        </w:tc>
      </w:tr>
      <w:tr w:rsidR="00775FED" w14:paraId="235DA7AD" w14:textId="77777777" w:rsidTr="005E35E3">
        <w:trPr>
          <w:gridAfter w:val="1"/>
          <w:wAfter w:w="5" w:type="pct"/>
          <w:trHeight w:val="454"/>
        </w:trPr>
        <w:tc>
          <w:tcPr>
            <w:tcW w:w="4995" w:type="pct"/>
            <w:gridSpan w:val="6"/>
            <w:vAlign w:val="center"/>
          </w:tcPr>
          <w:p w14:paraId="29E3CDDF" w14:textId="77777777" w:rsidR="00775FED" w:rsidRPr="00775FED" w:rsidRDefault="00945812" w:rsidP="00215871">
            <w:pPr>
              <w:jc w:val="center"/>
              <w:rPr>
                <w:rFonts w:ascii="宋体" w:eastAsia="Times New Roman"/>
              </w:rPr>
            </w:pPr>
            <w:proofErr w:type="spellStart"/>
            <w:r>
              <w:rPr>
                <w:rFonts w:ascii="宋体" w:eastAsia="Times New Roman" w:hAnsi="宋体" w:cs="宋体" w:hint="eastAsia"/>
              </w:rPr>
              <w:t>校准</w:t>
            </w:r>
            <w:r w:rsidR="00775FED" w:rsidRPr="00775FED">
              <w:rPr>
                <w:rFonts w:ascii="宋体" w:eastAsia="Times New Roman" w:hAnsi="宋体" w:cs="宋体" w:hint="eastAsia"/>
              </w:rPr>
              <w:t>用</w:t>
            </w:r>
            <w:proofErr w:type="spellEnd"/>
            <w:r>
              <w:rPr>
                <w:rFonts w:asciiTheme="minorEastAsia" w:eastAsiaTheme="minorEastAsia" w:hAnsiTheme="minorEastAsia" w:cs="宋体" w:hint="eastAsia"/>
              </w:rPr>
              <w:t>标准</w:t>
            </w:r>
            <w:proofErr w:type="spellStart"/>
            <w:r w:rsidR="00775FED" w:rsidRPr="00775FED">
              <w:rPr>
                <w:rFonts w:ascii="宋体" w:eastAsia="Times New Roman" w:hAnsi="宋体" w:cs="宋体" w:hint="eastAsia"/>
              </w:rPr>
              <w:t>器具</w:t>
            </w:r>
            <w:proofErr w:type="spellEnd"/>
          </w:p>
        </w:tc>
      </w:tr>
      <w:tr w:rsidR="00775FED" w14:paraId="207F7385" w14:textId="77777777" w:rsidTr="005E35E3">
        <w:trPr>
          <w:gridAfter w:val="1"/>
          <w:wAfter w:w="5" w:type="pct"/>
          <w:trHeight w:val="454"/>
        </w:trPr>
        <w:tc>
          <w:tcPr>
            <w:tcW w:w="1811" w:type="pct"/>
            <w:vAlign w:val="center"/>
          </w:tcPr>
          <w:p w14:paraId="5AF64C25" w14:textId="77777777" w:rsidR="00775FED" w:rsidRPr="00775FED" w:rsidRDefault="00775FED" w:rsidP="00215871">
            <w:pPr>
              <w:jc w:val="center"/>
              <w:rPr>
                <w:rFonts w:ascii="宋体" w:eastAsia="Times New Roman"/>
              </w:rPr>
            </w:pPr>
            <w:proofErr w:type="spellStart"/>
            <w:r w:rsidRPr="00775FED">
              <w:rPr>
                <w:rFonts w:ascii="宋体" w:eastAsia="Times New Roman" w:hAnsi="宋体" w:cs="宋体" w:hint="eastAsia"/>
              </w:rPr>
              <w:t>名称</w:t>
            </w:r>
            <w:proofErr w:type="spellEnd"/>
            <w:r w:rsidRPr="00775FED">
              <w:rPr>
                <w:rFonts w:ascii="宋体" w:eastAsia="Times New Roman" w:hAnsi="宋体" w:cs="宋体"/>
              </w:rPr>
              <w:t>/</w:t>
            </w:r>
            <w:proofErr w:type="spellStart"/>
            <w:r w:rsidRPr="00775FED">
              <w:rPr>
                <w:rFonts w:ascii="宋体" w:eastAsia="Times New Roman" w:hAnsi="宋体" w:cs="宋体" w:hint="eastAsia"/>
              </w:rPr>
              <w:t>型号</w:t>
            </w:r>
            <w:proofErr w:type="spellEnd"/>
          </w:p>
        </w:tc>
        <w:tc>
          <w:tcPr>
            <w:tcW w:w="913" w:type="pct"/>
            <w:vAlign w:val="center"/>
          </w:tcPr>
          <w:p w14:paraId="35D41F67" w14:textId="77777777" w:rsidR="00775FED" w:rsidRPr="00775FED" w:rsidRDefault="00775FED" w:rsidP="00215871">
            <w:pPr>
              <w:jc w:val="center"/>
              <w:rPr>
                <w:rFonts w:ascii="宋体" w:eastAsia="Times New Roman"/>
              </w:rPr>
            </w:pPr>
            <w:proofErr w:type="spellStart"/>
            <w:r w:rsidRPr="00775FED">
              <w:rPr>
                <w:rFonts w:ascii="宋体" w:eastAsia="Times New Roman" w:hAnsi="宋体" w:cs="宋体" w:hint="eastAsia"/>
              </w:rPr>
              <w:t>编号</w:t>
            </w:r>
            <w:proofErr w:type="spellEnd"/>
          </w:p>
        </w:tc>
        <w:tc>
          <w:tcPr>
            <w:tcW w:w="1038" w:type="pct"/>
            <w:gridSpan w:val="2"/>
            <w:vAlign w:val="center"/>
          </w:tcPr>
          <w:p w14:paraId="25C584D7" w14:textId="77777777" w:rsidR="00775FED" w:rsidRPr="00775FED" w:rsidRDefault="00775FED" w:rsidP="00215871">
            <w:pPr>
              <w:jc w:val="center"/>
              <w:rPr>
                <w:rFonts w:ascii="宋体" w:eastAsia="Times New Roman"/>
              </w:rPr>
            </w:pPr>
            <w:proofErr w:type="spellStart"/>
            <w:r w:rsidRPr="00775FED">
              <w:rPr>
                <w:rFonts w:ascii="宋体" w:eastAsia="Times New Roman" w:hAnsi="宋体" w:cs="宋体" w:hint="eastAsia"/>
              </w:rPr>
              <w:t>证书编号</w:t>
            </w:r>
            <w:proofErr w:type="spellEnd"/>
          </w:p>
        </w:tc>
        <w:tc>
          <w:tcPr>
            <w:tcW w:w="1233" w:type="pct"/>
            <w:gridSpan w:val="2"/>
            <w:vAlign w:val="center"/>
          </w:tcPr>
          <w:p w14:paraId="2585FE74" w14:textId="77777777" w:rsidR="00775FED" w:rsidRDefault="00775FED" w:rsidP="00215871">
            <w:pPr>
              <w:jc w:val="center"/>
              <w:rPr>
                <w:rFonts w:ascii="宋体" w:eastAsia="Times New Roman"/>
                <w:highlight w:val="yellow"/>
              </w:rPr>
            </w:pPr>
            <w:proofErr w:type="spellStart"/>
            <w:r w:rsidRPr="00775FED">
              <w:rPr>
                <w:rFonts w:ascii="宋体" w:eastAsia="Times New Roman" w:hAnsi="宋体" w:cs="宋体" w:hint="eastAsia"/>
              </w:rPr>
              <w:t>证书有效期</w:t>
            </w:r>
            <w:proofErr w:type="spellEnd"/>
          </w:p>
        </w:tc>
      </w:tr>
      <w:tr w:rsidR="00775FED" w14:paraId="155D2D96" w14:textId="77777777" w:rsidTr="005E35E3">
        <w:trPr>
          <w:gridAfter w:val="1"/>
          <w:wAfter w:w="5" w:type="pct"/>
          <w:trHeight w:val="454"/>
        </w:trPr>
        <w:tc>
          <w:tcPr>
            <w:tcW w:w="1811" w:type="pct"/>
            <w:vAlign w:val="center"/>
          </w:tcPr>
          <w:p w14:paraId="547F84D0" w14:textId="77777777" w:rsidR="00775FED" w:rsidRPr="00775FED" w:rsidRDefault="00775FED" w:rsidP="00215871">
            <w:pPr>
              <w:jc w:val="center"/>
              <w:rPr>
                <w:rFonts w:ascii="宋体" w:eastAsia="Times New Roman"/>
              </w:rPr>
            </w:pPr>
          </w:p>
        </w:tc>
        <w:tc>
          <w:tcPr>
            <w:tcW w:w="913" w:type="pct"/>
            <w:vAlign w:val="center"/>
          </w:tcPr>
          <w:p w14:paraId="3B17150D" w14:textId="77777777" w:rsidR="00775FED" w:rsidRPr="00775FED" w:rsidRDefault="00775FED" w:rsidP="00215871">
            <w:pPr>
              <w:jc w:val="center"/>
              <w:rPr>
                <w:rFonts w:ascii="宋体" w:eastAsia="Times New Roman"/>
              </w:rPr>
            </w:pPr>
          </w:p>
        </w:tc>
        <w:tc>
          <w:tcPr>
            <w:tcW w:w="1038" w:type="pct"/>
            <w:gridSpan w:val="2"/>
            <w:vAlign w:val="center"/>
          </w:tcPr>
          <w:p w14:paraId="7F8F665D" w14:textId="77777777" w:rsidR="00775FED" w:rsidRPr="00775FED" w:rsidRDefault="00775FED" w:rsidP="00215871">
            <w:pPr>
              <w:jc w:val="center"/>
              <w:rPr>
                <w:rFonts w:ascii="宋体" w:eastAsia="Times New Roman"/>
              </w:rPr>
            </w:pPr>
          </w:p>
        </w:tc>
        <w:tc>
          <w:tcPr>
            <w:tcW w:w="1233" w:type="pct"/>
            <w:gridSpan w:val="2"/>
            <w:vAlign w:val="center"/>
          </w:tcPr>
          <w:p w14:paraId="3B570B66" w14:textId="77777777" w:rsidR="00775FED" w:rsidRDefault="00775FED" w:rsidP="00215871">
            <w:pPr>
              <w:jc w:val="center"/>
              <w:rPr>
                <w:rFonts w:ascii="宋体" w:eastAsia="Times New Roman"/>
                <w:highlight w:val="yellow"/>
              </w:rPr>
            </w:pPr>
          </w:p>
        </w:tc>
      </w:tr>
      <w:tr w:rsidR="00775FED" w14:paraId="566F476A" w14:textId="77777777" w:rsidTr="005E35E3">
        <w:trPr>
          <w:gridAfter w:val="1"/>
          <w:wAfter w:w="5" w:type="pct"/>
          <w:trHeight w:val="454"/>
        </w:trPr>
        <w:tc>
          <w:tcPr>
            <w:tcW w:w="1811" w:type="pct"/>
            <w:vAlign w:val="center"/>
          </w:tcPr>
          <w:p w14:paraId="32AA8BB1" w14:textId="77777777" w:rsidR="00775FED" w:rsidRPr="00775FED" w:rsidRDefault="00775FED" w:rsidP="00215871">
            <w:pPr>
              <w:jc w:val="center"/>
              <w:rPr>
                <w:rFonts w:ascii="宋体" w:eastAsia="Times New Roman"/>
              </w:rPr>
            </w:pPr>
          </w:p>
        </w:tc>
        <w:tc>
          <w:tcPr>
            <w:tcW w:w="913" w:type="pct"/>
            <w:vAlign w:val="center"/>
          </w:tcPr>
          <w:p w14:paraId="53BDC19E" w14:textId="77777777" w:rsidR="00775FED" w:rsidRPr="00775FED" w:rsidRDefault="00775FED" w:rsidP="00215871">
            <w:pPr>
              <w:jc w:val="center"/>
              <w:rPr>
                <w:rFonts w:ascii="宋体" w:eastAsia="Times New Roman"/>
              </w:rPr>
            </w:pPr>
          </w:p>
        </w:tc>
        <w:tc>
          <w:tcPr>
            <w:tcW w:w="1038" w:type="pct"/>
            <w:gridSpan w:val="2"/>
            <w:vAlign w:val="center"/>
          </w:tcPr>
          <w:p w14:paraId="31B9ACB5" w14:textId="77777777" w:rsidR="00775FED" w:rsidRPr="00775FED" w:rsidRDefault="00775FED" w:rsidP="00215871">
            <w:pPr>
              <w:jc w:val="center"/>
              <w:rPr>
                <w:rFonts w:ascii="宋体" w:eastAsia="Times New Roman"/>
              </w:rPr>
            </w:pPr>
          </w:p>
        </w:tc>
        <w:tc>
          <w:tcPr>
            <w:tcW w:w="1233" w:type="pct"/>
            <w:gridSpan w:val="2"/>
            <w:vAlign w:val="center"/>
          </w:tcPr>
          <w:p w14:paraId="3B235B38" w14:textId="77777777" w:rsidR="00775FED" w:rsidRDefault="00775FED" w:rsidP="00215871">
            <w:pPr>
              <w:jc w:val="center"/>
              <w:rPr>
                <w:rFonts w:ascii="宋体" w:eastAsia="Times New Roman"/>
                <w:highlight w:val="yellow"/>
              </w:rPr>
            </w:pPr>
          </w:p>
        </w:tc>
      </w:tr>
      <w:tr w:rsidR="00775FED" w14:paraId="4E6F55E8" w14:textId="77777777" w:rsidTr="005E35E3">
        <w:trPr>
          <w:gridAfter w:val="1"/>
          <w:wAfter w:w="5" w:type="pct"/>
          <w:cantSplit/>
          <w:trHeight w:val="454"/>
        </w:trPr>
        <w:tc>
          <w:tcPr>
            <w:tcW w:w="1811" w:type="pct"/>
            <w:vAlign w:val="center"/>
          </w:tcPr>
          <w:p w14:paraId="06137FB5" w14:textId="77777777" w:rsidR="00775FED" w:rsidRPr="00775FED" w:rsidRDefault="00775FED" w:rsidP="00215871">
            <w:pPr>
              <w:jc w:val="center"/>
              <w:rPr>
                <w:rFonts w:ascii="宋体" w:eastAsia="Times New Roman"/>
              </w:rPr>
            </w:pPr>
            <w:proofErr w:type="spellStart"/>
            <w:r w:rsidRPr="00775FED">
              <w:rPr>
                <w:rFonts w:ascii="宋体" w:eastAsia="Times New Roman" w:hAnsi="宋体" w:cs="宋体" w:hint="eastAsia"/>
              </w:rPr>
              <w:t>溯源性说明</w:t>
            </w:r>
            <w:proofErr w:type="spellEnd"/>
          </w:p>
        </w:tc>
        <w:tc>
          <w:tcPr>
            <w:tcW w:w="3184" w:type="pct"/>
            <w:gridSpan w:val="5"/>
            <w:vAlign w:val="center"/>
          </w:tcPr>
          <w:p w14:paraId="35170032" w14:textId="77777777" w:rsidR="00775FED" w:rsidRPr="00775FED" w:rsidRDefault="00775FED" w:rsidP="00215871">
            <w:pPr>
              <w:rPr>
                <w:rFonts w:ascii="宋体" w:eastAsia="Times New Roman"/>
              </w:rPr>
            </w:pPr>
          </w:p>
        </w:tc>
      </w:tr>
      <w:tr w:rsidR="00775FED" w14:paraId="1394F5F2" w14:textId="77777777" w:rsidTr="005E35E3">
        <w:trPr>
          <w:gridAfter w:val="1"/>
          <w:wAfter w:w="5" w:type="pct"/>
          <w:cantSplit/>
          <w:trHeight w:val="454"/>
        </w:trPr>
        <w:tc>
          <w:tcPr>
            <w:tcW w:w="1811" w:type="pct"/>
            <w:vAlign w:val="center"/>
          </w:tcPr>
          <w:p w14:paraId="203F73A9" w14:textId="77777777" w:rsidR="00775FED" w:rsidRPr="00775FED" w:rsidRDefault="00775FED" w:rsidP="00215871">
            <w:pPr>
              <w:jc w:val="center"/>
              <w:rPr>
                <w:rFonts w:ascii="宋体" w:eastAsia="Times New Roman"/>
              </w:rPr>
            </w:pPr>
            <w:proofErr w:type="spellStart"/>
            <w:r w:rsidRPr="00775FED">
              <w:rPr>
                <w:rFonts w:ascii="宋体" w:eastAsia="Times New Roman" w:hAnsi="宋体" w:cs="宋体" w:hint="eastAsia"/>
              </w:rPr>
              <w:t>外观检查结果</w:t>
            </w:r>
            <w:proofErr w:type="spellEnd"/>
          </w:p>
        </w:tc>
        <w:tc>
          <w:tcPr>
            <w:tcW w:w="3184" w:type="pct"/>
            <w:gridSpan w:val="5"/>
            <w:vAlign w:val="center"/>
          </w:tcPr>
          <w:p w14:paraId="3D44CDB9" w14:textId="77777777" w:rsidR="00775FED" w:rsidRPr="00775FED" w:rsidRDefault="00775FED" w:rsidP="00215871">
            <w:pPr>
              <w:jc w:val="center"/>
              <w:rPr>
                <w:rFonts w:ascii="宋体" w:eastAsia="Times New Roman"/>
              </w:rPr>
            </w:pPr>
          </w:p>
        </w:tc>
      </w:tr>
      <w:tr w:rsidR="00775FED" w14:paraId="5A736C04" w14:textId="77777777" w:rsidTr="005E35E3">
        <w:trPr>
          <w:gridAfter w:val="1"/>
          <w:wAfter w:w="5" w:type="pct"/>
          <w:cantSplit/>
          <w:trHeight w:val="454"/>
        </w:trPr>
        <w:tc>
          <w:tcPr>
            <w:tcW w:w="1811" w:type="pct"/>
            <w:vAlign w:val="center"/>
          </w:tcPr>
          <w:p w14:paraId="54AC002E" w14:textId="77777777" w:rsidR="00775FED" w:rsidRPr="00775FED" w:rsidRDefault="00775FED" w:rsidP="00215871">
            <w:pPr>
              <w:jc w:val="center"/>
              <w:rPr>
                <w:rFonts w:ascii="宋体" w:eastAsia="Times New Roman"/>
              </w:rPr>
            </w:pPr>
            <w:proofErr w:type="spellStart"/>
            <w:r w:rsidRPr="00775FED">
              <w:rPr>
                <w:rFonts w:ascii="宋体" w:eastAsia="Times New Roman" w:hAnsi="宋体" w:cs="宋体" w:hint="eastAsia"/>
              </w:rPr>
              <w:t>功能检查结果</w:t>
            </w:r>
            <w:proofErr w:type="spellEnd"/>
          </w:p>
        </w:tc>
        <w:tc>
          <w:tcPr>
            <w:tcW w:w="3184" w:type="pct"/>
            <w:gridSpan w:val="5"/>
            <w:vAlign w:val="center"/>
          </w:tcPr>
          <w:p w14:paraId="658FD88C" w14:textId="77777777" w:rsidR="00775FED" w:rsidRPr="00775FED" w:rsidRDefault="00775FED" w:rsidP="00215871">
            <w:pPr>
              <w:jc w:val="center"/>
              <w:rPr>
                <w:rFonts w:ascii="宋体" w:eastAsia="Times New Roman"/>
              </w:rPr>
            </w:pPr>
          </w:p>
        </w:tc>
      </w:tr>
      <w:tr w:rsidR="00775FED" w14:paraId="2C7D87DB" w14:textId="77777777" w:rsidTr="005E35E3">
        <w:trPr>
          <w:gridAfter w:val="1"/>
          <w:wAfter w:w="5" w:type="pct"/>
          <w:cantSplit/>
          <w:trHeight w:val="454"/>
        </w:trPr>
        <w:tc>
          <w:tcPr>
            <w:tcW w:w="1811" w:type="pct"/>
            <w:vAlign w:val="center"/>
          </w:tcPr>
          <w:p w14:paraId="1903CAA5" w14:textId="77777777" w:rsidR="00775FED" w:rsidRPr="00775FED" w:rsidRDefault="00775FED" w:rsidP="00215871">
            <w:pPr>
              <w:jc w:val="center"/>
              <w:rPr>
                <w:rFonts w:ascii="宋体" w:hAnsi="宋体" w:cs="宋体"/>
              </w:rPr>
            </w:pPr>
            <w:r w:rsidRPr="00775FED">
              <w:rPr>
                <w:rFonts w:ascii="宋体" w:hAnsi="宋体" w:cs="宋体" w:hint="eastAsia"/>
              </w:rPr>
              <w:t>软件导热系数修正系数</w:t>
            </w:r>
          </w:p>
        </w:tc>
        <w:tc>
          <w:tcPr>
            <w:tcW w:w="3184" w:type="pct"/>
            <w:gridSpan w:val="5"/>
            <w:vAlign w:val="center"/>
          </w:tcPr>
          <w:p w14:paraId="4181D2B7" w14:textId="77777777" w:rsidR="00775FED" w:rsidRPr="00775FED" w:rsidRDefault="00775FED" w:rsidP="00215871">
            <w:pPr>
              <w:jc w:val="center"/>
              <w:rPr>
                <w:rFonts w:ascii="宋体" w:eastAsia="Times New Roman"/>
              </w:rPr>
            </w:pPr>
          </w:p>
        </w:tc>
      </w:tr>
      <w:tr w:rsidR="00775FED" w14:paraId="2447B64B" w14:textId="77777777" w:rsidTr="005E35E3">
        <w:trPr>
          <w:gridAfter w:val="1"/>
          <w:wAfter w:w="5" w:type="pct"/>
          <w:cantSplit/>
          <w:trHeight w:val="454"/>
        </w:trPr>
        <w:tc>
          <w:tcPr>
            <w:tcW w:w="1811" w:type="pct"/>
            <w:vAlign w:val="center"/>
          </w:tcPr>
          <w:p w14:paraId="66D19A13" w14:textId="1B84D02B" w:rsidR="00775FED" w:rsidRPr="00775FED" w:rsidRDefault="00775FED" w:rsidP="00215871">
            <w:pPr>
              <w:widowControl/>
              <w:jc w:val="center"/>
              <w:rPr>
                <w:rFonts w:ascii="宋体" w:hAnsi="宋体" w:cs="宋体"/>
                <w:kern w:val="0"/>
                <w:szCs w:val="21"/>
                <w:lang w:bidi="ar"/>
              </w:rPr>
            </w:pPr>
            <w:r w:rsidRPr="00775FED">
              <w:rPr>
                <w:rFonts w:ascii="宋体" w:hAnsi="宋体" w:cs="宋体" w:hint="eastAsia"/>
                <w:kern w:val="0"/>
                <w:szCs w:val="21"/>
                <w:lang w:bidi="ar"/>
              </w:rPr>
              <w:t>校准点（平均温度</w:t>
            </w:r>
            <w:r w:rsidR="00215871">
              <w:rPr>
                <w:rFonts w:ascii="宋体" w:hAnsi="宋体" w:cs="宋体"/>
                <w:kern w:val="0"/>
                <w:szCs w:val="21"/>
                <w:lang w:bidi="ar"/>
              </w:rPr>
              <w:t>）</w:t>
            </w:r>
            <w:r w:rsidR="00215871">
              <w:rPr>
                <w:rFonts w:ascii="宋体" w:eastAsia="Times New Roman" w:hAnsi="宋体" w:cs="宋体"/>
              </w:rPr>
              <w:t>/</w:t>
            </w:r>
            <w:r w:rsidR="00215871" w:rsidRPr="00775FED">
              <w:rPr>
                <w:rFonts w:ascii="宋体" w:eastAsia="Times New Roman" w:hAnsi="宋体" w:cs="宋体" w:hint="eastAsia"/>
              </w:rPr>
              <w:t>℃</w:t>
            </w:r>
          </w:p>
        </w:tc>
        <w:tc>
          <w:tcPr>
            <w:tcW w:w="3184" w:type="pct"/>
            <w:gridSpan w:val="5"/>
            <w:vAlign w:val="center"/>
          </w:tcPr>
          <w:p w14:paraId="1210A99D" w14:textId="77777777" w:rsidR="00775FED" w:rsidRPr="00775FED" w:rsidRDefault="00775FED" w:rsidP="00215871">
            <w:pPr>
              <w:jc w:val="center"/>
              <w:rPr>
                <w:rFonts w:ascii="宋体" w:eastAsia="Times New Roman"/>
              </w:rPr>
            </w:pPr>
          </w:p>
        </w:tc>
      </w:tr>
      <w:tr w:rsidR="00872B64" w14:paraId="38F96C02" w14:textId="77777777" w:rsidTr="00BC60E3">
        <w:trPr>
          <w:gridAfter w:val="1"/>
          <w:wAfter w:w="5" w:type="pct"/>
          <w:cantSplit/>
          <w:trHeight w:val="454"/>
        </w:trPr>
        <w:tc>
          <w:tcPr>
            <w:tcW w:w="1811" w:type="pct"/>
            <w:vAlign w:val="center"/>
          </w:tcPr>
          <w:p w14:paraId="34B13AC4" w14:textId="11D52557" w:rsidR="00872B64" w:rsidRPr="00775FED" w:rsidRDefault="00872B64" w:rsidP="00215871">
            <w:pPr>
              <w:widowControl/>
              <w:jc w:val="center"/>
              <w:rPr>
                <w:rFonts w:ascii="宋体" w:hAnsi="宋体" w:cs="宋体"/>
                <w:kern w:val="0"/>
                <w:szCs w:val="21"/>
                <w:lang w:bidi="ar"/>
              </w:rPr>
            </w:pPr>
            <w:r w:rsidRPr="00775FED">
              <w:rPr>
                <w:rFonts w:ascii="宋体" w:hAnsi="宋体" w:cs="宋体" w:hint="eastAsia"/>
                <w:kern w:val="0"/>
                <w:szCs w:val="21"/>
                <w:lang w:bidi="ar"/>
              </w:rPr>
              <w:t>导热系数示值</w:t>
            </w:r>
            <w:r>
              <w:rPr>
                <w:rFonts w:ascii="宋体" w:eastAsia="Times New Roman" w:hAnsi="宋体" w:cs="宋体"/>
              </w:rPr>
              <w:t>/</w:t>
            </w:r>
            <w:r w:rsidRPr="006A0DFA">
              <w:rPr>
                <w:kern w:val="0"/>
                <w:szCs w:val="21"/>
                <w:lang w:bidi="ar"/>
              </w:rPr>
              <w:t>W/(</w:t>
            </w:r>
            <w:proofErr w:type="spellStart"/>
            <w:r w:rsidRPr="006A0DFA">
              <w:rPr>
                <w:kern w:val="0"/>
                <w:szCs w:val="21"/>
                <w:lang w:bidi="ar"/>
              </w:rPr>
              <w:t>m·K</w:t>
            </w:r>
            <w:proofErr w:type="spellEnd"/>
            <w:r w:rsidRPr="006A0DFA">
              <w:rPr>
                <w:kern w:val="0"/>
                <w:szCs w:val="21"/>
                <w:lang w:bidi="ar"/>
              </w:rPr>
              <w:t>)</w:t>
            </w:r>
          </w:p>
        </w:tc>
        <w:tc>
          <w:tcPr>
            <w:tcW w:w="3184" w:type="pct"/>
            <w:gridSpan w:val="5"/>
            <w:vAlign w:val="center"/>
          </w:tcPr>
          <w:p w14:paraId="0E283EAF" w14:textId="77777777" w:rsidR="00872B64" w:rsidRPr="00775FED" w:rsidRDefault="00872B64" w:rsidP="00215871">
            <w:pPr>
              <w:jc w:val="center"/>
              <w:rPr>
                <w:rFonts w:ascii="宋体" w:eastAsia="Times New Roman"/>
              </w:rPr>
            </w:pPr>
          </w:p>
        </w:tc>
      </w:tr>
      <w:tr w:rsidR="00775FED" w14:paraId="07C9EEE1" w14:textId="77777777" w:rsidTr="005E35E3">
        <w:trPr>
          <w:gridAfter w:val="1"/>
          <w:wAfter w:w="5" w:type="pct"/>
          <w:cantSplit/>
          <w:trHeight w:val="454"/>
        </w:trPr>
        <w:tc>
          <w:tcPr>
            <w:tcW w:w="1811" w:type="pct"/>
            <w:vAlign w:val="center"/>
          </w:tcPr>
          <w:p w14:paraId="6E290EF2" w14:textId="0CC38C68" w:rsidR="00775FED" w:rsidRPr="00775FED" w:rsidRDefault="00775FED" w:rsidP="005E35E3">
            <w:pPr>
              <w:widowControl/>
              <w:jc w:val="center"/>
              <w:rPr>
                <w:rFonts w:ascii="宋体" w:hAnsi="宋体" w:cs="宋体"/>
              </w:rPr>
            </w:pPr>
            <w:r w:rsidRPr="00775FED">
              <w:rPr>
                <w:rFonts w:ascii="宋体" w:hAnsi="宋体" w:cs="宋体" w:hint="eastAsia"/>
                <w:kern w:val="0"/>
                <w:szCs w:val="21"/>
                <w:lang w:bidi="ar"/>
              </w:rPr>
              <w:t>导热系数示值误差</w:t>
            </w:r>
            <w:r w:rsidR="00BC60E3">
              <w:rPr>
                <w:rFonts w:ascii="宋体" w:eastAsia="Times New Roman" w:hAnsi="宋体" w:cs="宋体"/>
              </w:rPr>
              <w:t>/</w:t>
            </w:r>
            <w:r w:rsidR="00BC60E3" w:rsidRPr="00775FED">
              <w:rPr>
                <w:rFonts w:ascii="宋体" w:eastAsia="Times New Roman" w:hAnsi="宋体" w:cs="宋体" w:hint="eastAsia"/>
              </w:rPr>
              <w:t>％</w:t>
            </w:r>
          </w:p>
        </w:tc>
        <w:tc>
          <w:tcPr>
            <w:tcW w:w="3184" w:type="pct"/>
            <w:gridSpan w:val="5"/>
            <w:vAlign w:val="center"/>
          </w:tcPr>
          <w:p w14:paraId="382F407E" w14:textId="77777777" w:rsidR="00775FED" w:rsidRPr="00775FED" w:rsidRDefault="00775FED" w:rsidP="00215871">
            <w:pPr>
              <w:jc w:val="center"/>
              <w:rPr>
                <w:rFonts w:ascii="宋体" w:eastAsia="Times New Roman"/>
              </w:rPr>
            </w:pPr>
          </w:p>
        </w:tc>
      </w:tr>
      <w:tr w:rsidR="00775FED" w14:paraId="576B8B32" w14:textId="77777777" w:rsidTr="005E35E3">
        <w:trPr>
          <w:gridAfter w:val="1"/>
          <w:wAfter w:w="5" w:type="pct"/>
          <w:cantSplit/>
          <w:trHeight w:val="454"/>
        </w:trPr>
        <w:tc>
          <w:tcPr>
            <w:tcW w:w="1811" w:type="pct"/>
            <w:vAlign w:val="center"/>
          </w:tcPr>
          <w:p w14:paraId="68DDDDB1" w14:textId="02B59FE3" w:rsidR="00775FED" w:rsidRPr="00775FED" w:rsidRDefault="00775FED" w:rsidP="00215871">
            <w:pPr>
              <w:widowControl/>
              <w:jc w:val="center"/>
              <w:rPr>
                <w:rFonts w:ascii="宋体" w:hAnsi="宋体" w:cs="宋体"/>
              </w:rPr>
            </w:pPr>
            <w:r w:rsidRPr="00775FED">
              <w:rPr>
                <w:rFonts w:ascii="宋体" w:hAnsi="宋体" w:cs="宋体" w:hint="eastAsia"/>
                <w:kern w:val="0"/>
                <w:szCs w:val="21"/>
                <w:lang w:bidi="ar"/>
              </w:rPr>
              <w:t>导热系数重复性</w:t>
            </w:r>
            <w:r w:rsidR="00BC60E3">
              <w:rPr>
                <w:rFonts w:ascii="宋体" w:eastAsia="Times New Roman" w:hAnsi="宋体" w:cs="宋体"/>
              </w:rPr>
              <w:t>/</w:t>
            </w:r>
            <w:r w:rsidR="00BC60E3" w:rsidRPr="00775FED">
              <w:rPr>
                <w:rFonts w:ascii="宋体" w:eastAsia="Times New Roman" w:hAnsi="宋体" w:cs="宋体" w:hint="eastAsia"/>
              </w:rPr>
              <w:t>％</w:t>
            </w:r>
          </w:p>
        </w:tc>
        <w:tc>
          <w:tcPr>
            <w:tcW w:w="3184" w:type="pct"/>
            <w:gridSpan w:val="5"/>
            <w:vAlign w:val="center"/>
          </w:tcPr>
          <w:p w14:paraId="228EB2BC" w14:textId="77777777" w:rsidR="00775FED" w:rsidRPr="00775FED" w:rsidRDefault="00775FED" w:rsidP="00215871">
            <w:pPr>
              <w:jc w:val="center"/>
              <w:rPr>
                <w:rFonts w:ascii="宋体" w:eastAsia="Times New Roman"/>
              </w:rPr>
            </w:pPr>
          </w:p>
        </w:tc>
      </w:tr>
      <w:tr w:rsidR="00775FED" w14:paraId="23C59052" w14:textId="77777777" w:rsidTr="005E35E3">
        <w:trPr>
          <w:gridAfter w:val="1"/>
          <w:wAfter w:w="5" w:type="pct"/>
          <w:cantSplit/>
          <w:trHeight w:val="454"/>
        </w:trPr>
        <w:tc>
          <w:tcPr>
            <w:tcW w:w="1811" w:type="pct"/>
            <w:tcBorders>
              <w:bottom w:val="single" w:sz="8" w:space="0" w:color="auto"/>
            </w:tcBorders>
            <w:vAlign w:val="center"/>
          </w:tcPr>
          <w:p w14:paraId="53C7E025" w14:textId="6C7F594B" w:rsidR="00775FED" w:rsidRPr="00775FED" w:rsidRDefault="00775FED" w:rsidP="00215871">
            <w:pPr>
              <w:widowControl/>
              <w:jc w:val="center"/>
              <w:rPr>
                <w:rFonts w:ascii="宋体" w:hAnsi="宋体" w:cs="宋体"/>
              </w:rPr>
            </w:pPr>
            <w:r w:rsidRPr="00775FED">
              <w:rPr>
                <w:rFonts w:ascii="宋体" w:hAnsi="宋体" w:cs="宋体" w:hint="eastAsia"/>
                <w:kern w:val="0"/>
                <w:szCs w:val="21"/>
                <w:lang w:bidi="ar"/>
              </w:rPr>
              <w:t>导热系数示值误差不确定度</w:t>
            </w:r>
            <w:r w:rsidR="00BC60E3">
              <w:rPr>
                <w:i/>
                <w:szCs w:val="21"/>
              </w:rPr>
              <w:t>/</w:t>
            </w:r>
            <w:r w:rsidR="00BC60E3" w:rsidRPr="00095617">
              <w:rPr>
                <w:rFonts w:ascii="宋体" w:hAnsi="宋体"/>
                <w:szCs w:val="21"/>
              </w:rPr>
              <w:t>％</w:t>
            </w:r>
          </w:p>
        </w:tc>
        <w:tc>
          <w:tcPr>
            <w:tcW w:w="3184" w:type="pct"/>
            <w:gridSpan w:val="5"/>
            <w:tcBorders>
              <w:bottom w:val="single" w:sz="8" w:space="0" w:color="auto"/>
            </w:tcBorders>
            <w:vAlign w:val="center"/>
          </w:tcPr>
          <w:p w14:paraId="35EEC342" w14:textId="77777777" w:rsidR="00775FED" w:rsidRPr="00775FED" w:rsidRDefault="00775FED" w:rsidP="00215871">
            <w:pPr>
              <w:jc w:val="center"/>
              <w:rPr>
                <w:rFonts w:ascii="宋体" w:eastAsia="Times New Roman"/>
              </w:rPr>
            </w:pPr>
          </w:p>
        </w:tc>
      </w:tr>
    </w:tbl>
    <w:p w14:paraId="6D3E6F5B" w14:textId="77777777" w:rsidR="00A45ACD" w:rsidRDefault="00A45ACD" w:rsidP="009A4C4B">
      <w:pPr>
        <w:rPr>
          <w:rFonts w:ascii="黑体" w:eastAsia="黑体" w:hAnsi="黑体"/>
          <w:sz w:val="28"/>
          <w:szCs w:val="28"/>
        </w:rPr>
      </w:pPr>
    </w:p>
    <w:p w14:paraId="0F42E089" w14:textId="77777777" w:rsidR="00A45ACD" w:rsidRDefault="00A45ACD" w:rsidP="009A4C4B">
      <w:pPr>
        <w:rPr>
          <w:rFonts w:ascii="黑体" w:eastAsia="黑体" w:hAnsi="黑体"/>
          <w:sz w:val="28"/>
          <w:szCs w:val="28"/>
        </w:rPr>
      </w:pPr>
    </w:p>
    <w:p w14:paraId="13AC9F98" w14:textId="77777777" w:rsidR="00A45ACD" w:rsidRDefault="00A45ACD" w:rsidP="009A4C4B">
      <w:pPr>
        <w:rPr>
          <w:rFonts w:ascii="黑体" w:eastAsia="黑体" w:hAnsi="黑体"/>
          <w:sz w:val="28"/>
          <w:szCs w:val="28"/>
        </w:rPr>
      </w:pPr>
    </w:p>
    <w:p w14:paraId="60734A0E" w14:textId="77777777" w:rsidR="00A45ACD" w:rsidRDefault="00A45ACD" w:rsidP="009A4C4B">
      <w:pPr>
        <w:rPr>
          <w:rFonts w:ascii="黑体" w:eastAsia="黑体" w:hAnsi="黑体"/>
          <w:sz w:val="28"/>
          <w:szCs w:val="28"/>
        </w:rPr>
      </w:pPr>
    </w:p>
    <w:p w14:paraId="41ECF1FF" w14:textId="77777777" w:rsidR="00A45ACD" w:rsidRDefault="00A45ACD" w:rsidP="009A4C4B">
      <w:pPr>
        <w:rPr>
          <w:rFonts w:ascii="黑体" w:eastAsia="黑体" w:hAnsi="黑体"/>
          <w:sz w:val="28"/>
          <w:szCs w:val="28"/>
        </w:rPr>
      </w:pPr>
    </w:p>
    <w:p w14:paraId="3A0CA797" w14:textId="77777777" w:rsidR="00A45ACD" w:rsidRDefault="00A45ACD" w:rsidP="009A4C4B">
      <w:pPr>
        <w:rPr>
          <w:rFonts w:ascii="黑体" w:eastAsia="黑体" w:hAnsi="黑体"/>
          <w:sz w:val="28"/>
          <w:szCs w:val="28"/>
        </w:rPr>
      </w:pPr>
    </w:p>
    <w:p w14:paraId="41271AE7" w14:textId="77777777" w:rsidR="00642471" w:rsidRPr="00095617" w:rsidRDefault="00642471" w:rsidP="009A4C4B">
      <w:pPr>
        <w:rPr>
          <w:rFonts w:ascii="黑体" w:eastAsia="黑体" w:hAnsi="黑体"/>
          <w:sz w:val="28"/>
          <w:szCs w:val="28"/>
        </w:rPr>
      </w:pPr>
      <w:r w:rsidRPr="00095617">
        <w:rPr>
          <w:rFonts w:ascii="黑体" w:eastAsia="黑体" w:hAnsi="黑体" w:hint="eastAsia"/>
          <w:sz w:val="28"/>
          <w:szCs w:val="28"/>
        </w:rPr>
        <w:lastRenderedPageBreak/>
        <w:t>附录</w:t>
      </w:r>
      <w:r w:rsidR="00A45ACD">
        <w:rPr>
          <w:rFonts w:eastAsia="黑体"/>
          <w:b/>
          <w:sz w:val="28"/>
          <w:szCs w:val="28"/>
        </w:rPr>
        <w:t>C</w:t>
      </w:r>
    </w:p>
    <w:p w14:paraId="143FEA5C" w14:textId="09147BC7" w:rsidR="00642471" w:rsidRPr="00095617" w:rsidRDefault="00D6324E" w:rsidP="009A4C4B">
      <w:pPr>
        <w:spacing w:beforeLines="50" w:before="156" w:afterLines="50" w:after="156" w:line="480" w:lineRule="auto"/>
        <w:jc w:val="center"/>
        <w:rPr>
          <w:rFonts w:ascii="黑体" w:eastAsia="黑体" w:hAnsi="黑体"/>
          <w:sz w:val="28"/>
          <w:szCs w:val="28"/>
        </w:rPr>
      </w:pPr>
      <w:r>
        <w:rPr>
          <w:rFonts w:ascii="黑体" w:eastAsia="黑体" w:hAnsi="黑体" w:hint="eastAsia"/>
          <w:sz w:val="28"/>
          <w:szCs w:val="28"/>
        </w:rPr>
        <w:t>导热系数</w:t>
      </w:r>
      <w:r w:rsidR="005B57BB">
        <w:rPr>
          <w:rFonts w:ascii="黑体" w:eastAsia="黑体" w:hAnsi="黑体" w:hint="eastAsia"/>
          <w:sz w:val="28"/>
          <w:szCs w:val="28"/>
        </w:rPr>
        <w:t>示值误差</w:t>
      </w:r>
      <w:r w:rsidR="00C75D25" w:rsidRPr="00095617">
        <w:rPr>
          <w:rFonts w:ascii="黑体" w:eastAsia="黑体" w:hAnsi="黑体" w:hint="eastAsia"/>
          <w:sz w:val="28"/>
          <w:szCs w:val="28"/>
        </w:rPr>
        <w:t>不确定度评</w:t>
      </w:r>
      <w:r w:rsidR="004828BB">
        <w:rPr>
          <w:rFonts w:ascii="黑体" w:eastAsia="黑体" w:hAnsi="黑体" w:hint="eastAsia"/>
          <w:sz w:val="28"/>
          <w:szCs w:val="28"/>
        </w:rPr>
        <w:t>定</w:t>
      </w:r>
      <w:r w:rsidR="00215871">
        <w:rPr>
          <w:rFonts w:ascii="黑体" w:eastAsia="黑体" w:hAnsi="黑体" w:hint="eastAsia"/>
          <w:sz w:val="28"/>
          <w:szCs w:val="28"/>
        </w:rPr>
        <w:t>示</w:t>
      </w:r>
      <w:r w:rsidR="004828BB" w:rsidRPr="004828BB">
        <w:rPr>
          <w:rFonts w:ascii="黑体" w:eastAsia="黑体" w:hAnsi="黑体" w:hint="eastAsia"/>
          <w:sz w:val="28"/>
          <w:szCs w:val="28"/>
        </w:rPr>
        <w:t>例</w:t>
      </w:r>
    </w:p>
    <w:p w14:paraId="730E881C" w14:textId="77777777" w:rsidR="0044395F" w:rsidRDefault="007B37D8" w:rsidP="00095E92">
      <w:pPr>
        <w:pStyle w:val="a4"/>
        <w:numPr>
          <w:ilvl w:val="0"/>
          <w:numId w:val="0"/>
        </w:numPr>
        <w:spacing w:beforeLines="50" w:before="156" w:afterLines="50" w:after="156" w:line="276" w:lineRule="auto"/>
        <w:rPr>
          <w:sz w:val="24"/>
          <w:szCs w:val="24"/>
        </w:rPr>
      </w:pPr>
      <w:bookmarkStart w:id="58" w:name="_Toc75267175"/>
      <w:r>
        <w:rPr>
          <w:sz w:val="24"/>
          <w:szCs w:val="24"/>
        </w:rPr>
        <w:t>C</w:t>
      </w:r>
      <w:r w:rsidR="005B57BB">
        <w:rPr>
          <w:sz w:val="24"/>
          <w:szCs w:val="24"/>
        </w:rPr>
        <w:t>.</w:t>
      </w:r>
      <w:r w:rsidR="00157E86">
        <w:rPr>
          <w:sz w:val="24"/>
          <w:szCs w:val="24"/>
        </w:rPr>
        <w:t>1</w:t>
      </w:r>
      <w:r w:rsidR="0044395F">
        <w:rPr>
          <w:sz w:val="24"/>
          <w:szCs w:val="24"/>
        </w:rPr>
        <w:t>概述</w:t>
      </w:r>
    </w:p>
    <w:p w14:paraId="0F889F53" w14:textId="77777777" w:rsidR="0044395F" w:rsidRPr="0044395F" w:rsidRDefault="0044395F" w:rsidP="00D14B34">
      <w:pPr>
        <w:pStyle w:val="aff6"/>
        <w:spacing w:line="276" w:lineRule="auto"/>
        <w:ind w:firstLineChars="0" w:firstLine="0"/>
        <w:rPr>
          <w:rFonts w:ascii="Times New Roman"/>
          <w:sz w:val="24"/>
          <w:szCs w:val="24"/>
        </w:rPr>
      </w:pPr>
      <w:r w:rsidRPr="0044395F">
        <w:rPr>
          <w:rFonts w:ascii="Times New Roman" w:hint="eastAsia"/>
          <w:sz w:val="24"/>
          <w:szCs w:val="24"/>
        </w:rPr>
        <w:t>C</w:t>
      </w:r>
      <w:r w:rsidRPr="0044395F">
        <w:rPr>
          <w:rFonts w:ascii="Times New Roman"/>
          <w:sz w:val="24"/>
          <w:szCs w:val="24"/>
        </w:rPr>
        <w:t xml:space="preserve">.1.1 </w:t>
      </w:r>
      <w:r w:rsidRPr="0044395F">
        <w:rPr>
          <w:rFonts w:ascii="Times New Roman"/>
          <w:sz w:val="24"/>
          <w:szCs w:val="24"/>
        </w:rPr>
        <w:t>校准方法</w:t>
      </w:r>
      <w:r w:rsidRPr="0044395F">
        <w:rPr>
          <w:rFonts w:ascii="Times New Roman" w:hint="eastAsia"/>
          <w:sz w:val="24"/>
          <w:szCs w:val="24"/>
        </w:rPr>
        <w:t>：</w:t>
      </w:r>
      <w:r w:rsidRPr="0044395F">
        <w:rPr>
          <w:rFonts w:ascii="Times New Roman"/>
          <w:sz w:val="24"/>
          <w:szCs w:val="24"/>
        </w:rPr>
        <w:t>采用</w:t>
      </w:r>
      <w:r w:rsidRPr="0044395F">
        <w:rPr>
          <w:rFonts w:ascii="Times New Roman" w:hint="eastAsia"/>
          <w:sz w:val="24"/>
          <w:szCs w:val="24"/>
        </w:rPr>
        <w:t>7</w:t>
      </w:r>
      <w:r w:rsidRPr="0044395F">
        <w:rPr>
          <w:rFonts w:ascii="Times New Roman"/>
          <w:sz w:val="24"/>
          <w:szCs w:val="24"/>
        </w:rPr>
        <w:t>.2</w:t>
      </w:r>
      <w:r w:rsidRPr="0044395F">
        <w:rPr>
          <w:rFonts w:ascii="Times New Roman" w:hint="eastAsia"/>
          <w:sz w:val="24"/>
          <w:szCs w:val="24"/>
        </w:rPr>
        <w:t>标准样品校准方法。</w:t>
      </w:r>
    </w:p>
    <w:p w14:paraId="0754DE17" w14:textId="77777777" w:rsidR="0044395F" w:rsidRDefault="0044395F" w:rsidP="00D14B34">
      <w:pPr>
        <w:pStyle w:val="aff6"/>
        <w:spacing w:line="276" w:lineRule="auto"/>
        <w:ind w:firstLineChars="0" w:firstLine="0"/>
        <w:rPr>
          <w:rFonts w:ascii="Times New Roman"/>
          <w:sz w:val="24"/>
          <w:szCs w:val="24"/>
        </w:rPr>
      </w:pPr>
      <w:r w:rsidRPr="0044395F">
        <w:rPr>
          <w:rFonts w:ascii="Times New Roman" w:hint="eastAsia"/>
          <w:sz w:val="24"/>
          <w:szCs w:val="24"/>
        </w:rPr>
        <w:t>C</w:t>
      </w:r>
      <w:r w:rsidRPr="0044395F">
        <w:rPr>
          <w:rFonts w:ascii="Times New Roman"/>
          <w:sz w:val="24"/>
          <w:szCs w:val="24"/>
        </w:rPr>
        <w:t>.1.2</w:t>
      </w:r>
      <w:r w:rsidRPr="0044395F">
        <w:rPr>
          <w:rFonts w:ascii="Times New Roman" w:hint="eastAsia"/>
          <w:sz w:val="24"/>
          <w:szCs w:val="24"/>
        </w:rPr>
        <w:t xml:space="preserve"> </w:t>
      </w:r>
      <w:r w:rsidRPr="0044395F">
        <w:rPr>
          <w:rFonts w:ascii="Times New Roman" w:hint="eastAsia"/>
          <w:sz w:val="24"/>
          <w:szCs w:val="24"/>
        </w:rPr>
        <w:t>环境条件：</w:t>
      </w:r>
      <w:r w:rsidR="00AD7BDB">
        <w:rPr>
          <w:rFonts w:ascii="Times New Roman" w:hint="eastAsia"/>
          <w:sz w:val="24"/>
          <w:szCs w:val="24"/>
        </w:rPr>
        <w:t>环境</w:t>
      </w:r>
      <w:r w:rsidRPr="0044395F">
        <w:rPr>
          <w:rFonts w:ascii="Times New Roman" w:hint="eastAsia"/>
          <w:sz w:val="24"/>
          <w:szCs w:val="24"/>
        </w:rPr>
        <w:t>温度</w:t>
      </w:r>
      <w:r w:rsidRPr="0044395F">
        <w:rPr>
          <w:rFonts w:ascii="Times New Roman" w:hint="eastAsia"/>
          <w:sz w:val="24"/>
          <w:szCs w:val="24"/>
        </w:rPr>
        <w:t>20</w:t>
      </w:r>
      <w:r w:rsidRPr="0044395F">
        <w:rPr>
          <w:rFonts w:ascii="Times New Roman" w:hint="eastAsia"/>
          <w:sz w:val="24"/>
          <w:szCs w:val="24"/>
        </w:rPr>
        <w:t>℃，</w:t>
      </w:r>
      <w:r w:rsidR="00AD7BDB">
        <w:rPr>
          <w:rFonts w:ascii="Times New Roman" w:hint="eastAsia"/>
          <w:sz w:val="24"/>
          <w:szCs w:val="24"/>
        </w:rPr>
        <w:t>相对</w:t>
      </w:r>
      <w:r w:rsidRPr="0044395F">
        <w:rPr>
          <w:rFonts w:ascii="Times New Roman" w:hint="eastAsia"/>
          <w:sz w:val="24"/>
          <w:szCs w:val="24"/>
        </w:rPr>
        <w:t>湿度</w:t>
      </w:r>
      <w:r w:rsidRPr="0044395F">
        <w:rPr>
          <w:rFonts w:ascii="Times New Roman" w:hint="eastAsia"/>
          <w:sz w:val="24"/>
          <w:szCs w:val="24"/>
        </w:rPr>
        <w:t>30%</w:t>
      </w:r>
      <w:r w:rsidRPr="0044395F">
        <w:rPr>
          <w:rFonts w:ascii="Times New Roman" w:hint="eastAsia"/>
          <w:sz w:val="24"/>
          <w:szCs w:val="24"/>
        </w:rPr>
        <w:t>。</w:t>
      </w:r>
    </w:p>
    <w:p w14:paraId="5DD8CEE7" w14:textId="77777777" w:rsidR="0044395F" w:rsidRDefault="0044395F" w:rsidP="00D14B34">
      <w:pPr>
        <w:pStyle w:val="aff6"/>
        <w:spacing w:line="276" w:lineRule="auto"/>
        <w:ind w:firstLineChars="0" w:firstLine="0"/>
        <w:rPr>
          <w:rFonts w:ascii="Times New Roman"/>
          <w:sz w:val="24"/>
          <w:szCs w:val="24"/>
        </w:rPr>
      </w:pPr>
      <w:r w:rsidRPr="0044395F">
        <w:rPr>
          <w:rFonts w:ascii="Times New Roman" w:hint="eastAsia"/>
          <w:sz w:val="24"/>
          <w:szCs w:val="24"/>
        </w:rPr>
        <w:t>C</w:t>
      </w:r>
      <w:r w:rsidRPr="0044395F">
        <w:rPr>
          <w:rFonts w:ascii="Times New Roman"/>
          <w:sz w:val="24"/>
          <w:szCs w:val="24"/>
        </w:rPr>
        <w:t xml:space="preserve">.1.3 </w:t>
      </w:r>
      <w:r w:rsidRPr="0044395F">
        <w:rPr>
          <w:rFonts w:ascii="Times New Roman"/>
          <w:sz w:val="24"/>
          <w:szCs w:val="24"/>
        </w:rPr>
        <w:t>被校准设备</w:t>
      </w:r>
      <w:r w:rsidRPr="0044395F">
        <w:rPr>
          <w:rFonts w:ascii="Times New Roman" w:hint="eastAsia"/>
          <w:sz w:val="24"/>
          <w:szCs w:val="24"/>
        </w:rPr>
        <w:t>：</w:t>
      </w:r>
      <w:r w:rsidRPr="0044395F">
        <w:rPr>
          <w:rFonts w:ascii="Times New Roman"/>
          <w:sz w:val="24"/>
          <w:szCs w:val="24"/>
        </w:rPr>
        <w:t>0.0</w:t>
      </w:r>
      <w:r w:rsidRPr="0044395F">
        <w:rPr>
          <w:rFonts w:ascii="Times New Roman" w:hint="eastAsia"/>
          <w:sz w:val="24"/>
          <w:szCs w:val="24"/>
        </w:rPr>
        <w:t>20</w:t>
      </w:r>
      <w:r w:rsidRPr="0044395F">
        <w:rPr>
          <w:rFonts w:ascii="Times New Roman"/>
          <w:sz w:val="24"/>
          <w:szCs w:val="24"/>
        </w:rPr>
        <w:t xml:space="preserve"> W/(m</w:t>
      </w:r>
      <w:r w:rsidRPr="0044395F">
        <w:rPr>
          <w:rFonts w:ascii="Times New Roman" w:hint="eastAsia"/>
          <w:sz w:val="24"/>
          <w:szCs w:val="24"/>
        </w:rPr>
        <w:t>·</w:t>
      </w:r>
      <w:r w:rsidRPr="0044395F">
        <w:rPr>
          <w:rFonts w:ascii="Times New Roman"/>
          <w:sz w:val="24"/>
          <w:szCs w:val="24"/>
        </w:rPr>
        <w:t>K)</w:t>
      </w:r>
      <w:r w:rsidRPr="0044395F">
        <w:rPr>
          <w:rFonts w:ascii="Times New Roman"/>
          <w:sz w:val="24"/>
          <w:szCs w:val="24"/>
        </w:rPr>
        <w:t>～</w:t>
      </w:r>
      <w:r w:rsidRPr="0044395F">
        <w:rPr>
          <w:rFonts w:ascii="Times New Roman" w:hint="eastAsia"/>
          <w:sz w:val="24"/>
          <w:szCs w:val="24"/>
        </w:rPr>
        <w:t>0.25</w:t>
      </w:r>
      <w:r w:rsidRPr="0044395F">
        <w:rPr>
          <w:rFonts w:ascii="Times New Roman"/>
          <w:sz w:val="24"/>
          <w:szCs w:val="24"/>
        </w:rPr>
        <w:t>0</w:t>
      </w:r>
      <w:r w:rsidRPr="0044395F">
        <w:rPr>
          <w:rFonts w:ascii="Times New Roman" w:hint="eastAsia"/>
          <w:sz w:val="24"/>
          <w:szCs w:val="24"/>
        </w:rPr>
        <w:t xml:space="preserve"> </w:t>
      </w:r>
      <w:r w:rsidRPr="0044395F">
        <w:rPr>
          <w:rFonts w:ascii="Times New Roman"/>
          <w:sz w:val="24"/>
          <w:szCs w:val="24"/>
        </w:rPr>
        <w:t>W/(m</w:t>
      </w:r>
      <w:r w:rsidRPr="0044395F">
        <w:rPr>
          <w:rFonts w:ascii="Times New Roman" w:hint="eastAsia"/>
          <w:sz w:val="24"/>
          <w:szCs w:val="24"/>
        </w:rPr>
        <w:t>·</w:t>
      </w:r>
      <w:r w:rsidRPr="0044395F">
        <w:rPr>
          <w:rFonts w:ascii="Times New Roman"/>
          <w:sz w:val="24"/>
          <w:szCs w:val="24"/>
        </w:rPr>
        <w:t>K)</w:t>
      </w:r>
      <w:r w:rsidRPr="0044395F">
        <w:rPr>
          <w:rFonts w:ascii="Times New Roman" w:hint="eastAsia"/>
          <w:sz w:val="24"/>
          <w:szCs w:val="24"/>
        </w:rPr>
        <w:t>、温度范围</w:t>
      </w:r>
      <w:r w:rsidRPr="0044395F">
        <w:rPr>
          <w:rFonts w:ascii="Times New Roman" w:hint="eastAsia"/>
          <w:sz w:val="24"/>
          <w:szCs w:val="24"/>
        </w:rPr>
        <w:t>5</w:t>
      </w:r>
      <w:r w:rsidRPr="0044395F">
        <w:rPr>
          <w:rFonts w:ascii="Times New Roman" w:hint="eastAsia"/>
          <w:sz w:val="24"/>
          <w:szCs w:val="24"/>
        </w:rPr>
        <w:t>℃～</w:t>
      </w:r>
      <w:r w:rsidRPr="0044395F">
        <w:rPr>
          <w:rFonts w:ascii="Times New Roman" w:hint="eastAsia"/>
          <w:sz w:val="24"/>
          <w:szCs w:val="24"/>
        </w:rPr>
        <w:t>105</w:t>
      </w:r>
      <w:r w:rsidRPr="0044395F">
        <w:rPr>
          <w:rFonts w:ascii="Times New Roman" w:hint="eastAsia"/>
          <w:sz w:val="24"/>
          <w:szCs w:val="24"/>
        </w:rPr>
        <w:t>℃的</w:t>
      </w:r>
      <w:r w:rsidRPr="0044395F">
        <w:rPr>
          <w:rFonts w:ascii="Times New Roman"/>
          <w:sz w:val="24"/>
          <w:szCs w:val="24"/>
        </w:rPr>
        <w:t>基于</w:t>
      </w:r>
      <w:r w:rsidRPr="0044395F">
        <w:rPr>
          <w:rFonts w:ascii="Times New Roman" w:hint="eastAsia"/>
          <w:sz w:val="24"/>
          <w:szCs w:val="24"/>
        </w:rPr>
        <w:t>平板法</w:t>
      </w:r>
      <w:r>
        <w:rPr>
          <w:rFonts w:ascii="Times New Roman"/>
          <w:sz w:val="24"/>
          <w:szCs w:val="24"/>
        </w:rPr>
        <w:t>原理的导热系数测试仪</w:t>
      </w:r>
      <w:r>
        <w:rPr>
          <w:rFonts w:ascii="Times New Roman" w:hint="eastAsia"/>
          <w:sz w:val="24"/>
          <w:szCs w:val="24"/>
        </w:rPr>
        <w:t>。</w:t>
      </w:r>
    </w:p>
    <w:p w14:paraId="618656BF" w14:textId="77777777" w:rsidR="0044395F" w:rsidRDefault="0044395F" w:rsidP="00D14B34">
      <w:pPr>
        <w:pStyle w:val="aff6"/>
        <w:spacing w:line="276" w:lineRule="auto"/>
        <w:ind w:firstLineChars="0" w:firstLine="0"/>
        <w:rPr>
          <w:rFonts w:ascii="Times New Roman"/>
          <w:sz w:val="24"/>
          <w:szCs w:val="24"/>
        </w:rPr>
      </w:pPr>
      <w:r w:rsidRPr="0044395F">
        <w:rPr>
          <w:rFonts w:ascii="Times New Roman" w:hint="eastAsia"/>
          <w:sz w:val="24"/>
          <w:szCs w:val="24"/>
        </w:rPr>
        <w:t>C</w:t>
      </w:r>
      <w:r w:rsidRPr="0044395F">
        <w:rPr>
          <w:rFonts w:ascii="Times New Roman"/>
          <w:sz w:val="24"/>
          <w:szCs w:val="24"/>
        </w:rPr>
        <w:t>.1.</w:t>
      </w:r>
      <w:r>
        <w:rPr>
          <w:rFonts w:ascii="Times New Roman"/>
          <w:sz w:val="24"/>
          <w:szCs w:val="24"/>
        </w:rPr>
        <w:t xml:space="preserve">4 </w:t>
      </w:r>
      <w:r w:rsidR="00AD7BDB">
        <w:rPr>
          <w:rFonts w:ascii="Times New Roman" w:hint="eastAsia"/>
          <w:sz w:val="24"/>
          <w:szCs w:val="24"/>
        </w:rPr>
        <w:t>校准用</w:t>
      </w:r>
      <w:r w:rsidR="00AD7BDB">
        <w:rPr>
          <w:rFonts w:ascii="Times New Roman"/>
          <w:sz w:val="24"/>
          <w:szCs w:val="24"/>
        </w:rPr>
        <w:t>标准器具</w:t>
      </w:r>
      <w:r>
        <w:rPr>
          <w:rFonts w:ascii="Times New Roman" w:hint="eastAsia"/>
          <w:sz w:val="24"/>
          <w:szCs w:val="24"/>
        </w:rPr>
        <w:t>：</w:t>
      </w:r>
      <w:r w:rsidRPr="00095617">
        <w:rPr>
          <w:rFonts w:hAnsi="宋体" w:hint="eastAsia"/>
          <w:sz w:val="24"/>
        </w:rPr>
        <w:t>绝热材料导热系数标准参比板(国家标准样品</w:t>
      </w:r>
      <w:r w:rsidRPr="00095617">
        <w:rPr>
          <w:rFonts w:hAnsi="宋体" w:cs="Calibri" w:hint="eastAsia"/>
          <w:sz w:val="24"/>
        </w:rPr>
        <w:t xml:space="preserve">GSB </w:t>
      </w:r>
      <w:r w:rsidRPr="00095617">
        <w:rPr>
          <w:rFonts w:hAnsi="宋体" w:cs="Calibri"/>
          <w:sz w:val="24"/>
        </w:rPr>
        <w:t>02</w:t>
      </w:r>
      <w:r w:rsidRPr="00095617">
        <w:rPr>
          <w:rFonts w:hAnsi="宋体" w:cs="Calibri" w:hint="eastAsia"/>
          <w:sz w:val="24"/>
        </w:rPr>
        <w:t>-3062</w:t>
      </w:r>
      <w:r w:rsidRPr="00095617">
        <w:rPr>
          <w:rFonts w:hAnsi="宋体" w:hint="eastAsia"/>
          <w:sz w:val="24"/>
        </w:rPr>
        <w:t>)</w:t>
      </w:r>
      <w:r>
        <w:rPr>
          <w:rFonts w:ascii="Times New Roman" w:hint="eastAsia"/>
          <w:sz w:val="24"/>
          <w:szCs w:val="24"/>
        </w:rPr>
        <w:t>。</w:t>
      </w:r>
    </w:p>
    <w:p w14:paraId="79BACDA0" w14:textId="77777777" w:rsidR="00095E92" w:rsidRPr="0044395F" w:rsidRDefault="00E5460E" w:rsidP="00D14B34">
      <w:pPr>
        <w:pStyle w:val="aff6"/>
        <w:spacing w:line="276" w:lineRule="auto"/>
        <w:ind w:firstLineChars="0" w:firstLine="0"/>
        <w:rPr>
          <w:rFonts w:ascii="黑体" w:eastAsia="黑体"/>
          <w:noProof w:val="0"/>
          <w:sz w:val="24"/>
          <w:szCs w:val="24"/>
        </w:rPr>
      </w:pPr>
      <w:r w:rsidRPr="0044395F">
        <w:rPr>
          <w:rFonts w:ascii="Times New Roman" w:hint="eastAsia"/>
          <w:sz w:val="24"/>
          <w:szCs w:val="24"/>
        </w:rPr>
        <w:t>C</w:t>
      </w:r>
      <w:r w:rsidR="0044395F" w:rsidRPr="0044395F">
        <w:rPr>
          <w:rFonts w:ascii="黑体" w:eastAsia="黑体"/>
          <w:noProof w:val="0"/>
          <w:sz w:val="24"/>
          <w:szCs w:val="24"/>
        </w:rPr>
        <w:t xml:space="preserve">.2 </w:t>
      </w:r>
      <w:r w:rsidR="00C75D25" w:rsidRPr="0044395F">
        <w:rPr>
          <w:rFonts w:ascii="黑体" w:eastAsia="黑体"/>
          <w:noProof w:val="0"/>
          <w:sz w:val="24"/>
          <w:szCs w:val="24"/>
        </w:rPr>
        <w:t>测量</w:t>
      </w:r>
      <w:bookmarkEnd w:id="58"/>
      <w:proofErr w:type="gramStart"/>
      <w:r w:rsidR="00095E92" w:rsidRPr="0044395F">
        <w:rPr>
          <w:rFonts w:ascii="黑体" w:eastAsia="黑体"/>
          <w:noProof w:val="0"/>
          <w:sz w:val="24"/>
          <w:szCs w:val="24"/>
        </w:rPr>
        <w:t>量</w:t>
      </w:r>
      <w:proofErr w:type="gramEnd"/>
      <w:r w:rsidR="00095E92" w:rsidRPr="0044395F">
        <w:rPr>
          <w:rFonts w:ascii="黑体" w:eastAsia="黑体"/>
          <w:noProof w:val="0"/>
          <w:sz w:val="24"/>
          <w:szCs w:val="24"/>
        </w:rPr>
        <w:t>模型</w:t>
      </w:r>
    </w:p>
    <w:p w14:paraId="0E6F7714" w14:textId="77777777" w:rsidR="00095E92" w:rsidRPr="00095617" w:rsidRDefault="00040B1E" w:rsidP="00095E92">
      <w:pPr>
        <w:pStyle w:val="aff6"/>
        <w:autoSpaceDE/>
        <w:autoSpaceDN/>
        <w:spacing w:line="276" w:lineRule="auto"/>
        <w:ind w:firstLine="480"/>
        <w:rPr>
          <w:rFonts w:ascii="Times New Roman"/>
          <w:sz w:val="24"/>
          <w:szCs w:val="24"/>
        </w:rPr>
      </w:pPr>
      <w:r>
        <w:rPr>
          <w:rFonts w:ascii="Times New Roman"/>
          <w:sz w:val="24"/>
          <w:szCs w:val="24"/>
        </w:rPr>
        <w:t>导热系数</w:t>
      </w:r>
      <w:r w:rsidR="00095E92" w:rsidRPr="00095617">
        <w:rPr>
          <w:rFonts w:ascii="Times New Roman"/>
          <w:sz w:val="24"/>
          <w:szCs w:val="24"/>
        </w:rPr>
        <w:t>示值误差按公式（</w:t>
      </w:r>
      <w:r w:rsidR="006625A5">
        <w:rPr>
          <w:rFonts w:ascii="Times New Roman"/>
          <w:sz w:val="24"/>
          <w:szCs w:val="24"/>
        </w:rPr>
        <w:t>C</w:t>
      </w:r>
      <w:r w:rsidR="00095E92" w:rsidRPr="00095617">
        <w:rPr>
          <w:rFonts w:ascii="Times New Roman"/>
          <w:sz w:val="24"/>
          <w:szCs w:val="24"/>
        </w:rPr>
        <w:t>.1</w:t>
      </w:r>
      <w:r w:rsidR="00095E92" w:rsidRPr="00095617">
        <w:rPr>
          <w:rFonts w:ascii="Times New Roman"/>
          <w:sz w:val="24"/>
          <w:szCs w:val="24"/>
        </w:rPr>
        <w:t>）计算：</w:t>
      </w:r>
    </w:p>
    <w:p w14:paraId="6537E8CB" w14:textId="77777777" w:rsidR="00095E92" w:rsidRPr="00095617" w:rsidRDefault="00095E92" w:rsidP="00095E92">
      <w:pPr>
        <w:pStyle w:val="affffff4"/>
        <w:rPr>
          <w:rFonts w:ascii="Times New Roman"/>
        </w:rPr>
      </w:pPr>
      <w:r w:rsidRPr="00095617">
        <w:rPr>
          <w:rFonts w:ascii="Times New Roman"/>
        </w:rPr>
        <w:tab/>
      </w:r>
      <w:r w:rsidRPr="00095617">
        <w:rPr>
          <w:rFonts w:ascii="Times New Roman"/>
          <w:position w:val="-30"/>
        </w:rPr>
        <w:object w:dxaOrig="1739" w:dyaOrig="679" w14:anchorId="2B18020E">
          <v:shape id="_x0000_i1028" type="#_x0000_t75" alt="" style="width:87pt;height:33pt" o:ole="">
            <v:imagedata r:id="rId21" o:title=""/>
          </v:shape>
          <o:OLEObject Type="Embed" ProgID="Equation.3" ShapeID="_x0000_i1028" DrawAspect="Content" ObjectID="_1717666967" r:id="rId22"/>
        </w:object>
      </w:r>
      <w:r w:rsidRPr="00095617">
        <w:rPr>
          <w:rFonts w:ascii="Times New Roman"/>
        </w:rPr>
        <w:tab/>
      </w:r>
      <w:r w:rsidRPr="00095617">
        <w:rPr>
          <w:rFonts w:ascii="Times New Roman"/>
          <w:sz w:val="24"/>
          <w:szCs w:val="24"/>
        </w:rPr>
        <w:t>(</w:t>
      </w:r>
      <w:r w:rsidR="006625A5">
        <w:rPr>
          <w:rFonts w:ascii="Times New Roman"/>
          <w:sz w:val="24"/>
          <w:szCs w:val="24"/>
        </w:rPr>
        <w:t>C</w:t>
      </w:r>
      <w:r w:rsidRPr="00095617">
        <w:rPr>
          <w:rFonts w:ascii="Times New Roman"/>
          <w:sz w:val="24"/>
          <w:szCs w:val="24"/>
        </w:rPr>
        <w:t>.1)</w:t>
      </w:r>
    </w:p>
    <w:p w14:paraId="2CEAAC3B" w14:textId="77777777" w:rsidR="00095E92" w:rsidRPr="00095617" w:rsidRDefault="00095E92" w:rsidP="00095E92">
      <w:pPr>
        <w:pStyle w:val="aff6"/>
        <w:autoSpaceDE/>
        <w:autoSpaceDN/>
        <w:spacing w:line="276" w:lineRule="auto"/>
        <w:ind w:firstLine="480"/>
        <w:rPr>
          <w:rFonts w:ascii="Times New Roman"/>
          <w:sz w:val="24"/>
          <w:szCs w:val="24"/>
        </w:rPr>
      </w:pPr>
      <w:r w:rsidRPr="00095617">
        <w:rPr>
          <w:rFonts w:ascii="Times New Roman"/>
          <w:sz w:val="24"/>
          <w:szCs w:val="24"/>
        </w:rPr>
        <w:t>式中：</w:t>
      </w:r>
    </w:p>
    <w:p w14:paraId="41DE3045" w14:textId="77777777" w:rsidR="00095E92" w:rsidRPr="00095617" w:rsidRDefault="00095E92" w:rsidP="00095E92">
      <w:pPr>
        <w:pStyle w:val="aff6"/>
        <w:autoSpaceDE/>
        <w:autoSpaceDN/>
        <w:spacing w:line="276" w:lineRule="auto"/>
        <w:ind w:firstLine="480"/>
        <w:rPr>
          <w:rFonts w:ascii="Times New Roman"/>
          <w:sz w:val="24"/>
          <w:szCs w:val="24"/>
        </w:rPr>
      </w:pPr>
      <w:r w:rsidRPr="00095617">
        <w:rPr>
          <w:rFonts w:ascii="Times New Roman"/>
          <w:i/>
          <w:sz w:val="24"/>
          <w:szCs w:val="24"/>
        </w:rPr>
        <w:t>δ</w:t>
      </w:r>
      <w:r w:rsidRPr="00095617">
        <w:rPr>
          <w:rFonts w:ascii="Times New Roman"/>
          <w:sz w:val="24"/>
          <w:szCs w:val="24"/>
        </w:rPr>
        <w:t>——</w:t>
      </w:r>
      <w:r w:rsidR="00040B1E">
        <w:rPr>
          <w:rFonts w:ascii="Times New Roman"/>
          <w:sz w:val="24"/>
          <w:szCs w:val="24"/>
        </w:rPr>
        <w:t>导热系数</w:t>
      </w:r>
      <w:r w:rsidRPr="00095617">
        <w:rPr>
          <w:rFonts w:ascii="Times New Roman"/>
          <w:sz w:val="24"/>
          <w:szCs w:val="24"/>
        </w:rPr>
        <w:t>示值误差，％；</w:t>
      </w:r>
    </w:p>
    <w:p w14:paraId="03EEA2EF" w14:textId="77777777" w:rsidR="00095E92" w:rsidRPr="00095617" w:rsidRDefault="00095E92" w:rsidP="00095E92">
      <w:pPr>
        <w:pStyle w:val="aff6"/>
        <w:autoSpaceDE/>
        <w:autoSpaceDN/>
        <w:spacing w:line="276" w:lineRule="auto"/>
        <w:ind w:firstLine="480"/>
        <w:rPr>
          <w:rFonts w:ascii="Times New Roman"/>
          <w:sz w:val="24"/>
          <w:szCs w:val="24"/>
        </w:rPr>
      </w:pPr>
      <w:r w:rsidRPr="00095617">
        <w:rPr>
          <w:rFonts w:ascii="Times New Roman"/>
          <w:i/>
          <w:sz w:val="24"/>
          <w:szCs w:val="24"/>
        </w:rPr>
        <w:t>λ</w:t>
      </w:r>
      <w:r w:rsidRPr="00095617">
        <w:rPr>
          <w:rFonts w:ascii="Times New Roman"/>
          <w:sz w:val="24"/>
          <w:szCs w:val="24"/>
        </w:rPr>
        <w:t>——</w:t>
      </w:r>
      <w:r w:rsidRPr="00095617">
        <w:rPr>
          <w:rFonts w:ascii="Times New Roman"/>
          <w:sz w:val="24"/>
          <w:szCs w:val="24"/>
        </w:rPr>
        <w:t>导热系数示值，</w:t>
      </w:r>
      <w:r w:rsidRPr="00095617">
        <w:rPr>
          <w:rFonts w:ascii="Times New Roman"/>
          <w:sz w:val="24"/>
          <w:szCs w:val="24"/>
        </w:rPr>
        <w:t>W/(m·K)</w:t>
      </w:r>
      <w:r w:rsidRPr="00095617">
        <w:rPr>
          <w:rFonts w:ascii="Times New Roman"/>
          <w:sz w:val="24"/>
          <w:szCs w:val="24"/>
        </w:rPr>
        <w:t>；</w:t>
      </w:r>
    </w:p>
    <w:p w14:paraId="74ED5275" w14:textId="77777777" w:rsidR="00095E92" w:rsidRPr="00095617" w:rsidRDefault="00095E92" w:rsidP="00095E92">
      <w:pPr>
        <w:pStyle w:val="aff6"/>
        <w:autoSpaceDE/>
        <w:autoSpaceDN/>
        <w:spacing w:line="276" w:lineRule="auto"/>
        <w:ind w:firstLine="480"/>
        <w:rPr>
          <w:rFonts w:ascii="Times New Roman"/>
          <w:sz w:val="24"/>
          <w:szCs w:val="24"/>
        </w:rPr>
      </w:pPr>
      <w:r w:rsidRPr="00095617">
        <w:rPr>
          <w:rFonts w:ascii="Times New Roman"/>
          <w:i/>
          <w:sz w:val="24"/>
          <w:szCs w:val="24"/>
        </w:rPr>
        <w:t>λ</w:t>
      </w:r>
      <w:r w:rsidRPr="00095617">
        <w:rPr>
          <w:rFonts w:ascii="Times New Roman"/>
          <w:sz w:val="24"/>
          <w:szCs w:val="24"/>
          <w:vertAlign w:val="subscript"/>
        </w:rPr>
        <w:t>0</w:t>
      </w:r>
      <w:r w:rsidRPr="00095617">
        <w:rPr>
          <w:rFonts w:ascii="Times New Roman"/>
          <w:sz w:val="24"/>
          <w:szCs w:val="24"/>
        </w:rPr>
        <w:t>——</w:t>
      </w:r>
      <w:r w:rsidR="004153FE" w:rsidRPr="00095617">
        <w:rPr>
          <w:rFonts w:ascii="Times New Roman"/>
          <w:sz w:val="24"/>
          <w:szCs w:val="24"/>
        </w:rPr>
        <w:t>导热系数</w:t>
      </w:r>
      <w:r w:rsidR="004153FE" w:rsidRPr="00095617">
        <w:rPr>
          <w:rFonts w:ascii="Times New Roman" w:hint="eastAsia"/>
          <w:sz w:val="24"/>
          <w:szCs w:val="24"/>
        </w:rPr>
        <w:t>标准板标准</w:t>
      </w:r>
      <w:r w:rsidRPr="00095617">
        <w:rPr>
          <w:rFonts w:ascii="Times New Roman"/>
          <w:sz w:val="24"/>
          <w:szCs w:val="24"/>
        </w:rPr>
        <w:t>值，</w:t>
      </w:r>
      <w:r w:rsidRPr="00095617">
        <w:rPr>
          <w:rFonts w:ascii="Times New Roman"/>
          <w:sz w:val="24"/>
          <w:szCs w:val="24"/>
        </w:rPr>
        <w:t>W/(m·K)</w:t>
      </w:r>
      <w:r w:rsidRPr="00095617">
        <w:rPr>
          <w:rFonts w:ascii="Times New Roman"/>
          <w:sz w:val="24"/>
          <w:szCs w:val="24"/>
        </w:rPr>
        <w:t>。</w:t>
      </w:r>
    </w:p>
    <w:p w14:paraId="4F815614" w14:textId="77777777" w:rsidR="00095E92" w:rsidRPr="00095617" w:rsidRDefault="00095E92" w:rsidP="00095E92">
      <w:pPr>
        <w:pStyle w:val="aff6"/>
        <w:autoSpaceDE/>
        <w:autoSpaceDN/>
        <w:spacing w:line="276" w:lineRule="auto"/>
        <w:ind w:firstLine="480"/>
        <w:rPr>
          <w:rFonts w:ascii="Times New Roman"/>
          <w:sz w:val="24"/>
          <w:szCs w:val="24"/>
        </w:rPr>
      </w:pPr>
      <w:r w:rsidRPr="00095617">
        <w:rPr>
          <w:rFonts w:ascii="Times New Roman"/>
          <w:sz w:val="24"/>
          <w:szCs w:val="24"/>
        </w:rPr>
        <w:t>按照试件平均温度</w:t>
      </w:r>
      <w:r w:rsidRPr="00095617">
        <w:rPr>
          <w:rFonts w:ascii="Times New Roman"/>
          <w:sz w:val="24"/>
          <w:szCs w:val="24"/>
        </w:rPr>
        <w:t>298</w:t>
      </w:r>
      <w:r w:rsidRPr="00095617">
        <w:rPr>
          <w:rFonts w:ascii="Times New Roman"/>
          <w:w w:val="66"/>
          <w:sz w:val="24"/>
          <w:szCs w:val="24"/>
        </w:rPr>
        <w:t xml:space="preserve"> </w:t>
      </w:r>
      <w:r w:rsidRPr="00095617">
        <w:rPr>
          <w:rFonts w:ascii="Times New Roman"/>
          <w:sz w:val="24"/>
          <w:szCs w:val="24"/>
        </w:rPr>
        <w:t>K</w:t>
      </w:r>
      <w:r w:rsidR="008147DC" w:rsidRPr="00095617">
        <w:rPr>
          <w:rFonts w:ascii="Times New Roman" w:hint="eastAsia"/>
          <w:sz w:val="24"/>
          <w:szCs w:val="24"/>
        </w:rPr>
        <w:t>（</w:t>
      </w:r>
      <w:r w:rsidR="008147DC" w:rsidRPr="00095617">
        <w:rPr>
          <w:rFonts w:ascii="Times New Roman" w:hint="eastAsia"/>
          <w:sz w:val="24"/>
          <w:szCs w:val="24"/>
        </w:rPr>
        <w:t>2</w:t>
      </w:r>
      <w:r w:rsidR="008147DC" w:rsidRPr="00095617">
        <w:rPr>
          <w:rFonts w:ascii="Times New Roman"/>
          <w:sz w:val="24"/>
          <w:szCs w:val="24"/>
        </w:rPr>
        <w:t>5℃</w:t>
      </w:r>
      <w:r w:rsidR="008147DC" w:rsidRPr="00095617">
        <w:rPr>
          <w:rFonts w:ascii="Times New Roman" w:hint="eastAsia"/>
          <w:sz w:val="24"/>
          <w:szCs w:val="24"/>
        </w:rPr>
        <w:t>）</w:t>
      </w:r>
      <w:r w:rsidRPr="00095617">
        <w:rPr>
          <w:rFonts w:ascii="Times New Roman"/>
          <w:sz w:val="24"/>
          <w:szCs w:val="24"/>
        </w:rPr>
        <w:t>，温差</w:t>
      </w:r>
      <w:r w:rsidR="00D906FF">
        <w:rPr>
          <w:rFonts w:ascii="Times New Roman"/>
          <w:sz w:val="24"/>
          <w:szCs w:val="24"/>
        </w:rPr>
        <w:t>20</w:t>
      </w:r>
      <w:r w:rsidR="0034164C" w:rsidRPr="00095617">
        <w:rPr>
          <w:rFonts w:ascii="Times New Roman"/>
          <w:sz w:val="24"/>
          <w:szCs w:val="24"/>
        </w:rPr>
        <w:t>K</w:t>
      </w:r>
      <w:r w:rsidR="008147DC" w:rsidRPr="00095617">
        <w:rPr>
          <w:rFonts w:ascii="Times New Roman" w:hint="eastAsia"/>
          <w:sz w:val="24"/>
          <w:szCs w:val="24"/>
        </w:rPr>
        <w:t>（</w:t>
      </w:r>
      <w:r w:rsidR="008147DC" w:rsidRPr="00095617">
        <w:rPr>
          <w:rFonts w:ascii="Times New Roman" w:hint="eastAsia"/>
          <w:sz w:val="24"/>
          <w:szCs w:val="24"/>
        </w:rPr>
        <w:t>2</w:t>
      </w:r>
      <w:r w:rsidR="008147DC" w:rsidRPr="00095617">
        <w:rPr>
          <w:rFonts w:ascii="Times New Roman"/>
          <w:sz w:val="24"/>
          <w:szCs w:val="24"/>
        </w:rPr>
        <w:t>0℃</w:t>
      </w:r>
      <w:r w:rsidR="008147DC" w:rsidRPr="00095617">
        <w:rPr>
          <w:rFonts w:ascii="Times New Roman" w:hint="eastAsia"/>
          <w:sz w:val="24"/>
          <w:szCs w:val="24"/>
        </w:rPr>
        <w:t>）</w:t>
      </w:r>
      <w:r w:rsidRPr="00095617">
        <w:rPr>
          <w:rFonts w:ascii="Times New Roman"/>
          <w:sz w:val="24"/>
          <w:szCs w:val="24"/>
        </w:rPr>
        <w:t>为例做导热系数测量结果不确定度分析。</w:t>
      </w:r>
    </w:p>
    <w:p w14:paraId="2FD0159B" w14:textId="77777777" w:rsidR="00095E92" w:rsidRPr="00095617" w:rsidRDefault="007B37D8" w:rsidP="00095E92">
      <w:pPr>
        <w:pStyle w:val="a4"/>
        <w:numPr>
          <w:ilvl w:val="0"/>
          <w:numId w:val="0"/>
        </w:numPr>
        <w:spacing w:beforeLines="50" w:before="156" w:afterLines="50" w:after="156" w:line="276" w:lineRule="auto"/>
        <w:rPr>
          <w:rFonts w:ascii="Times New Roman"/>
          <w:sz w:val="24"/>
          <w:szCs w:val="24"/>
        </w:rPr>
      </w:pPr>
      <w:bookmarkStart w:id="59" w:name="_Toc75267176"/>
      <w:r>
        <w:rPr>
          <w:rFonts w:ascii="Times New Roman"/>
          <w:sz w:val="24"/>
          <w:szCs w:val="24"/>
        </w:rPr>
        <w:t>C</w:t>
      </w:r>
      <w:r w:rsidR="005B57BB">
        <w:rPr>
          <w:rFonts w:ascii="Times New Roman"/>
          <w:sz w:val="24"/>
          <w:szCs w:val="24"/>
        </w:rPr>
        <w:t>.</w:t>
      </w:r>
      <w:r w:rsidR="0044395F">
        <w:rPr>
          <w:rFonts w:ascii="Times New Roman"/>
          <w:sz w:val="24"/>
          <w:szCs w:val="24"/>
        </w:rPr>
        <w:t>3</w:t>
      </w:r>
      <w:r w:rsidR="00095E92" w:rsidRPr="00095617">
        <w:rPr>
          <w:rFonts w:ascii="Times New Roman"/>
          <w:sz w:val="24"/>
          <w:szCs w:val="24"/>
        </w:rPr>
        <w:t xml:space="preserve"> </w:t>
      </w:r>
      <w:r w:rsidR="00095E92" w:rsidRPr="00095617">
        <w:rPr>
          <w:rFonts w:ascii="Times New Roman"/>
          <w:sz w:val="24"/>
          <w:szCs w:val="24"/>
        </w:rPr>
        <w:t>灵敏系数</w:t>
      </w:r>
      <w:bookmarkEnd w:id="59"/>
    </w:p>
    <w:p w14:paraId="5CD9BB11" w14:textId="77777777" w:rsidR="00095E92" w:rsidRPr="00095617" w:rsidRDefault="00095E92" w:rsidP="00095E92">
      <w:pPr>
        <w:pStyle w:val="aff6"/>
        <w:autoSpaceDE/>
        <w:autoSpaceDN/>
        <w:spacing w:line="276" w:lineRule="auto"/>
        <w:ind w:firstLine="480"/>
        <w:rPr>
          <w:rFonts w:ascii="Times New Roman"/>
          <w:sz w:val="24"/>
          <w:szCs w:val="24"/>
        </w:rPr>
      </w:pPr>
      <w:r w:rsidRPr="00095617">
        <w:rPr>
          <w:rFonts w:ascii="Times New Roman"/>
          <w:sz w:val="24"/>
          <w:szCs w:val="24"/>
        </w:rPr>
        <w:t>灵敏系数按公式（</w:t>
      </w:r>
      <w:r w:rsidR="006625A5">
        <w:rPr>
          <w:rFonts w:ascii="Times New Roman"/>
          <w:sz w:val="24"/>
          <w:szCs w:val="24"/>
        </w:rPr>
        <w:t>C</w:t>
      </w:r>
      <w:r w:rsidRPr="00095617">
        <w:rPr>
          <w:rFonts w:ascii="Times New Roman"/>
          <w:sz w:val="24"/>
          <w:szCs w:val="24"/>
        </w:rPr>
        <w:t>.2</w:t>
      </w:r>
      <w:r w:rsidRPr="00095617">
        <w:rPr>
          <w:rFonts w:ascii="Times New Roman"/>
          <w:sz w:val="24"/>
          <w:szCs w:val="24"/>
        </w:rPr>
        <w:t>）计算：</w:t>
      </w:r>
    </w:p>
    <w:p w14:paraId="27EA5A43" w14:textId="77777777" w:rsidR="00095E92" w:rsidRPr="00095617" w:rsidRDefault="00095E92" w:rsidP="00095E92">
      <w:pPr>
        <w:pStyle w:val="affffff4"/>
        <w:rPr>
          <w:rFonts w:ascii="Times New Roman"/>
        </w:rPr>
      </w:pPr>
      <w:r w:rsidRPr="00095617">
        <w:rPr>
          <w:rFonts w:ascii="Times New Roman"/>
        </w:rPr>
        <w:tab/>
      </w:r>
      <w:r w:rsidRPr="00095617">
        <w:rPr>
          <w:rFonts w:ascii="Times New Roman"/>
          <w:position w:val="-30"/>
        </w:rPr>
        <w:object w:dxaOrig="2020" w:dyaOrig="671" w14:anchorId="5313AF2C">
          <v:shape id="_x0000_i1029" type="#_x0000_t75" alt="" style="width:101pt;height:32pt" o:ole="">
            <v:imagedata r:id="rId23" o:title=""/>
          </v:shape>
          <o:OLEObject Type="Embed" ProgID="Equation.3" ShapeID="_x0000_i1029" DrawAspect="Content" ObjectID="_1717666968" r:id="rId24"/>
        </w:object>
      </w:r>
      <w:r w:rsidRPr="00095617">
        <w:rPr>
          <w:rFonts w:ascii="Times New Roman"/>
        </w:rPr>
        <w:t>，</w:t>
      </w:r>
      <w:r w:rsidRPr="00095617">
        <w:rPr>
          <w:rFonts w:ascii="Times New Roman"/>
          <w:position w:val="-32"/>
        </w:rPr>
        <w:object w:dxaOrig="2359" w:dyaOrig="699" w14:anchorId="35340DE4">
          <v:shape id="_x0000_i1030" type="#_x0000_t75" alt="" style="width:119pt;height:34.5pt" o:ole="">
            <v:imagedata r:id="rId25" o:title=""/>
          </v:shape>
          <o:OLEObject Type="Embed" ProgID="Equation.3" ShapeID="_x0000_i1030" DrawAspect="Content" ObjectID="_1717666969" r:id="rId26"/>
        </w:object>
      </w:r>
      <w:r w:rsidRPr="00095617">
        <w:rPr>
          <w:rFonts w:ascii="Times New Roman"/>
        </w:rPr>
        <w:tab/>
      </w:r>
      <w:r w:rsidRPr="00095617">
        <w:rPr>
          <w:rFonts w:ascii="Times New Roman"/>
          <w:sz w:val="24"/>
          <w:szCs w:val="24"/>
        </w:rPr>
        <w:t>(</w:t>
      </w:r>
      <w:r w:rsidR="006625A5">
        <w:rPr>
          <w:rFonts w:ascii="Times New Roman"/>
          <w:sz w:val="24"/>
          <w:szCs w:val="24"/>
        </w:rPr>
        <w:t>C</w:t>
      </w:r>
      <w:r w:rsidRPr="00095617">
        <w:rPr>
          <w:rFonts w:ascii="Times New Roman"/>
          <w:sz w:val="24"/>
          <w:szCs w:val="24"/>
        </w:rPr>
        <w:t>.2)</w:t>
      </w:r>
    </w:p>
    <w:p w14:paraId="64958312" w14:textId="77777777" w:rsidR="00095E92" w:rsidRPr="00095617" w:rsidRDefault="007B37D8" w:rsidP="00095E92">
      <w:pPr>
        <w:pStyle w:val="a4"/>
        <w:numPr>
          <w:ilvl w:val="0"/>
          <w:numId w:val="0"/>
        </w:numPr>
        <w:spacing w:beforeLines="50" w:before="156" w:afterLines="50" w:after="156" w:line="276" w:lineRule="auto"/>
        <w:rPr>
          <w:rFonts w:ascii="Times New Roman"/>
          <w:sz w:val="24"/>
          <w:szCs w:val="24"/>
        </w:rPr>
      </w:pPr>
      <w:bookmarkStart w:id="60" w:name="_Toc75267177"/>
      <w:r>
        <w:rPr>
          <w:rFonts w:ascii="Times New Roman"/>
          <w:sz w:val="24"/>
          <w:szCs w:val="24"/>
        </w:rPr>
        <w:t>C</w:t>
      </w:r>
      <w:r w:rsidR="00095E92" w:rsidRPr="00095617">
        <w:rPr>
          <w:rFonts w:ascii="Times New Roman"/>
          <w:sz w:val="24"/>
          <w:szCs w:val="24"/>
        </w:rPr>
        <w:t>.</w:t>
      </w:r>
      <w:r w:rsidR="0044395F">
        <w:rPr>
          <w:rFonts w:ascii="Times New Roman"/>
          <w:sz w:val="24"/>
          <w:szCs w:val="24"/>
        </w:rPr>
        <w:t>4</w:t>
      </w:r>
      <w:r w:rsidR="00095E92" w:rsidRPr="00095617">
        <w:rPr>
          <w:rFonts w:ascii="Times New Roman"/>
          <w:sz w:val="24"/>
          <w:szCs w:val="24"/>
        </w:rPr>
        <w:t xml:space="preserve"> </w:t>
      </w:r>
      <w:r w:rsidR="00095E92" w:rsidRPr="00095617">
        <w:rPr>
          <w:rFonts w:ascii="Times New Roman"/>
          <w:sz w:val="24"/>
          <w:szCs w:val="24"/>
        </w:rPr>
        <w:t>不确定度来源及分析</w:t>
      </w:r>
      <w:bookmarkEnd w:id="60"/>
    </w:p>
    <w:p w14:paraId="56D2355C" w14:textId="77777777" w:rsidR="00095E92" w:rsidRPr="00095617" w:rsidRDefault="00095E92" w:rsidP="00095E92">
      <w:pPr>
        <w:adjustRightInd w:val="0"/>
        <w:ind w:firstLineChars="200" w:firstLine="480"/>
        <w:rPr>
          <w:sz w:val="24"/>
        </w:rPr>
      </w:pPr>
      <w:r w:rsidRPr="00095617">
        <w:rPr>
          <w:sz w:val="24"/>
        </w:rPr>
        <w:t>导热系数测量重复性引入的标准不确定度分量，此项可以按照</w:t>
      </w:r>
      <w:r w:rsidRPr="00095617">
        <w:rPr>
          <w:sz w:val="24"/>
        </w:rPr>
        <w:t>JJF1059.1</w:t>
      </w:r>
      <w:r w:rsidR="00550D23">
        <w:rPr>
          <w:rFonts w:hint="eastAsia"/>
          <w:sz w:val="24"/>
        </w:rPr>
        <w:t>-</w:t>
      </w:r>
      <w:r w:rsidR="00550D23">
        <w:rPr>
          <w:sz w:val="24"/>
        </w:rPr>
        <w:t>2012</w:t>
      </w:r>
      <w:r w:rsidRPr="00095617">
        <w:rPr>
          <w:sz w:val="24"/>
        </w:rPr>
        <w:t>规定的</w:t>
      </w:r>
      <w:r w:rsidRPr="00095617">
        <w:rPr>
          <w:sz w:val="24"/>
        </w:rPr>
        <w:t>A</w:t>
      </w:r>
      <w:r w:rsidRPr="00095617">
        <w:rPr>
          <w:sz w:val="24"/>
        </w:rPr>
        <w:t>类评定方法获得；标准板引入的标准不确定度分量，此项可以按照</w:t>
      </w:r>
      <w:r w:rsidRPr="00095617">
        <w:rPr>
          <w:sz w:val="24"/>
        </w:rPr>
        <w:t>JJF1059.1</w:t>
      </w:r>
      <w:r w:rsidR="00550D23">
        <w:rPr>
          <w:rFonts w:hint="eastAsia"/>
          <w:sz w:val="24"/>
        </w:rPr>
        <w:t>-</w:t>
      </w:r>
      <w:r w:rsidR="00550D23">
        <w:rPr>
          <w:sz w:val="24"/>
        </w:rPr>
        <w:t>2012</w:t>
      </w:r>
      <w:r w:rsidR="003B4BA5">
        <w:rPr>
          <w:sz w:val="24"/>
        </w:rPr>
        <w:t xml:space="preserve">        </w:t>
      </w:r>
      <w:r w:rsidRPr="00095617">
        <w:rPr>
          <w:sz w:val="24"/>
        </w:rPr>
        <w:t>规定的</w:t>
      </w:r>
      <w:r w:rsidRPr="00095617">
        <w:rPr>
          <w:sz w:val="24"/>
        </w:rPr>
        <w:t>B</w:t>
      </w:r>
      <w:r w:rsidRPr="00095617">
        <w:rPr>
          <w:sz w:val="24"/>
        </w:rPr>
        <w:t>类评定方法获得。</w:t>
      </w:r>
    </w:p>
    <w:p w14:paraId="5955F2DF" w14:textId="77777777" w:rsidR="00095E92" w:rsidRPr="00095617" w:rsidRDefault="007B37D8" w:rsidP="00095E92">
      <w:pPr>
        <w:pStyle w:val="a4"/>
        <w:numPr>
          <w:ilvl w:val="0"/>
          <w:numId w:val="0"/>
        </w:numPr>
        <w:spacing w:beforeLines="50" w:before="156" w:afterLines="50" w:after="156" w:line="276" w:lineRule="auto"/>
        <w:rPr>
          <w:rFonts w:ascii="Times New Roman"/>
          <w:sz w:val="24"/>
          <w:szCs w:val="24"/>
        </w:rPr>
      </w:pPr>
      <w:r>
        <w:rPr>
          <w:rFonts w:ascii="Times New Roman"/>
          <w:sz w:val="24"/>
          <w:szCs w:val="24"/>
        </w:rPr>
        <w:t>C</w:t>
      </w:r>
      <w:r w:rsidR="00095E92" w:rsidRPr="00095617">
        <w:rPr>
          <w:rFonts w:ascii="Times New Roman"/>
          <w:sz w:val="24"/>
          <w:szCs w:val="24"/>
        </w:rPr>
        <w:t>.</w:t>
      </w:r>
      <w:r w:rsidR="0044395F">
        <w:rPr>
          <w:rFonts w:ascii="Times New Roman"/>
          <w:sz w:val="24"/>
          <w:szCs w:val="24"/>
        </w:rPr>
        <w:t>5</w:t>
      </w:r>
      <w:r w:rsidR="00095E92" w:rsidRPr="00095617">
        <w:rPr>
          <w:rFonts w:ascii="Times New Roman"/>
          <w:sz w:val="24"/>
          <w:szCs w:val="24"/>
        </w:rPr>
        <w:t xml:space="preserve"> </w:t>
      </w:r>
      <w:r w:rsidR="00095E92" w:rsidRPr="00095617">
        <w:rPr>
          <w:rFonts w:ascii="Times New Roman"/>
          <w:sz w:val="24"/>
          <w:szCs w:val="24"/>
        </w:rPr>
        <w:t>不确定度评定</w:t>
      </w:r>
    </w:p>
    <w:p w14:paraId="515336CB" w14:textId="77777777" w:rsidR="001B0B9E" w:rsidRPr="00095617" w:rsidRDefault="007B37D8" w:rsidP="001B0B9E">
      <w:pPr>
        <w:spacing w:line="276" w:lineRule="auto"/>
        <w:jc w:val="left"/>
        <w:rPr>
          <w:sz w:val="24"/>
        </w:rPr>
      </w:pPr>
      <w:r>
        <w:rPr>
          <w:sz w:val="24"/>
        </w:rPr>
        <w:t>C</w:t>
      </w:r>
      <w:r w:rsidR="00095E92" w:rsidRPr="00095617">
        <w:rPr>
          <w:sz w:val="24"/>
        </w:rPr>
        <w:t>.</w:t>
      </w:r>
      <w:r w:rsidR="0044395F">
        <w:rPr>
          <w:sz w:val="24"/>
        </w:rPr>
        <w:t>5</w:t>
      </w:r>
      <w:r w:rsidR="00157E86">
        <w:rPr>
          <w:sz w:val="24"/>
        </w:rPr>
        <w:t>.1</w:t>
      </w:r>
      <w:r w:rsidR="001B0B9E" w:rsidRPr="00095617">
        <w:rPr>
          <w:sz w:val="24"/>
        </w:rPr>
        <w:t>由导热系数测量重复性引入的标准不确定度</w:t>
      </w:r>
    </w:p>
    <w:p w14:paraId="0069E52A" w14:textId="77777777" w:rsidR="001B0B9E" w:rsidRPr="00095617" w:rsidRDefault="001E1BC3" w:rsidP="001B0B9E">
      <w:pPr>
        <w:pStyle w:val="aff6"/>
        <w:autoSpaceDE/>
        <w:autoSpaceDN/>
        <w:spacing w:line="276" w:lineRule="auto"/>
        <w:ind w:firstLine="480"/>
        <w:rPr>
          <w:rFonts w:ascii="Times New Roman"/>
          <w:sz w:val="24"/>
          <w:szCs w:val="24"/>
        </w:rPr>
      </w:pPr>
      <w:r>
        <w:rPr>
          <w:rFonts w:ascii="Times New Roman"/>
          <w:sz w:val="24"/>
          <w:szCs w:val="24"/>
        </w:rPr>
        <w:t>对</w:t>
      </w:r>
      <w:r w:rsidR="001B0B9E" w:rsidRPr="00095617">
        <w:rPr>
          <w:rFonts w:ascii="Times New Roman"/>
          <w:sz w:val="24"/>
          <w:szCs w:val="24"/>
        </w:rPr>
        <w:t>热系数标准板作</w:t>
      </w:r>
      <w:r w:rsidR="001B0B9E" w:rsidRPr="00095617">
        <w:rPr>
          <w:rFonts w:ascii="Times New Roman" w:hint="eastAsia"/>
          <w:sz w:val="24"/>
          <w:szCs w:val="24"/>
        </w:rPr>
        <w:t>3</w:t>
      </w:r>
      <w:r w:rsidR="001B0B9E" w:rsidRPr="00095617">
        <w:rPr>
          <w:rFonts w:ascii="Times New Roman"/>
          <w:sz w:val="24"/>
          <w:szCs w:val="24"/>
        </w:rPr>
        <w:t>次独立重复测量</w:t>
      </w:r>
      <w:r>
        <w:rPr>
          <w:rFonts w:ascii="Times New Roman"/>
          <w:sz w:val="24"/>
          <w:szCs w:val="24"/>
        </w:rPr>
        <w:t>为例</w:t>
      </w:r>
      <w:r w:rsidR="001B0B9E" w:rsidRPr="00095617">
        <w:rPr>
          <w:rFonts w:ascii="Times New Roman"/>
          <w:sz w:val="24"/>
          <w:szCs w:val="24"/>
        </w:rPr>
        <w:t>，</w:t>
      </w:r>
      <w:r w:rsidR="001B0B9E" w:rsidRPr="00095617">
        <w:rPr>
          <w:rFonts w:ascii="Times New Roman" w:hint="eastAsia"/>
          <w:sz w:val="24"/>
          <w:szCs w:val="24"/>
        </w:rPr>
        <w:t>3</w:t>
      </w:r>
      <w:r w:rsidR="001B0B9E" w:rsidRPr="00095617">
        <w:rPr>
          <w:rFonts w:ascii="Times New Roman"/>
          <w:sz w:val="24"/>
          <w:szCs w:val="24"/>
        </w:rPr>
        <w:t>次测试数据为：</w:t>
      </w:r>
      <w:r w:rsidR="001B0B9E" w:rsidRPr="00095617">
        <w:rPr>
          <w:rFonts w:ascii="Times New Roman"/>
          <w:sz w:val="24"/>
          <w:szCs w:val="24"/>
        </w:rPr>
        <w:t>0.03285</w:t>
      </w:r>
      <w:r w:rsidR="001B0B9E" w:rsidRPr="00095617">
        <w:rPr>
          <w:rFonts w:ascii="Times New Roman"/>
          <w:w w:val="66"/>
          <w:sz w:val="24"/>
          <w:szCs w:val="24"/>
        </w:rPr>
        <w:t xml:space="preserve"> </w:t>
      </w:r>
      <w:r w:rsidR="001B0B9E" w:rsidRPr="00095617">
        <w:rPr>
          <w:rFonts w:ascii="Times New Roman"/>
          <w:sz w:val="24"/>
          <w:szCs w:val="24"/>
        </w:rPr>
        <w:t>W/(m·K)</w:t>
      </w:r>
      <w:r w:rsidR="001B0B9E" w:rsidRPr="00095617">
        <w:rPr>
          <w:rFonts w:ascii="Times New Roman"/>
          <w:sz w:val="24"/>
          <w:szCs w:val="24"/>
        </w:rPr>
        <w:t>、</w:t>
      </w:r>
      <w:r w:rsidR="001B0B9E" w:rsidRPr="00095617">
        <w:rPr>
          <w:rFonts w:ascii="Times New Roman"/>
          <w:sz w:val="24"/>
          <w:szCs w:val="24"/>
        </w:rPr>
        <w:t>0.03284</w:t>
      </w:r>
      <w:r w:rsidR="001B0B9E" w:rsidRPr="00095617">
        <w:rPr>
          <w:rFonts w:ascii="Times New Roman"/>
          <w:w w:val="66"/>
          <w:sz w:val="24"/>
          <w:szCs w:val="24"/>
        </w:rPr>
        <w:t xml:space="preserve"> </w:t>
      </w:r>
      <w:r w:rsidR="001B0B9E" w:rsidRPr="00095617">
        <w:rPr>
          <w:rFonts w:ascii="Times New Roman"/>
          <w:sz w:val="24"/>
          <w:szCs w:val="24"/>
        </w:rPr>
        <w:t>W/(m·K)</w:t>
      </w:r>
      <w:r w:rsidR="001B0B9E" w:rsidRPr="00095617">
        <w:rPr>
          <w:rFonts w:ascii="Times New Roman"/>
          <w:sz w:val="24"/>
          <w:szCs w:val="24"/>
        </w:rPr>
        <w:t>、</w:t>
      </w:r>
      <w:r w:rsidR="001B0B9E" w:rsidRPr="00095617">
        <w:rPr>
          <w:rFonts w:ascii="Times New Roman"/>
          <w:sz w:val="24"/>
          <w:szCs w:val="24"/>
        </w:rPr>
        <w:t>0.03280</w:t>
      </w:r>
      <w:r w:rsidR="001B0B9E" w:rsidRPr="00095617">
        <w:rPr>
          <w:rFonts w:ascii="Times New Roman"/>
          <w:w w:val="66"/>
          <w:sz w:val="24"/>
          <w:szCs w:val="24"/>
        </w:rPr>
        <w:t xml:space="preserve"> </w:t>
      </w:r>
      <w:r w:rsidR="001B0B9E" w:rsidRPr="00095617">
        <w:rPr>
          <w:rFonts w:ascii="Times New Roman"/>
          <w:sz w:val="24"/>
          <w:szCs w:val="24"/>
        </w:rPr>
        <w:t>W/(m·K)</w:t>
      </w:r>
      <w:r w:rsidR="001B0B9E" w:rsidRPr="00095617">
        <w:rPr>
          <w:rFonts w:ascii="Times New Roman"/>
          <w:sz w:val="24"/>
          <w:szCs w:val="24"/>
        </w:rPr>
        <w:t>。采用极差法评估此次测量的重复性标准差</w:t>
      </w:r>
      <w:r w:rsidR="001B0B9E" w:rsidRPr="00095617">
        <w:rPr>
          <w:rFonts w:ascii="Times New Roman"/>
          <w:i/>
          <w:iCs/>
          <w:sz w:val="24"/>
          <w:szCs w:val="24"/>
        </w:rPr>
        <w:t>s</w:t>
      </w:r>
      <w:r w:rsidR="001B0B9E" w:rsidRPr="00095617">
        <w:rPr>
          <w:rFonts w:ascii="Times New Roman"/>
          <w:sz w:val="24"/>
          <w:szCs w:val="24"/>
        </w:rPr>
        <w:t>(</w:t>
      </w:r>
      <w:r w:rsidR="001B0B9E" w:rsidRPr="00095617">
        <w:rPr>
          <w:rFonts w:ascii="Times New Roman"/>
          <w:i/>
          <w:sz w:val="24"/>
          <w:szCs w:val="24"/>
        </w:rPr>
        <w:t>λ</w:t>
      </w:r>
      <w:r w:rsidR="001B0B9E" w:rsidRPr="00095617">
        <w:rPr>
          <w:rFonts w:ascii="Times New Roman"/>
          <w:sz w:val="24"/>
          <w:szCs w:val="24"/>
        </w:rPr>
        <w:t>)</w:t>
      </w:r>
      <w:r w:rsidR="001B0B9E" w:rsidRPr="00095617">
        <w:rPr>
          <w:rFonts w:ascii="Times New Roman"/>
          <w:sz w:val="24"/>
          <w:szCs w:val="24"/>
        </w:rPr>
        <w:t>，测量的重复性标准偏差按照公式（</w:t>
      </w:r>
      <w:r w:rsidR="006625A5">
        <w:rPr>
          <w:rFonts w:ascii="Times New Roman"/>
          <w:sz w:val="24"/>
          <w:szCs w:val="24"/>
        </w:rPr>
        <w:t>C</w:t>
      </w:r>
      <w:r w:rsidR="001B0B9E" w:rsidRPr="00095617">
        <w:rPr>
          <w:rFonts w:ascii="Times New Roman"/>
          <w:sz w:val="24"/>
          <w:szCs w:val="24"/>
        </w:rPr>
        <w:t>.3</w:t>
      </w:r>
      <w:r w:rsidR="001B0B9E" w:rsidRPr="00095617">
        <w:rPr>
          <w:rFonts w:ascii="Times New Roman"/>
          <w:sz w:val="24"/>
          <w:szCs w:val="24"/>
        </w:rPr>
        <w:t>）计算：</w:t>
      </w:r>
    </w:p>
    <w:p w14:paraId="79892072" w14:textId="77777777" w:rsidR="001B0B9E" w:rsidRPr="00095617" w:rsidRDefault="001B0B9E" w:rsidP="001B0B9E">
      <w:pPr>
        <w:pStyle w:val="affffff4"/>
        <w:rPr>
          <w:rFonts w:ascii="Times New Roman"/>
        </w:rPr>
      </w:pPr>
      <w:r w:rsidRPr="00095617">
        <w:rPr>
          <w:rFonts w:ascii="Times New Roman"/>
        </w:rPr>
        <w:lastRenderedPageBreak/>
        <w:tab/>
      </w:r>
      <w:r w:rsidRPr="00095617">
        <w:rPr>
          <w:rFonts w:ascii="Times New Roman"/>
          <w:position w:val="-24"/>
        </w:rPr>
        <w:object w:dxaOrig="4363" w:dyaOrig="660" w14:anchorId="2905B4AD">
          <v:shape id="_x0000_i1031" type="#_x0000_t75" alt="" style="width:218pt;height:32pt" o:ole="">
            <v:imagedata r:id="rId27" o:title=""/>
          </v:shape>
          <o:OLEObject Type="Embed" ProgID="Equation.3" ShapeID="_x0000_i1031" DrawAspect="Content" ObjectID="_1717666970" r:id="rId28"/>
        </w:object>
      </w:r>
      <w:r w:rsidRPr="00095617">
        <w:rPr>
          <w:rFonts w:ascii="Times New Roman"/>
          <w:w w:val="66"/>
          <w:sz w:val="24"/>
          <w:szCs w:val="24"/>
        </w:rPr>
        <w:t xml:space="preserve"> </w:t>
      </w:r>
      <w:r w:rsidRPr="00095617">
        <w:rPr>
          <w:rFonts w:ascii="Times New Roman"/>
        </w:rPr>
        <w:tab/>
      </w:r>
      <w:r w:rsidRPr="00095617">
        <w:rPr>
          <w:rFonts w:ascii="Times New Roman"/>
          <w:sz w:val="24"/>
          <w:szCs w:val="24"/>
        </w:rPr>
        <w:t>(</w:t>
      </w:r>
      <w:r w:rsidR="006625A5">
        <w:rPr>
          <w:rFonts w:ascii="Times New Roman"/>
          <w:sz w:val="24"/>
          <w:szCs w:val="24"/>
        </w:rPr>
        <w:t>C</w:t>
      </w:r>
      <w:r w:rsidRPr="00095617">
        <w:rPr>
          <w:rFonts w:ascii="Times New Roman"/>
          <w:sz w:val="24"/>
          <w:szCs w:val="24"/>
        </w:rPr>
        <w:t>.3)</w:t>
      </w:r>
    </w:p>
    <w:p w14:paraId="1CAEAB5B" w14:textId="77777777" w:rsidR="001B0B9E" w:rsidRPr="00095617" w:rsidRDefault="001B0B9E" w:rsidP="001B0B9E">
      <w:pPr>
        <w:widowControl/>
        <w:ind w:firstLine="420"/>
        <w:rPr>
          <w:bCs/>
          <w:szCs w:val="21"/>
        </w:rPr>
      </w:pPr>
      <w:r w:rsidRPr="00095617">
        <w:rPr>
          <w:bCs/>
          <w:szCs w:val="21"/>
        </w:rPr>
        <w:t>式中：</w:t>
      </w:r>
    </w:p>
    <w:p w14:paraId="73F0802C" w14:textId="77777777" w:rsidR="001B0B9E" w:rsidRPr="00095617" w:rsidRDefault="001B0B9E" w:rsidP="001B0B9E">
      <w:pPr>
        <w:widowControl/>
        <w:ind w:firstLine="420"/>
        <w:rPr>
          <w:bCs/>
          <w:szCs w:val="21"/>
        </w:rPr>
      </w:pPr>
      <w:r w:rsidRPr="00095617">
        <w:rPr>
          <w:bCs/>
          <w:i/>
          <w:szCs w:val="21"/>
        </w:rPr>
        <w:t>R</w:t>
      </w:r>
      <w:r w:rsidRPr="00095617">
        <w:rPr>
          <w:bCs/>
          <w:szCs w:val="21"/>
        </w:rPr>
        <w:t>——</w:t>
      </w:r>
      <w:r w:rsidRPr="00095617">
        <w:rPr>
          <w:bCs/>
          <w:szCs w:val="21"/>
        </w:rPr>
        <w:t>标准板</w:t>
      </w:r>
      <w:r w:rsidRPr="00095617">
        <w:rPr>
          <w:bCs/>
          <w:i/>
          <w:iCs/>
          <w:szCs w:val="21"/>
        </w:rPr>
        <w:t>n</w:t>
      </w:r>
      <w:r w:rsidRPr="00095617">
        <w:rPr>
          <w:bCs/>
          <w:szCs w:val="21"/>
        </w:rPr>
        <w:t>次测试值的极差；</w:t>
      </w:r>
    </w:p>
    <w:p w14:paraId="6C720813" w14:textId="77777777" w:rsidR="001B0B9E" w:rsidRPr="00095617" w:rsidRDefault="001B0B9E" w:rsidP="001B0B9E">
      <w:pPr>
        <w:widowControl/>
        <w:ind w:firstLine="420"/>
        <w:rPr>
          <w:bCs/>
          <w:szCs w:val="21"/>
        </w:rPr>
      </w:pPr>
      <w:r w:rsidRPr="00095617">
        <w:rPr>
          <w:bCs/>
          <w:i/>
          <w:szCs w:val="21"/>
        </w:rPr>
        <w:t>C</w:t>
      </w:r>
      <w:r w:rsidRPr="00095617">
        <w:rPr>
          <w:bCs/>
          <w:szCs w:val="21"/>
        </w:rPr>
        <w:t>——</w:t>
      </w:r>
      <w:r w:rsidRPr="00095617">
        <w:rPr>
          <w:bCs/>
          <w:szCs w:val="21"/>
        </w:rPr>
        <w:t>极差系数，查</w:t>
      </w:r>
      <w:r w:rsidRPr="00095617">
        <w:rPr>
          <w:bCs/>
          <w:szCs w:val="21"/>
        </w:rPr>
        <w:t>JJF 1059.1-2012</w:t>
      </w:r>
      <w:r w:rsidRPr="00095617">
        <w:rPr>
          <w:bCs/>
          <w:szCs w:val="21"/>
        </w:rPr>
        <w:t>中的表</w:t>
      </w:r>
      <w:r w:rsidRPr="00095617">
        <w:rPr>
          <w:bCs/>
          <w:szCs w:val="21"/>
        </w:rPr>
        <w:t>1</w:t>
      </w:r>
      <w:r w:rsidRPr="00095617">
        <w:rPr>
          <w:bCs/>
          <w:szCs w:val="21"/>
        </w:rPr>
        <w:t>可知</w:t>
      </w:r>
      <w:r w:rsidRPr="00095617">
        <w:rPr>
          <w:bCs/>
          <w:szCs w:val="21"/>
        </w:rPr>
        <w:t>n</w:t>
      </w:r>
      <w:r w:rsidRPr="00095617">
        <w:rPr>
          <w:bCs/>
          <w:szCs w:val="21"/>
        </w:rPr>
        <w:t>为</w:t>
      </w:r>
      <w:r w:rsidRPr="00095617">
        <w:rPr>
          <w:rFonts w:hint="eastAsia"/>
          <w:bCs/>
          <w:szCs w:val="21"/>
        </w:rPr>
        <w:t>3</w:t>
      </w:r>
      <w:r w:rsidRPr="00095617">
        <w:rPr>
          <w:bCs/>
          <w:szCs w:val="21"/>
        </w:rPr>
        <w:t>时，</w:t>
      </w:r>
      <w:r w:rsidRPr="00095617">
        <w:rPr>
          <w:bCs/>
          <w:szCs w:val="21"/>
        </w:rPr>
        <w:t>c</w:t>
      </w:r>
      <w:r w:rsidRPr="00095617">
        <w:rPr>
          <w:bCs/>
          <w:szCs w:val="21"/>
        </w:rPr>
        <w:t>为</w:t>
      </w:r>
      <w:r w:rsidRPr="00095617">
        <w:rPr>
          <w:rFonts w:hint="eastAsia"/>
          <w:bCs/>
          <w:szCs w:val="21"/>
        </w:rPr>
        <w:t>1.69</w:t>
      </w:r>
      <w:r w:rsidRPr="00095617">
        <w:rPr>
          <w:bCs/>
          <w:szCs w:val="21"/>
        </w:rPr>
        <w:t>；</w:t>
      </w:r>
    </w:p>
    <w:p w14:paraId="6DACB6E9" w14:textId="77777777" w:rsidR="001B0B9E" w:rsidRPr="00095617" w:rsidRDefault="001B0B9E" w:rsidP="001B0B9E">
      <w:pPr>
        <w:ind w:firstLine="420"/>
        <w:rPr>
          <w:szCs w:val="21"/>
        </w:rPr>
      </w:pPr>
      <w:r w:rsidRPr="00095617">
        <w:rPr>
          <w:i/>
          <w:iCs/>
          <w:szCs w:val="21"/>
        </w:rPr>
        <w:t>s</w:t>
      </w:r>
      <w:r w:rsidRPr="00095617">
        <w:rPr>
          <w:szCs w:val="21"/>
        </w:rPr>
        <w:t>(</w:t>
      </w:r>
      <w:r w:rsidRPr="00095617">
        <w:rPr>
          <w:i/>
          <w:szCs w:val="21"/>
        </w:rPr>
        <w:t>λ</w:t>
      </w:r>
      <w:r w:rsidRPr="00095617">
        <w:rPr>
          <w:szCs w:val="21"/>
        </w:rPr>
        <w:t>)——</w:t>
      </w:r>
      <w:r w:rsidRPr="00095617">
        <w:rPr>
          <w:szCs w:val="21"/>
        </w:rPr>
        <w:t>重复性标准偏差。</w:t>
      </w:r>
    </w:p>
    <w:p w14:paraId="15F20C26" w14:textId="77777777" w:rsidR="001B0B9E" w:rsidRPr="00095617" w:rsidRDefault="001B0B9E" w:rsidP="001B0B9E">
      <w:pPr>
        <w:ind w:firstLineChars="200" w:firstLine="480"/>
        <w:rPr>
          <w:sz w:val="24"/>
        </w:rPr>
      </w:pPr>
      <w:r w:rsidRPr="00095617">
        <w:rPr>
          <w:sz w:val="24"/>
        </w:rPr>
        <w:t>测量重复性引入的标准不确定度分量</w:t>
      </w:r>
      <w:r w:rsidRPr="00095617">
        <w:rPr>
          <w:position w:val="-10"/>
          <w:sz w:val="24"/>
        </w:rPr>
        <w:object w:dxaOrig="520" w:dyaOrig="320" w14:anchorId="5AF12A50">
          <v:shape id="_x0000_i1032" type="#_x0000_t75" style="width:25.5pt;height:16.5pt" o:ole="">
            <v:imagedata r:id="rId29" o:title=""/>
          </v:shape>
          <o:OLEObject Type="Embed" ProgID="Equation.3" ShapeID="_x0000_i1032" DrawAspect="Content" ObjectID="_1717666971" r:id="rId30"/>
        </w:object>
      </w:r>
      <w:r w:rsidRPr="00095617">
        <w:rPr>
          <w:sz w:val="24"/>
        </w:rPr>
        <w:t>按照公式（</w:t>
      </w:r>
      <w:r w:rsidR="006625A5">
        <w:rPr>
          <w:sz w:val="24"/>
        </w:rPr>
        <w:t>C</w:t>
      </w:r>
      <w:r w:rsidRPr="00095617">
        <w:rPr>
          <w:sz w:val="24"/>
        </w:rPr>
        <w:t>.4</w:t>
      </w:r>
      <w:r w:rsidRPr="00095617">
        <w:rPr>
          <w:sz w:val="24"/>
        </w:rPr>
        <w:t>）计算：</w:t>
      </w:r>
    </w:p>
    <w:p w14:paraId="01C8B8E5" w14:textId="77777777" w:rsidR="001B0B9E" w:rsidRPr="00095617" w:rsidRDefault="001B0B9E" w:rsidP="001B0B9E">
      <w:pPr>
        <w:pStyle w:val="affffff4"/>
        <w:rPr>
          <w:rFonts w:ascii="Times New Roman"/>
          <w:sz w:val="24"/>
          <w:szCs w:val="24"/>
        </w:rPr>
      </w:pPr>
      <w:r w:rsidRPr="00095617">
        <w:rPr>
          <w:rFonts w:ascii="Times New Roman"/>
        </w:rPr>
        <w:tab/>
      </w:r>
      <w:r w:rsidRPr="00095617">
        <w:rPr>
          <w:rFonts w:ascii="Times New Roman"/>
          <w:position w:val="-28"/>
          <w:szCs w:val="21"/>
        </w:rPr>
        <w:object w:dxaOrig="3300" w:dyaOrig="660" w14:anchorId="70F11441">
          <v:shape id="_x0000_i1033" type="#_x0000_t75" alt="" style="width:164pt;height:32pt" o:ole="">
            <v:imagedata r:id="rId31" o:title=""/>
          </v:shape>
          <o:OLEObject Type="Embed" ProgID="Equation.3" ShapeID="_x0000_i1033" DrawAspect="Content" ObjectID="_1717666972" r:id="rId32"/>
        </w:object>
      </w:r>
      <w:r w:rsidRPr="00095617">
        <w:rPr>
          <w:rFonts w:ascii="Times New Roman"/>
        </w:rPr>
        <w:tab/>
      </w:r>
      <w:r w:rsidRPr="00095617">
        <w:rPr>
          <w:rFonts w:ascii="Times New Roman"/>
          <w:sz w:val="24"/>
          <w:szCs w:val="24"/>
        </w:rPr>
        <w:t>(</w:t>
      </w:r>
      <w:r w:rsidR="006625A5">
        <w:rPr>
          <w:rFonts w:ascii="Times New Roman"/>
          <w:sz w:val="24"/>
          <w:szCs w:val="24"/>
        </w:rPr>
        <w:t>C</w:t>
      </w:r>
      <w:r w:rsidRPr="00095617">
        <w:rPr>
          <w:rFonts w:ascii="Times New Roman"/>
          <w:sz w:val="24"/>
          <w:szCs w:val="24"/>
        </w:rPr>
        <w:t>.4)</w:t>
      </w:r>
    </w:p>
    <w:p w14:paraId="0C69C751" w14:textId="77777777" w:rsidR="001B0B9E" w:rsidRPr="00095617" w:rsidRDefault="001B0B9E" w:rsidP="001B0B9E">
      <w:pPr>
        <w:widowControl/>
        <w:ind w:firstLine="420"/>
        <w:rPr>
          <w:bCs/>
          <w:szCs w:val="21"/>
        </w:rPr>
      </w:pPr>
      <w:r w:rsidRPr="00095617">
        <w:rPr>
          <w:bCs/>
          <w:szCs w:val="21"/>
        </w:rPr>
        <w:t>式中：</w:t>
      </w:r>
    </w:p>
    <w:p w14:paraId="511022A7" w14:textId="77777777" w:rsidR="001B0B9E" w:rsidRPr="00095617" w:rsidRDefault="001B0B9E" w:rsidP="001B0B9E">
      <w:pPr>
        <w:widowControl/>
        <w:snapToGrid w:val="0"/>
        <w:ind w:firstLine="420"/>
        <w:rPr>
          <w:szCs w:val="21"/>
        </w:rPr>
      </w:pPr>
      <w:r w:rsidRPr="00095617">
        <w:rPr>
          <w:bCs/>
          <w:i/>
          <w:szCs w:val="21"/>
        </w:rPr>
        <w:t>n</w:t>
      </w:r>
      <w:r w:rsidRPr="00095617">
        <w:rPr>
          <w:bCs/>
          <w:szCs w:val="21"/>
        </w:rPr>
        <w:t>——</w:t>
      </w:r>
      <w:r w:rsidRPr="00095617">
        <w:rPr>
          <w:bCs/>
          <w:szCs w:val="21"/>
        </w:rPr>
        <w:t>重复测量次数；</w:t>
      </w:r>
    </w:p>
    <w:p w14:paraId="730E424A" w14:textId="77777777" w:rsidR="001B0B9E" w:rsidRPr="00095617" w:rsidRDefault="001B0B9E" w:rsidP="001B0B9E">
      <w:pPr>
        <w:snapToGrid w:val="0"/>
        <w:ind w:firstLine="420"/>
        <w:rPr>
          <w:szCs w:val="21"/>
        </w:rPr>
      </w:pPr>
      <w:r w:rsidRPr="00095617">
        <w:rPr>
          <w:i/>
          <w:iCs/>
          <w:szCs w:val="21"/>
        </w:rPr>
        <w:t>s</w:t>
      </w:r>
      <w:r w:rsidRPr="00095617">
        <w:rPr>
          <w:szCs w:val="21"/>
        </w:rPr>
        <w:t>(</w:t>
      </w:r>
      <w:r w:rsidRPr="00095617">
        <w:rPr>
          <w:i/>
          <w:szCs w:val="21"/>
        </w:rPr>
        <w:t>λ</w:t>
      </w:r>
      <w:r w:rsidRPr="00095617">
        <w:rPr>
          <w:szCs w:val="21"/>
        </w:rPr>
        <w:t>)——</w:t>
      </w:r>
      <w:r w:rsidRPr="00095617">
        <w:rPr>
          <w:szCs w:val="21"/>
        </w:rPr>
        <w:t>重复性标准偏差；</w:t>
      </w:r>
    </w:p>
    <w:p w14:paraId="0511F571" w14:textId="77777777" w:rsidR="001B0B9E" w:rsidRPr="00095617" w:rsidRDefault="001B0B9E" w:rsidP="001B0B9E">
      <w:pPr>
        <w:pStyle w:val="aff6"/>
        <w:rPr>
          <w:rFonts w:ascii="Times New Roman"/>
        </w:rPr>
      </w:pPr>
      <w:r w:rsidRPr="00095617">
        <w:rPr>
          <w:rFonts w:ascii="Times New Roman"/>
          <w:position w:val="-10"/>
          <w:szCs w:val="21"/>
        </w:rPr>
        <w:object w:dxaOrig="520" w:dyaOrig="320" w14:anchorId="6BA2EF9B">
          <v:shape id="_x0000_i1034" type="#_x0000_t75" style="width:25.5pt;height:16.5pt" o:ole="">
            <v:imagedata r:id="rId33" o:title=""/>
          </v:shape>
          <o:OLEObject Type="Embed" ProgID="Equation.3" ShapeID="_x0000_i1034" DrawAspect="Content" ObjectID="_1717666973" r:id="rId34"/>
        </w:object>
      </w:r>
      <w:r w:rsidRPr="00095617">
        <w:rPr>
          <w:rFonts w:ascii="Times New Roman"/>
          <w:szCs w:val="21"/>
        </w:rPr>
        <w:t>——</w:t>
      </w:r>
      <w:r w:rsidRPr="00095617">
        <w:rPr>
          <w:rFonts w:ascii="Times New Roman"/>
          <w:szCs w:val="21"/>
        </w:rPr>
        <w:t>测量重复性引入的标准不确定度。</w:t>
      </w:r>
    </w:p>
    <w:p w14:paraId="1D019A8A" w14:textId="77777777" w:rsidR="001B0B9E" w:rsidRPr="00095617" w:rsidRDefault="007B37D8" w:rsidP="001B0B9E">
      <w:pPr>
        <w:spacing w:line="276" w:lineRule="auto"/>
        <w:jc w:val="left"/>
        <w:rPr>
          <w:sz w:val="24"/>
        </w:rPr>
      </w:pPr>
      <w:r>
        <w:rPr>
          <w:sz w:val="24"/>
        </w:rPr>
        <w:t>C</w:t>
      </w:r>
      <w:r w:rsidR="005B57BB">
        <w:rPr>
          <w:sz w:val="24"/>
        </w:rPr>
        <w:t>.</w:t>
      </w:r>
      <w:r w:rsidR="0044395F">
        <w:rPr>
          <w:sz w:val="24"/>
        </w:rPr>
        <w:t>5</w:t>
      </w:r>
      <w:r w:rsidR="00157E86">
        <w:rPr>
          <w:sz w:val="24"/>
        </w:rPr>
        <w:t>.2</w:t>
      </w:r>
      <w:r w:rsidR="001B0B9E" w:rsidRPr="00095617">
        <w:rPr>
          <w:sz w:val="24"/>
        </w:rPr>
        <w:t xml:space="preserve"> </w:t>
      </w:r>
      <w:r w:rsidR="001B0B9E" w:rsidRPr="00095617">
        <w:rPr>
          <w:sz w:val="24"/>
        </w:rPr>
        <w:t>由标准板引入的标准不确定度</w:t>
      </w:r>
    </w:p>
    <w:p w14:paraId="6192533B" w14:textId="77777777" w:rsidR="001B0B9E" w:rsidRPr="00095617" w:rsidRDefault="001B0B9E" w:rsidP="001B0B9E">
      <w:pPr>
        <w:pStyle w:val="aff6"/>
        <w:autoSpaceDE/>
        <w:autoSpaceDN/>
        <w:spacing w:line="276" w:lineRule="auto"/>
        <w:ind w:firstLine="480"/>
        <w:rPr>
          <w:rFonts w:ascii="Times New Roman"/>
          <w:sz w:val="24"/>
          <w:szCs w:val="24"/>
        </w:rPr>
      </w:pPr>
      <w:r w:rsidRPr="00095617">
        <w:rPr>
          <w:rFonts w:ascii="Times New Roman"/>
          <w:sz w:val="24"/>
          <w:szCs w:val="24"/>
        </w:rPr>
        <w:t>选用的标准板为有证国家标准样品，证书给出的测量不确定度为</w:t>
      </w:r>
      <w:r w:rsidRPr="00095617">
        <w:rPr>
          <w:rFonts w:ascii="Times New Roman"/>
          <w:sz w:val="24"/>
          <w:szCs w:val="24"/>
        </w:rPr>
        <w:t>2×10</w:t>
      </w:r>
      <w:r w:rsidRPr="00095617">
        <w:rPr>
          <w:rFonts w:ascii="Times New Roman"/>
          <w:sz w:val="24"/>
          <w:szCs w:val="24"/>
          <w:vertAlign w:val="superscript"/>
        </w:rPr>
        <w:t xml:space="preserve">-4 </w:t>
      </w:r>
      <w:r w:rsidRPr="00095617">
        <w:rPr>
          <w:rFonts w:ascii="Times New Roman"/>
          <w:sz w:val="24"/>
          <w:szCs w:val="24"/>
        </w:rPr>
        <w:t>W/(m·K)</w:t>
      </w:r>
      <w:r w:rsidRPr="00095617">
        <w:rPr>
          <w:rFonts w:ascii="Times New Roman"/>
          <w:sz w:val="24"/>
          <w:szCs w:val="24"/>
        </w:rPr>
        <w:t>（</w:t>
      </w:r>
      <w:r w:rsidRPr="00095617">
        <w:rPr>
          <w:rFonts w:ascii="Times New Roman"/>
          <w:i/>
          <w:iCs/>
          <w:sz w:val="24"/>
          <w:szCs w:val="24"/>
        </w:rPr>
        <w:t>k</w:t>
      </w:r>
      <w:r w:rsidRPr="00095617">
        <w:rPr>
          <w:rFonts w:ascii="Times New Roman"/>
          <w:sz w:val="24"/>
          <w:szCs w:val="24"/>
        </w:rPr>
        <w:t>=2</w:t>
      </w:r>
      <w:r w:rsidRPr="00095617">
        <w:rPr>
          <w:rFonts w:ascii="Times New Roman"/>
          <w:sz w:val="24"/>
          <w:szCs w:val="24"/>
        </w:rPr>
        <w:t>），标准样品引入的不确定度分量</w:t>
      </w:r>
      <w:r w:rsidRPr="00095617">
        <w:rPr>
          <w:rFonts w:ascii="Times New Roman"/>
          <w:i/>
          <w:sz w:val="24"/>
        </w:rPr>
        <w:t>u</w:t>
      </w:r>
      <w:r w:rsidRPr="00095617">
        <w:rPr>
          <w:rFonts w:ascii="Times New Roman"/>
          <w:sz w:val="24"/>
        </w:rPr>
        <w:t>(</w:t>
      </w:r>
      <w:r w:rsidRPr="00095617">
        <w:rPr>
          <w:rFonts w:ascii="Times New Roman"/>
          <w:i/>
          <w:sz w:val="24"/>
        </w:rPr>
        <w:t>λ</w:t>
      </w:r>
      <w:r w:rsidRPr="00095617">
        <w:rPr>
          <w:rFonts w:ascii="Times New Roman"/>
          <w:sz w:val="24"/>
          <w:vertAlign w:val="subscript"/>
        </w:rPr>
        <w:t>0</w:t>
      </w:r>
      <w:r w:rsidRPr="00095617">
        <w:rPr>
          <w:rFonts w:ascii="Times New Roman"/>
          <w:sz w:val="24"/>
        </w:rPr>
        <w:t>)</w:t>
      </w:r>
      <w:r w:rsidRPr="00095617">
        <w:rPr>
          <w:rFonts w:ascii="Times New Roman"/>
          <w:sz w:val="24"/>
          <w:szCs w:val="24"/>
        </w:rPr>
        <w:t>按照公式（</w:t>
      </w:r>
      <w:r w:rsidR="006625A5">
        <w:rPr>
          <w:rFonts w:ascii="Times New Roman"/>
          <w:sz w:val="24"/>
          <w:szCs w:val="24"/>
        </w:rPr>
        <w:t>C</w:t>
      </w:r>
      <w:r w:rsidRPr="00095617">
        <w:rPr>
          <w:rFonts w:ascii="Times New Roman"/>
          <w:sz w:val="24"/>
          <w:szCs w:val="24"/>
        </w:rPr>
        <w:t>.5</w:t>
      </w:r>
      <w:r w:rsidRPr="00095617">
        <w:rPr>
          <w:rFonts w:ascii="Times New Roman"/>
          <w:sz w:val="24"/>
          <w:szCs w:val="24"/>
        </w:rPr>
        <w:t>）计算：</w:t>
      </w:r>
    </w:p>
    <w:p w14:paraId="458FF9FE" w14:textId="77777777" w:rsidR="001B0B9E" w:rsidRPr="00095617" w:rsidRDefault="001B0B9E" w:rsidP="001B0B9E">
      <w:pPr>
        <w:pStyle w:val="affffff4"/>
        <w:rPr>
          <w:rFonts w:ascii="Times New Roman"/>
          <w:sz w:val="24"/>
          <w:szCs w:val="24"/>
        </w:rPr>
      </w:pPr>
      <w:r w:rsidRPr="00095617">
        <w:rPr>
          <w:rFonts w:ascii="Times New Roman"/>
        </w:rPr>
        <w:tab/>
      </w:r>
      <w:r w:rsidR="00C94B24" w:rsidRPr="00095617">
        <w:rPr>
          <w:rFonts w:ascii="Times New Roman"/>
          <w:position w:val="-24"/>
        </w:rPr>
        <w:object w:dxaOrig="3410" w:dyaOrig="660" w14:anchorId="64CF0006">
          <v:shape id="_x0000_i1035" type="#_x0000_t75" alt="" style="width:171pt;height:32pt" o:ole="">
            <v:imagedata r:id="rId35" o:title=""/>
          </v:shape>
          <o:OLEObject Type="Embed" ProgID="Equation.3" ShapeID="_x0000_i1035" DrawAspect="Content" ObjectID="_1717666974" r:id="rId36"/>
        </w:object>
      </w:r>
      <w:r w:rsidRPr="00095617">
        <w:rPr>
          <w:rFonts w:ascii="Times New Roman"/>
        </w:rPr>
        <w:tab/>
      </w:r>
      <w:r w:rsidRPr="00095617">
        <w:rPr>
          <w:rFonts w:ascii="Times New Roman"/>
          <w:sz w:val="24"/>
          <w:szCs w:val="24"/>
        </w:rPr>
        <w:t>(</w:t>
      </w:r>
      <w:r w:rsidR="006625A5">
        <w:rPr>
          <w:rFonts w:ascii="Times New Roman"/>
          <w:sz w:val="24"/>
          <w:szCs w:val="24"/>
        </w:rPr>
        <w:t>C</w:t>
      </w:r>
      <w:r w:rsidRPr="00095617">
        <w:rPr>
          <w:rFonts w:ascii="Times New Roman"/>
          <w:sz w:val="24"/>
          <w:szCs w:val="24"/>
        </w:rPr>
        <w:t>.</w:t>
      </w:r>
      <w:r w:rsidRPr="00095617">
        <w:rPr>
          <w:rFonts w:ascii="Times New Roman" w:hint="eastAsia"/>
          <w:sz w:val="24"/>
          <w:szCs w:val="24"/>
        </w:rPr>
        <w:t>5</w:t>
      </w:r>
      <w:r w:rsidRPr="00095617">
        <w:rPr>
          <w:rFonts w:ascii="Times New Roman"/>
          <w:sz w:val="24"/>
          <w:szCs w:val="24"/>
        </w:rPr>
        <w:t>)</w:t>
      </w:r>
    </w:p>
    <w:p w14:paraId="3F764CE8" w14:textId="77777777" w:rsidR="001B0B9E" w:rsidRPr="00095617" w:rsidRDefault="007B37D8" w:rsidP="001B0B9E">
      <w:pPr>
        <w:pStyle w:val="aff6"/>
        <w:ind w:firstLineChars="0" w:firstLine="0"/>
        <w:rPr>
          <w:rFonts w:ascii="Times New Roman"/>
          <w:sz w:val="24"/>
        </w:rPr>
      </w:pPr>
      <w:r>
        <w:rPr>
          <w:rFonts w:ascii="Times New Roman"/>
          <w:sz w:val="24"/>
        </w:rPr>
        <w:t>C</w:t>
      </w:r>
      <w:r w:rsidR="005B57BB">
        <w:rPr>
          <w:rFonts w:ascii="Times New Roman"/>
          <w:sz w:val="24"/>
        </w:rPr>
        <w:t>.</w:t>
      </w:r>
      <w:r w:rsidR="0044395F">
        <w:rPr>
          <w:rFonts w:ascii="Times New Roman"/>
          <w:sz w:val="24"/>
        </w:rPr>
        <w:t>5</w:t>
      </w:r>
      <w:r w:rsidR="00157E86">
        <w:rPr>
          <w:rFonts w:ascii="Times New Roman"/>
          <w:sz w:val="24"/>
        </w:rPr>
        <w:t>.3</w:t>
      </w:r>
      <w:r w:rsidR="001B0B9E" w:rsidRPr="00095617">
        <w:rPr>
          <w:rFonts w:ascii="Times New Roman" w:hint="eastAsia"/>
          <w:sz w:val="24"/>
        </w:rPr>
        <w:t xml:space="preserve"> </w:t>
      </w:r>
      <w:r w:rsidR="001B0B9E" w:rsidRPr="00095617">
        <w:rPr>
          <w:rFonts w:ascii="Times New Roman" w:hint="eastAsia"/>
          <w:sz w:val="24"/>
        </w:rPr>
        <w:t>合成不</w:t>
      </w:r>
      <w:r w:rsidR="001B0B9E" w:rsidRPr="00095617">
        <w:rPr>
          <w:rFonts w:ascii="Times New Roman"/>
          <w:sz w:val="24"/>
        </w:rPr>
        <w:t>确定度</w:t>
      </w:r>
    </w:p>
    <w:p w14:paraId="38712CA2" w14:textId="77777777" w:rsidR="001B0B9E" w:rsidRPr="00095617" w:rsidRDefault="001B0B9E" w:rsidP="001B0B9E">
      <w:pPr>
        <w:adjustRightInd w:val="0"/>
        <w:snapToGrid w:val="0"/>
        <w:ind w:firstLine="420"/>
        <w:rPr>
          <w:sz w:val="24"/>
        </w:rPr>
      </w:pPr>
      <w:r w:rsidRPr="00095617">
        <w:rPr>
          <w:sz w:val="24"/>
        </w:rPr>
        <w:t>由于各标准不确定度分量相互无关，合成标准不确定度</w:t>
      </w:r>
      <w:r w:rsidRPr="00095617">
        <w:rPr>
          <w:i/>
          <w:sz w:val="24"/>
        </w:rPr>
        <w:t>u</w:t>
      </w:r>
      <w:r w:rsidRPr="00095617">
        <w:rPr>
          <w:sz w:val="24"/>
        </w:rPr>
        <w:t>(</w:t>
      </w:r>
      <w:r w:rsidRPr="00095617">
        <w:rPr>
          <w:i/>
          <w:sz w:val="24"/>
        </w:rPr>
        <w:t>δ</w:t>
      </w:r>
      <w:r w:rsidRPr="00095617">
        <w:rPr>
          <w:sz w:val="24"/>
        </w:rPr>
        <w:t>)</w:t>
      </w:r>
      <w:r w:rsidRPr="00095617">
        <w:rPr>
          <w:sz w:val="24"/>
        </w:rPr>
        <w:t>按照公式（</w:t>
      </w:r>
      <w:r w:rsidR="006625A5">
        <w:rPr>
          <w:sz w:val="24"/>
        </w:rPr>
        <w:t>C</w:t>
      </w:r>
      <w:r w:rsidRPr="00095617">
        <w:rPr>
          <w:sz w:val="24"/>
        </w:rPr>
        <w:t>.6</w:t>
      </w:r>
      <w:r w:rsidRPr="00095617">
        <w:rPr>
          <w:sz w:val="24"/>
        </w:rPr>
        <w:t>）计算：</w:t>
      </w:r>
    </w:p>
    <w:p w14:paraId="68CA2036" w14:textId="77777777" w:rsidR="001B0B9E" w:rsidRPr="00095617" w:rsidRDefault="001B0B9E" w:rsidP="001B0B9E">
      <w:pPr>
        <w:pStyle w:val="aff6"/>
        <w:ind w:firstLineChars="0" w:firstLine="0"/>
        <w:jc w:val="right"/>
        <w:rPr>
          <w:rFonts w:ascii="Times New Roman"/>
          <w:sz w:val="24"/>
          <w:szCs w:val="24"/>
        </w:rPr>
      </w:pPr>
      <w:r w:rsidRPr="00095617">
        <w:rPr>
          <w:rFonts w:ascii="Times New Roman"/>
          <w:position w:val="-14"/>
        </w:rPr>
        <w:object w:dxaOrig="3746" w:dyaOrig="484" w14:anchorId="7440C39D">
          <v:shape id="_x0000_i1036" type="#_x0000_t75" alt="" style="width:186.5pt;height:25pt" o:ole="">
            <v:imagedata r:id="rId37" o:title=""/>
          </v:shape>
          <o:OLEObject Type="Embed" ProgID="Equation.3" ShapeID="_x0000_i1036" DrawAspect="Content" ObjectID="_1717666975" r:id="rId38"/>
        </w:object>
      </w:r>
      <w:r w:rsidRPr="00095617">
        <w:rPr>
          <w:rFonts w:ascii="Times New Roman"/>
          <w:sz w:val="24"/>
          <w:szCs w:val="24"/>
        </w:rPr>
        <w:t>……………………………(</w:t>
      </w:r>
      <w:r w:rsidR="006625A5">
        <w:rPr>
          <w:rFonts w:ascii="Times New Roman"/>
          <w:sz w:val="24"/>
          <w:szCs w:val="24"/>
        </w:rPr>
        <w:t>C</w:t>
      </w:r>
      <w:r w:rsidRPr="00095617">
        <w:rPr>
          <w:rFonts w:ascii="Times New Roman"/>
          <w:sz w:val="24"/>
          <w:szCs w:val="24"/>
        </w:rPr>
        <w:t>.6)</w:t>
      </w:r>
    </w:p>
    <w:p w14:paraId="2D429DE5" w14:textId="77777777" w:rsidR="001B0B9E" w:rsidRPr="00095617" w:rsidRDefault="007B37D8" w:rsidP="001B0B9E">
      <w:pPr>
        <w:pStyle w:val="aff6"/>
        <w:ind w:firstLineChars="0" w:firstLine="0"/>
        <w:rPr>
          <w:rFonts w:ascii="Times New Roman"/>
          <w:sz w:val="24"/>
        </w:rPr>
      </w:pPr>
      <w:r>
        <w:rPr>
          <w:rFonts w:ascii="Times New Roman"/>
          <w:sz w:val="24"/>
        </w:rPr>
        <w:t>C</w:t>
      </w:r>
      <w:r w:rsidR="005B57BB">
        <w:rPr>
          <w:rFonts w:ascii="Times New Roman"/>
          <w:sz w:val="24"/>
        </w:rPr>
        <w:t>.</w:t>
      </w:r>
      <w:r w:rsidR="0044395F">
        <w:rPr>
          <w:rFonts w:ascii="Times New Roman"/>
          <w:sz w:val="24"/>
        </w:rPr>
        <w:t>5</w:t>
      </w:r>
      <w:r w:rsidR="00157E86">
        <w:rPr>
          <w:rFonts w:ascii="Times New Roman"/>
          <w:sz w:val="24"/>
        </w:rPr>
        <w:t>.4</w:t>
      </w:r>
      <w:r w:rsidR="001B0B9E" w:rsidRPr="00095617">
        <w:rPr>
          <w:rFonts w:ascii="Times New Roman" w:hint="eastAsia"/>
          <w:sz w:val="24"/>
        </w:rPr>
        <w:t xml:space="preserve"> </w:t>
      </w:r>
      <w:r w:rsidR="001B0B9E" w:rsidRPr="00095617">
        <w:rPr>
          <w:rFonts w:ascii="Times New Roman" w:hint="eastAsia"/>
          <w:sz w:val="24"/>
        </w:rPr>
        <w:t>扩展不</w:t>
      </w:r>
      <w:r w:rsidR="001B0B9E" w:rsidRPr="00095617">
        <w:rPr>
          <w:rFonts w:ascii="Times New Roman"/>
          <w:sz w:val="24"/>
        </w:rPr>
        <w:t>确定度</w:t>
      </w:r>
    </w:p>
    <w:p w14:paraId="6FB031B4" w14:textId="77777777" w:rsidR="001B0B9E" w:rsidRPr="00095617" w:rsidRDefault="001B0B9E" w:rsidP="001B0B9E">
      <w:pPr>
        <w:adjustRightInd w:val="0"/>
        <w:snapToGrid w:val="0"/>
        <w:ind w:firstLine="420"/>
        <w:rPr>
          <w:sz w:val="24"/>
        </w:rPr>
      </w:pPr>
      <w:r w:rsidRPr="00095617">
        <w:rPr>
          <w:rFonts w:hint="eastAsia"/>
          <w:sz w:val="24"/>
        </w:rPr>
        <w:t>取</w:t>
      </w:r>
      <w:r w:rsidRPr="00095617">
        <w:rPr>
          <w:rFonts w:hint="eastAsia"/>
          <w:i/>
          <w:iCs/>
          <w:sz w:val="24"/>
        </w:rPr>
        <w:t>k</w:t>
      </w:r>
      <w:r w:rsidRPr="00095617">
        <w:rPr>
          <w:rFonts w:hint="eastAsia"/>
          <w:sz w:val="24"/>
        </w:rPr>
        <w:t>=2</w:t>
      </w:r>
      <w:r w:rsidR="006A0DFA">
        <w:rPr>
          <w:rFonts w:hint="eastAsia"/>
          <w:sz w:val="24"/>
        </w:rPr>
        <w:t>，导热系数</w:t>
      </w:r>
      <w:r w:rsidRPr="00095617">
        <w:rPr>
          <w:rFonts w:hint="eastAsia"/>
          <w:sz w:val="24"/>
        </w:rPr>
        <w:t>示值误差的扩展不确定度按照公式（</w:t>
      </w:r>
      <w:r w:rsidR="006625A5">
        <w:rPr>
          <w:sz w:val="24"/>
        </w:rPr>
        <w:t>C</w:t>
      </w:r>
      <w:r w:rsidRPr="00095617">
        <w:rPr>
          <w:rFonts w:hint="eastAsia"/>
          <w:sz w:val="24"/>
        </w:rPr>
        <w:t>.7</w:t>
      </w:r>
      <w:r w:rsidRPr="00095617">
        <w:rPr>
          <w:rFonts w:hint="eastAsia"/>
          <w:sz w:val="24"/>
        </w:rPr>
        <w:t>）计算：</w:t>
      </w:r>
    </w:p>
    <w:p w14:paraId="556FCC96" w14:textId="77777777" w:rsidR="001B0B9E" w:rsidRPr="00095617" w:rsidRDefault="001B0B9E" w:rsidP="001B0B9E">
      <w:pPr>
        <w:pStyle w:val="aff6"/>
        <w:ind w:firstLineChars="0" w:firstLine="0"/>
        <w:jc w:val="right"/>
        <w:rPr>
          <w:rFonts w:ascii="Times New Roman"/>
          <w:sz w:val="24"/>
          <w:szCs w:val="24"/>
        </w:rPr>
      </w:pPr>
      <w:r w:rsidRPr="00095617">
        <w:rPr>
          <w:rFonts w:ascii="Times New Roman"/>
          <w:position w:val="-10"/>
        </w:rPr>
        <w:object w:dxaOrig="2164" w:dyaOrig="323" w14:anchorId="739D4B47">
          <v:shape id="_x0000_i1037" type="#_x0000_t75" alt="" style="width:107pt;height:16.5pt" o:ole="">
            <v:imagedata r:id="rId39" o:title=""/>
          </v:shape>
          <o:OLEObject Type="Embed" ProgID="Equation.3" ShapeID="_x0000_i1037" DrawAspect="Content" ObjectID="_1717666976" r:id="rId40"/>
        </w:object>
      </w:r>
      <w:r w:rsidRPr="00095617">
        <w:rPr>
          <w:rFonts w:ascii="Times New Roman"/>
          <w:sz w:val="24"/>
          <w:szCs w:val="24"/>
        </w:rPr>
        <w:t>……………………………………(</w:t>
      </w:r>
      <w:r w:rsidR="006625A5">
        <w:rPr>
          <w:rFonts w:ascii="Times New Roman"/>
          <w:sz w:val="24"/>
          <w:szCs w:val="24"/>
        </w:rPr>
        <w:t>C</w:t>
      </w:r>
      <w:r w:rsidRPr="00095617">
        <w:rPr>
          <w:rFonts w:ascii="Times New Roman"/>
          <w:sz w:val="24"/>
          <w:szCs w:val="24"/>
        </w:rPr>
        <w:t>.</w:t>
      </w:r>
      <w:r w:rsidRPr="00095617">
        <w:rPr>
          <w:rFonts w:ascii="Times New Roman" w:hint="eastAsia"/>
          <w:sz w:val="24"/>
          <w:szCs w:val="24"/>
        </w:rPr>
        <w:t>7</w:t>
      </w:r>
      <w:r w:rsidRPr="00095617">
        <w:rPr>
          <w:rFonts w:ascii="Times New Roman"/>
          <w:sz w:val="24"/>
          <w:szCs w:val="24"/>
        </w:rPr>
        <w:t>)</w:t>
      </w:r>
    </w:p>
    <w:p w14:paraId="3D087C9F" w14:textId="71DD3C1C" w:rsidR="001B0B9E" w:rsidRPr="00095617" w:rsidRDefault="001B0B9E" w:rsidP="001B0B9E">
      <w:pPr>
        <w:adjustRightInd w:val="0"/>
        <w:snapToGrid w:val="0"/>
        <w:ind w:firstLine="420"/>
        <w:rPr>
          <w:kern w:val="0"/>
          <w:sz w:val="24"/>
          <w:lang w:bidi="ar"/>
        </w:rPr>
      </w:pPr>
      <w:bookmarkStart w:id="61" w:name="_Toc75267178"/>
      <w:r w:rsidRPr="00095617">
        <w:rPr>
          <w:rFonts w:hint="eastAsia"/>
          <w:sz w:val="24"/>
        </w:rPr>
        <w:t>评定</w:t>
      </w:r>
      <w:r w:rsidR="00BC60E3">
        <w:rPr>
          <w:sz w:val="24"/>
        </w:rPr>
        <w:t>示</w:t>
      </w:r>
      <w:r w:rsidRPr="00095617">
        <w:rPr>
          <w:rFonts w:hint="eastAsia"/>
          <w:sz w:val="24"/>
        </w:rPr>
        <w:t>例汇总数据见</w:t>
      </w:r>
      <w:r w:rsidRPr="00095617">
        <w:rPr>
          <w:kern w:val="0"/>
          <w:sz w:val="24"/>
          <w:lang w:bidi="ar"/>
        </w:rPr>
        <w:t>表</w:t>
      </w:r>
      <w:r w:rsidR="006625A5">
        <w:rPr>
          <w:kern w:val="0"/>
          <w:sz w:val="24"/>
          <w:lang w:bidi="ar"/>
        </w:rPr>
        <w:t>C</w:t>
      </w:r>
      <w:r w:rsidRPr="00095617">
        <w:rPr>
          <w:rFonts w:hint="eastAsia"/>
          <w:kern w:val="0"/>
          <w:sz w:val="24"/>
          <w:lang w:bidi="ar"/>
        </w:rPr>
        <w:t>.1</w:t>
      </w:r>
      <w:r w:rsidRPr="00095617">
        <w:rPr>
          <w:rFonts w:hint="eastAsia"/>
          <w:kern w:val="0"/>
          <w:sz w:val="24"/>
          <w:lang w:bidi="ar"/>
        </w:rPr>
        <w:t>。</w:t>
      </w:r>
    </w:p>
    <w:p w14:paraId="09A1A958" w14:textId="77777777" w:rsidR="001B0B9E" w:rsidRPr="00095617" w:rsidRDefault="001B0B9E" w:rsidP="001B0B9E">
      <w:pPr>
        <w:adjustRightInd w:val="0"/>
        <w:snapToGrid w:val="0"/>
        <w:rPr>
          <w:szCs w:val="21"/>
        </w:rPr>
      </w:pPr>
    </w:p>
    <w:p w14:paraId="19EA56AF" w14:textId="4F57EE90" w:rsidR="001B0B9E" w:rsidRPr="00095617" w:rsidRDefault="001B0B9E" w:rsidP="001B0B9E">
      <w:pPr>
        <w:widowControl/>
        <w:spacing w:line="360" w:lineRule="auto"/>
        <w:ind w:firstLine="420"/>
        <w:jc w:val="center"/>
        <w:rPr>
          <w:bCs/>
          <w:szCs w:val="21"/>
        </w:rPr>
      </w:pPr>
      <w:r w:rsidRPr="00095617">
        <w:rPr>
          <w:kern w:val="0"/>
          <w:szCs w:val="21"/>
          <w:lang w:bidi="ar"/>
        </w:rPr>
        <w:t>表</w:t>
      </w:r>
      <w:r w:rsidR="006625A5">
        <w:rPr>
          <w:kern w:val="0"/>
          <w:szCs w:val="21"/>
          <w:lang w:bidi="ar"/>
        </w:rPr>
        <w:t>C</w:t>
      </w:r>
      <w:r w:rsidRPr="00095617">
        <w:rPr>
          <w:kern w:val="0"/>
          <w:szCs w:val="21"/>
          <w:lang w:bidi="ar"/>
        </w:rPr>
        <w:t xml:space="preserve">.1 </w:t>
      </w:r>
      <w:r w:rsidRPr="00095617">
        <w:rPr>
          <w:szCs w:val="21"/>
        </w:rPr>
        <w:t>测量不确定度评定</w:t>
      </w:r>
      <w:r w:rsidR="00215871">
        <w:rPr>
          <w:szCs w:val="21"/>
        </w:rPr>
        <w:t>示</w:t>
      </w:r>
      <w:r w:rsidRPr="00095617">
        <w:rPr>
          <w:szCs w:val="21"/>
        </w:rPr>
        <w:t>例数据</w:t>
      </w:r>
    </w:p>
    <w:tbl>
      <w:tblPr>
        <w:tblW w:w="8181" w:type="dxa"/>
        <w:jc w:val="center"/>
        <w:tblLayout w:type="fixed"/>
        <w:tblLook w:val="04A0" w:firstRow="1" w:lastRow="0" w:firstColumn="1" w:lastColumn="0" w:noHBand="0" w:noVBand="1"/>
      </w:tblPr>
      <w:tblGrid>
        <w:gridCol w:w="2508"/>
        <w:gridCol w:w="2017"/>
        <w:gridCol w:w="1915"/>
        <w:gridCol w:w="1741"/>
      </w:tblGrid>
      <w:tr w:rsidR="00095617" w:rsidRPr="00095617" w14:paraId="60F33C5A" w14:textId="77777777" w:rsidTr="00B3730E">
        <w:trPr>
          <w:trHeight w:val="287"/>
          <w:jc w:val="center"/>
        </w:trPr>
        <w:tc>
          <w:tcPr>
            <w:tcW w:w="25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0C3683" w14:textId="77777777" w:rsidR="001B0B9E" w:rsidRPr="00095617" w:rsidRDefault="001B0B9E" w:rsidP="00B3730E">
            <w:pPr>
              <w:widowControl/>
              <w:jc w:val="center"/>
              <w:textAlignment w:val="center"/>
              <w:rPr>
                <w:szCs w:val="21"/>
              </w:rPr>
            </w:pPr>
            <w:r w:rsidRPr="00095617">
              <w:rPr>
                <w:kern w:val="0"/>
                <w:szCs w:val="21"/>
                <w:lang w:bidi="ar"/>
              </w:rPr>
              <w:t>计量特性</w:t>
            </w:r>
          </w:p>
        </w:tc>
        <w:tc>
          <w:tcPr>
            <w:tcW w:w="56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42F9C" w14:textId="77777777" w:rsidR="001B0B9E" w:rsidRPr="00095617" w:rsidRDefault="001B0B9E" w:rsidP="00B3730E">
            <w:pPr>
              <w:widowControl/>
              <w:jc w:val="center"/>
              <w:textAlignment w:val="center"/>
              <w:rPr>
                <w:szCs w:val="21"/>
              </w:rPr>
            </w:pPr>
            <w:r w:rsidRPr="00095617">
              <w:rPr>
                <w:szCs w:val="21"/>
              </w:rPr>
              <w:t>导热系数</w:t>
            </w:r>
          </w:p>
        </w:tc>
      </w:tr>
      <w:tr w:rsidR="00095617" w:rsidRPr="00095617" w14:paraId="633158B9" w14:textId="77777777" w:rsidTr="00B3730E">
        <w:trPr>
          <w:trHeight w:val="287"/>
          <w:jc w:val="center"/>
        </w:trPr>
        <w:tc>
          <w:tcPr>
            <w:tcW w:w="25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5F29E0" w14:textId="77777777" w:rsidR="001B0B9E" w:rsidRPr="00095617" w:rsidRDefault="001B0B9E" w:rsidP="00B3730E">
            <w:pPr>
              <w:widowControl/>
              <w:jc w:val="center"/>
              <w:textAlignment w:val="center"/>
              <w:rPr>
                <w:szCs w:val="21"/>
              </w:rPr>
            </w:pPr>
            <w:r w:rsidRPr="00095617">
              <w:rPr>
                <w:kern w:val="0"/>
                <w:szCs w:val="21"/>
                <w:lang w:bidi="ar"/>
              </w:rPr>
              <w:t>标准样品</w:t>
            </w:r>
          </w:p>
        </w:tc>
        <w:tc>
          <w:tcPr>
            <w:tcW w:w="56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D666C4" w14:textId="77777777" w:rsidR="001B0B9E" w:rsidRPr="00095617" w:rsidRDefault="001B0B9E" w:rsidP="00B3730E">
            <w:pPr>
              <w:widowControl/>
              <w:jc w:val="center"/>
              <w:textAlignment w:val="center"/>
              <w:rPr>
                <w:szCs w:val="21"/>
              </w:rPr>
            </w:pPr>
            <w:r w:rsidRPr="00095617">
              <w:rPr>
                <w:szCs w:val="21"/>
              </w:rPr>
              <w:t>导热系数标准</w:t>
            </w:r>
            <w:proofErr w:type="gramStart"/>
            <w:r w:rsidRPr="00095617">
              <w:rPr>
                <w:szCs w:val="21"/>
              </w:rPr>
              <w:t>参比板</w:t>
            </w:r>
            <w:proofErr w:type="gramEnd"/>
          </w:p>
        </w:tc>
      </w:tr>
      <w:tr w:rsidR="00095617" w:rsidRPr="00095617" w14:paraId="232FC5DF" w14:textId="77777777" w:rsidTr="00B3730E">
        <w:trPr>
          <w:trHeight w:val="287"/>
          <w:jc w:val="center"/>
        </w:trPr>
        <w:tc>
          <w:tcPr>
            <w:tcW w:w="25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25A425" w14:textId="5E4EDF51" w:rsidR="001B0B9E" w:rsidRPr="006A0DFA" w:rsidRDefault="006A0DFA" w:rsidP="00B3730E">
            <w:pPr>
              <w:widowControl/>
              <w:jc w:val="center"/>
              <w:textAlignment w:val="center"/>
              <w:rPr>
                <w:kern w:val="0"/>
                <w:szCs w:val="21"/>
                <w:lang w:bidi="ar"/>
              </w:rPr>
            </w:pPr>
            <w:r w:rsidRPr="006A0DFA">
              <w:rPr>
                <w:kern w:val="0"/>
              </w:rPr>
              <w:t>导热系数</w:t>
            </w:r>
            <w:r w:rsidR="001B0B9E" w:rsidRPr="006A0DFA">
              <w:rPr>
                <w:kern w:val="0"/>
              </w:rPr>
              <w:t>示值</w:t>
            </w:r>
            <w:r w:rsidR="001B0B9E" w:rsidRPr="006A0DFA">
              <w:rPr>
                <w:kern w:val="0"/>
              </w:rPr>
              <w:t xml:space="preserve"> </w:t>
            </w:r>
            <w:r w:rsidR="00872B64">
              <w:rPr>
                <w:kern w:val="0"/>
              </w:rPr>
              <w:t>/</w:t>
            </w:r>
            <w:r w:rsidR="001B0B9E" w:rsidRPr="006A0DFA">
              <w:rPr>
                <w:kern w:val="0"/>
                <w:szCs w:val="21"/>
                <w:lang w:bidi="ar"/>
              </w:rPr>
              <w:t>W/(</w:t>
            </w:r>
            <w:proofErr w:type="spellStart"/>
            <w:r w:rsidR="001B0B9E" w:rsidRPr="006A0DFA">
              <w:rPr>
                <w:kern w:val="0"/>
                <w:szCs w:val="21"/>
                <w:lang w:bidi="ar"/>
              </w:rPr>
              <w:t>m·K</w:t>
            </w:r>
            <w:proofErr w:type="spellEnd"/>
            <w:r w:rsidR="001B0B9E" w:rsidRPr="006A0DFA">
              <w:rPr>
                <w:kern w:val="0"/>
                <w:szCs w:val="21"/>
                <w:lang w:bidi="ar"/>
              </w:rPr>
              <w:t>)</w:t>
            </w:r>
          </w:p>
        </w:tc>
        <w:tc>
          <w:tcPr>
            <w:tcW w:w="2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711B4" w14:textId="77777777" w:rsidR="001B0B9E" w:rsidRPr="006A0DFA" w:rsidRDefault="001B0B9E" w:rsidP="00B3730E">
            <w:pPr>
              <w:widowControl/>
              <w:jc w:val="center"/>
              <w:textAlignment w:val="center"/>
              <w:rPr>
                <w:kern w:val="0"/>
                <w:szCs w:val="21"/>
                <w:lang w:bidi="ar"/>
              </w:rPr>
            </w:pPr>
            <w:r w:rsidRPr="00095617">
              <w:rPr>
                <w:kern w:val="0"/>
                <w:szCs w:val="21"/>
                <w:lang w:bidi="ar"/>
              </w:rPr>
              <w:t>0.03284</w:t>
            </w:r>
          </w:p>
        </w:tc>
        <w:tc>
          <w:tcPr>
            <w:tcW w:w="19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0F26BE" w14:textId="77777777" w:rsidR="001B0B9E" w:rsidRPr="006A0DFA" w:rsidRDefault="001B0B9E" w:rsidP="00B3730E">
            <w:pPr>
              <w:widowControl/>
              <w:jc w:val="center"/>
              <w:textAlignment w:val="center"/>
              <w:rPr>
                <w:kern w:val="0"/>
                <w:szCs w:val="21"/>
                <w:lang w:bidi="ar"/>
              </w:rPr>
            </w:pPr>
            <w:r w:rsidRPr="00095617">
              <w:rPr>
                <w:kern w:val="0"/>
                <w:szCs w:val="21"/>
                <w:lang w:bidi="ar"/>
              </w:rPr>
              <w:t>0.03280</w:t>
            </w:r>
          </w:p>
        </w:tc>
        <w:tc>
          <w:tcPr>
            <w:tcW w:w="17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E26B4" w14:textId="77777777" w:rsidR="001B0B9E" w:rsidRPr="006A0DFA" w:rsidRDefault="001B0B9E" w:rsidP="00B3730E">
            <w:pPr>
              <w:widowControl/>
              <w:jc w:val="center"/>
              <w:textAlignment w:val="center"/>
              <w:rPr>
                <w:kern w:val="0"/>
                <w:szCs w:val="21"/>
                <w:lang w:bidi="ar"/>
              </w:rPr>
            </w:pPr>
            <w:r w:rsidRPr="00095617">
              <w:rPr>
                <w:kern w:val="0"/>
                <w:szCs w:val="21"/>
                <w:lang w:bidi="ar"/>
              </w:rPr>
              <w:t>0.03285</w:t>
            </w:r>
          </w:p>
        </w:tc>
      </w:tr>
      <w:tr w:rsidR="00095617" w:rsidRPr="00095617" w14:paraId="3077AD0E" w14:textId="77777777" w:rsidTr="00B3730E">
        <w:trPr>
          <w:trHeight w:val="287"/>
          <w:jc w:val="center"/>
        </w:trPr>
        <w:tc>
          <w:tcPr>
            <w:tcW w:w="25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C6C6DD" w14:textId="53F7D7F5" w:rsidR="001B0B9E" w:rsidRPr="006A0DFA" w:rsidRDefault="001B0B9E" w:rsidP="00B3730E">
            <w:pPr>
              <w:widowControl/>
              <w:jc w:val="center"/>
              <w:textAlignment w:val="center"/>
              <w:rPr>
                <w:kern w:val="0"/>
                <w:szCs w:val="21"/>
                <w:lang w:bidi="ar"/>
              </w:rPr>
            </w:pPr>
            <w:r w:rsidRPr="006A0DFA">
              <w:rPr>
                <w:kern w:val="0"/>
              </w:rPr>
              <w:t>平均值</w:t>
            </w:r>
            <w:r w:rsidR="00872B64">
              <w:rPr>
                <w:rFonts w:hint="eastAsia"/>
                <w:kern w:val="0"/>
              </w:rPr>
              <w:t>/</w:t>
            </w:r>
            <w:r w:rsidRPr="006A0DFA">
              <w:rPr>
                <w:kern w:val="0"/>
              </w:rPr>
              <w:t xml:space="preserve"> </w:t>
            </w:r>
            <w:r w:rsidRPr="006A0DFA">
              <w:rPr>
                <w:kern w:val="0"/>
                <w:szCs w:val="21"/>
                <w:lang w:bidi="ar"/>
              </w:rPr>
              <w:t>W/(</w:t>
            </w:r>
            <w:proofErr w:type="spellStart"/>
            <w:r w:rsidRPr="006A0DFA">
              <w:rPr>
                <w:kern w:val="0"/>
                <w:szCs w:val="21"/>
                <w:lang w:bidi="ar"/>
              </w:rPr>
              <w:t>m·K</w:t>
            </w:r>
            <w:proofErr w:type="spellEnd"/>
            <w:r w:rsidRPr="006A0DFA">
              <w:rPr>
                <w:kern w:val="0"/>
                <w:szCs w:val="21"/>
                <w:lang w:bidi="ar"/>
              </w:rPr>
              <w:t>)</w:t>
            </w:r>
          </w:p>
        </w:tc>
        <w:tc>
          <w:tcPr>
            <w:tcW w:w="56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C7F7BC" w14:textId="77777777" w:rsidR="001B0B9E" w:rsidRPr="006A0DFA" w:rsidRDefault="001B0B9E" w:rsidP="00B3730E">
            <w:pPr>
              <w:widowControl/>
              <w:jc w:val="center"/>
              <w:textAlignment w:val="center"/>
              <w:rPr>
                <w:kern w:val="0"/>
                <w:szCs w:val="21"/>
                <w:lang w:bidi="ar"/>
              </w:rPr>
            </w:pPr>
            <w:r w:rsidRPr="00095617">
              <w:rPr>
                <w:kern w:val="0"/>
                <w:szCs w:val="21"/>
                <w:lang w:bidi="ar"/>
              </w:rPr>
              <w:t>0.03283</w:t>
            </w:r>
          </w:p>
        </w:tc>
      </w:tr>
      <w:tr w:rsidR="00095617" w:rsidRPr="00095617" w14:paraId="375C6305" w14:textId="77777777" w:rsidTr="00B3730E">
        <w:trPr>
          <w:trHeight w:val="287"/>
          <w:jc w:val="center"/>
        </w:trPr>
        <w:tc>
          <w:tcPr>
            <w:tcW w:w="25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36D00B" w14:textId="26771F70" w:rsidR="001B0B9E" w:rsidRPr="006A0DFA" w:rsidRDefault="001B0B9E" w:rsidP="00B3730E">
            <w:pPr>
              <w:widowControl/>
              <w:jc w:val="center"/>
              <w:textAlignment w:val="center"/>
              <w:rPr>
                <w:kern w:val="0"/>
                <w:szCs w:val="21"/>
                <w:lang w:bidi="ar"/>
              </w:rPr>
            </w:pPr>
            <w:r w:rsidRPr="006A0DFA">
              <w:rPr>
                <w:kern w:val="0"/>
              </w:rPr>
              <w:t>标准值</w:t>
            </w:r>
            <w:r w:rsidRPr="006A0DFA">
              <w:rPr>
                <w:kern w:val="0"/>
              </w:rPr>
              <w:t xml:space="preserve"> </w:t>
            </w:r>
            <w:r w:rsidR="00872B64">
              <w:rPr>
                <w:kern w:val="0"/>
              </w:rPr>
              <w:t>/</w:t>
            </w:r>
            <w:r w:rsidRPr="006A0DFA">
              <w:rPr>
                <w:kern w:val="0"/>
                <w:szCs w:val="21"/>
                <w:lang w:bidi="ar"/>
              </w:rPr>
              <w:t>W/(</w:t>
            </w:r>
            <w:proofErr w:type="spellStart"/>
            <w:r w:rsidRPr="006A0DFA">
              <w:rPr>
                <w:kern w:val="0"/>
                <w:szCs w:val="21"/>
                <w:lang w:bidi="ar"/>
              </w:rPr>
              <w:t>m·K</w:t>
            </w:r>
            <w:proofErr w:type="spellEnd"/>
            <w:r w:rsidRPr="006A0DFA">
              <w:rPr>
                <w:kern w:val="0"/>
                <w:szCs w:val="21"/>
                <w:lang w:bidi="ar"/>
              </w:rPr>
              <w:t>)</w:t>
            </w:r>
          </w:p>
        </w:tc>
        <w:tc>
          <w:tcPr>
            <w:tcW w:w="56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D82DA9" w14:textId="77777777" w:rsidR="001B0B9E" w:rsidRPr="006A0DFA" w:rsidRDefault="001B0B9E" w:rsidP="00B3730E">
            <w:pPr>
              <w:widowControl/>
              <w:jc w:val="center"/>
              <w:textAlignment w:val="center"/>
              <w:rPr>
                <w:kern w:val="0"/>
                <w:szCs w:val="21"/>
                <w:lang w:bidi="ar"/>
              </w:rPr>
            </w:pPr>
            <w:r w:rsidRPr="00095617">
              <w:rPr>
                <w:kern w:val="0"/>
                <w:szCs w:val="21"/>
                <w:lang w:bidi="ar"/>
              </w:rPr>
              <w:t>0.0328</w:t>
            </w:r>
          </w:p>
        </w:tc>
      </w:tr>
      <w:tr w:rsidR="00095617" w:rsidRPr="00095617" w14:paraId="19337B8D" w14:textId="77777777" w:rsidTr="00B3730E">
        <w:trPr>
          <w:trHeight w:val="287"/>
          <w:jc w:val="center"/>
        </w:trPr>
        <w:tc>
          <w:tcPr>
            <w:tcW w:w="25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4F7A40" w14:textId="1E9DDD46" w:rsidR="001B0B9E" w:rsidRPr="006A0DFA" w:rsidRDefault="001B0B9E" w:rsidP="00B3730E">
            <w:pPr>
              <w:widowControl/>
              <w:jc w:val="center"/>
              <w:textAlignment w:val="center"/>
              <w:rPr>
                <w:kern w:val="0"/>
                <w:szCs w:val="21"/>
                <w:lang w:bidi="ar"/>
              </w:rPr>
            </w:pPr>
            <w:r w:rsidRPr="006A0DFA">
              <w:rPr>
                <w:kern w:val="0"/>
              </w:rPr>
              <w:t>标准偏差</w:t>
            </w:r>
            <w:r w:rsidR="00872B64">
              <w:rPr>
                <w:rFonts w:hint="eastAsia"/>
                <w:kern w:val="0"/>
              </w:rPr>
              <w:t>/</w:t>
            </w:r>
            <w:r w:rsidRPr="006A0DFA">
              <w:rPr>
                <w:kern w:val="0"/>
                <w:szCs w:val="21"/>
                <w:lang w:bidi="ar"/>
              </w:rPr>
              <w:t>W/(</w:t>
            </w:r>
            <w:proofErr w:type="spellStart"/>
            <w:r w:rsidRPr="006A0DFA">
              <w:rPr>
                <w:kern w:val="0"/>
                <w:szCs w:val="21"/>
                <w:lang w:bidi="ar"/>
              </w:rPr>
              <w:t>m·K</w:t>
            </w:r>
            <w:proofErr w:type="spellEnd"/>
            <w:r w:rsidRPr="006A0DFA">
              <w:rPr>
                <w:kern w:val="0"/>
                <w:szCs w:val="21"/>
                <w:lang w:bidi="ar"/>
              </w:rPr>
              <w:t>)</w:t>
            </w:r>
          </w:p>
        </w:tc>
        <w:tc>
          <w:tcPr>
            <w:tcW w:w="56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11D55E" w14:textId="77777777" w:rsidR="001B0B9E" w:rsidRPr="006A0DFA" w:rsidRDefault="001B0B9E" w:rsidP="00B3730E">
            <w:pPr>
              <w:widowControl/>
              <w:jc w:val="center"/>
              <w:textAlignment w:val="center"/>
              <w:rPr>
                <w:kern w:val="0"/>
                <w:szCs w:val="21"/>
                <w:lang w:bidi="ar"/>
              </w:rPr>
            </w:pPr>
            <w:r w:rsidRPr="00095617">
              <w:rPr>
                <w:rFonts w:hint="eastAsia"/>
                <w:kern w:val="0"/>
                <w:szCs w:val="21"/>
                <w:lang w:bidi="ar"/>
              </w:rPr>
              <w:t>2.96</w:t>
            </w:r>
            <w:r w:rsidRPr="00095617">
              <w:rPr>
                <w:kern w:val="0"/>
                <w:szCs w:val="21"/>
                <w:lang w:bidi="ar"/>
              </w:rPr>
              <w:t>×10</w:t>
            </w:r>
            <w:r w:rsidRPr="005E35E3">
              <w:rPr>
                <w:kern w:val="0"/>
                <w:szCs w:val="21"/>
                <w:vertAlign w:val="superscript"/>
                <w:lang w:bidi="ar"/>
              </w:rPr>
              <w:t>-</w:t>
            </w:r>
            <w:r w:rsidRPr="005E35E3">
              <w:rPr>
                <w:rFonts w:hint="eastAsia"/>
                <w:kern w:val="0"/>
                <w:szCs w:val="21"/>
                <w:vertAlign w:val="superscript"/>
                <w:lang w:bidi="ar"/>
              </w:rPr>
              <w:t>5</w:t>
            </w:r>
          </w:p>
        </w:tc>
      </w:tr>
      <w:tr w:rsidR="00095617" w:rsidRPr="00095617" w14:paraId="4792D59A" w14:textId="77777777" w:rsidTr="00B3730E">
        <w:trPr>
          <w:trHeight w:val="216"/>
          <w:jc w:val="center"/>
        </w:trPr>
        <w:tc>
          <w:tcPr>
            <w:tcW w:w="25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178233" w14:textId="245EDCBC" w:rsidR="001B0B9E" w:rsidRPr="006A0DFA" w:rsidRDefault="001B0B9E" w:rsidP="00B3730E">
            <w:pPr>
              <w:widowControl/>
              <w:jc w:val="center"/>
              <w:textAlignment w:val="center"/>
              <w:rPr>
                <w:kern w:val="0"/>
                <w:szCs w:val="21"/>
                <w:lang w:bidi="ar"/>
              </w:rPr>
            </w:pPr>
            <w:r w:rsidRPr="006A0DFA">
              <w:rPr>
                <w:kern w:val="0"/>
              </w:rPr>
              <w:t>示值误差</w:t>
            </w:r>
            <w:r w:rsidR="00872B64">
              <w:rPr>
                <w:rFonts w:hint="eastAsia"/>
                <w:kern w:val="0"/>
              </w:rPr>
              <w:t>/</w:t>
            </w:r>
            <w:r w:rsidR="00872B64" w:rsidRPr="00095617">
              <w:rPr>
                <w:kern w:val="0"/>
                <w:szCs w:val="21"/>
                <w:lang w:bidi="ar"/>
              </w:rPr>
              <w:t>%</w:t>
            </w:r>
          </w:p>
        </w:tc>
        <w:tc>
          <w:tcPr>
            <w:tcW w:w="56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EABE4A" w14:textId="293E818D" w:rsidR="001B0B9E" w:rsidRPr="006A0DFA" w:rsidRDefault="001B0B9E" w:rsidP="005E35E3">
            <w:pPr>
              <w:widowControl/>
              <w:jc w:val="center"/>
              <w:textAlignment w:val="center"/>
              <w:rPr>
                <w:kern w:val="0"/>
                <w:szCs w:val="21"/>
                <w:lang w:bidi="ar"/>
              </w:rPr>
            </w:pPr>
            <w:r w:rsidRPr="00095617">
              <w:rPr>
                <w:kern w:val="0"/>
                <w:szCs w:val="21"/>
                <w:lang w:bidi="ar"/>
              </w:rPr>
              <w:t>0.</w:t>
            </w:r>
            <w:r w:rsidRPr="00095617">
              <w:rPr>
                <w:rFonts w:hint="eastAsia"/>
                <w:kern w:val="0"/>
                <w:szCs w:val="21"/>
                <w:lang w:bidi="ar"/>
              </w:rPr>
              <w:t>09</w:t>
            </w:r>
          </w:p>
        </w:tc>
      </w:tr>
      <w:tr w:rsidR="00095617" w:rsidRPr="00095617" w14:paraId="61851B97" w14:textId="77777777" w:rsidTr="00B3730E">
        <w:trPr>
          <w:trHeight w:val="216"/>
          <w:jc w:val="center"/>
        </w:trPr>
        <w:tc>
          <w:tcPr>
            <w:tcW w:w="25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19620A" w14:textId="276411F3" w:rsidR="0049051F" w:rsidRPr="006A0DFA" w:rsidRDefault="0049051F" w:rsidP="00B3730E">
            <w:pPr>
              <w:widowControl/>
              <w:jc w:val="center"/>
              <w:textAlignment w:val="center"/>
              <w:rPr>
                <w:kern w:val="0"/>
              </w:rPr>
            </w:pPr>
            <w:r w:rsidRPr="006A0DFA">
              <w:rPr>
                <w:kern w:val="0"/>
              </w:rPr>
              <w:lastRenderedPageBreak/>
              <w:t>重复性</w:t>
            </w:r>
            <w:r w:rsidR="00872B64">
              <w:rPr>
                <w:rFonts w:hint="eastAsia"/>
                <w:kern w:val="0"/>
              </w:rPr>
              <w:t>/</w:t>
            </w:r>
            <w:r w:rsidR="00872B64" w:rsidRPr="00095617">
              <w:rPr>
                <w:kern w:val="0"/>
                <w:szCs w:val="21"/>
                <w:lang w:bidi="ar"/>
              </w:rPr>
              <w:t>%</w:t>
            </w:r>
          </w:p>
        </w:tc>
        <w:tc>
          <w:tcPr>
            <w:tcW w:w="56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D30574" w14:textId="5DFCBDC3" w:rsidR="0049051F" w:rsidRPr="00095617" w:rsidRDefault="00EA670C" w:rsidP="005E35E3">
            <w:pPr>
              <w:widowControl/>
              <w:jc w:val="center"/>
              <w:textAlignment w:val="center"/>
              <w:rPr>
                <w:kern w:val="0"/>
                <w:szCs w:val="21"/>
                <w:lang w:bidi="ar"/>
              </w:rPr>
            </w:pPr>
            <w:r w:rsidRPr="00095617">
              <w:rPr>
                <w:rFonts w:hint="eastAsia"/>
                <w:kern w:val="0"/>
                <w:szCs w:val="21"/>
                <w:lang w:bidi="ar"/>
              </w:rPr>
              <w:t>0</w:t>
            </w:r>
            <w:r w:rsidRPr="00095617">
              <w:rPr>
                <w:kern w:val="0"/>
                <w:szCs w:val="21"/>
                <w:lang w:bidi="ar"/>
              </w:rPr>
              <w:t>.15</w:t>
            </w:r>
          </w:p>
        </w:tc>
      </w:tr>
      <w:tr w:rsidR="00095617" w:rsidRPr="00095617" w14:paraId="29ECAC0B" w14:textId="77777777" w:rsidTr="00B3730E">
        <w:trPr>
          <w:trHeight w:val="287"/>
          <w:jc w:val="center"/>
        </w:trPr>
        <w:tc>
          <w:tcPr>
            <w:tcW w:w="25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8051A3" w14:textId="1E42D1D1" w:rsidR="001B0B9E" w:rsidRPr="006A0DFA" w:rsidRDefault="001B0B9E" w:rsidP="00B3730E">
            <w:pPr>
              <w:widowControl/>
              <w:jc w:val="center"/>
              <w:textAlignment w:val="center"/>
              <w:rPr>
                <w:kern w:val="0"/>
                <w:szCs w:val="21"/>
                <w:lang w:bidi="ar"/>
              </w:rPr>
            </w:pPr>
            <w:r w:rsidRPr="006A0DFA">
              <w:rPr>
                <w:kern w:val="0"/>
                <w:szCs w:val="21"/>
                <w:lang w:bidi="ar"/>
              </w:rPr>
              <w:t>u(λ)</w:t>
            </w:r>
            <w:r w:rsidR="00872B64">
              <w:rPr>
                <w:kern w:val="0"/>
                <w:szCs w:val="21"/>
                <w:lang w:bidi="ar"/>
              </w:rPr>
              <w:t>/</w:t>
            </w:r>
            <w:r w:rsidRPr="006A0DFA">
              <w:rPr>
                <w:rFonts w:hint="eastAsia"/>
                <w:kern w:val="0"/>
                <w:szCs w:val="21"/>
                <w:lang w:bidi="ar"/>
              </w:rPr>
              <w:t xml:space="preserve"> </w:t>
            </w:r>
            <w:r w:rsidRPr="006A0DFA">
              <w:rPr>
                <w:kern w:val="0"/>
                <w:szCs w:val="21"/>
                <w:lang w:bidi="ar"/>
              </w:rPr>
              <w:t>W/(</w:t>
            </w:r>
            <w:proofErr w:type="spellStart"/>
            <w:r w:rsidRPr="006A0DFA">
              <w:rPr>
                <w:kern w:val="0"/>
                <w:szCs w:val="21"/>
                <w:lang w:bidi="ar"/>
              </w:rPr>
              <w:t>m·K</w:t>
            </w:r>
            <w:proofErr w:type="spellEnd"/>
            <w:r w:rsidRPr="006A0DFA">
              <w:rPr>
                <w:kern w:val="0"/>
                <w:szCs w:val="21"/>
                <w:lang w:bidi="ar"/>
              </w:rPr>
              <w:t>)</w:t>
            </w:r>
          </w:p>
        </w:tc>
        <w:tc>
          <w:tcPr>
            <w:tcW w:w="56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C8B5A1" w14:textId="77777777" w:rsidR="001B0B9E" w:rsidRPr="006A0DFA" w:rsidRDefault="001B0B9E" w:rsidP="00B3730E">
            <w:pPr>
              <w:widowControl/>
              <w:jc w:val="center"/>
              <w:textAlignment w:val="center"/>
              <w:rPr>
                <w:kern w:val="0"/>
                <w:szCs w:val="21"/>
                <w:lang w:bidi="ar"/>
              </w:rPr>
            </w:pPr>
            <w:r w:rsidRPr="00095617">
              <w:rPr>
                <w:rFonts w:hint="eastAsia"/>
                <w:kern w:val="0"/>
                <w:szCs w:val="21"/>
                <w:lang w:bidi="ar"/>
              </w:rPr>
              <w:t>1.71</w:t>
            </w:r>
            <w:r w:rsidRPr="00095617">
              <w:rPr>
                <w:kern w:val="0"/>
                <w:szCs w:val="21"/>
                <w:lang w:bidi="ar"/>
              </w:rPr>
              <w:t>×10</w:t>
            </w:r>
            <w:r w:rsidRPr="005E35E3">
              <w:rPr>
                <w:kern w:val="0"/>
                <w:szCs w:val="21"/>
                <w:vertAlign w:val="superscript"/>
                <w:lang w:bidi="ar"/>
              </w:rPr>
              <w:t>-</w:t>
            </w:r>
            <w:r w:rsidRPr="005E35E3">
              <w:rPr>
                <w:rFonts w:hint="eastAsia"/>
                <w:kern w:val="0"/>
                <w:szCs w:val="21"/>
                <w:vertAlign w:val="superscript"/>
                <w:lang w:bidi="ar"/>
              </w:rPr>
              <w:t>5</w:t>
            </w:r>
          </w:p>
        </w:tc>
      </w:tr>
      <w:tr w:rsidR="00095617" w:rsidRPr="00095617" w14:paraId="4F929AF3" w14:textId="77777777" w:rsidTr="00B3730E">
        <w:trPr>
          <w:trHeight w:val="313"/>
          <w:jc w:val="center"/>
        </w:trPr>
        <w:tc>
          <w:tcPr>
            <w:tcW w:w="25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90F191" w14:textId="0A27D93F" w:rsidR="001B0B9E" w:rsidRPr="006A0DFA" w:rsidRDefault="001B0B9E" w:rsidP="00B3730E">
            <w:pPr>
              <w:widowControl/>
              <w:jc w:val="center"/>
              <w:textAlignment w:val="center"/>
              <w:rPr>
                <w:kern w:val="0"/>
                <w:szCs w:val="21"/>
                <w:lang w:bidi="ar"/>
              </w:rPr>
            </w:pPr>
            <w:r w:rsidRPr="006A0DFA">
              <w:rPr>
                <w:kern w:val="0"/>
                <w:szCs w:val="21"/>
                <w:lang w:bidi="ar"/>
              </w:rPr>
              <w:t>u(λ0)</w:t>
            </w:r>
            <w:r w:rsidR="00872B64">
              <w:rPr>
                <w:kern w:val="0"/>
                <w:szCs w:val="21"/>
                <w:lang w:bidi="ar"/>
              </w:rPr>
              <w:t>/</w:t>
            </w:r>
            <w:r w:rsidRPr="006A0DFA">
              <w:rPr>
                <w:rFonts w:hint="eastAsia"/>
                <w:kern w:val="0"/>
                <w:szCs w:val="21"/>
                <w:lang w:bidi="ar"/>
              </w:rPr>
              <w:t xml:space="preserve"> </w:t>
            </w:r>
            <w:r w:rsidRPr="006A0DFA">
              <w:rPr>
                <w:kern w:val="0"/>
                <w:szCs w:val="21"/>
                <w:lang w:bidi="ar"/>
              </w:rPr>
              <w:t>W/(</w:t>
            </w:r>
            <w:proofErr w:type="spellStart"/>
            <w:r w:rsidRPr="006A0DFA">
              <w:rPr>
                <w:kern w:val="0"/>
                <w:szCs w:val="21"/>
                <w:lang w:bidi="ar"/>
              </w:rPr>
              <w:t>m·K</w:t>
            </w:r>
            <w:proofErr w:type="spellEnd"/>
            <w:r w:rsidRPr="006A0DFA">
              <w:rPr>
                <w:kern w:val="0"/>
                <w:szCs w:val="21"/>
                <w:lang w:bidi="ar"/>
              </w:rPr>
              <w:t>)</w:t>
            </w:r>
          </w:p>
        </w:tc>
        <w:tc>
          <w:tcPr>
            <w:tcW w:w="56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904423" w14:textId="77777777" w:rsidR="001B0B9E" w:rsidRPr="006A0DFA" w:rsidRDefault="001B0B9E" w:rsidP="00300858">
            <w:pPr>
              <w:widowControl/>
              <w:jc w:val="center"/>
              <w:textAlignment w:val="center"/>
              <w:rPr>
                <w:kern w:val="0"/>
                <w:szCs w:val="21"/>
                <w:lang w:bidi="ar"/>
              </w:rPr>
            </w:pPr>
            <w:r w:rsidRPr="00095617">
              <w:rPr>
                <w:kern w:val="0"/>
                <w:szCs w:val="21"/>
                <w:lang w:bidi="ar"/>
              </w:rPr>
              <w:t>1×10</w:t>
            </w:r>
            <w:r w:rsidRPr="005E35E3">
              <w:rPr>
                <w:kern w:val="0"/>
                <w:szCs w:val="21"/>
                <w:vertAlign w:val="superscript"/>
                <w:lang w:bidi="ar"/>
              </w:rPr>
              <w:t>-4</w:t>
            </w:r>
          </w:p>
        </w:tc>
      </w:tr>
      <w:tr w:rsidR="00095617" w:rsidRPr="00095617" w14:paraId="4D8CC424" w14:textId="77777777" w:rsidTr="00B3730E">
        <w:trPr>
          <w:trHeight w:val="287"/>
          <w:jc w:val="center"/>
        </w:trPr>
        <w:tc>
          <w:tcPr>
            <w:tcW w:w="25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4F4ADF" w14:textId="561A4806" w:rsidR="001B0B9E" w:rsidRPr="006A0DFA" w:rsidRDefault="001B0B9E" w:rsidP="00B3730E">
            <w:pPr>
              <w:widowControl/>
              <w:jc w:val="center"/>
              <w:textAlignment w:val="center"/>
              <w:rPr>
                <w:kern w:val="0"/>
                <w:szCs w:val="21"/>
                <w:lang w:bidi="ar"/>
              </w:rPr>
            </w:pPr>
            <w:r w:rsidRPr="006A0DFA">
              <w:rPr>
                <w:kern w:val="0"/>
                <w:szCs w:val="21"/>
                <w:lang w:bidi="ar"/>
              </w:rPr>
              <w:t>u</w:t>
            </w:r>
            <w:r w:rsidRPr="00095617">
              <w:rPr>
                <w:kern w:val="0"/>
                <w:szCs w:val="21"/>
                <w:lang w:bidi="ar"/>
              </w:rPr>
              <w:t>(</w:t>
            </w:r>
            <w:r w:rsidRPr="006A0DFA">
              <w:rPr>
                <w:kern w:val="0"/>
                <w:szCs w:val="21"/>
                <w:lang w:bidi="ar"/>
              </w:rPr>
              <w:t>δ</w:t>
            </w:r>
            <w:r w:rsidRPr="00095617">
              <w:rPr>
                <w:kern w:val="0"/>
                <w:szCs w:val="21"/>
                <w:lang w:bidi="ar"/>
              </w:rPr>
              <w:t>)</w:t>
            </w:r>
            <w:r w:rsidR="00872B64">
              <w:rPr>
                <w:rFonts w:hint="eastAsia"/>
                <w:kern w:val="0"/>
              </w:rPr>
              <w:t xml:space="preserve"> /</w:t>
            </w:r>
            <w:r w:rsidR="00872B64" w:rsidRPr="00095617">
              <w:rPr>
                <w:kern w:val="0"/>
                <w:szCs w:val="21"/>
                <w:lang w:bidi="ar"/>
              </w:rPr>
              <w:t>%</w:t>
            </w:r>
          </w:p>
        </w:tc>
        <w:tc>
          <w:tcPr>
            <w:tcW w:w="56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F82ABF" w14:textId="35C5FFA8" w:rsidR="001B0B9E" w:rsidRPr="006A0DFA" w:rsidRDefault="001B0B9E" w:rsidP="00B3730E">
            <w:pPr>
              <w:widowControl/>
              <w:jc w:val="center"/>
              <w:textAlignment w:val="center"/>
              <w:rPr>
                <w:kern w:val="0"/>
                <w:szCs w:val="21"/>
                <w:lang w:bidi="ar"/>
              </w:rPr>
            </w:pPr>
            <w:r w:rsidRPr="00095617">
              <w:rPr>
                <w:kern w:val="0"/>
                <w:szCs w:val="21"/>
                <w:lang w:bidi="ar"/>
              </w:rPr>
              <w:t>0.3</w:t>
            </w:r>
            <w:r w:rsidRPr="00095617">
              <w:rPr>
                <w:rFonts w:hint="eastAsia"/>
                <w:kern w:val="0"/>
                <w:szCs w:val="21"/>
                <w:lang w:bidi="ar"/>
              </w:rPr>
              <w:t>1</w:t>
            </w:r>
          </w:p>
        </w:tc>
      </w:tr>
      <w:tr w:rsidR="00095617" w:rsidRPr="00095617" w14:paraId="3A064FA5" w14:textId="77777777" w:rsidTr="00B3730E">
        <w:trPr>
          <w:trHeight w:val="287"/>
          <w:jc w:val="center"/>
        </w:trPr>
        <w:tc>
          <w:tcPr>
            <w:tcW w:w="25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4D8281" w14:textId="77777777" w:rsidR="001B0B9E" w:rsidRPr="006A0DFA" w:rsidRDefault="001B0B9E" w:rsidP="00B3730E">
            <w:pPr>
              <w:widowControl/>
              <w:jc w:val="center"/>
              <w:textAlignment w:val="center"/>
              <w:rPr>
                <w:kern w:val="0"/>
                <w:szCs w:val="21"/>
                <w:lang w:bidi="ar"/>
              </w:rPr>
            </w:pPr>
            <w:r w:rsidRPr="006A0DFA">
              <w:rPr>
                <w:kern w:val="0"/>
                <w:szCs w:val="21"/>
                <w:lang w:bidi="ar"/>
              </w:rPr>
              <w:t>k</w:t>
            </w:r>
          </w:p>
        </w:tc>
        <w:tc>
          <w:tcPr>
            <w:tcW w:w="56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945825" w14:textId="77777777" w:rsidR="001B0B9E" w:rsidRPr="006A0DFA" w:rsidRDefault="001B0B9E" w:rsidP="00B3730E">
            <w:pPr>
              <w:widowControl/>
              <w:jc w:val="center"/>
              <w:textAlignment w:val="center"/>
              <w:rPr>
                <w:kern w:val="0"/>
                <w:szCs w:val="21"/>
                <w:lang w:bidi="ar"/>
              </w:rPr>
            </w:pPr>
            <w:r w:rsidRPr="00095617">
              <w:rPr>
                <w:kern w:val="0"/>
                <w:szCs w:val="21"/>
                <w:lang w:bidi="ar"/>
              </w:rPr>
              <w:t>2</w:t>
            </w:r>
          </w:p>
        </w:tc>
      </w:tr>
      <w:tr w:rsidR="00095617" w:rsidRPr="00095617" w14:paraId="5B44491A" w14:textId="77777777" w:rsidTr="00B3730E">
        <w:trPr>
          <w:trHeight w:val="295"/>
          <w:jc w:val="center"/>
        </w:trPr>
        <w:tc>
          <w:tcPr>
            <w:tcW w:w="25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2A3C5E" w14:textId="17D77EB7" w:rsidR="001B0B9E" w:rsidRPr="006A0DFA" w:rsidRDefault="001B0B9E" w:rsidP="00B3730E">
            <w:pPr>
              <w:widowControl/>
              <w:jc w:val="center"/>
              <w:textAlignment w:val="center"/>
              <w:rPr>
                <w:kern w:val="0"/>
                <w:szCs w:val="21"/>
                <w:lang w:bidi="ar"/>
              </w:rPr>
            </w:pPr>
            <w:r w:rsidRPr="006A0DFA">
              <w:rPr>
                <w:kern w:val="0"/>
                <w:szCs w:val="21"/>
                <w:lang w:bidi="ar"/>
              </w:rPr>
              <w:t>U</w:t>
            </w:r>
            <w:r w:rsidR="00872B64">
              <w:rPr>
                <w:rFonts w:hint="eastAsia"/>
                <w:kern w:val="0"/>
              </w:rPr>
              <w:t>/</w:t>
            </w:r>
            <w:r w:rsidR="00872B64" w:rsidRPr="00095617">
              <w:rPr>
                <w:kern w:val="0"/>
                <w:szCs w:val="21"/>
                <w:lang w:bidi="ar"/>
              </w:rPr>
              <w:t>%</w:t>
            </w:r>
          </w:p>
        </w:tc>
        <w:tc>
          <w:tcPr>
            <w:tcW w:w="567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5AAA4E" w14:textId="07EDAB99" w:rsidR="001B0B9E" w:rsidRPr="006A0DFA" w:rsidRDefault="001B0B9E" w:rsidP="00B3730E">
            <w:pPr>
              <w:widowControl/>
              <w:jc w:val="center"/>
              <w:textAlignment w:val="center"/>
              <w:rPr>
                <w:kern w:val="0"/>
                <w:szCs w:val="21"/>
                <w:lang w:bidi="ar"/>
              </w:rPr>
            </w:pPr>
            <w:r w:rsidRPr="00095617">
              <w:rPr>
                <w:kern w:val="0"/>
                <w:szCs w:val="21"/>
                <w:lang w:bidi="ar"/>
              </w:rPr>
              <w:t>0.6</w:t>
            </w:r>
            <w:r w:rsidRPr="00095617">
              <w:rPr>
                <w:rFonts w:hint="eastAsia"/>
                <w:kern w:val="0"/>
                <w:szCs w:val="21"/>
                <w:lang w:bidi="ar"/>
              </w:rPr>
              <w:t>2</w:t>
            </w:r>
          </w:p>
        </w:tc>
      </w:tr>
    </w:tbl>
    <w:p w14:paraId="65B55152" w14:textId="77777777" w:rsidR="001B0B9E" w:rsidRPr="00095617" w:rsidRDefault="001B0B9E" w:rsidP="001B0B9E">
      <w:pPr>
        <w:pStyle w:val="a4"/>
        <w:numPr>
          <w:ilvl w:val="0"/>
          <w:numId w:val="0"/>
        </w:numPr>
        <w:spacing w:beforeLines="50" w:before="156" w:afterLines="50" w:after="156" w:line="276" w:lineRule="auto"/>
        <w:rPr>
          <w:rFonts w:ascii="Times New Roman"/>
          <w:sz w:val="24"/>
          <w:szCs w:val="24"/>
        </w:rPr>
      </w:pPr>
    </w:p>
    <w:p w14:paraId="77FD9FB0" w14:textId="77777777" w:rsidR="001B0B9E" w:rsidRPr="00095617" w:rsidRDefault="007B37D8" w:rsidP="001B0B9E">
      <w:pPr>
        <w:pStyle w:val="a4"/>
        <w:numPr>
          <w:ilvl w:val="0"/>
          <w:numId w:val="0"/>
        </w:numPr>
        <w:spacing w:beforeLines="50" w:before="156" w:afterLines="50" w:after="156" w:line="276" w:lineRule="auto"/>
        <w:rPr>
          <w:rFonts w:ascii="Times New Roman"/>
          <w:sz w:val="24"/>
          <w:szCs w:val="24"/>
        </w:rPr>
      </w:pPr>
      <w:r>
        <w:rPr>
          <w:rFonts w:ascii="Times New Roman"/>
          <w:sz w:val="24"/>
          <w:szCs w:val="24"/>
        </w:rPr>
        <w:t>C</w:t>
      </w:r>
      <w:r w:rsidR="005B57BB">
        <w:rPr>
          <w:rFonts w:ascii="Times New Roman"/>
          <w:sz w:val="24"/>
          <w:szCs w:val="24"/>
        </w:rPr>
        <w:t>.</w:t>
      </w:r>
      <w:r w:rsidR="0044395F">
        <w:rPr>
          <w:rFonts w:ascii="Times New Roman"/>
          <w:sz w:val="24"/>
          <w:szCs w:val="24"/>
        </w:rPr>
        <w:t>6</w:t>
      </w:r>
      <w:r w:rsidR="001B0B9E" w:rsidRPr="00095617">
        <w:rPr>
          <w:rFonts w:ascii="Times New Roman"/>
          <w:sz w:val="24"/>
          <w:szCs w:val="24"/>
        </w:rPr>
        <w:t xml:space="preserve"> </w:t>
      </w:r>
      <w:bookmarkEnd w:id="61"/>
      <w:r w:rsidR="001B0B9E" w:rsidRPr="00095617">
        <w:rPr>
          <w:rFonts w:hAnsi="黑体" w:cs="黑体"/>
          <w:sz w:val="24"/>
          <w:szCs w:val="24"/>
        </w:rPr>
        <w:t>校准结果</w:t>
      </w:r>
    </w:p>
    <w:p w14:paraId="57E4082A" w14:textId="77777777" w:rsidR="001B0B9E" w:rsidRPr="00095617" w:rsidRDefault="001B0B9E" w:rsidP="001B0B9E">
      <w:pPr>
        <w:spacing w:line="360" w:lineRule="auto"/>
        <w:ind w:firstLineChars="200" w:firstLine="480"/>
        <w:rPr>
          <w:bCs/>
          <w:sz w:val="24"/>
        </w:rPr>
      </w:pPr>
      <w:r w:rsidRPr="00095617">
        <w:rPr>
          <w:sz w:val="24"/>
        </w:rPr>
        <w:t>导热系数的</w:t>
      </w:r>
      <w:r w:rsidRPr="00095617">
        <w:rPr>
          <w:rFonts w:hint="eastAsia"/>
          <w:sz w:val="24"/>
        </w:rPr>
        <w:t>示值</w:t>
      </w:r>
      <w:r w:rsidRPr="00095617">
        <w:rPr>
          <w:sz w:val="24"/>
        </w:rPr>
        <w:t>误差</w:t>
      </w:r>
      <w:r w:rsidRPr="00095617">
        <w:rPr>
          <w:i/>
          <w:sz w:val="24"/>
        </w:rPr>
        <w:t>δ</w:t>
      </w:r>
      <w:r w:rsidRPr="00095617">
        <w:rPr>
          <w:sz w:val="24"/>
        </w:rPr>
        <w:t>=</w:t>
      </w:r>
      <w:r w:rsidRPr="00095617">
        <w:rPr>
          <w:rFonts w:hint="eastAsia"/>
          <w:sz w:val="24"/>
        </w:rPr>
        <w:t xml:space="preserve">0.09 </w:t>
      </w:r>
      <w:r w:rsidRPr="00095617">
        <w:rPr>
          <w:sz w:val="24"/>
        </w:rPr>
        <w:t>%</w:t>
      </w:r>
      <w:r w:rsidRPr="00095617">
        <w:rPr>
          <w:sz w:val="24"/>
        </w:rPr>
        <w:t>，</w:t>
      </w:r>
      <w:r w:rsidRPr="00095617">
        <w:rPr>
          <w:rFonts w:hint="eastAsia"/>
          <w:sz w:val="24"/>
        </w:rPr>
        <w:t>扩展不确定度</w:t>
      </w:r>
      <w:r w:rsidRPr="00095617">
        <w:rPr>
          <w:bCs/>
          <w:i/>
          <w:iCs/>
          <w:sz w:val="24"/>
        </w:rPr>
        <w:t>U</w:t>
      </w:r>
      <w:r w:rsidRPr="00095617">
        <w:rPr>
          <w:bCs/>
          <w:sz w:val="24"/>
        </w:rPr>
        <w:t>=0</w:t>
      </w:r>
      <w:r w:rsidRPr="00095617">
        <w:rPr>
          <w:rFonts w:hint="eastAsia"/>
          <w:bCs/>
          <w:sz w:val="24"/>
        </w:rPr>
        <w:t xml:space="preserve">.62 </w:t>
      </w:r>
      <w:r w:rsidRPr="00095617">
        <w:rPr>
          <w:bCs/>
          <w:sz w:val="24"/>
        </w:rPr>
        <w:t>%</w:t>
      </w:r>
      <w:r w:rsidRPr="00095617">
        <w:rPr>
          <w:rFonts w:hint="eastAsia"/>
          <w:bCs/>
          <w:sz w:val="24"/>
        </w:rPr>
        <w:t xml:space="preserve"> </w:t>
      </w:r>
      <w:r w:rsidRPr="00095617">
        <w:rPr>
          <w:rFonts w:hint="eastAsia"/>
          <w:bCs/>
          <w:sz w:val="24"/>
        </w:rPr>
        <w:t>（</w:t>
      </w:r>
      <w:r w:rsidRPr="00095617">
        <w:rPr>
          <w:bCs/>
          <w:i/>
          <w:iCs/>
          <w:sz w:val="24"/>
        </w:rPr>
        <w:t>k</w:t>
      </w:r>
      <w:r w:rsidRPr="00095617">
        <w:rPr>
          <w:bCs/>
          <w:sz w:val="24"/>
        </w:rPr>
        <w:t>=2</w:t>
      </w:r>
      <w:r w:rsidRPr="00095617">
        <w:rPr>
          <w:rFonts w:hint="eastAsia"/>
          <w:bCs/>
          <w:sz w:val="24"/>
        </w:rPr>
        <w:t>）。</w:t>
      </w:r>
    </w:p>
    <w:p w14:paraId="621A1C61" w14:textId="77777777" w:rsidR="001B0B9E" w:rsidRPr="00095617" w:rsidRDefault="001B0B9E" w:rsidP="001B0B9E">
      <w:pPr>
        <w:pStyle w:val="aff6"/>
        <w:autoSpaceDE/>
        <w:autoSpaceDN/>
        <w:spacing w:line="276" w:lineRule="auto"/>
        <w:ind w:firstLine="480"/>
        <w:rPr>
          <w:sz w:val="24"/>
          <w:szCs w:val="24"/>
        </w:rPr>
      </w:pPr>
    </w:p>
    <w:p w14:paraId="1EBFAF60" w14:textId="77777777" w:rsidR="00B90E2B" w:rsidRPr="00095617" w:rsidRDefault="004412C6" w:rsidP="001B0B9E">
      <w:pPr>
        <w:spacing w:line="276" w:lineRule="auto"/>
        <w:jc w:val="left"/>
      </w:pPr>
      <w:r w:rsidRPr="00095617">
        <w:rPr>
          <w:rFonts w:hint="eastAsia"/>
          <w:noProof/>
        </w:rPr>
        <mc:AlternateContent>
          <mc:Choice Requires="wps">
            <w:drawing>
              <wp:anchor distT="0" distB="0" distL="114300" distR="114300" simplePos="0" relativeHeight="251658752" behindDoc="0" locked="0" layoutInCell="1" allowOverlap="1" wp14:anchorId="745DDCB3" wp14:editId="4FE8AD3F">
                <wp:simplePos x="0" y="0"/>
                <wp:positionH relativeFrom="column">
                  <wp:posOffset>2268855</wp:posOffset>
                </wp:positionH>
                <wp:positionV relativeFrom="paragraph">
                  <wp:posOffset>274955</wp:posOffset>
                </wp:positionV>
                <wp:extent cx="1466850" cy="0"/>
                <wp:effectExtent l="15875" t="15875" r="12700" b="12700"/>
                <wp:wrapNone/>
                <wp:docPr id="1" name="Line 3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685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CBFE1F" id="Line 3394"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65pt,21.65pt" to="294.1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" strokeweight="1.25pt"/>
            </w:pict>
          </mc:Fallback>
        </mc:AlternateContent>
      </w:r>
    </w:p>
    <w:sectPr w:rsidR="00B90E2B" w:rsidRPr="00095617" w:rsidSect="00F64581">
      <w:pgSz w:w="11906" w:h="16838" w:code="9"/>
      <w:pgMar w:top="567" w:right="1134"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506A5" w14:textId="77777777" w:rsidR="002964A2" w:rsidRDefault="002964A2">
      <w:r>
        <w:separator/>
      </w:r>
    </w:p>
  </w:endnote>
  <w:endnote w:type="continuationSeparator" w:id="0">
    <w:p w14:paraId="6CE56A1A" w14:textId="77777777" w:rsidR="002964A2" w:rsidRDefault="00296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黑体"/>
    <w:panose1 w:val="02010609060101010101"/>
    <w:charset w:val="86"/>
    <w:family w:val="modern"/>
    <w:pitch w:val="fixed"/>
    <w:sig w:usb0="800002BF" w:usb1="38CF7CFA"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altName w:val="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D44BD" w14:textId="77777777" w:rsidR="00215871" w:rsidRPr="00F64581" w:rsidRDefault="00215871" w:rsidP="00F64581">
    <w:pPr>
      <w:pStyle w:val="afff2"/>
    </w:pPr>
    <w:r>
      <w:fldChar w:fldCharType="begin"/>
    </w:r>
    <w:r>
      <w:instrText xml:space="preserve"> PAGE  \* MERGEFORMAT </w:instrText>
    </w:r>
    <w:r>
      <w:fldChar w:fldCharType="separate"/>
    </w:r>
    <w:r w:rsidR="00CE7C03">
      <w:rPr>
        <w:noProof/>
      </w:rP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4801377"/>
      <w:docPartObj>
        <w:docPartGallery w:val="Page Numbers (Bottom of Page)"/>
        <w:docPartUnique/>
      </w:docPartObj>
    </w:sdtPr>
    <w:sdtEndPr/>
    <w:sdtContent>
      <w:p w14:paraId="5D5EED06" w14:textId="359F51DB" w:rsidR="00724CF3" w:rsidRDefault="00724CF3">
        <w:pPr>
          <w:pStyle w:val="affb"/>
        </w:pPr>
        <w:r>
          <w:fldChar w:fldCharType="begin"/>
        </w:r>
        <w:r>
          <w:instrText>PAGE   \* MERGEFORMAT</w:instrText>
        </w:r>
        <w:r>
          <w:fldChar w:fldCharType="separate"/>
        </w:r>
        <w:r w:rsidR="00CE7C03" w:rsidRPr="00CE7C03">
          <w:rPr>
            <w:noProof/>
            <w:lang w:val="zh-CN"/>
          </w:rPr>
          <w:t>I</w:t>
        </w:r>
        <w:r>
          <w:fldChar w:fldCharType="end"/>
        </w:r>
      </w:p>
    </w:sdtContent>
  </w:sdt>
  <w:p w14:paraId="23C820B3" w14:textId="5B8431B0" w:rsidR="00215871" w:rsidRDefault="00215871" w:rsidP="00F64581">
    <w:pPr>
      <w:pStyle w:val="af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A8C52" w14:textId="77777777" w:rsidR="002964A2" w:rsidRDefault="002964A2">
      <w:r>
        <w:separator/>
      </w:r>
    </w:p>
  </w:footnote>
  <w:footnote w:type="continuationSeparator" w:id="0">
    <w:p w14:paraId="6257BD9F" w14:textId="77777777" w:rsidR="002964A2" w:rsidRDefault="00296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4F030" w14:textId="77777777" w:rsidR="00215871" w:rsidRPr="0034078D" w:rsidRDefault="00215871" w:rsidP="005E35E3">
    <w:pPr>
      <w:pStyle w:val="aff8"/>
      <w:jc w:val="center"/>
    </w:pPr>
    <w:r w:rsidRPr="00F64581">
      <w:rPr>
        <w:rFonts w:ascii="Times New Roman"/>
        <w:b/>
      </w:rPr>
      <w:t>JJF</w:t>
    </w:r>
    <w:r w:rsidRPr="00F64581">
      <w:rPr>
        <w:rFonts w:hint="eastAsia"/>
      </w:rPr>
      <w:t>(建材)</w:t>
    </w:r>
    <w:r>
      <w:rPr>
        <w:rFonts w:hAnsi="黑体" w:hint="eastAsia"/>
      </w:rPr>
      <w:t>XXXX</w:t>
    </w:r>
    <w:r w:rsidRPr="006F3451">
      <w:rPr>
        <w:rFonts w:hAnsi="黑体"/>
      </w:rPr>
      <w:t>—20</w:t>
    </w:r>
    <w:r>
      <w:rPr>
        <w:rFonts w:hAnsi="黑体" w:hint="eastAsia"/>
      </w:rPr>
      <w:t>2X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62736" w14:textId="77777777" w:rsidR="00215871" w:rsidRPr="00F64581" w:rsidRDefault="00215871" w:rsidP="00121297">
    <w:pPr>
      <w:pStyle w:val="aff8"/>
      <w:pBdr>
        <w:bottom w:val="single" w:sz="4" w:space="1" w:color="auto"/>
      </w:pBdr>
      <w:jc w:val="center"/>
      <w:rPr>
        <w:rFonts w:hAnsi="黑体"/>
      </w:rPr>
    </w:pPr>
    <w:r w:rsidRPr="00F64581">
      <w:rPr>
        <w:rFonts w:ascii="Times New Roman"/>
        <w:b/>
      </w:rPr>
      <w:t>JJF</w:t>
    </w:r>
    <w:r w:rsidRPr="00F64581">
      <w:rPr>
        <w:rFonts w:hAnsi="黑体" w:hint="eastAsia"/>
      </w:rPr>
      <w:t>(建材)</w:t>
    </w:r>
    <w:r>
      <w:rPr>
        <w:rFonts w:hAnsi="黑体" w:hint="eastAsia"/>
      </w:rPr>
      <w:t>XXXX</w:t>
    </w:r>
    <w:r w:rsidRPr="00F64581">
      <w:rPr>
        <w:rFonts w:hAnsi="黑体"/>
      </w:rPr>
      <w:t>—20</w:t>
    </w:r>
    <w:r>
      <w:rPr>
        <w:rFonts w:hAnsi="黑体" w:hint="eastAsia"/>
      </w:rPr>
      <w:t>2X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15:restartNumberingAfterBreak="0">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15:restartNumberingAfterBreak="0">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15:restartNumberingAfterBreak="0">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5" w15:restartNumberingAfterBreak="0">
    <w:nsid w:val="1FC91163"/>
    <w:multiLevelType w:val="multilevel"/>
    <w:tmpl w:val="63D2C672"/>
    <w:lvl w:ilvl="0">
      <w:start w:val="1"/>
      <w:numFmt w:val="decimal"/>
      <w:pStyle w:val="a4"/>
      <w:suff w:val="nothing"/>
      <w:lvlText w:val="%1　"/>
      <w:lvlJc w:val="left"/>
      <w:pPr>
        <w:ind w:left="0" w:firstLine="0"/>
      </w:pPr>
      <w:rPr>
        <w:rFonts w:ascii="黑体" w:eastAsia="黑体" w:hAnsi="Times New Roman" w:hint="eastAsia"/>
        <w:b w:val="0"/>
        <w:i w:val="0"/>
        <w:sz w:val="24"/>
        <w:szCs w:val="24"/>
      </w:rPr>
    </w:lvl>
    <w:lvl w:ilvl="1">
      <w:start w:val="1"/>
      <w:numFmt w:val="decimal"/>
      <w:pStyle w:val="a5"/>
      <w:suff w:val="nothing"/>
      <w:lvlText w:val="%1.%2　"/>
      <w:lvlJc w:val="left"/>
      <w:pPr>
        <w:ind w:left="2411" w:firstLine="0"/>
      </w:pPr>
      <w:rPr>
        <w:rFonts w:ascii="宋体" w:eastAsia="宋体" w:hAnsi="宋体" w:cs="Times New Roman" w:hint="eastAsia"/>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6"/>
      <w:suff w:val="nothing"/>
      <w:lvlText w:val="%1.%2.%3　"/>
      <w:lvlJc w:val="left"/>
      <w:pPr>
        <w:ind w:left="1418" w:firstLine="0"/>
      </w:pPr>
      <w:rPr>
        <w:rFonts w:ascii="宋体" w:eastAsia="宋体" w:hAnsi="宋体" w:hint="eastAsia"/>
        <w:b w:val="0"/>
        <w:i w:val="0"/>
        <w:sz w:val="24"/>
        <w:szCs w:val="24"/>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15:restartNumberingAfterBreak="0">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7" w15:restartNumberingAfterBreak="0">
    <w:nsid w:val="2C5917C3"/>
    <w:multiLevelType w:val="multilevel"/>
    <w:tmpl w:val="C9A69A3E"/>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8" w15:restartNumberingAfterBreak="0">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9" w15:restartNumberingAfterBreak="0">
    <w:nsid w:val="44C50F90"/>
    <w:multiLevelType w:val="multilevel"/>
    <w:tmpl w:val="16E48456"/>
    <w:lvl w:ilvl="0">
      <w:start w:val="1"/>
      <w:numFmt w:val="lowerLetter"/>
      <w:pStyle w:val="af0"/>
      <w:lvlText w:val="%1)"/>
      <w:lvlJc w:val="left"/>
      <w:pPr>
        <w:tabs>
          <w:tab w:val="num" w:pos="840"/>
        </w:tabs>
        <w:ind w:left="839" w:hanging="419"/>
      </w:pPr>
      <w:rPr>
        <w:rFonts w:ascii="宋体" w:eastAsia="宋体" w:hint="eastAsia"/>
        <w:b w:val="0"/>
        <w:i w:val="0"/>
        <w:sz w:val="24"/>
        <w:szCs w:val="24"/>
      </w:rPr>
    </w:lvl>
    <w:lvl w:ilvl="1">
      <w:start w:val="1"/>
      <w:numFmt w:val="decimal"/>
      <w:pStyle w:val="af1"/>
      <w:lvlText w:val="%2)"/>
      <w:lvlJc w:val="left"/>
      <w:pPr>
        <w:tabs>
          <w:tab w:val="num" w:pos="1260"/>
        </w:tabs>
        <w:ind w:left="1259" w:hanging="419"/>
      </w:pPr>
      <w:rPr>
        <w:rFonts w:hint="eastAsia"/>
      </w:rPr>
    </w:lvl>
    <w:lvl w:ilvl="2">
      <w:start w:val="1"/>
      <w:numFmt w:val="decimal"/>
      <w:pStyle w:val="af2"/>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 w15:restartNumberingAfterBreak="0">
    <w:nsid w:val="4B733A5F"/>
    <w:multiLevelType w:val="multilevel"/>
    <w:tmpl w:val="2894FF02"/>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1" w15:restartNumberingAfterBreak="0">
    <w:nsid w:val="557C2AF5"/>
    <w:multiLevelType w:val="multilevel"/>
    <w:tmpl w:val="5AB41562"/>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15:restartNumberingAfterBreak="0">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3" w15:restartNumberingAfterBreak="0">
    <w:nsid w:val="646260FA"/>
    <w:multiLevelType w:val="multilevel"/>
    <w:tmpl w:val="4F2011E8"/>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4" w15:restartNumberingAfterBreak="0">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15:restartNumberingAfterBreak="0">
    <w:nsid w:val="69133B53"/>
    <w:multiLevelType w:val="hybridMultilevel"/>
    <w:tmpl w:val="9932AAA0"/>
    <w:lvl w:ilvl="0" w:tplc="6576D8F4">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6" w15:restartNumberingAfterBreak="0">
    <w:nsid w:val="6D6C07CD"/>
    <w:multiLevelType w:val="multilevel"/>
    <w:tmpl w:val="7A408B34"/>
    <w:lvl w:ilvl="0">
      <w:start w:val="1"/>
      <w:numFmt w:val="lowerLetter"/>
      <w:pStyle w:val="aff"/>
      <w:lvlText w:val="%1)"/>
      <w:lvlJc w:val="left"/>
      <w:pPr>
        <w:tabs>
          <w:tab w:val="num" w:pos="839"/>
        </w:tabs>
        <w:ind w:left="839" w:hanging="419"/>
      </w:pPr>
      <w:rPr>
        <w:rFonts w:ascii="宋体" w:eastAsia="宋体" w:hint="eastAsia"/>
        <w:b w:val="0"/>
        <w:i w:val="0"/>
        <w:sz w:val="21"/>
      </w:rPr>
    </w:lvl>
    <w:lvl w:ilvl="1">
      <w:start w:val="1"/>
      <w:numFmt w:val="decimal"/>
      <w:pStyle w:val="aff0"/>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7" w15:restartNumberingAfterBreak="0">
    <w:nsid w:val="6DBF04F4"/>
    <w:multiLevelType w:val="multilevel"/>
    <w:tmpl w:val="5BEC0A32"/>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16cid:durableId="1656713800">
    <w:abstractNumId w:val="2"/>
  </w:num>
  <w:num w:numId="2" w16cid:durableId="1398211380">
    <w:abstractNumId w:val="17"/>
  </w:num>
  <w:num w:numId="3" w16cid:durableId="790050340">
    <w:abstractNumId w:val="0"/>
  </w:num>
  <w:num w:numId="4" w16cid:durableId="840201981">
    <w:abstractNumId w:val="7"/>
  </w:num>
  <w:num w:numId="5" w16cid:durableId="1047029720">
    <w:abstractNumId w:val="4"/>
  </w:num>
  <w:num w:numId="6" w16cid:durableId="1240215455">
    <w:abstractNumId w:val="10"/>
  </w:num>
  <w:num w:numId="7" w16cid:durableId="259991573">
    <w:abstractNumId w:val="12"/>
  </w:num>
  <w:num w:numId="8" w16cid:durableId="570967533">
    <w:abstractNumId w:val="6"/>
  </w:num>
  <w:num w:numId="9" w16cid:durableId="506022849">
    <w:abstractNumId w:val="14"/>
  </w:num>
  <w:num w:numId="10" w16cid:durableId="124353159">
    <w:abstractNumId w:val="16"/>
  </w:num>
  <w:num w:numId="11" w16cid:durableId="1312637094">
    <w:abstractNumId w:val="1"/>
  </w:num>
  <w:num w:numId="12" w16cid:durableId="469637910">
    <w:abstractNumId w:val="8"/>
  </w:num>
  <w:num w:numId="13" w16cid:durableId="1691293542">
    <w:abstractNumId w:val="3"/>
  </w:num>
  <w:num w:numId="14" w16cid:durableId="1229340855">
    <w:abstractNumId w:val="13"/>
  </w:num>
  <w:num w:numId="15" w16cid:durableId="869146866">
    <w:abstractNumId w:val="11"/>
  </w:num>
  <w:num w:numId="16" w16cid:durableId="996573090">
    <w:abstractNumId w:val="9"/>
  </w:num>
  <w:num w:numId="17" w16cid:durableId="28384390">
    <w:abstractNumId w:val="5"/>
  </w:num>
  <w:num w:numId="18" w16cid:durableId="291911654">
    <w:abstractNumId w:val="11"/>
  </w:num>
  <w:num w:numId="19" w16cid:durableId="1702512001">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2C6"/>
    <w:rsid w:val="00000244"/>
    <w:rsid w:val="0000185F"/>
    <w:rsid w:val="00003B52"/>
    <w:rsid w:val="000053E2"/>
    <w:rsid w:val="0000586F"/>
    <w:rsid w:val="000118C9"/>
    <w:rsid w:val="00013D86"/>
    <w:rsid w:val="00013E02"/>
    <w:rsid w:val="0002143C"/>
    <w:rsid w:val="00024D32"/>
    <w:rsid w:val="00025A65"/>
    <w:rsid w:val="00026C31"/>
    <w:rsid w:val="00027280"/>
    <w:rsid w:val="000320A7"/>
    <w:rsid w:val="00033E4F"/>
    <w:rsid w:val="00035925"/>
    <w:rsid w:val="00035F76"/>
    <w:rsid w:val="000360E4"/>
    <w:rsid w:val="000365D0"/>
    <w:rsid w:val="00040B1E"/>
    <w:rsid w:val="00042C69"/>
    <w:rsid w:val="00045576"/>
    <w:rsid w:val="0005365F"/>
    <w:rsid w:val="000559CC"/>
    <w:rsid w:val="0005607B"/>
    <w:rsid w:val="00062A8F"/>
    <w:rsid w:val="000638A5"/>
    <w:rsid w:val="000648F0"/>
    <w:rsid w:val="00067CDF"/>
    <w:rsid w:val="000702C7"/>
    <w:rsid w:val="00071709"/>
    <w:rsid w:val="00074638"/>
    <w:rsid w:val="00074FBE"/>
    <w:rsid w:val="000759C9"/>
    <w:rsid w:val="00075D34"/>
    <w:rsid w:val="0008023C"/>
    <w:rsid w:val="00083A09"/>
    <w:rsid w:val="00084706"/>
    <w:rsid w:val="00086787"/>
    <w:rsid w:val="00086E47"/>
    <w:rsid w:val="0009005E"/>
    <w:rsid w:val="0009228B"/>
    <w:rsid w:val="00092857"/>
    <w:rsid w:val="00093A39"/>
    <w:rsid w:val="00095617"/>
    <w:rsid w:val="00095E92"/>
    <w:rsid w:val="000965A0"/>
    <w:rsid w:val="00097A2E"/>
    <w:rsid w:val="000A20A9"/>
    <w:rsid w:val="000A48B1"/>
    <w:rsid w:val="000A5BA1"/>
    <w:rsid w:val="000A6C40"/>
    <w:rsid w:val="000A736D"/>
    <w:rsid w:val="000B2E85"/>
    <w:rsid w:val="000B3143"/>
    <w:rsid w:val="000B4CEA"/>
    <w:rsid w:val="000B4D5C"/>
    <w:rsid w:val="000C5546"/>
    <w:rsid w:val="000C55B5"/>
    <w:rsid w:val="000C6B05"/>
    <w:rsid w:val="000C6DD6"/>
    <w:rsid w:val="000C73D4"/>
    <w:rsid w:val="000C7A77"/>
    <w:rsid w:val="000C7BFA"/>
    <w:rsid w:val="000D3D4C"/>
    <w:rsid w:val="000D43C4"/>
    <w:rsid w:val="000D4F51"/>
    <w:rsid w:val="000D718B"/>
    <w:rsid w:val="000E0C46"/>
    <w:rsid w:val="000E7883"/>
    <w:rsid w:val="000F030C"/>
    <w:rsid w:val="000F0910"/>
    <w:rsid w:val="000F129C"/>
    <w:rsid w:val="000F63F3"/>
    <w:rsid w:val="000F6976"/>
    <w:rsid w:val="000F76AD"/>
    <w:rsid w:val="00104401"/>
    <w:rsid w:val="001056DE"/>
    <w:rsid w:val="0011016B"/>
    <w:rsid w:val="001124C0"/>
    <w:rsid w:val="0011288E"/>
    <w:rsid w:val="00116DB0"/>
    <w:rsid w:val="00121297"/>
    <w:rsid w:val="00124701"/>
    <w:rsid w:val="0012698F"/>
    <w:rsid w:val="0013175F"/>
    <w:rsid w:val="0013188E"/>
    <w:rsid w:val="00133102"/>
    <w:rsid w:val="0013517C"/>
    <w:rsid w:val="001461F0"/>
    <w:rsid w:val="001501C5"/>
    <w:rsid w:val="001512B4"/>
    <w:rsid w:val="001543FC"/>
    <w:rsid w:val="00155B30"/>
    <w:rsid w:val="00157E86"/>
    <w:rsid w:val="001620A5"/>
    <w:rsid w:val="00164E53"/>
    <w:rsid w:val="0016699D"/>
    <w:rsid w:val="00170DAD"/>
    <w:rsid w:val="00172CF1"/>
    <w:rsid w:val="00175159"/>
    <w:rsid w:val="00176208"/>
    <w:rsid w:val="00181CCA"/>
    <w:rsid w:val="0018211B"/>
    <w:rsid w:val="001840D3"/>
    <w:rsid w:val="001900F8"/>
    <w:rsid w:val="00191258"/>
    <w:rsid w:val="00192680"/>
    <w:rsid w:val="00193037"/>
    <w:rsid w:val="00193A2C"/>
    <w:rsid w:val="00193A7E"/>
    <w:rsid w:val="00196BCE"/>
    <w:rsid w:val="001A0D5E"/>
    <w:rsid w:val="001A21B9"/>
    <w:rsid w:val="001A288E"/>
    <w:rsid w:val="001A2C69"/>
    <w:rsid w:val="001A4B08"/>
    <w:rsid w:val="001A7BBB"/>
    <w:rsid w:val="001A7CD2"/>
    <w:rsid w:val="001B0B9E"/>
    <w:rsid w:val="001B11CD"/>
    <w:rsid w:val="001B4C71"/>
    <w:rsid w:val="001B5FE3"/>
    <w:rsid w:val="001B6DC2"/>
    <w:rsid w:val="001C149C"/>
    <w:rsid w:val="001C21AC"/>
    <w:rsid w:val="001C47BA"/>
    <w:rsid w:val="001C59EA"/>
    <w:rsid w:val="001D406C"/>
    <w:rsid w:val="001D41EE"/>
    <w:rsid w:val="001E0380"/>
    <w:rsid w:val="001E13B1"/>
    <w:rsid w:val="001E18E2"/>
    <w:rsid w:val="001E1BC3"/>
    <w:rsid w:val="001E4049"/>
    <w:rsid w:val="001F3A19"/>
    <w:rsid w:val="00205A2E"/>
    <w:rsid w:val="00205BDF"/>
    <w:rsid w:val="00215871"/>
    <w:rsid w:val="002161E4"/>
    <w:rsid w:val="0022439D"/>
    <w:rsid w:val="00230276"/>
    <w:rsid w:val="00234467"/>
    <w:rsid w:val="00234C27"/>
    <w:rsid w:val="00235529"/>
    <w:rsid w:val="0023645D"/>
    <w:rsid w:val="00237D8D"/>
    <w:rsid w:val="00241142"/>
    <w:rsid w:val="00241665"/>
    <w:rsid w:val="00241DA2"/>
    <w:rsid w:val="00247FEE"/>
    <w:rsid w:val="00250E7D"/>
    <w:rsid w:val="00254158"/>
    <w:rsid w:val="002565D5"/>
    <w:rsid w:val="00257248"/>
    <w:rsid w:val="002622C0"/>
    <w:rsid w:val="00265649"/>
    <w:rsid w:val="002679E2"/>
    <w:rsid w:val="00276B02"/>
    <w:rsid w:val="002778AE"/>
    <w:rsid w:val="00282560"/>
    <w:rsid w:val="0028269A"/>
    <w:rsid w:val="00283590"/>
    <w:rsid w:val="00286973"/>
    <w:rsid w:val="00294E70"/>
    <w:rsid w:val="00294FF6"/>
    <w:rsid w:val="002960DE"/>
    <w:rsid w:val="002964A2"/>
    <w:rsid w:val="002972ED"/>
    <w:rsid w:val="002A1924"/>
    <w:rsid w:val="002A4CAB"/>
    <w:rsid w:val="002A5E17"/>
    <w:rsid w:val="002A60CC"/>
    <w:rsid w:val="002A6875"/>
    <w:rsid w:val="002A7420"/>
    <w:rsid w:val="002B0F12"/>
    <w:rsid w:val="002B1308"/>
    <w:rsid w:val="002B1853"/>
    <w:rsid w:val="002B37B7"/>
    <w:rsid w:val="002B3FAA"/>
    <w:rsid w:val="002B4554"/>
    <w:rsid w:val="002B568F"/>
    <w:rsid w:val="002C0943"/>
    <w:rsid w:val="002C14B3"/>
    <w:rsid w:val="002C72D8"/>
    <w:rsid w:val="002D11FA"/>
    <w:rsid w:val="002D39E5"/>
    <w:rsid w:val="002D60DF"/>
    <w:rsid w:val="002D63EF"/>
    <w:rsid w:val="002D65DB"/>
    <w:rsid w:val="002D6B00"/>
    <w:rsid w:val="002E0301"/>
    <w:rsid w:val="002E0DDF"/>
    <w:rsid w:val="002E0E7A"/>
    <w:rsid w:val="002E1F89"/>
    <w:rsid w:val="002E2906"/>
    <w:rsid w:val="002E5635"/>
    <w:rsid w:val="002E64C3"/>
    <w:rsid w:val="002E6835"/>
    <w:rsid w:val="002E6A2C"/>
    <w:rsid w:val="002F1D8C"/>
    <w:rsid w:val="002F21DA"/>
    <w:rsid w:val="002F28AB"/>
    <w:rsid w:val="00300858"/>
    <w:rsid w:val="00301F39"/>
    <w:rsid w:val="00303C9E"/>
    <w:rsid w:val="00303E18"/>
    <w:rsid w:val="00306698"/>
    <w:rsid w:val="003201B4"/>
    <w:rsid w:val="003210ED"/>
    <w:rsid w:val="00325926"/>
    <w:rsid w:val="00327A8A"/>
    <w:rsid w:val="00330018"/>
    <w:rsid w:val="00330647"/>
    <w:rsid w:val="003309D2"/>
    <w:rsid w:val="003350CB"/>
    <w:rsid w:val="00336610"/>
    <w:rsid w:val="0034078D"/>
    <w:rsid w:val="0034164C"/>
    <w:rsid w:val="00341CAF"/>
    <w:rsid w:val="00343236"/>
    <w:rsid w:val="00343F73"/>
    <w:rsid w:val="00345060"/>
    <w:rsid w:val="003478CE"/>
    <w:rsid w:val="0035323B"/>
    <w:rsid w:val="00355F36"/>
    <w:rsid w:val="0035773C"/>
    <w:rsid w:val="0035795C"/>
    <w:rsid w:val="003609D2"/>
    <w:rsid w:val="00360AAA"/>
    <w:rsid w:val="0036142F"/>
    <w:rsid w:val="00363F22"/>
    <w:rsid w:val="00370213"/>
    <w:rsid w:val="00375564"/>
    <w:rsid w:val="00375EA0"/>
    <w:rsid w:val="00377845"/>
    <w:rsid w:val="00383191"/>
    <w:rsid w:val="00386DED"/>
    <w:rsid w:val="003870F0"/>
    <w:rsid w:val="00387E9A"/>
    <w:rsid w:val="003912E7"/>
    <w:rsid w:val="00393947"/>
    <w:rsid w:val="003A1B7D"/>
    <w:rsid w:val="003A2275"/>
    <w:rsid w:val="003A6A4F"/>
    <w:rsid w:val="003A7088"/>
    <w:rsid w:val="003B00DF"/>
    <w:rsid w:val="003B1275"/>
    <w:rsid w:val="003B1778"/>
    <w:rsid w:val="003B4BA5"/>
    <w:rsid w:val="003B6C79"/>
    <w:rsid w:val="003C11CB"/>
    <w:rsid w:val="003C11FB"/>
    <w:rsid w:val="003C51FD"/>
    <w:rsid w:val="003C7472"/>
    <w:rsid w:val="003C75F3"/>
    <w:rsid w:val="003C78A3"/>
    <w:rsid w:val="003D560F"/>
    <w:rsid w:val="003D5E62"/>
    <w:rsid w:val="003E1867"/>
    <w:rsid w:val="003E28C7"/>
    <w:rsid w:val="003E410F"/>
    <w:rsid w:val="003E5729"/>
    <w:rsid w:val="003E5B50"/>
    <w:rsid w:val="003F12B6"/>
    <w:rsid w:val="003F1CD9"/>
    <w:rsid w:val="003F4EE0"/>
    <w:rsid w:val="00402153"/>
    <w:rsid w:val="00402FC1"/>
    <w:rsid w:val="0040462C"/>
    <w:rsid w:val="00406E78"/>
    <w:rsid w:val="004131AF"/>
    <w:rsid w:val="00413BE0"/>
    <w:rsid w:val="00413EB9"/>
    <w:rsid w:val="004153FE"/>
    <w:rsid w:val="00415842"/>
    <w:rsid w:val="004229CB"/>
    <w:rsid w:val="00424AFF"/>
    <w:rsid w:val="00425082"/>
    <w:rsid w:val="00431DEB"/>
    <w:rsid w:val="004412C6"/>
    <w:rsid w:val="0044395F"/>
    <w:rsid w:val="00444437"/>
    <w:rsid w:val="0044483D"/>
    <w:rsid w:val="00445649"/>
    <w:rsid w:val="00445979"/>
    <w:rsid w:val="00445CF5"/>
    <w:rsid w:val="00446B29"/>
    <w:rsid w:val="00447CC4"/>
    <w:rsid w:val="00447E3D"/>
    <w:rsid w:val="00450A48"/>
    <w:rsid w:val="00453F9A"/>
    <w:rsid w:val="004559F3"/>
    <w:rsid w:val="00460C01"/>
    <w:rsid w:val="00463473"/>
    <w:rsid w:val="00463A41"/>
    <w:rsid w:val="0046456C"/>
    <w:rsid w:val="00471E91"/>
    <w:rsid w:val="00474675"/>
    <w:rsid w:val="0047470C"/>
    <w:rsid w:val="004828BB"/>
    <w:rsid w:val="0048621A"/>
    <w:rsid w:val="00487DA1"/>
    <w:rsid w:val="0049051F"/>
    <w:rsid w:val="004A35F9"/>
    <w:rsid w:val="004A58A4"/>
    <w:rsid w:val="004A5C54"/>
    <w:rsid w:val="004A7448"/>
    <w:rsid w:val="004B24C1"/>
    <w:rsid w:val="004B49E4"/>
    <w:rsid w:val="004C292F"/>
    <w:rsid w:val="004C2DE0"/>
    <w:rsid w:val="004D1575"/>
    <w:rsid w:val="004F0A04"/>
    <w:rsid w:val="004F411E"/>
    <w:rsid w:val="004F6647"/>
    <w:rsid w:val="004F78AA"/>
    <w:rsid w:val="00502058"/>
    <w:rsid w:val="0050277B"/>
    <w:rsid w:val="005040CF"/>
    <w:rsid w:val="00505D50"/>
    <w:rsid w:val="00510280"/>
    <w:rsid w:val="00513D73"/>
    <w:rsid w:val="00514A43"/>
    <w:rsid w:val="005150C1"/>
    <w:rsid w:val="00515107"/>
    <w:rsid w:val="005174E5"/>
    <w:rsid w:val="00517E8E"/>
    <w:rsid w:val="00520DAA"/>
    <w:rsid w:val="00522393"/>
    <w:rsid w:val="00522620"/>
    <w:rsid w:val="00522C01"/>
    <w:rsid w:val="00525656"/>
    <w:rsid w:val="00525E85"/>
    <w:rsid w:val="00526312"/>
    <w:rsid w:val="005341BF"/>
    <w:rsid w:val="00534C02"/>
    <w:rsid w:val="0053700E"/>
    <w:rsid w:val="0054264B"/>
    <w:rsid w:val="00543786"/>
    <w:rsid w:val="00543875"/>
    <w:rsid w:val="00550D23"/>
    <w:rsid w:val="00551A75"/>
    <w:rsid w:val="005533D7"/>
    <w:rsid w:val="00556A8B"/>
    <w:rsid w:val="00560C02"/>
    <w:rsid w:val="0056163B"/>
    <w:rsid w:val="00561908"/>
    <w:rsid w:val="00561A3C"/>
    <w:rsid w:val="00562064"/>
    <w:rsid w:val="00563948"/>
    <w:rsid w:val="00564C3C"/>
    <w:rsid w:val="005703DE"/>
    <w:rsid w:val="00582782"/>
    <w:rsid w:val="00582EA6"/>
    <w:rsid w:val="0058464E"/>
    <w:rsid w:val="00586709"/>
    <w:rsid w:val="00587BAE"/>
    <w:rsid w:val="005904D1"/>
    <w:rsid w:val="005938FF"/>
    <w:rsid w:val="005945A8"/>
    <w:rsid w:val="005A01CB"/>
    <w:rsid w:val="005A127D"/>
    <w:rsid w:val="005A22B4"/>
    <w:rsid w:val="005A58FF"/>
    <w:rsid w:val="005A5EAF"/>
    <w:rsid w:val="005A6400"/>
    <w:rsid w:val="005A64C0"/>
    <w:rsid w:val="005B3C11"/>
    <w:rsid w:val="005B57BB"/>
    <w:rsid w:val="005B67D3"/>
    <w:rsid w:val="005C1706"/>
    <w:rsid w:val="005C1C28"/>
    <w:rsid w:val="005C394F"/>
    <w:rsid w:val="005C6DB5"/>
    <w:rsid w:val="005E19E7"/>
    <w:rsid w:val="005E35E3"/>
    <w:rsid w:val="005E6652"/>
    <w:rsid w:val="005E6C87"/>
    <w:rsid w:val="005E7AB7"/>
    <w:rsid w:val="005F1F96"/>
    <w:rsid w:val="005F39BB"/>
    <w:rsid w:val="005F3A33"/>
    <w:rsid w:val="005F55D1"/>
    <w:rsid w:val="00612AC8"/>
    <w:rsid w:val="00612FE3"/>
    <w:rsid w:val="00613A37"/>
    <w:rsid w:val="0061443D"/>
    <w:rsid w:val="0061716C"/>
    <w:rsid w:val="006243A1"/>
    <w:rsid w:val="00632E56"/>
    <w:rsid w:val="00635CBA"/>
    <w:rsid w:val="00642471"/>
    <w:rsid w:val="00642A2B"/>
    <w:rsid w:val="00642E09"/>
    <w:rsid w:val="0064338B"/>
    <w:rsid w:val="00645061"/>
    <w:rsid w:val="00645E1B"/>
    <w:rsid w:val="00646542"/>
    <w:rsid w:val="00647AD2"/>
    <w:rsid w:val="006504F4"/>
    <w:rsid w:val="00654BC9"/>
    <w:rsid w:val="006552FD"/>
    <w:rsid w:val="00656DF4"/>
    <w:rsid w:val="00657C41"/>
    <w:rsid w:val="006625A5"/>
    <w:rsid w:val="00663AF3"/>
    <w:rsid w:val="00666B6C"/>
    <w:rsid w:val="00677B57"/>
    <w:rsid w:val="00682682"/>
    <w:rsid w:val="00682702"/>
    <w:rsid w:val="00686A5D"/>
    <w:rsid w:val="00687C74"/>
    <w:rsid w:val="0069018F"/>
    <w:rsid w:val="00692368"/>
    <w:rsid w:val="00695D15"/>
    <w:rsid w:val="006A029B"/>
    <w:rsid w:val="006A0DFA"/>
    <w:rsid w:val="006A2380"/>
    <w:rsid w:val="006A2EBC"/>
    <w:rsid w:val="006A5EA0"/>
    <w:rsid w:val="006A76CE"/>
    <w:rsid w:val="006A783B"/>
    <w:rsid w:val="006A7B33"/>
    <w:rsid w:val="006B3286"/>
    <w:rsid w:val="006B3A7E"/>
    <w:rsid w:val="006B4E13"/>
    <w:rsid w:val="006B75DD"/>
    <w:rsid w:val="006C1EB2"/>
    <w:rsid w:val="006C67E0"/>
    <w:rsid w:val="006C7ABA"/>
    <w:rsid w:val="006D0D60"/>
    <w:rsid w:val="006D1122"/>
    <w:rsid w:val="006D3C00"/>
    <w:rsid w:val="006D5F0D"/>
    <w:rsid w:val="006E3675"/>
    <w:rsid w:val="006E368F"/>
    <w:rsid w:val="006E4A7F"/>
    <w:rsid w:val="006E67C4"/>
    <w:rsid w:val="006E74F1"/>
    <w:rsid w:val="006F019D"/>
    <w:rsid w:val="006F3451"/>
    <w:rsid w:val="006F3C25"/>
    <w:rsid w:val="006F47E2"/>
    <w:rsid w:val="0070355B"/>
    <w:rsid w:val="00703992"/>
    <w:rsid w:val="00704DF6"/>
    <w:rsid w:val="0070651C"/>
    <w:rsid w:val="007132A3"/>
    <w:rsid w:val="00716421"/>
    <w:rsid w:val="007235B3"/>
    <w:rsid w:val="00724CF3"/>
    <w:rsid w:val="00724EFB"/>
    <w:rsid w:val="00731C71"/>
    <w:rsid w:val="00740FF5"/>
    <w:rsid w:val="007419C3"/>
    <w:rsid w:val="00744D97"/>
    <w:rsid w:val="007467A7"/>
    <w:rsid w:val="007469DD"/>
    <w:rsid w:val="0074741B"/>
    <w:rsid w:val="0074759E"/>
    <w:rsid w:val="007478EA"/>
    <w:rsid w:val="007531A6"/>
    <w:rsid w:val="0075415C"/>
    <w:rsid w:val="00755AA6"/>
    <w:rsid w:val="00761586"/>
    <w:rsid w:val="00763502"/>
    <w:rsid w:val="007657E7"/>
    <w:rsid w:val="00765F1C"/>
    <w:rsid w:val="00770090"/>
    <w:rsid w:val="0077045D"/>
    <w:rsid w:val="0077205F"/>
    <w:rsid w:val="007753AA"/>
    <w:rsid w:val="00775FED"/>
    <w:rsid w:val="007913AB"/>
    <w:rsid w:val="007914F7"/>
    <w:rsid w:val="00794515"/>
    <w:rsid w:val="007A6671"/>
    <w:rsid w:val="007B1625"/>
    <w:rsid w:val="007B37D8"/>
    <w:rsid w:val="007B706E"/>
    <w:rsid w:val="007B71EB"/>
    <w:rsid w:val="007C6205"/>
    <w:rsid w:val="007C686A"/>
    <w:rsid w:val="007C728E"/>
    <w:rsid w:val="007D0735"/>
    <w:rsid w:val="007D2C53"/>
    <w:rsid w:val="007D36BC"/>
    <w:rsid w:val="007D3D60"/>
    <w:rsid w:val="007D6460"/>
    <w:rsid w:val="007D6ED9"/>
    <w:rsid w:val="007E1980"/>
    <w:rsid w:val="007E291B"/>
    <w:rsid w:val="007E4B76"/>
    <w:rsid w:val="007E5E30"/>
    <w:rsid w:val="007E5EA8"/>
    <w:rsid w:val="007E7B71"/>
    <w:rsid w:val="007F0CF1"/>
    <w:rsid w:val="007F0F60"/>
    <w:rsid w:val="007F12A5"/>
    <w:rsid w:val="007F4CF1"/>
    <w:rsid w:val="007F54DB"/>
    <w:rsid w:val="007F6049"/>
    <w:rsid w:val="007F758D"/>
    <w:rsid w:val="007F7D52"/>
    <w:rsid w:val="007F7FB2"/>
    <w:rsid w:val="008045BA"/>
    <w:rsid w:val="0080654C"/>
    <w:rsid w:val="008071C6"/>
    <w:rsid w:val="00810C52"/>
    <w:rsid w:val="00811555"/>
    <w:rsid w:val="008147DC"/>
    <w:rsid w:val="00814942"/>
    <w:rsid w:val="00817A00"/>
    <w:rsid w:val="0082154B"/>
    <w:rsid w:val="00826C70"/>
    <w:rsid w:val="00827CF6"/>
    <w:rsid w:val="008332FF"/>
    <w:rsid w:val="008354E0"/>
    <w:rsid w:val="00835DB3"/>
    <w:rsid w:val="0083617B"/>
    <w:rsid w:val="008362F6"/>
    <w:rsid w:val="008371BD"/>
    <w:rsid w:val="00837F89"/>
    <w:rsid w:val="008504A8"/>
    <w:rsid w:val="0085282E"/>
    <w:rsid w:val="00857E07"/>
    <w:rsid w:val="008700CC"/>
    <w:rsid w:val="0087198C"/>
    <w:rsid w:val="00872B64"/>
    <w:rsid w:val="00872C1F"/>
    <w:rsid w:val="0087311E"/>
    <w:rsid w:val="00873B42"/>
    <w:rsid w:val="00877EA9"/>
    <w:rsid w:val="00880C7C"/>
    <w:rsid w:val="00880F4D"/>
    <w:rsid w:val="00884774"/>
    <w:rsid w:val="008856D8"/>
    <w:rsid w:val="0088601A"/>
    <w:rsid w:val="008868DC"/>
    <w:rsid w:val="00886A78"/>
    <w:rsid w:val="00892E82"/>
    <w:rsid w:val="00895115"/>
    <w:rsid w:val="008973E2"/>
    <w:rsid w:val="008977AF"/>
    <w:rsid w:val="00897BCF"/>
    <w:rsid w:val="008A2434"/>
    <w:rsid w:val="008A5AE9"/>
    <w:rsid w:val="008B5B3C"/>
    <w:rsid w:val="008C1B58"/>
    <w:rsid w:val="008C201C"/>
    <w:rsid w:val="008C39AE"/>
    <w:rsid w:val="008C47A9"/>
    <w:rsid w:val="008C590D"/>
    <w:rsid w:val="008D050E"/>
    <w:rsid w:val="008D3EBD"/>
    <w:rsid w:val="008D3F77"/>
    <w:rsid w:val="008E031B"/>
    <w:rsid w:val="008E7029"/>
    <w:rsid w:val="008E7EF6"/>
    <w:rsid w:val="008F1F98"/>
    <w:rsid w:val="008F5D4A"/>
    <w:rsid w:val="008F6758"/>
    <w:rsid w:val="009040DD"/>
    <w:rsid w:val="00905B47"/>
    <w:rsid w:val="00905DC2"/>
    <w:rsid w:val="009062C1"/>
    <w:rsid w:val="00906A3B"/>
    <w:rsid w:val="0091331C"/>
    <w:rsid w:val="00916AD7"/>
    <w:rsid w:val="00920E80"/>
    <w:rsid w:val="00923F83"/>
    <w:rsid w:val="00924C4A"/>
    <w:rsid w:val="00926506"/>
    <w:rsid w:val="00927285"/>
    <w:rsid w:val="009279DE"/>
    <w:rsid w:val="00930116"/>
    <w:rsid w:val="00933DF8"/>
    <w:rsid w:val="009350B8"/>
    <w:rsid w:val="00936A57"/>
    <w:rsid w:val="00936FFA"/>
    <w:rsid w:val="00937E03"/>
    <w:rsid w:val="0094212C"/>
    <w:rsid w:val="00945812"/>
    <w:rsid w:val="00954689"/>
    <w:rsid w:val="00954C8D"/>
    <w:rsid w:val="009608C7"/>
    <w:rsid w:val="009617C9"/>
    <w:rsid w:val="00961C93"/>
    <w:rsid w:val="0096212B"/>
    <w:rsid w:val="00962A82"/>
    <w:rsid w:val="00965324"/>
    <w:rsid w:val="0097053D"/>
    <w:rsid w:val="0097091E"/>
    <w:rsid w:val="009760D3"/>
    <w:rsid w:val="00977132"/>
    <w:rsid w:val="00981A4B"/>
    <w:rsid w:val="00982501"/>
    <w:rsid w:val="009831C1"/>
    <w:rsid w:val="00984688"/>
    <w:rsid w:val="009877D3"/>
    <w:rsid w:val="009919BF"/>
    <w:rsid w:val="009939C4"/>
    <w:rsid w:val="00994744"/>
    <w:rsid w:val="00994E8F"/>
    <w:rsid w:val="009951DC"/>
    <w:rsid w:val="009959BB"/>
    <w:rsid w:val="00997158"/>
    <w:rsid w:val="009A3A7C"/>
    <w:rsid w:val="009A4C4B"/>
    <w:rsid w:val="009A772D"/>
    <w:rsid w:val="009B2ADB"/>
    <w:rsid w:val="009B3282"/>
    <w:rsid w:val="009B5367"/>
    <w:rsid w:val="009B603A"/>
    <w:rsid w:val="009C2D0E"/>
    <w:rsid w:val="009C3296"/>
    <w:rsid w:val="009C3DAC"/>
    <w:rsid w:val="009C4296"/>
    <w:rsid w:val="009C42E0"/>
    <w:rsid w:val="009C4E41"/>
    <w:rsid w:val="009C759C"/>
    <w:rsid w:val="009D2BEF"/>
    <w:rsid w:val="009D5362"/>
    <w:rsid w:val="009D6D3A"/>
    <w:rsid w:val="009E1415"/>
    <w:rsid w:val="009E3924"/>
    <w:rsid w:val="009E3FA6"/>
    <w:rsid w:val="009E6116"/>
    <w:rsid w:val="009F0CAD"/>
    <w:rsid w:val="009F4075"/>
    <w:rsid w:val="009F7519"/>
    <w:rsid w:val="00A015D0"/>
    <w:rsid w:val="00A02E43"/>
    <w:rsid w:val="00A06581"/>
    <w:rsid w:val="00A065F9"/>
    <w:rsid w:val="00A06C77"/>
    <w:rsid w:val="00A07F34"/>
    <w:rsid w:val="00A118AF"/>
    <w:rsid w:val="00A11C4A"/>
    <w:rsid w:val="00A1215C"/>
    <w:rsid w:val="00A12CC6"/>
    <w:rsid w:val="00A137A8"/>
    <w:rsid w:val="00A1482A"/>
    <w:rsid w:val="00A16C60"/>
    <w:rsid w:val="00A2044D"/>
    <w:rsid w:val="00A21EFC"/>
    <w:rsid w:val="00A22154"/>
    <w:rsid w:val="00A24922"/>
    <w:rsid w:val="00A25A24"/>
    <w:rsid w:val="00A25C38"/>
    <w:rsid w:val="00A30B19"/>
    <w:rsid w:val="00A316F6"/>
    <w:rsid w:val="00A33B4E"/>
    <w:rsid w:val="00A36BBE"/>
    <w:rsid w:val="00A421E7"/>
    <w:rsid w:val="00A4307A"/>
    <w:rsid w:val="00A4323D"/>
    <w:rsid w:val="00A45ACD"/>
    <w:rsid w:val="00A47EBB"/>
    <w:rsid w:val="00A51AA9"/>
    <w:rsid w:val="00A51CDD"/>
    <w:rsid w:val="00A55B22"/>
    <w:rsid w:val="00A645BA"/>
    <w:rsid w:val="00A6730D"/>
    <w:rsid w:val="00A71625"/>
    <w:rsid w:val="00A71B9B"/>
    <w:rsid w:val="00A73B32"/>
    <w:rsid w:val="00A74F25"/>
    <w:rsid w:val="00A751C7"/>
    <w:rsid w:val="00A809E1"/>
    <w:rsid w:val="00A80BE8"/>
    <w:rsid w:val="00A83E19"/>
    <w:rsid w:val="00A8434D"/>
    <w:rsid w:val="00A84AB4"/>
    <w:rsid w:val="00A87844"/>
    <w:rsid w:val="00A90204"/>
    <w:rsid w:val="00A97C02"/>
    <w:rsid w:val="00AA038C"/>
    <w:rsid w:val="00AA1424"/>
    <w:rsid w:val="00AA38FB"/>
    <w:rsid w:val="00AA7A09"/>
    <w:rsid w:val="00AA7B8B"/>
    <w:rsid w:val="00AB3B50"/>
    <w:rsid w:val="00AC05B1"/>
    <w:rsid w:val="00AC07FA"/>
    <w:rsid w:val="00AC7220"/>
    <w:rsid w:val="00AD1C6D"/>
    <w:rsid w:val="00AD356C"/>
    <w:rsid w:val="00AD4945"/>
    <w:rsid w:val="00AD762B"/>
    <w:rsid w:val="00AD7BDB"/>
    <w:rsid w:val="00AE2914"/>
    <w:rsid w:val="00AE6D15"/>
    <w:rsid w:val="00AE7208"/>
    <w:rsid w:val="00AF16CF"/>
    <w:rsid w:val="00AF40E9"/>
    <w:rsid w:val="00AF69D2"/>
    <w:rsid w:val="00AF7B89"/>
    <w:rsid w:val="00B03766"/>
    <w:rsid w:val="00B04182"/>
    <w:rsid w:val="00B05D16"/>
    <w:rsid w:val="00B07AE3"/>
    <w:rsid w:val="00B11430"/>
    <w:rsid w:val="00B17302"/>
    <w:rsid w:val="00B347E3"/>
    <w:rsid w:val="00B34D94"/>
    <w:rsid w:val="00B353EB"/>
    <w:rsid w:val="00B3730E"/>
    <w:rsid w:val="00B375D0"/>
    <w:rsid w:val="00B439C4"/>
    <w:rsid w:val="00B44412"/>
    <w:rsid w:val="00B446F7"/>
    <w:rsid w:val="00B4535E"/>
    <w:rsid w:val="00B52A8C"/>
    <w:rsid w:val="00B53272"/>
    <w:rsid w:val="00B57F22"/>
    <w:rsid w:val="00B6033D"/>
    <w:rsid w:val="00B636A8"/>
    <w:rsid w:val="00B665C6"/>
    <w:rsid w:val="00B67AB9"/>
    <w:rsid w:val="00B67DE7"/>
    <w:rsid w:val="00B7111B"/>
    <w:rsid w:val="00B71340"/>
    <w:rsid w:val="00B75F5F"/>
    <w:rsid w:val="00B7623B"/>
    <w:rsid w:val="00B805AF"/>
    <w:rsid w:val="00B869EC"/>
    <w:rsid w:val="00B87EBF"/>
    <w:rsid w:val="00B90E2B"/>
    <w:rsid w:val="00B9397A"/>
    <w:rsid w:val="00B9633D"/>
    <w:rsid w:val="00B96740"/>
    <w:rsid w:val="00BA2EBE"/>
    <w:rsid w:val="00BA6536"/>
    <w:rsid w:val="00BB0F28"/>
    <w:rsid w:val="00BB458A"/>
    <w:rsid w:val="00BC60E3"/>
    <w:rsid w:val="00BD00D3"/>
    <w:rsid w:val="00BD1659"/>
    <w:rsid w:val="00BD3AA9"/>
    <w:rsid w:val="00BD4A18"/>
    <w:rsid w:val="00BD6DB2"/>
    <w:rsid w:val="00BE11CF"/>
    <w:rsid w:val="00BE1650"/>
    <w:rsid w:val="00BE21AB"/>
    <w:rsid w:val="00BE55CB"/>
    <w:rsid w:val="00BE71FC"/>
    <w:rsid w:val="00BF2A9F"/>
    <w:rsid w:val="00BF30D4"/>
    <w:rsid w:val="00BF617A"/>
    <w:rsid w:val="00C0379D"/>
    <w:rsid w:val="00C03931"/>
    <w:rsid w:val="00C03CF4"/>
    <w:rsid w:val="00C05FE3"/>
    <w:rsid w:val="00C06B60"/>
    <w:rsid w:val="00C13EFF"/>
    <w:rsid w:val="00C14679"/>
    <w:rsid w:val="00C14F23"/>
    <w:rsid w:val="00C2118E"/>
    <w:rsid w:val="00C2136D"/>
    <w:rsid w:val="00C214EE"/>
    <w:rsid w:val="00C2314B"/>
    <w:rsid w:val="00C24971"/>
    <w:rsid w:val="00C2541E"/>
    <w:rsid w:val="00C26BE5"/>
    <w:rsid w:val="00C26D06"/>
    <w:rsid w:val="00C26E4D"/>
    <w:rsid w:val="00C27909"/>
    <w:rsid w:val="00C27B03"/>
    <w:rsid w:val="00C314E1"/>
    <w:rsid w:val="00C34062"/>
    <w:rsid w:val="00C34397"/>
    <w:rsid w:val="00C35BFE"/>
    <w:rsid w:val="00C4095D"/>
    <w:rsid w:val="00C54514"/>
    <w:rsid w:val="00C601D2"/>
    <w:rsid w:val="00C657AB"/>
    <w:rsid w:val="00C65BCC"/>
    <w:rsid w:val="00C66970"/>
    <w:rsid w:val="00C67AA1"/>
    <w:rsid w:val="00C75D25"/>
    <w:rsid w:val="00C85457"/>
    <w:rsid w:val="00C85C09"/>
    <w:rsid w:val="00C861C6"/>
    <w:rsid w:val="00C8691C"/>
    <w:rsid w:val="00C94890"/>
    <w:rsid w:val="00C94B24"/>
    <w:rsid w:val="00C9544E"/>
    <w:rsid w:val="00CA168A"/>
    <w:rsid w:val="00CA25FE"/>
    <w:rsid w:val="00CA357E"/>
    <w:rsid w:val="00CA3E9D"/>
    <w:rsid w:val="00CA44F9"/>
    <w:rsid w:val="00CA4A69"/>
    <w:rsid w:val="00CB5FF2"/>
    <w:rsid w:val="00CC35D3"/>
    <w:rsid w:val="00CC3E0C"/>
    <w:rsid w:val="00CC5871"/>
    <w:rsid w:val="00CC58D3"/>
    <w:rsid w:val="00CC60C7"/>
    <w:rsid w:val="00CC784D"/>
    <w:rsid w:val="00CD085E"/>
    <w:rsid w:val="00CD1437"/>
    <w:rsid w:val="00CD581B"/>
    <w:rsid w:val="00CD5960"/>
    <w:rsid w:val="00CD5AA6"/>
    <w:rsid w:val="00CE1997"/>
    <w:rsid w:val="00CE7C03"/>
    <w:rsid w:val="00CF186C"/>
    <w:rsid w:val="00CF3659"/>
    <w:rsid w:val="00CF4970"/>
    <w:rsid w:val="00CF686D"/>
    <w:rsid w:val="00CF6CD8"/>
    <w:rsid w:val="00D0337B"/>
    <w:rsid w:val="00D079B2"/>
    <w:rsid w:val="00D114E9"/>
    <w:rsid w:val="00D12E1E"/>
    <w:rsid w:val="00D14B34"/>
    <w:rsid w:val="00D15161"/>
    <w:rsid w:val="00D15ACC"/>
    <w:rsid w:val="00D16048"/>
    <w:rsid w:val="00D1666F"/>
    <w:rsid w:val="00D23DFF"/>
    <w:rsid w:val="00D30904"/>
    <w:rsid w:val="00D30A50"/>
    <w:rsid w:val="00D334EA"/>
    <w:rsid w:val="00D429C6"/>
    <w:rsid w:val="00D42B66"/>
    <w:rsid w:val="00D42E12"/>
    <w:rsid w:val="00D43AFD"/>
    <w:rsid w:val="00D451E1"/>
    <w:rsid w:val="00D4523A"/>
    <w:rsid w:val="00D46D45"/>
    <w:rsid w:val="00D47748"/>
    <w:rsid w:val="00D50C1C"/>
    <w:rsid w:val="00D51F63"/>
    <w:rsid w:val="00D54CC3"/>
    <w:rsid w:val="00D6041A"/>
    <w:rsid w:val="00D61D4E"/>
    <w:rsid w:val="00D6240B"/>
    <w:rsid w:val="00D6324E"/>
    <w:rsid w:val="00D633EB"/>
    <w:rsid w:val="00D63B68"/>
    <w:rsid w:val="00D66407"/>
    <w:rsid w:val="00D7204C"/>
    <w:rsid w:val="00D72B0A"/>
    <w:rsid w:val="00D817A4"/>
    <w:rsid w:val="00D82FF7"/>
    <w:rsid w:val="00D847FE"/>
    <w:rsid w:val="00D855B5"/>
    <w:rsid w:val="00D8638B"/>
    <w:rsid w:val="00D87157"/>
    <w:rsid w:val="00D872AC"/>
    <w:rsid w:val="00D906FF"/>
    <w:rsid w:val="00D90897"/>
    <w:rsid w:val="00D9118B"/>
    <w:rsid w:val="00D964EA"/>
    <w:rsid w:val="00D966D0"/>
    <w:rsid w:val="00DA0C59"/>
    <w:rsid w:val="00DA2231"/>
    <w:rsid w:val="00DA3991"/>
    <w:rsid w:val="00DB7E6C"/>
    <w:rsid w:val="00DC17FF"/>
    <w:rsid w:val="00DC1DB7"/>
    <w:rsid w:val="00DD17E6"/>
    <w:rsid w:val="00DD1AC5"/>
    <w:rsid w:val="00DD464E"/>
    <w:rsid w:val="00DD5A29"/>
    <w:rsid w:val="00DD5D9D"/>
    <w:rsid w:val="00DE35CB"/>
    <w:rsid w:val="00DF21E9"/>
    <w:rsid w:val="00DF5FE5"/>
    <w:rsid w:val="00DF70CD"/>
    <w:rsid w:val="00E002EF"/>
    <w:rsid w:val="00E00F14"/>
    <w:rsid w:val="00E04BFB"/>
    <w:rsid w:val="00E06386"/>
    <w:rsid w:val="00E064BC"/>
    <w:rsid w:val="00E13CD1"/>
    <w:rsid w:val="00E15B76"/>
    <w:rsid w:val="00E22654"/>
    <w:rsid w:val="00E22AFE"/>
    <w:rsid w:val="00E24831"/>
    <w:rsid w:val="00E24EB4"/>
    <w:rsid w:val="00E274A7"/>
    <w:rsid w:val="00E320ED"/>
    <w:rsid w:val="00E3351A"/>
    <w:rsid w:val="00E33AFB"/>
    <w:rsid w:val="00E34218"/>
    <w:rsid w:val="00E45613"/>
    <w:rsid w:val="00E46282"/>
    <w:rsid w:val="00E5216E"/>
    <w:rsid w:val="00E5460E"/>
    <w:rsid w:val="00E6214C"/>
    <w:rsid w:val="00E644F4"/>
    <w:rsid w:val="00E652C8"/>
    <w:rsid w:val="00E73443"/>
    <w:rsid w:val="00E82344"/>
    <w:rsid w:val="00E84C82"/>
    <w:rsid w:val="00E84D64"/>
    <w:rsid w:val="00E85CCB"/>
    <w:rsid w:val="00E87408"/>
    <w:rsid w:val="00E87BFA"/>
    <w:rsid w:val="00E914C4"/>
    <w:rsid w:val="00E918D9"/>
    <w:rsid w:val="00E934F5"/>
    <w:rsid w:val="00E96961"/>
    <w:rsid w:val="00EA065A"/>
    <w:rsid w:val="00EA0D8E"/>
    <w:rsid w:val="00EA670C"/>
    <w:rsid w:val="00EA72EC"/>
    <w:rsid w:val="00EA7721"/>
    <w:rsid w:val="00EB0543"/>
    <w:rsid w:val="00EB11CB"/>
    <w:rsid w:val="00EB275A"/>
    <w:rsid w:val="00EB786A"/>
    <w:rsid w:val="00EC1578"/>
    <w:rsid w:val="00EC1C72"/>
    <w:rsid w:val="00EC3CC9"/>
    <w:rsid w:val="00EC680A"/>
    <w:rsid w:val="00ED65DC"/>
    <w:rsid w:val="00EE1205"/>
    <w:rsid w:val="00EE2BED"/>
    <w:rsid w:val="00EE374B"/>
    <w:rsid w:val="00EE4345"/>
    <w:rsid w:val="00EF1124"/>
    <w:rsid w:val="00EF2485"/>
    <w:rsid w:val="00EF794F"/>
    <w:rsid w:val="00F052B7"/>
    <w:rsid w:val="00F0630E"/>
    <w:rsid w:val="00F11797"/>
    <w:rsid w:val="00F11BB5"/>
    <w:rsid w:val="00F12B7D"/>
    <w:rsid w:val="00F1417B"/>
    <w:rsid w:val="00F16B56"/>
    <w:rsid w:val="00F23088"/>
    <w:rsid w:val="00F23C64"/>
    <w:rsid w:val="00F25A60"/>
    <w:rsid w:val="00F264FA"/>
    <w:rsid w:val="00F30529"/>
    <w:rsid w:val="00F309D1"/>
    <w:rsid w:val="00F3498C"/>
    <w:rsid w:val="00F34B99"/>
    <w:rsid w:val="00F36149"/>
    <w:rsid w:val="00F365DA"/>
    <w:rsid w:val="00F43C09"/>
    <w:rsid w:val="00F52DAB"/>
    <w:rsid w:val="00F543F0"/>
    <w:rsid w:val="00F54C3D"/>
    <w:rsid w:val="00F54E32"/>
    <w:rsid w:val="00F5598C"/>
    <w:rsid w:val="00F56A15"/>
    <w:rsid w:val="00F61AD7"/>
    <w:rsid w:val="00F62B6C"/>
    <w:rsid w:val="00F64581"/>
    <w:rsid w:val="00F65745"/>
    <w:rsid w:val="00F753D1"/>
    <w:rsid w:val="00F765F7"/>
    <w:rsid w:val="00F766D3"/>
    <w:rsid w:val="00F80C9D"/>
    <w:rsid w:val="00F81D29"/>
    <w:rsid w:val="00F83C9D"/>
    <w:rsid w:val="00F86964"/>
    <w:rsid w:val="00F91C4D"/>
    <w:rsid w:val="00F9200B"/>
    <w:rsid w:val="00F9235C"/>
    <w:rsid w:val="00F92FD9"/>
    <w:rsid w:val="00F95D4C"/>
    <w:rsid w:val="00FA02B4"/>
    <w:rsid w:val="00FA56C3"/>
    <w:rsid w:val="00FA6684"/>
    <w:rsid w:val="00FA731E"/>
    <w:rsid w:val="00FB2B38"/>
    <w:rsid w:val="00FB406C"/>
    <w:rsid w:val="00FB4A52"/>
    <w:rsid w:val="00FC4D2D"/>
    <w:rsid w:val="00FC6358"/>
    <w:rsid w:val="00FC6E98"/>
    <w:rsid w:val="00FC73B7"/>
    <w:rsid w:val="00FD320D"/>
    <w:rsid w:val="00FD6782"/>
    <w:rsid w:val="00FE0DCA"/>
    <w:rsid w:val="00FE0F70"/>
    <w:rsid w:val="00FE23DE"/>
    <w:rsid w:val="00FF27A6"/>
    <w:rsid w:val="00FF32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230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2">
    <w:name w:val="Normal"/>
    <w:qFormat/>
    <w:rsid w:val="00035925"/>
    <w:pPr>
      <w:widowControl w:val="0"/>
      <w:jc w:val="both"/>
    </w:pPr>
    <w:rPr>
      <w:kern w:val="2"/>
      <w:sz w:val="21"/>
      <w:szCs w:val="24"/>
    </w:rPr>
  </w:style>
  <w:style w:type="paragraph" w:styleId="1">
    <w:name w:val="heading 1"/>
    <w:basedOn w:val="aff2"/>
    <w:next w:val="aff2"/>
    <w:link w:val="10"/>
    <w:qFormat/>
    <w:rsid w:val="00406E78"/>
    <w:pPr>
      <w:keepNext/>
      <w:spacing w:line="440" w:lineRule="exact"/>
      <w:jc w:val="center"/>
      <w:outlineLvl w:val="0"/>
    </w:pPr>
    <w:rPr>
      <w:sz w:val="28"/>
      <w:szCs w:val="20"/>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qFormat/>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6"/>
    <w:rsid w:val="00035925"/>
    <w:rPr>
      <w:rFonts w:ascii="宋体"/>
      <w:noProof/>
      <w:sz w:val="21"/>
      <w:lang w:val="en-US" w:eastAsia="zh-CN" w:bidi="ar-SA"/>
    </w:rPr>
  </w:style>
  <w:style w:type="paragraph" w:customStyle="1" w:styleId="a5">
    <w:name w:val="一级条标题"/>
    <w:next w:val="aff6"/>
    <w:rsid w:val="001C149C"/>
    <w:pPr>
      <w:numPr>
        <w:ilvl w:val="1"/>
        <w:numId w:val="17"/>
      </w:numPr>
      <w:spacing w:beforeLines="50" w:before="156" w:afterLines="50" w:after="156"/>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qFormat/>
    <w:rsid w:val="001C149C"/>
    <w:pPr>
      <w:numPr>
        <w:numId w:val="17"/>
      </w:numPr>
      <w:spacing w:beforeLines="100" w:before="312" w:afterLines="100" w:after="312"/>
      <w:jc w:val="both"/>
      <w:outlineLvl w:val="1"/>
    </w:pPr>
    <w:rPr>
      <w:rFonts w:ascii="黑体" w:eastAsia="黑体"/>
      <w:sz w:val="21"/>
    </w:rPr>
  </w:style>
  <w:style w:type="paragraph" w:customStyle="1" w:styleId="a6">
    <w:name w:val="二级条标题"/>
    <w:basedOn w:val="a5"/>
    <w:next w:val="aff6"/>
    <w:rsid w:val="001C149C"/>
    <w:pPr>
      <w:numPr>
        <w:ilvl w:val="2"/>
      </w:numPr>
      <w:spacing w:before="50" w:after="50"/>
      <w:ind w:left="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1">
    <w:name w:val="数字编号列项（二级）"/>
    <w:rsid w:val="003E5729"/>
    <w:pPr>
      <w:numPr>
        <w:ilvl w:val="1"/>
        <w:numId w:val="16"/>
      </w:numPr>
      <w:jc w:val="both"/>
    </w:pPr>
    <w:rPr>
      <w:rFonts w:ascii="宋体"/>
      <w:sz w:val="21"/>
    </w:rPr>
  </w:style>
  <w:style w:type="paragraph" w:customStyle="1" w:styleId="a8">
    <w:name w:val="四级条标题"/>
    <w:basedOn w:val="a7"/>
    <w:next w:val="aff6"/>
    <w:rsid w:val="001C149C"/>
    <w:pPr>
      <w:numPr>
        <w:ilvl w:val="4"/>
      </w:numPr>
      <w:outlineLvl w:val="5"/>
    </w:pPr>
  </w:style>
  <w:style w:type="paragraph" w:customStyle="1" w:styleId="a9">
    <w:name w:val="五级条标题"/>
    <w:basedOn w:val="a8"/>
    <w:next w:val="aff6"/>
    <w:rsid w:val="001C149C"/>
    <w:pPr>
      <w:numPr>
        <w:ilvl w:val="5"/>
      </w:numPr>
      <w:outlineLvl w:val="6"/>
    </w:pPr>
  </w:style>
  <w:style w:type="paragraph" w:styleId="affb">
    <w:name w:val="footer"/>
    <w:basedOn w:val="aff2"/>
    <w:link w:val="affc"/>
    <w:uiPriority w:val="99"/>
    <w:rsid w:val="00294E70"/>
    <w:pPr>
      <w:snapToGrid w:val="0"/>
      <w:ind w:rightChars="100" w:right="210"/>
      <w:jc w:val="right"/>
    </w:pPr>
    <w:rPr>
      <w:sz w:val="18"/>
      <w:szCs w:val="18"/>
    </w:rPr>
  </w:style>
  <w:style w:type="paragraph" w:styleId="affd">
    <w:name w:val="header"/>
    <w:basedOn w:val="aff2"/>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16"/>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2">
    <w:name w:val="编号列项（三级）"/>
    <w:rsid w:val="003E5729"/>
    <w:pPr>
      <w:numPr>
        <w:ilvl w:val="2"/>
        <w:numId w:val="16"/>
      </w:numPr>
    </w:pPr>
    <w:rPr>
      <w:rFonts w:ascii="宋体"/>
      <w:sz w:val="21"/>
    </w:rPr>
  </w:style>
  <w:style w:type="paragraph" w:customStyle="1" w:styleId="af3">
    <w:name w:val="示例×："/>
    <w:basedOn w:val="a4"/>
    <w:qFormat/>
    <w:rsid w:val="007E1980"/>
    <w:pPr>
      <w:numPr>
        <w:numId w:val="6"/>
      </w:numPr>
      <w:spacing w:beforeLines="0" w:before="0" w:afterLines="0" w:after="0"/>
      <w:outlineLvl w:val="9"/>
    </w:pPr>
    <w:rPr>
      <w:rFonts w:ascii="宋体" w:eastAsia="宋体"/>
      <w:sz w:val="18"/>
      <w:szCs w:val="18"/>
    </w:rPr>
  </w:style>
  <w:style w:type="paragraph" w:customStyle="1" w:styleId="affe">
    <w:name w:val="二级无"/>
    <w:basedOn w:val="a6"/>
    <w:rsid w:val="001C149C"/>
    <w:pPr>
      <w:spacing w:beforeLines="0" w:before="0" w:afterLines="0" w:after="0"/>
    </w:pPr>
    <w:rPr>
      <w:rFonts w:ascii="宋体" w:eastAsia="宋体"/>
    </w:rPr>
  </w:style>
  <w:style w:type="paragraph" w:customStyle="1" w:styleId="afff">
    <w:name w:val="注：（正文）"/>
    <w:basedOn w:val="aff1"/>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0">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1">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2">
    <w:name w:val="标准书脚_偶数页"/>
    <w:rsid w:val="000A48B1"/>
    <w:pPr>
      <w:spacing w:before="120"/>
      <w:ind w:left="221"/>
    </w:pPr>
    <w:rPr>
      <w:rFonts w:ascii="宋体"/>
      <w:sz w:val="18"/>
      <w:szCs w:val="18"/>
    </w:rPr>
  </w:style>
  <w:style w:type="paragraph" w:customStyle="1" w:styleId="afff3">
    <w:name w:val="标准书眉_偶数页"/>
    <w:basedOn w:val="aff8"/>
    <w:next w:val="aff2"/>
    <w:rsid w:val="0074741B"/>
    <w:pPr>
      <w:jc w:val="left"/>
    </w:pPr>
  </w:style>
  <w:style w:type="paragraph" w:customStyle="1" w:styleId="afff4">
    <w:name w:val="标准书眉一"/>
    <w:rsid w:val="00083A09"/>
    <w:pPr>
      <w:jc w:val="both"/>
    </w:pPr>
  </w:style>
  <w:style w:type="paragraph" w:customStyle="1" w:styleId="afff5">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6">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7">
    <w:name w:val="Hyperlink"/>
    <w:rsid w:val="00083A09"/>
    <w:rPr>
      <w:noProof/>
      <w:color w:val="0000FF"/>
      <w:spacing w:val="0"/>
      <w:w w:val="100"/>
      <w:szCs w:val="21"/>
      <w:u w:val="single"/>
    </w:rPr>
  </w:style>
  <w:style w:type="character" w:customStyle="1" w:styleId="afff8">
    <w:name w:val="发布"/>
    <w:rsid w:val="00C2314B"/>
    <w:rPr>
      <w:rFonts w:ascii="黑体" w:eastAsia="黑体"/>
      <w:spacing w:val="85"/>
      <w:w w:val="100"/>
      <w:position w:val="3"/>
      <w:sz w:val="28"/>
      <w:szCs w:val="28"/>
    </w:rPr>
  </w:style>
  <w:style w:type="paragraph" w:customStyle="1" w:styleId="afff9">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a">
    <w:name w:val="发布日期"/>
    <w:rsid w:val="00EC3CC9"/>
    <w:pPr>
      <w:framePr w:w="3997" w:h="471" w:hRule="exact" w:vSpace="181" w:wrap="around" w:hAnchor="page" w:x="7089" w:y="14097" w:anchorLock="1"/>
    </w:pPr>
    <w:rPr>
      <w:rFonts w:eastAsia="黑体"/>
      <w:sz w:val="28"/>
    </w:rPr>
  </w:style>
  <w:style w:type="paragraph" w:customStyle="1" w:styleId="afffb">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c">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d">
    <w:name w:val="封面标准英文名称"/>
    <w:basedOn w:val="afffc"/>
    <w:rsid w:val="001C21AC"/>
    <w:pPr>
      <w:framePr w:wrap="around"/>
      <w:spacing w:before="370" w:line="400" w:lineRule="exact"/>
    </w:pPr>
    <w:rPr>
      <w:rFonts w:ascii="Times New Roman"/>
      <w:sz w:val="28"/>
      <w:szCs w:val="28"/>
    </w:rPr>
  </w:style>
  <w:style w:type="paragraph" w:customStyle="1" w:styleId="afffe">
    <w:name w:val="封面一致性程度标识"/>
    <w:basedOn w:val="afffd"/>
    <w:rsid w:val="00083A09"/>
    <w:pPr>
      <w:framePr w:wrap="around"/>
      <w:spacing w:before="440"/>
    </w:pPr>
    <w:rPr>
      <w:rFonts w:ascii="宋体" w:eastAsia="宋体"/>
    </w:rPr>
  </w:style>
  <w:style w:type="paragraph" w:customStyle="1" w:styleId="affff">
    <w:name w:val="封面标准文稿类别"/>
    <w:basedOn w:val="afffe"/>
    <w:rsid w:val="0054264B"/>
    <w:pPr>
      <w:framePr w:wrap="around"/>
      <w:spacing w:after="160" w:line="240" w:lineRule="auto"/>
    </w:pPr>
    <w:rPr>
      <w:sz w:val="24"/>
    </w:rPr>
  </w:style>
  <w:style w:type="paragraph" w:customStyle="1" w:styleId="affff0">
    <w:name w:val="封面标准文稿编辑信息"/>
    <w:basedOn w:val="affff"/>
    <w:rsid w:val="00083A09"/>
    <w:pPr>
      <w:framePr w:wrap="around"/>
      <w:spacing w:before="180" w:line="180" w:lineRule="exact"/>
    </w:pPr>
    <w:rPr>
      <w:sz w:val="21"/>
    </w:rPr>
  </w:style>
  <w:style w:type="paragraph" w:customStyle="1" w:styleId="affff1">
    <w:name w:val="封面正文"/>
    <w:rsid w:val="00083A09"/>
    <w:pPr>
      <w:jc w:val="both"/>
    </w:p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2">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3">
    <w:name w:val="附录二级无"/>
    <w:basedOn w:val="afb"/>
    <w:rsid w:val="00BF617A"/>
    <w:pPr>
      <w:tabs>
        <w:tab w:val="clear" w:pos="360"/>
      </w:tabs>
      <w:spacing w:beforeLines="0" w:before="0" w:afterLines="0" w:after="0"/>
    </w:pPr>
    <w:rPr>
      <w:rFonts w:ascii="宋体" w:eastAsia="宋体"/>
      <w:szCs w:val="21"/>
    </w:rPr>
  </w:style>
  <w:style w:type="paragraph" w:customStyle="1" w:styleId="affff4">
    <w:name w:val="附录公式"/>
    <w:basedOn w:val="aff6"/>
    <w:next w:val="aff6"/>
    <w:link w:val="Char0"/>
    <w:qFormat/>
    <w:rsid w:val="00083A09"/>
  </w:style>
  <w:style w:type="character" w:customStyle="1" w:styleId="Char0">
    <w:name w:val="附录公式 Char"/>
    <w:basedOn w:val="Char"/>
    <w:link w:val="affff4"/>
    <w:rsid w:val="00083A09"/>
    <w:rPr>
      <w:rFonts w:ascii="宋体"/>
      <w:noProof/>
      <w:sz w:val="21"/>
      <w:lang w:val="en-US" w:eastAsia="zh-CN" w:bidi="ar-SA"/>
    </w:rPr>
  </w:style>
  <w:style w:type="paragraph" w:customStyle="1" w:styleId="affff5">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6">
    <w:name w:val="附录三级无"/>
    <w:basedOn w:val="afc"/>
    <w:rsid w:val="00BF617A"/>
    <w:pPr>
      <w:tabs>
        <w:tab w:val="clear" w:pos="360"/>
      </w:tabs>
      <w:spacing w:beforeLines="0" w:before="0" w:afterLines="0" w:after="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7">
    <w:name w:val="附录四级无"/>
    <w:basedOn w:val="afd"/>
    <w:rsid w:val="00BF617A"/>
    <w:pPr>
      <w:tabs>
        <w:tab w:val="clear" w:pos="360"/>
      </w:tabs>
      <w:spacing w:beforeLines="0" w:before="0" w:afterLines="0" w:after="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8">
    <w:name w:val="附录五级无"/>
    <w:basedOn w:val="afe"/>
    <w:rsid w:val="00BF617A"/>
    <w:pPr>
      <w:tabs>
        <w:tab w:val="clear" w:pos="360"/>
      </w:tabs>
      <w:spacing w:beforeLines="0" w:before="0" w:afterLines="0" w:after="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before="50" w:afterLines="50" w:after="50"/>
      <w:outlineLvl w:val="2"/>
    </w:pPr>
  </w:style>
  <w:style w:type="paragraph" w:customStyle="1" w:styleId="affff9">
    <w:name w:val="附录一级无"/>
    <w:basedOn w:val="afa"/>
    <w:rsid w:val="00BF617A"/>
    <w:pPr>
      <w:tabs>
        <w:tab w:val="clear" w:pos="360"/>
      </w:tabs>
      <w:spacing w:beforeLines="0" w:before="0" w:afterLines="0" w:after="0"/>
    </w:pPr>
    <w:rPr>
      <w:rFonts w:ascii="宋体" w:eastAsia="宋体"/>
      <w:szCs w:val="21"/>
    </w:rPr>
  </w:style>
  <w:style w:type="paragraph" w:customStyle="1" w:styleId="aff">
    <w:name w:val="附录字母编号列项（一级）"/>
    <w:qFormat/>
    <w:rsid w:val="00A751C7"/>
    <w:pPr>
      <w:numPr>
        <w:numId w:val="10"/>
      </w:numPr>
    </w:pPr>
    <w:rPr>
      <w:rFonts w:ascii="宋体"/>
      <w:noProof/>
      <w:sz w:val="21"/>
    </w:rPr>
  </w:style>
  <w:style w:type="paragraph" w:styleId="af">
    <w:name w:val="footnote text"/>
    <w:basedOn w:val="aff2"/>
    <w:rsid w:val="00074FBE"/>
    <w:pPr>
      <w:numPr>
        <w:numId w:val="12"/>
      </w:numPr>
      <w:snapToGrid w:val="0"/>
      <w:jc w:val="left"/>
    </w:pPr>
    <w:rPr>
      <w:rFonts w:ascii="宋体"/>
      <w:sz w:val="18"/>
      <w:szCs w:val="18"/>
    </w:rPr>
  </w:style>
  <w:style w:type="character" w:styleId="affffa">
    <w:name w:val="footnote reference"/>
    <w:semiHidden/>
    <w:rsid w:val="00083A09"/>
    <w:rPr>
      <w:vertAlign w:val="superscript"/>
    </w:rPr>
  </w:style>
  <w:style w:type="paragraph" w:customStyle="1" w:styleId="affffb">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c">
    <w:name w:val="列项说明数字编号"/>
    <w:rsid w:val="00083A09"/>
    <w:pPr>
      <w:ind w:leftChars="400" w:left="600" w:hangingChars="200" w:hanging="200"/>
    </w:pPr>
    <w:rPr>
      <w:rFonts w:ascii="宋体"/>
      <w:sz w:val="21"/>
    </w:rPr>
  </w:style>
  <w:style w:type="paragraph" w:customStyle="1" w:styleId="affffd">
    <w:name w:val="目次、索引正文"/>
    <w:rsid w:val="00083A09"/>
    <w:pPr>
      <w:spacing w:line="320" w:lineRule="exact"/>
      <w:jc w:val="both"/>
    </w:pPr>
    <w:rPr>
      <w:rFonts w:ascii="宋体"/>
      <w:sz w:val="21"/>
    </w:rPr>
  </w:style>
  <w:style w:type="paragraph" w:styleId="TOC3">
    <w:name w:val="toc 3"/>
    <w:basedOn w:val="aff2"/>
    <w:next w:val="aff2"/>
    <w:autoRedefine/>
    <w:semiHidden/>
    <w:rsid w:val="00961C93"/>
    <w:pPr>
      <w:tabs>
        <w:tab w:val="right" w:leader="dot" w:pos="9241"/>
      </w:tabs>
      <w:ind w:firstLineChars="100" w:firstLine="102"/>
      <w:jc w:val="left"/>
    </w:pPr>
    <w:rPr>
      <w:rFonts w:ascii="宋体"/>
      <w:szCs w:val="21"/>
    </w:rPr>
  </w:style>
  <w:style w:type="paragraph" w:styleId="TOC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TOC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TOC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TOC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TOC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TOC9">
    <w:name w:val="toc 9"/>
    <w:basedOn w:val="aff2"/>
    <w:next w:val="aff2"/>
    <w:autoRedefine/>
    <w:semiHidden/>
    <w:rsid w:val="00083A09"/>
    <w:pPr>
      <w:ind w:left="1470"/>
      <w:jc w:val="left"/>
    </w:pPr>
    <w:rPr>
      <w:sz w:val="20"/>
      <w:szCs w:val="20"/>
    </w:rPr>
  </w:style>
  <w:style w:type="paragraph" w:customStyle="1" w:styleId="affffe">
    <w:name w:val="其他标准标志"/>
    <w:basedOn w:val="afff0"/>
    <w:rsid w:val="0018211B"/>
    <w:pPr>
      <w:framePr w:w="6101" w:wrap="around" w:vAnchor="page" w:hAnchor="page" w:x="4673" w:y="942"/>
    </w:pPr>
    <w:rPr>
      <w:w w:val="130"/>
    </w:rPr>
  </w:style>
  <w:style w:type="paragraph" w:customStyle="1" w:styleId="afffff">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0">
    <w:name w:val="其他发布部门"/>
    <w:basedOn w:val="afff9"/>
    <w:rsid w:val="00525656"/>
    <w:pPr>
      <w:framePr w:wrap="around" w:y="15310"/>
      <w:spacing w:line="0" w:lineRule="atLeast"/>
    </w:pPr>
    <w:rPr>
      <w:rFonts w:ascii="黑体" w:eastAsia="黑体"/>
      <w:b w:val="0"/>
    </w:rPr>
  </w:style>
  <w:style w:type="paragraph" w:customStyle="1" w:styleId="afffff1">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2">
    <w:name w:val="三级无"/>
    <w:basedOn w:val="a7"/>
    <w:rsid w:val="001C149C"/>
    <w:pPr>
      <w:spacing w:beforeLines="0" w:before="0" w:afterLines="0" w:after="0"/>
    </w:pPr>
    <w:rPr>
      <w:rFonts w:ascii="宋体" w:eastAsia="宋体"/>
    </w:rPr>
  </w:style>
  <w:style w:type="paragraph" w:customStyle="1" w:styleId="afffff3">
    <w:name w:val="实施日期"/>
    <w:basedOn w:val="afffa"/>
    <w:rsid w:val="001C21AC"/>
    <w:pPr>
      <w:framePr w:wrap="around" w:vAnchor="page" w:hAnchor="text"/>
      <w:jc w:val="right"/>
    </w:pPr>
  </w:style>
  <w:style w:type="paragraph" w:customStyle="1" w:styleId="afffff4">
    <w:name w:val="示例后文字"/>
    <w:basedOn w:val="aff6"/>
    <w:next w:val="aff6"/>
    <w:qFormat/>
    <w:rsid w:val="00083A09"/>
    <w:pPr>
      <w:ind w:firstLine="360"/>
    </w:pPr>
    <w:rPr>
      <w:sz w:val="18"/>
    </w:rPr>
  </w:style>
  <w:style w:type="paragraph" w:customStyle="1" w:styleId="a0">
    <w:name w:val="首示例"/>
    <w:next w:val="aff6"/>
    <w:link w:val="Char1"/>
    <w:qFormat/>
    <w:rsid w:val="00083A09"/>
    <w:pPr>
      <w:numPr>
        <w:numId w:val="11"/>
      </w:numPr>
      <w:tabs>
        <w:tab w:val="num" w:pos="360"/>
      </w:tabs>
      <w:ind w:firstLine="0"/>
    </w:pPr>
    <w:rPr>
      <w:rFonts w:ascii="宋体" w:hAnsi="宋体"/>
      <w:kern w:val="2"/>
      <w:sz w:val="18"/>
      <w:szCs w:val="18"/>
    </w:rPr>
  </w:style>
  <w:style w:type="character" w:customStyle="1" w:styleId="Char1">
    <w:name w:val="首示例 Char"/>
    <w:link w:val="a0"/>
    <w:rsid w:val="00083A09"/>
    <w:rPr>
      <w:rFonts w:ascii="宋体" w:eastAsia="宋体" w:hAnsi="宋体"/>
      <w:kern w:val="2"/>
      <w:sz w:val="18"/>
      <w:szCs w:val="18"/>
      <w:lang w:val="en-US" w:eastAsia="zh-CN" w:bidi="ar-SA"/>
    </w:rPr>
  </w:style>
  <w:style w:type="paragraph" w:customStyle="1" w:styleId="afffff5">
    <w:name w:val="四级无"/>
    <w:basedOn w:val="a8"/>
    <w:rsid w:val="001C149C"/>
    <w:pPr>
      <w:spacing w:beforeLines="0" w:before="0" w:afterLines="0" w:after="0"/>
    </w:pPr>
    <w:rPr>
      <w:rFonts w:ascii="宋体" w:eastAsia="宋体"/>
    </w:rPr>
  </w:style>
  <w:style w:type="paragraph" w:styleId="12">
    <w:name w:val="index 1"/>
    <w:basedOn w:val="aff2"/>
    <w:next w:val="aff6"/>
    <w:rsid w:val="009951DC"/>
    <w:pPr>
      <w:tabs>
        <w:tab w:val="right" w:leader="dot" w:pos="9299"/>
      </w:tabs>
      <w:jc w:val="left"/>
    </w:pPr>
    <w:rPr>
      <w:rFonts w:ascii="宋体"/>
      <w:szCs w:val="21"/>
    </w:rPr>
  </w:style>
  <w:style w:type="paragraph" w:styleId="20">
    <w:name w:val="index 2"/>
    <w:basedOn w:val="aff2"/>
    <w:next w:val="aff2"/>
    <w:autoRedefine/>
    <w:rsid w:val="00083A09"/>
    <w:pPr>
      <w:ind w:left="420" w:hanging="210"/>
      <w:jc w:val="left"/>
    </w:pPr>
    <w:rPr>
      <w:rFonts w:ascii="Calibri" w:hAnsi="Calibri"/>
      <w:sz w:val="20"/>
      <w:szCs w:val="20"/>
    </w:rPr>
  </w:style>
  <w:style w:type="paragraph" w:styleId="3">
    <w:name w:val="index 3"/>
    <w:basedOn w:val="aff2"/>
    <w:next w:val="aff2"/>
    <w:autoRedefine/>
    <w:rsid w:val="00083A09"/>
    <w:pPr>
      <w:ind w:left="630" w:hanging="210"/>
      <w:jc w:val="left"/>
    </w:pPr>
    <w:rPr>
      <w:rFonts w:ascii="Calibri" w:hAnsi="Calibri"/>
      <w:sz w:val="20"/>
      <w:szCs w:val="20"/>
    </w:rPr>
  </w:style>
  <w:style w:type="paragraph" w:styleId="4">
    <w:name w:val="index 4"/>
    <w:basedOn w:val="aff2"/>
    <w:next w:val="aff2"/>
    <w:autoRedefine/>
    <w:rsid w:val="00083A09"/>
    <w:pPr>
      <w:ind w:left="840" w:hanging="210"/>
      <w:jc w:val="left"/>
    </w:pPr>
    <w:rPr>
      <w:rFonts w:ascii="Calibri" w:hAnsi="Calibri"/>
      <w:sz w:val="20"/>
      <w:szCs w:val="20"/>
    </w:rPr>
  </w:style>
  <w:style w:type="paragraph" w:styleId="5">
    <w:name w:val="index 5"/>
    <w:basedOn w:val="aff2"/>
    <w:next w:val="aff2"/>
    <w:autoRedefine/>
    <w:rsid w:val="00083A09"/>
    <w:pPr>
      <w:ind w:left="1050" w:hanging="210"/>
      <w:jc w:val="left"/>
    </w:pPr>
    <w:rPr>
      <w:rFonts w:ascii="Calibri" w:hAnsi="Calibri"/>
      <w:sz w:val="20"/>
      <w:szCs w:val="20"/>
    </w:rPr>
  </w:style>
  <w:style w:type="paragraph" w:styleId="6">
    <w:name w:val="index 6"/>
    <w:basedOn w:val="aff2"/>
    <w:next w:val="aff2"/>
    <w:autoRedefine/>
    <w:rsid w:val="00083A09"/>
    <w:pPr>
      <w:ind w:left="1260" w:hanging="210"/>
      <w:jc w:val="left"/>
    </w:pPr>
    <w:rPr>
      <w:rFonts w:ascii="Calibri" w:hAnsi="Calibri"/>
      <w:sz w:val="20"/>
      <w:szCs w:val="20"/>
    </w:rPr>
  </w:style>
  <w:style w:type="paragraph" w:styleId="7">
    <w:name w:val="index 7"/>
    <w:basedOn w:val="aff2"/>
    <w:next w:val="aff2"/>
    <w:autoRedefine/>
    <w:rsid w:val="00083A09"/>
    <w:pPr>
      <w:ind w:left="1470" w:hanging="210"/>
      <w:jc w:val="left"/>
    </w:pPr>
    <w:rPr>
      <w:rFonts w:ascii="Calibri" w:hAnsi="Calibri"/>
      <w:sz w:val="20"/>
      <w:szCs w:val="20"/>
    </w:rPr>
  </w:style>
  <w:style w:type="paragraph" w:styleId="8">
    <w:name w:val="index 8"/>
    <w:basedOn w:val="aff2"/>
    <w:next w:val="aff2"/>
    <w:autoRedefine/>
    <w:rsid w:val="00083A09"/>
    <w:pPr>
      <w:ind w:left="1680" w:hanging="210"/>
      <w:jc w:val="left"/>
    </w:pPr>
    <w:rPr>
      <w:rFonts w:ascii="Calibri" w:hAnsi="Calibri"/>
      <w:sz w:val="20"/>
      <w:szCs w:val="20"/>
    </w:rPr>
  </w:style>
  <w:style w:type="paragraph" w:styleId="9">
    <w:name w:val="index 9"/>
    <w:basedOn w:val="aff2"/>
    <w:next w:val="aff2"/>
    <w:autoRedefine/>
    <w:rsid w:val="00083A09"/>
    <w:pPr>
      <w:ind w:left="1890" w:hanging="210"/>
      <w:jc w:val="left"/>
    </w:pPr>
    <w:rPr>
      <w:rFonts w:ascii="Calibri" w:hAnsi="Calibri"/>
      <w:sz w:val="20"/>
      <w:szCs w:val="20"/>
    </w:rPr>
  </w:style>
  <w:style w:type="paragraph" w:styleId="afffff6">
    <w:name w:val="index heading"/>
    <w:basedOn w:val="aff2"/>
    <w:next w:val="12"/>
    <w:rsid w:val="00083A09"/>
    <w:pPr>
      <w:spacing w:before="120" w:after="120"/>
      <w:jc w:val="center"/>
    </w:pPr>
    <w:rPr>
      <w:rFonts w:ascii="Calibri" w:hAnsi="Calibri"/>
      <w:b/>
      <w:bCs/>
      <w:iCs/>
      <w:szCs w:val="20"/>
    </w:rPr>
  </w:style>
  <w:style w:type="paragraph" w:styleId="afffff7">
    <w:name w:val="caption"/>
    <w:basedOn w:val="aff2"/>
    <w:next w:val="aff2"/>
    <w:qFormat/>
    <w:rsid w:val="00083A09"/>
    <w:pPr>
      <w:spacing w:before="152" w:after="160"/>
    </w:pPr>
    <w:rPr>
      <w:rFonts w:ascii="Arial" w:eastAsia="黑体" w:hAnsi="Arial" w:cs="Arial"/>
      <w:sz w:val="20"/>
      <w:szCs w:val="20"/>
    </w:rPr>
  </w:style>
  <w:style w:type="paragraph" w:customStyle="1" w:styleId="afffff8">
    <w:name w:val="条文脚注"/>
    <w:basedOn w:val="af"/>
    <w:rsid w:val="000D718B"/>
    <w:pPr>
      <w:numPr>
        <w:numId w:val="0"/>
      </w:numPr>
      <w:jc w:val="both"/>
    </w:pPr>
  </w:style>
  <w:style w:type="paragraph" w:customStyle="1" w:styleId="afffff9">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a">
    <w:name w:val="图的脚注"/>
    <w:next w:val="aff6"/>
    <w:autoRedefine/>
    <w:qFormat/>
    <w:rsid w:val="00083A09"/>
    <w:pPr>
      <w:widowControl w:val="0"/>
      <w:ind w:leftChars="200" w:left="840" w:hangingChars="200" w:hanging="420"/>
      <w:jc w:val="both"/>
    </w:pPr>
    <w:rPr>
      <w:rFonts w:ascii="宋体"/>
      <w:sz w:val="18"/>
    </w:rPr>
  </w:style>
  <w:style w:type="table" w:styleId="afffffb">
    <w:name w:val="Table Grid"/>
    <w:basedOn w:val="aff4"/>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c">
    <w:name w:val="endnote text"/>
    <w:basedOn w:val="aff2"/>
    <w:semiHidden/>
    <w:rsid w:val="00083A09"/>
    <w:pPr>
      <w:snapToGrid w:val="0"/>
      <w:jc w:val="left"/>
    </w:pPr>
  </w:style>
  <w:style w:type="character" w:styleId="afffffd">
    <w:name w:val="endnote reference"/>
    <w:semiHidden/>
    <w:rsid w:val="00083A09"/>
    <w:rPr>
      <w:vertAlign w:val="superscript"/>
    </w:rPr>
  </w:style>
  <w:style w:type="paragraph" w:styleId="afffffe">
    <w:name w:val="Document Map"/>
    <w:basedOn w:val="aff2"/>
    <w:semiHidden/>
    <w:rsid w:val="00083A09"/>
    <w:pPr>
      <w:shd w:val="clear" w:color="auto" w:fill="000080"/>
    </w:pPr>
  </w:style>
  <w:style w:type="paragraph" w:customStyle="1" w:styleId="affffff">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0">
    <w:name w:val="五级无"/>
    <w:basedOn w:val="a9"/>
    <w:rsid w:val="001C149C"/>
    <w:pPr>
      <w:spacing w:beforeLines="0" w:before="0" w:afterLines="0" w:after="0"/>
    </w:pPr>
    <w:rPr>
      <w:rFonts w:ascii="宋体" w:eastAsia="宋体"/>
    </w:rPr>
  </w:style>
  <w:style w:type="character" w:styleId="affffff1">
    <w:name w:val="page number"/>
    <w:rsid w:val="00083A09"/>
    <w:rPr>
      <w:rFonts w:ascii="Times New Roman" w:eastAsia="宋体" w:hAnsi="Times New Roman"/>
      <w:sz w:val="18"/>
    </w:rPr>
  </w:style>
  <w:style w:type="paragraph" w:customStyle="1" w:styleId="affffff2">
    <w:name w:val="一级无"/>
    <w:basedOn w:val="a5"/>
    <w:rsid w:val="001C149C"/>
    <w:pPr>
      <w:spacing w:beforeLines="0" w:before="0" w:afterLines="0" w:after="0"/>
    </w:pPr>
    <w:rPr>
      <w:rFonts w:ascii="宋体" w:eastAsia="宋体"/>
    </w:rPr>
  </w:style>
  <w:style w:type="character" w:styleId="affffff3">
    <w:name w:val="FollowedHyperlink"/>
    <w:rsid w:val="00083A09"/>
    <w:rPr>
      <w:color w:val="800080"/>
      <w:u w:val="single"/>
    </w:rPr>
  </w:style>
  <w:style w:type="paragraph" w:customStyle="1" w:styleId="af7">
    <w:name w:val="正文表标题"/>
    <w:next w:val="aff6"/>
    <w:rsid w:val="00083A09"/>
    <w:pPr>
      <w:numPr>
        <w:numId w:val="14"/>
      </w:numPr>
      <w:spacing w:beforeLines="50" w:before="156" w:afterLines="50" w:after="156"/>
      <w:jc w:val="center"/>
    </w:pPr>
    <w:rPr>
      <w:rFonts w:ascii="黑体" w:eastAsia="黑体"/>
      <w:sz w:val="21"/>
    </w:rPr>
  </w:style>
  <w:style w:type="paragraph" w:customStyle="1" w:styleId="affffff4">
    <w:name w:val="正文公式编号制表符"/>
    <w:basedOn w:val="aff6"/>
    <w:next w:val="aff6"/>
    <w:qFormat/>
    <w:rsid w:val="00EC680A"/>
    <w:pPr>
      <w:ind w:firstLineChars="0" w:firstLine="0"/>
    </w:pPr>
  </w:style>
  <w:style w:type="paragraph" w:customStyle="1" w:styleId="af4">
    <w:name w:val="正文图标题"/>
    <w:next w:val="aff6"/>
    <w:rsid w:val="00083A09"/>
    <w:pPr>
      <w:numPr>
        <w:numId w:val="15"/>
      </w:numPr>
      <w:spacing w:beforeLines="50" w:before="156" w:afterLines="50" w:after="156"/>
      <w:jc w:val="center"/>
    </w:pPr>
    <w:rPr>
      <w:rFonts w:ascii="黑体" w:eastAsia="黑体"/>
      <w:sz w:val="21"/>
    </w:rPr>
  </w:style>
  <w:style w:type="paragraph" w:customStyle="1" w:styleId="affffff5">
    <w:name w:val="终结线"/>
    <w:basedOn w:val="aff2"/>
    <w:rsid w:val="00083A09"/>
    <w:pPr>
      <w:framePr w:hSpace="181" w:vSpace="181" w:wrap="around" w:vAnchor="text" w:hAnchor="margin" w:xAlign="center" w:y="285"/>
    </w:pPr>
  </w:style>
  <w:style w:type="paragraph" w:customStyle="1" w:styleId="affffff6">
    <w:name w:val="其他发布日期"/>
    <w:basedOn w:val="afffa"/>
    <w:rsid w:val="006E4A7F"/>
    <w:pPr>
      <w:framePr w:wrap="around" w:vAnchor="page" w:hAnchor="text" w:x="1419"/>
    </w:pPr>
  </w:style>
  <w:style w:type="paragraph" w:customStyle="1" w:styleId="affffff7">
    <w:name w:val="其他实施日期"/>
    <w:basedOn w:val="afffff3"/>
    <w:rsid w:val="006E4A7F"/>
    <w:pPr>
      <w:framePr w:wrap="around"/>
    </w:pPr>
  </w:style>
  <w:style w:type="paragraph" w:customStyle="1" w:styleId="21">
    <w:name w:val="封面标准名称2"/>
    <w:basedOn w:val="afffc"/>
    <w:rsid w:val="0028269A"/>
    <w:pPr>
      <w:framePr w:wrap="around" w:y="4469"/>
      <w:spacing w:beforeLines="630" w:before="630"/>
    </w:pPr>
  </w:style>
  <w:style w:type="paragraph" w:customStyle="1" w:styleId="22">
    <w:name w:val="封面标准英文名称2"/>
    <w:basedOn w:val="afffd"/>
    <w:rsid w:val="0028269A"/>
    <w:pPr>
      <w:framePr w:wrap="around" w:y="4469"/>
    </w:pPr>
  </w:style>
  <w:style w:type="paragraph" w:customStyle="1" w:styleId="23">
    <w:name w:val="封面一致性程度标识2"/>
    <w:basedOn w:val="afffe"/>
    <w:rsid w:val="0028269A"/>
    <w:pPr>
      <w:framePr w:wrap="around" w:y="4469"/>
    </w:pPr>
  </w:style>
  <w:style w:type="paragraph" w:customStyle="1" w:styleId="24">
    <w:name w:val="封面标准文稿类别2"/>
    <w:basedOn w:val="affff"/>
    <w:rsid w:val="0028269A"/>
    <w:pPr>
      <w:framePr w:wrap="around" w:y="4469"/>
    </w:pPr>
  </w:style>
  <w:style w:type="paragraph" w:customStyle="1" w:styleId="25">
    <w:name w:val="封面标准文稿编辑信息2"/>
    <w:basedOn w:val="affff0"/>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customStyle="1" w:styleId="msolistparagraph0">
    <w:name w:val="msolistparagraph"/>
    <w:basedOn w:val="aff2"/>
    <w:rsid w:val="00E85CCB"/>
    <w:pPr>
      <w:ind w:firstLineChars="200" w:firstLine="420"/>
    </w:pPr>
    <w:rPr>
      <w:rFonts w:ascii="Calibri" w:hAnsi="Calibri"/>
      <w:szCs w:val="22"/>
    </w:rPr>
  </w:style>
  <w:style w:type="paragraph" w:styleId="TOC1">
    <w:name w:val="toc 1"/>
    <w:basedOn w:val="aff2"/>
    <w:next w:val="aff2"/>
    <w:autoRedefine/>
    <w:semiHidden/>
    <w:rsid w:val="00961C93"/>
    <w:pPr>
      <w:tabs>
        <w:tab w:val="right" w:leader="dot" w:pos="9241"/>
      </w:tabs>
      <w:spacing w:beforeLines="25" w:before="25" w:afterLines="25" w:after="25"/>
      <w:jc w:val="left"/>
    </w:pPr>
    <w:rPr>
      <w:rFonts w:ascii="宋体"/>
      <w:szCs w:val="21"/>
    </w:rPr>
  </w:style>
  <w:style w:type="paragraph" w:styleId="TOC2">
    <w:name w:val="toc 2"/>
    <w:basedOn w:val="aff2"/>
    <w:next w:val="aff2"/>
    <w:autoRedefine/>
    <w:semiHidden/>
    <w:rsid w:val="00961C93"/>
    <w:pPr>
      <w:tabs>
        <w:tab w:val="right" w:leader="dot" w:pos="9241"/>
      </w:tabs>
    </w:pPr>
    <w:rPr>
      <w:rFonts w:ascii="宋体"/>
      <w:szCs w:val="21"/>
    </w:rPr>
  </w:style>
  <w:style w:type="character" w:customStyle="1" w:styleId="50">
    <w:name w:val="标题 #5_"/>
    <w:link w:val="51"/>
    <w:uiPriority w:val="99"/>
    <w:locked/>
    <w:rsid w:val="00413EB9"/>
    <w:rPr>
      <w:rFonts w:ascii="MingLiU" w:eastAsia="MingLiU" w:hAnsi="MingLiU"/>
      <w:b/>
      <w:bCs/>
      <w:sz w:val="26"/>
      <w:szCs w:val="26"/>
      <w:shd w:val="clear" w:color="auto" w:fill="FFFFFF"/>
      <w:lang w:bidi="ar-SA"/>
    </w:rPr>
  </w:style>
  <w:style w:type="paragraph" w:customStyle="1" w:styleId="51">
    <w:name w:val="标题 #5"/>
    <w:basedOn w:val="aff2"/>
    <w:link w:val="50"/>
    <w:uiPriority w:val="99"/>
    <w:rsid w:val="00413EB9"/>
    <w:pPr>
      <w:shd w:val="clear" w:color="auto" w:fill="FFFFFF"/>
      <w:spacing w:line="514" w:lineRule="exact"/>
      <w:jc w:val="left"/>
      <w:outlineLvl w:val="4"/>
    </w:pPr>
    <w:rPr>
      <w:rFonts w:ascii="MingLiU" w:eastAsia="MingLiU" w:hAnsi="MingLiU"/>
      <w:b/>
      <w:bCs/>
      <w:kern w:val="0"/>
      <w:sz w:val="26"/>
      <w:szCs w:val="26"/>
      <w:shd w:val="clear" w:color="auto" w:fill="FFFFFF"/>
    </w:rPr>
  </w:style>
  <w:style w:type="paragraph" w:customStyle="1" w:styleId="p0">
    <w:name w:val="p0"/>
    <w:basedOn w:val="aff2"/>
    <w:rsid w:val="00413EB9"/>
    <w:pPr>
      <w:widowControl/>
    </w:pPr>
    <w:rPr>
      <w:kern w:val="0"/>
      <w:szCs w:val="21"/>
    </w:rPr>
  </w:style>
  <w:style w:type="paragraph" w:customStyle="1" w:styleId="msonormalcxspmiddle">
    <w:name w:val="msonormalcxspmiddle"/>
    <w:basedOn w:val="aff2"/>
    <w:rsid w:val="00413EB9"/>
    <w:pPr>
      <w:widowControl/>
      <w:spacing w:before="100" w:beforeAutospacing="1" w:after="100" w:afterAutospacing="1"/>
      <w:jc w:val="left"/>
    </w:pPr>
    <w:rPr>
      <w:rFonts w:ascii="宋体" w:hAnsi="宋体" w:cs="宋体"/>
      <w:kern w:val="0"/>
      <w:sz w:val="24"/>
    </w:rPr>
  </w:style>
  <w:style w:type="paragraph" w:styleId="affffff8">
    <w:name w:val="Balloon Text"/>
    <w:basedOn w:val="aff2"/>
    <w:link w:val="affffff9"/>
    <w:rsid w:val="003E5B50"/>
    <w:rPr>
      <w:sz w:val="18"/>
      <w:szCs w:val="18"/>
    </w:rPr>
  </w:style>
  <w:style w:type="character" w:customStyle="1" w:styleId="affffff9">
    <w:name w:val="批注框文本 字符"/>
    <w:link w:val="affffff8"/>
    <w:rsid w:val="003E5B50"/>
    <w:rPr>
      <w:kern w:val="2"/>
      <w:sz w:val="18"/>
      <w:szCs w:val="18"/>
    </w:rPr>
  </w:style>
  <w:style w:type="paragraph" w:customStyle="1" w:styleId="13">
    <w:name w:val="列出段落1"/>
    <w:basedOn w:val="aff2"/>
    <w:rsid w:val="009939C4"/>
    <w:pPr>
      <w:ind w:firstLineChars="200" w:firstLine="420"/>
    </w:pPr>
    <w:rPr>
      <w:rFonts w:ascii="Calibri" w:hAnsi="Calibri"/>
      <w:szCs w:val="21"/>
    </w:rPr>
  </w:style>
  <w:style w:type="character" w:customStyle="1" w:styleId="15">
    <w:name w:val="15"/>
    <w:rsid w:val="009939C4"/>
    <w:rPr>
      <w:rFonts w:ascii="Times New Roman" w:eastAsia="黑体" w:hAnsi="Times New Roman" w:cs="Times New Roman" w:hint="default"/>
      <w:sz w:val="24"/>
      <w:szCs w:val="24"/>
    </w:rPr>
  </w:style>
  <w:style w:type="table" w:customStyle="1" w:styleId="TableGrid">
    <w:name w:val="TableGrid"/>
    <w:basedOn w:val="aff4"/>
    <w:rsid w:val="00DD1AC5"/>
    <w:tblPr>
      <w:tblCellMar>
        <w:left w:w="0" w:type="dxa"/>
        <w:right w:w="0" w:type="dxa"/>
      </w:tblCellMar>
    </w:tblPr>
  </w:style>
  <w:style w:type="character" w:customStyle="1" w:styleId="font11">
    <w:name w:val="font11"/>
    <w:basedOn w:val="aff3"/>
    <w:qFormat/>
    <w:rsid w:val="00B7111B"/>
    <w:rPr>
      <w:rFonts w:ascii="Times New Roman" w:hAnsi="Times New Roman" w:cs="Times New Roman" w:hint="default"/>
      <w:color w:val="000000"/>
      <w:sz w:val="24"/>
      <w:szCs w:val="24"/>
      <w:u w:val="none"/>
    </w:rPr>
  </w:style>
  <w:style w:type="character" w:customStyle="1" w:styleId="font01">
    <w:name w:val="font01"/>
    <w:basedOn w:val="aff3"/>
    <w:qFormat/>
    <w:rsid w:val="00B7111B"/>
    <w:rPr>
      <w:rFonts w:ascii="宋体" w:eastAsia="宋体" w:hAnsi="宋体" w:cs="宋体" w:hint="eastAsia"/>
      <w:color w:val="000000"/>
      <w:sz w:val="24"/>
      <w:szCs w:val="24"/>
      <w:u w:val="none"/>
    </w:rPr>
  </w:style>
  <w:style w:type="character" w:customStyle="1" w:styleId="10">
    <w:name w:val="标题 1 字符"/>
    <w:basedOn w:val="aff3"/>
    <w:link w:val="1"/>
    <w:rsid w:val="00406E78"/>
    <w:rPr>
      <w:kern w:val="2"/>
      <w:sz w:val="28"/>
    </w:rPr>
  </w:style>
  <w:style w:type="paragraph" w:styleId="affffffa">
    <w:name w:val="Revision"/>
    <w:hidden/>
    <w:uiPriority w:val="99"/>
    <w:semiHidden/>
    <w:rsid w:val="009350B8"/>
    <w:rPr>
      <w:kern w:val="2"/>
      <w:sz w:val="21"/>
      <w:szCs w:val="24"/>
    </w:rPr>
  </w:style>
  <w:style w:type="character" w:styleId="affffffb">
    <w:name w:val="line number"/>
    <w:basedOn w:val="aff3"/>
    <w:semiHidden/>
    <w:unhideWhenUsed/>
    <w:rsid w:val="00872B64"/>
  </w:style>
  <w:style w:type="character" w:customStyle="1" w:styleId="affc">
    <w:name w:val="页脚 字符"/>
    <w:basedOn w:val="aff3"/>
    <w:link w:val="affb"/>
    <w:uiPriority w:val="99"/>
    <w:rsid w:val="00724CF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7619">
      <w:bodyDiv w:val="1"/>
      <w:marLeft w:val="0"/>
      <w:marRight w:val="0"/>
      <w:marTop w:val="0"/>
      <w:marBottom w:val="0"/>
      <w:divBdr>
        <w:top w:val="none" w:sz="0" w:space="0" w:color="auto"/>
        <w:left w:val="none" w:sz="0" w:space="0" w:color="auto"/>
        <w:bottom w:val="none" w:sz="0" w:space="0" w:color="auto"/>
        <w:right w:val="none" w:sz="0" w:space="0" w:color="auto"/>
      </w:divBdr>
    </w:div>
    <w:div w:id="18630822">
      <w:bodyDiv w:val="1"/>
      <w:marLeft w:val="0"/>
      <w:marRight w:val="0"/>
      <w:marTop w:val="0"/>
      <w:marBottom w:val="0"/>
      <w:divBdr>
        <w:top w:val="none" w:sz="0" w:space="0" w:color="auto"/>
        <w:left w:val="none" w:sz="0" w:space="0" w:color="auto"/>
        <w:bottom w:val="none" w:sz="0" w:space="0" w:color="auto"/>
        <w:right w:val="none" w:sz="0" w:space="0" w:color="auto"/>
      </w:divBdr>
    </w:div>
    <w:div w:id="115490763">
      <w:bodyDiv w:val="1"/>
      <w:marLeft w:val="0"/>
      <w:marRight w:val="0"/>
      <w:marTop w:val="0"/>
      <w:marBottom w:val="0"/>
      <w:divBdr>
        <w:top w:val="none" w:sz="0" w:space="0" w:color="auto"/>
        <w:left w:val="none" w:sz="0" w:space="0" w:color="auto"/>
        <w:bottom w:val="none" w:sz="0" w:space="0" w:color="auto"/>
        <w:right w:val="none" w:sz="0" w:space="0" w:color="auto"/>
      </w:divBdr>
    </w:div>
    <w:div w:id="157960825">
      <w:bodyDiv w:val="1"/>
      <w:marLeft w:val="0"/>
      <w:marRight w:val="0"/>
      <w:marTop w:val="0"/>
      <w:marBottom w:val="0"/>
      <w:divBdr>
        <w:top w:val="none" w:sz="0" w:space="0" w:color="auto"/>
        <w:left w:val="none" w:sz="0" w:space="0" w:color="auto"/>
        <w:bottom w:val="none" w:sz="0" w:space="0" w:color="auto"/>
        <w:right w:val="none" w:sz="0" w:space="0" w:color="auto"/>
      </w:divBdr>
    </w:div>
    <w:div w:id="161549198">
      <w:bodyDiv w:val="1"/>
      <w:marLeft w:val="0"/>
      <w:marRight w:val="0"/>
      <w:marTop w:val="0"/>
      <w:marBottom w:val="0"/>
      <w:divBdr>
        <w:top w:val="none" w:sz="0" w:space="0" w:color="auto"/>
        <w:left w:val="none" w:sz="0" w:space="0" w:color="auto"/>
        <w:bottom w:val="none" w:sz="0" w:space="0" w:color="auto"/>
        <w:right w:val="none" w:sz="0" w:space="0" w:color="auto"/>
      </w:divBdr>
    </w:div>
    <w:div w:id="241792584">
      <w:bodyDiv w:val="1"/>
      <w:marLeft w:val="0"/>
      <w:marRight w:val="0"/>
      <w:marTop w:val="0"/>
      <w:marBottom w:val="0"/>
      <w:divBdr>
        <w:top w:val="none" w:sz="0" w:space="0" w:color="auto"/>
        <w:left w:val="none" w:sz="0" w:space="0" w:color="auto"/>
        <w:bottom w:val="none" w:sz="0" w:space="0" w:color="auto"/>
        <w:right w:val="none" w:sz="0" w:space="0" w:color="auto"/>
      </w:divBdr>
    </w:div>
    <w:div w:id="275647018">
      <w:bodyDiv w:val="1"/>
      <w:marLeft w:val="0"/>
      <w:marRight w:val="0"/>
      <w:marTop w:val="0"/>
      <w:marBottom w:val="0"/>
      <w:divBdr>
        <w:top w:val="none" w:sz="0" w:space="0" w:color="auto"/>
        <w:left w:val="none" w:sz="0" w:space="0" w:color="auto"/>
        <w:bottom w:val="none" w:sz="0" w:space="0" w:color="auto"/>
        <w:right w:val="none" w:sz="0" w:space="0" w:color="auto"/>
      </w:divBdr>
    </w:div>
    <w:div w:id="309023133">
      <w:bodyDiv w:val="1"/>
      <w:marLeft w:val="0"/>
      <w:marRight w:val="0"/>
      <w:marTop w:val="0"/>
      <w:marBottom w:val="0"/>
      <w:divBdr>
        <w:top w:val="none" w:sz="0" w:space="0" w:color="auto"/>
        <w:left w:val="none" w:sz="0" w:space="0" w:color="auto"/>
        <w:bottom w:val="none" w:sz="0" w:space="0" w:color="auto"/>
        <w:right w:val="none" w:sz="0" w:space="0" w:color="auto"/>
      </w:divBdr>
    </w:div>
    <w:div w:id="359206115">
      <w:bodyDiv w:val="1"/>
      <w:marLeft w:val="0"/>
      <w:marRight w:val="0"/>
      <w:marTop w:val="0"/>
      <w:marBottom w:val="0"/>
      <w:divBdr>
        <w:top w:val="none" w:sz="0" w:space="0" w:color="auto"/>
        <w:left w:val="none" w:sz="0" w:space="0" w:color="auto"/>
        <w:bottom w:val="none" w:sz="0" w:space="0" w:color="auto"/>
        <w:right w:val="none" w:sz="0" w:space="0" w:color="auto"/>
      </w:divBdr>
    </w:div>
    <w:div w:id="430392336">
      <w:bodyDiv w:val="1"/>
      <w:marLeft w:val="0"/>
      <w:marRight w:val="0"/>
      <w:marTop w:val="0"/>
      <w:marBottom w:val="0"/>
      <w:divBdr>
        <w:top w:val="none" w:sz="0" w:space="0" w:color="auto"/>
        <w:left w:val="none" w:sz="0" w:space="0" w:color="auto"/>
        <w:bottom w:val="none" w:sz="0" w:space="0" w:color="auto"/>
        <w:right w:val="none" w:sz="0" w:space="0" w:color="auto"/>
      </w:divBdr>
    </w:div>
    <w:div w:id="431822653">
      <w:bodyDiv w:val="1"/>
      <w:marLeft w:val="0"/>
      <w:marRight w:val="0"/>
      <w:marTop w:val="0"/>
      <w:marBottom w:val="0"/>
      <w:divBdr>
        <w:top w:val="none" w:sz="0" w:space="0" w:color="auto"/>
        <w:left w:val="none" w:sz="0" w:space="0" w:color="auto"/>
        <w:bottom w:val="none" w:sz="0" w:space="0" w:color="auto"/>
        <w:right w:val="none" w:sz="0" w:space="0" w:color="auto"/>
      </w:divBdr>
    </w:div>
    <w:div w:id="448861702">
      <w:bodyDiv w:val="1"/>
      <w:marLeft w:val="0"/>
      <w:marRight w:val="0"/>
      <w:marTop w:val="0"/>
      <w:marBottom w:val="0"/>
      <w:divBdr>
        <w:top w:val="none" w:sz="0" w:space="0" w:color="auto"/>
        <w:left w:val="none" w:sz="0" w:space="0" w:color="auto"/>
        <w:bottom w:val="none" w:sz="0" w:space="0" w:color="auto"/>
        <w:right w:val="none" w:sz="0" w:space="0" w:color="auto"/>
      </w:divBdr>
    </w:div>
    <w:div w:id="474958647">
      <w:bodyDiv w:val="1"/>
      <w:marLeft w:val="0"/>
      <w:marRight w:val="0"/>
      <w:marTop w:val="0"/>
      <w:marBottom w:val="0"/>
      <w:divBdr>
        <w:top w:val="none" w:sz="0" w:space="0" w:color="auto"/>
        <w:left w:val="none" w:sz="0" w:space="0" w:color="auto"/>
        <w:bottom w:val="none" w:sz="0" w:space="0" w:color="auto"/>
        <w:right w:val="none" w:sz="0" w:space="0" w:color="auto"/>
      </w:divBdr>
    </w:div>
    <w:div w:id="504442012">
      <w:bodyDiv w:val="1"/>
      <w:marLeft w:val="0"/>
      <w:marRight w:val="0"/>
      <w:marTop w:val="0"/>
      <w:marBottom w:val="0"/>
      <w:divBdr>
        <w:top w:val="none" w:sz="0" w:space="0" w:color="auto"/>
        <w:left w:val="none" w:sz="0" w:space="0" w:color="auto"/>
        <w:bottom w:val="none" w:sz="0" w:space="0" w:color="auto"/>
        <w:right w:val="none" w:sz="0" w:space="0" w:color="auto"/>
      </w:divBdr>
    </w:div>
    <w:div w:id="507643374">
      <w:bodyDiv w:val="1"/>
      <w:marLeft w:val="0"/>
      <w:marRight w:val="0"/>
      <w:marTop w:val="0"/>
      <w:marBottom w:val="0"/>
      <w:divBdr>
        <w:top w:val="none" w:sz="0" w:space="0" w:color="auto"/>
        <w:left w:val="none" w:sz="0" w:space="0" w:color="auto"/>
        <w:bottom w:val="none" w:sz="0" w:space="0" w:color="auto"/>
        <w:right w:val="none" w:sz="0" w:space="0" w:color="auto"/>
      </w:divBdr>
    </w:div>
    <w:div w:id="652486282">
      <w:bodyDiv w:val="1"/>
      <w:marLeft w:val="0"/>
      <w:marRight w:val="0"/>
      <w:marTop w:val="0"/>
      <w:marBottom w:val="0"/>
      <w:divBdr>
        <w:top w:val="none" w:sz="0" w:space="0" w:color="auto"/>
        <w:left w:val="none" w:sz="0" w:space="0" w:color="auto"/>
        <w:bottom w:val="none" w:sz="0" w:space="0" w:color="auto"/>
        <w:right w:val="none" w:sz="0" w:space="0" w:color="auto"/>
      </w:divBdr>
    </w:div>
    <w:div w:id="695808632">
      <w:bodyDiv w:val="1"/>
      <w:marLeft w:val="0"/>
      <w:marRight w:val="0"/>
      <w:marTop w:val="0"/>
      <w:marBottom w:val="0"/>
      <w:divBdr>
        <w:top w:val="none" w:sz="0" w:space="0" w:color="auto"/>
        <w:left w:val="none" w:sz="0" w:space="0" w:color="auto"/>
        <w:bottom w:val="none" w:sz="0" w:space="0" w:color="auto"/>
        <w:right w:val="none" w:sz="0" w:space="0" w:color="auto"/>
      </w:divBdr>
    </w:div>
    <w:div w:id="706562798">
      <w:bodyDiv w:val="1"/>
      <w:marLeft w:val="0"/>
      <w:marRight w:val="0"/>
      <w:marTop w:val="0"/>
      <w:marBottom w:val="0"/>
      <w:divBdr>
        <w:top w:val="none" w:sz="0" w:space="0" w:color="auto"/>
        <w:left w:val="none" w:sz="0" w:space="0" w:color="auto"/>
        <w:bottom w:val="none" w:sz="0" w:space="0" w:color="auto"/>
        <w:right w:val="none" w:sz="0" w:space="0" w:color="auto"/>
      </w:divBdr>
    </w:div>
    <w:div w:id="709233378">
      <w:bodyDiv w:val="1"/>
      <w:marLeft w:val="0"/>
      <w:marRight w:val="0"/>
      <w:marTop w:val="0"/>
      <w:marBottom w:val="0"/>
      <w:divBdr>
        <w:top w:val="none" w:sz="0" w:space="0" w:color="auto"/>
        <w:left w:val="none" w:sz="0" w:space="0" w:color="auto"/>
        <w:bottom w:val="none" w:sz="0" w:space="0" w:color="auto"/>
        <w:right w:val="none" w:sz="0" w:space="0" w:color="auto"/>
      </w:divBdr>
    </w:div>
    <w:div w:id="794518299">
      <w:bodyDiv w:val="1"/>
      <w:marLeft w:val="0"/>
      <w:marRight w:val="0"/>
      <w:marTop w:val="0"/>
      <w:marBottom w:val="0"/>
      <w:divBdr>
        <w:top w:val="none" w:sz="0" w:space="0" w:color="auto"/>
        <w:left w:val="none" w:sz="0" w:space="0" w:color="auto"/>
        <w:bottom w:val="none" w:sz="0" w:space="0" w:color="auto"/>
        <w:right w:val="none" w:sz="0" w:space="0" w:color="auto"/>
      </w:divBdr>
    </w:div>
    <w:div w:id="936324926">
      <w:bodyDiv w:val="1"/>
      <w:marLeft w:val="0"/>
      <w:marRight w:val="0"/>
      <w:marTop w:val="0"/>
      <w:marBottom w:val="0"/>
      <w:divBdr>
        <w:top w:val="none" w:sz="0" w:space="0" w:color="auto"/>
        <w:left w:val="none" w:sz="0" w:space="0" w:color="auto"/>
        <w:bottom w:val="none" w:sz="0" w:space="0" w:color="auto"/>
        <w:right w:val="none" w:sz="0" w:space="0" w:color="auto"/>
      </w:divBdr>
    </w:div>
    <w:div w:id="940992767">
      <w:bodyDiv w:val="1"/>
      <w:marLeft w:val="0"/>
      <w:marRight w:val="0"/>
      <w:marTop w:val="0"/>
      <w:marBottom w:val="0"/>
      <w:divBdr>
        <w:top w:val="none" w:sz="0" w:space="0" w:color="auto"/>
        <w:left w:val="none" w:sz="0" w:space="0" w:color="auto"/>
        <w:bottom w:val="none" w:sz="0" w:space="0" w:color="auto"/>
        <w:right w:val="none" w:sz="0" w:space="0" w:color="auto"/>
      </w:divBdr>
    </w:div>
    <w:div w:id="968365395">
      <w:bodyDiv w:val="1"/>
      <w:marLeft w:val="0"/>
      <w:marRight w:val="0"/>
      <w:marTop w:val="0"/>
      <w:marBottom w:val="0"/>
      <w:divBdr>
        <w:top w:val="none" w:sz="0" w:space="0" w:color="auto"/>
        <w:left w:val="none" w:sz="0" w:space="0" w:color="auto"/>
        <w:bottom w:val="none" w:sz="0" w:space="0" w:color="auto"/>
        <w:right w:val="none" w:sz="0" w:space="0" w:color="auto"/>
      </w:divBdr>
    </w:div>
    <w:div w:id="975598163">
      <w:bodyDiv w:val="1"/>
      <w:marLeft w:val="0"/>
      <w:marRight w:val="0"/>
      <w:marTop w:val="0"/>
      <w:marBottom w:val="0"/>
      <w:divBdr>
        <w:top w:val="none" w:sz="0" w:space="0" w:color="auto"/>
        <w:left w:val="none" w:sz="0" w:space="0" w:color="auto"/>
        <w:bottom w:val="none" w:sz="0" w:space="0" w:color="auto"/>
        <w:right w:val="none" w:sz="0" w:space="0" w:color="auto"/>
      </w:divBdr>
    </w:div>
    <w:div w:id="1028868554">
      <w:bodyDiv w:val="1"/>
      <w:marLeft w:val="0"/>
      <w:marRight w:val="0"/>
      <w:marTop w:val="0"/>
      <w:marBottom w:val="0"/>
      <w:divBdr>
        <w:top w:val="none" w:sz="0" w:space="0" w:color="auto"/>
        <w:left w:val="none" w:sz="0" w:space="0" w:color="auto"/>
        <w:bottom w:val="none" w:sz="0" w:space="0" w:color="auto"/>
        <w:right w:val="none" w:sz="0" w:space="0" w:color="auto"/>
      </w:divBdr>
    </w:div>
    <w:div w:id="1211499078">
      <w:bodyDiv w:val="1"/>
      <w:marLeft w:val="0"/>
      <w:marRight w:val="0"/>
      <w:marTop w:val="0"/>
      <w:marBottom w:val="0"/>
      <w:divBdr>
        <w:top w:val="none" w:sz="0" w:space="0" w:color="auto"/>
        <w:left w:val="none" w:sz="0" w:space="0" w:color="auto"/>
        <w:bottom w:val="none" w:sz="0" w:space="0" w:color="auto"/>
        <w:right w:val="none" w:sz="0" w:space="0" w:color="auto"/>
      </w:divBdr>
    </w:div>
    <w:div w:id="1253592030">
      <w:bodyDiv w:val="1"/>
      <w:marLeft w:val="0"/>
      <w:marRight w:val="0"/>
      <w:marTop w:val="0"/>
      <w:marBottom w:val="0"/>
      <w:divBdr>
        <w:top w:val="none" w:sz="0" w:space="0" w:color="auto"/>
        <w:left w:val="none" w:sz="0" w:space="0" w:color="auto"/>
        <w:bottom w:val="none" w:sz="0" w:space="0" w:color="auto"/>
        <w:right w:val="none" w:sz="0" w:space="0" w:color="auto"/>
      </w:divBdr>
    </w:div>
    <w:div w:id="1284382997">
      <w:bodyDiv w:val="1"/>
      <w:marLeft w:val="0"/>
      <w:marRight w:val="0"/>
      <w:marTop w:val="0"/>
      <w:marBottom w:val="0"/>
      <w:divBdr>
        <w:top w:val="none" w:sz="0" w:space="0" w:color="auto"/>
        <w:left w:val="none" w:sz="0" w:space="0" w:color="auto"/>
        <w:bottom w:val="none" w:sz="0" w:space="0" w:color="auto"/>
        <w:right w:val="none" w:sz="0" w:space="0" w:color="auto"/>
      </w:divBdr>
    </w:div>
    <w:div w:id="1322390035">
      <w:bodyDiv w:val="1"/>
      <w:marLeft w:val="0"/>
      <w:marRight w:val="0"/>
      <w:marTop w:val="0"/>
      <w:marBottom w:val="0"/>
      <w:divBdr>
        <w:top w:val="none" w:sz="0" w:space="0" w:color="auto"/>
        <w:left w:val="none" w:sz="0" w:space="0" w:color="auto"/>
        <w:bottom w:val="none" w:sz="0" w:space="0" w:color="auto"/>
        <w:right w:val="none" w:sz="0" w:space="0" w:color="auto"/>
      </w:divBdr>
    </w:div>
    <w:div w:id="1349983473">
      <w:bodyDiv w:val="1"/>
      <w:marLeft w:val="0"/>
      <w:marRight w:val="0"/>
      <w:marTop w:val="0"/>
      <w:marBottom w:val="0"/>
      <w:divBdr>
        <w:top w:val="none" w:sz="0" w:space="0" w:color="auto"/>
        <w:left w:val="none" w:sz="0" w:space="0" w:color="auto"/>
        <w:bottom w:val="none" w:sz="0" w:space="0" w:color="auto"/>
        <w:right w:val="none" w:sz="0" w:space="0" w:color="auto"/>
      </w:divBdr>
    </w:div>
    <w:div w:id="1603800851">
      <w:bodyDiv w:val="1"/>
      <w:marLeft w:val="0"/>
      <w:marRight w:val="0"/>
      <w:marTop w:val="0"/>
      <w:marBottom w:val="0"/>
      <w:divBdr>
        <w:top w:val="none" w:sz="0" w:space="0" w:color="auto"/>
        <w:left w:val="none" w:sz="0" w:space="0" w:color="auto"/>
        <w:bottom w:val="none" w:sz="0" w:space="0" w:color="auto"/>
        <w:right w:val="none" w:sz="0" w:space="0" w:color="auto"/>
      </w:divBdr>
    </w:div>
    <w:div w:id="1649817876">
      <w:bodyDiv w:val="1"/>
      <w:marLeft w:val="0"/>
      <w:marRight w:val="0"/>
      <w:marTop w:val="0"/>
      <w:marBottom w:val="0"/>
      <w:divBdr>
        <w:top w:val="none" w:sz="0" w:space="0" w:color="auto"/>
        <w:left w:val="none" w:sz="0" w:space="0" w:color="auto"/>
        <w:bottom w:val="none" w:sz="0" w:space="0" w:color="auto"/>
        <w:right w:val="none" w:sz="0" w:space="0" w:color="auto"/>
      </w:divBdr>
    </w:div>
    <w:div w:id="1669866991">
      <w:bodyDiv w:val="1"/>
      <w:marLeft w:val="0"/>
      <w:marRight w:val="0"/>
      <w:marTop w:val="0"/>
      <w:marBottom w:val="0"/>
      <w:divBdr>
        <w:top w:val="none" w:sz="0" w:space="0" w:color="auto"/>
        <w:left w:val="none" w:sz="0" w:space="0" w:color="auto"/>
        <w:bottom w:val="none" w:sz="0" w:space="0" w:color="auto"/>
        <w:right w:val="none" w:sz="0" w:space="0" w:color="auto"/>
      </w:divBdr>
    </w:div>
    <w:div w:id="1747678956">
      <w:bodyDiv w:val="1"/>
      <w:marLeft w:val="0"/>
      <w:marRight w:val="0"/>
      <w:marTop w:val="0"/>
      <w:marBottom w:val="0"/>
      <w:divBdr>
        <w:top w:val="none" w:sz="0" w:space="0" w:color="auto"/>
        <w:left w:val="none" w:sz="0" w:space="0" w:color="auto"/>
        <w:bottom w:val="none" w:sz="0" w:space="0" w:color="auto"/>
        <w:right w:val="none" w:sz="0" w:space="0" w:color="auto"/>
      </w:divBdr>
    </w:div>
    <w:div w:id="1786000724">
      <w:bodyDiv w:val="1"/>
      <w:marLeft w:val="0"/>
      <w:marRight w:val="0"/>
      <w:marTop w:val="0"/>
      <w:marBottom w:val="0"/>
      <w:divBdr>
        <w:top w:val="none" w:sz="0" w:space="0" w:color="auto"/>
        <w:left w:val="none" w:sz="0" w:space="0" w:color="auto"/>
        <w:bottom w:val="none" w:sz="0" w:space="0" w:color="auto"/>
        <w:right w:val="none" w:sz="0" w:space="0" w:color="auto"/>
      </w:divBdr>
    </w:div>
    <w:div w:id="1887372535">
      <w:bodyDiv w:val="1"/>
      <w:marLeft w:val="0"/>
      <w:marRight w:val="0"/>
      <w:marTop w:val="0"/>
      <w:marBottom w:val="0"/>
      <w:divBdr>
        <w:top w:val="none" w:sz="0" w:space="0" w:color="auto"/>
        <w:left w:val="none" w:sz="0" w:space="0" w:color="auto"/>
        <w:bottom w:val="none" w:sz="0" w:space="0" w:color="auto"/>
        <w:right w:val="none" w:sz="0" w:space="0" w:color="auto"/>
      </w:divBdr>
    </w:div>
    <w:div w:id="1902056927">
      <w:bodyDiv w:val="1"/>
      <w:marLeft w:val="0"/>
      <w:marRight w:val="0"/>
      <w:marTop w:val="0"/>
      <w:marBottom w:val="0"/>
      <w:divBdr>
        <w:top w:val="none" w:sz="0" w:space="0" w:color="auto"/>
        <w:left w:val="none" w:sz="0" w:space="0" w:color="auto"/>
        <w:bottom w:val="none" w:sz="0" w:space="0" w:color="auto"/>
        <w:right w:val="none" w:sz="0" w:space="0" w:color="auto"/>
      </w:divBdr>
    </w:div>
    <w:div w:id="1994526656">
      <w:bodyDiv w:val="1"/>
      <w:marLeft w:val="0"/>
      <w:marRight w:val="0"/>
      <w:marTop w:val="0"/>
      <w:marBottom w:val="0"/>
      <w:divBdr>
        <w:top w:val="none" w:sz="0" w:space="0" w:color="auto"/>
        <w:left w:val="none" w:sz="0" w:space="0" w:color="auto"/>
        <w:bottom w:val="none" w:sz="0" w:space="0" w:color="auto"/>
        <w:right w:val="none" w:sz="0" w:space="0" w:color="auto"/>
      </w:divBdr>
    </w:div>
    <w:div w:id="2014910159">
      <w:bodyDiv w:val="1"/>
      <w:marLeft w:val="0"/>
      <w:marRight w:val="0"/>
      <w:marTop w:val="0"/>
      <w:marBottom w:val="0"/>
      <w:divBdr>
        <w:top w:val="none" w:sz="0" w:space="0" w:color="auto"/>
        <w:left w:val="none" w:sz="0" w:space="0" w:color="auto"/>
        <w:bottom w:val="none" w:sz="0" w:space="0" w:color="auto"/>
        <w:right w:val="none" w:sz="0" w:space="0" w:color="auto"/>
      </w:divBdr>
    </w:div>
    <w:div w:id="2021814518">
      <w:bodyDiv w:val="1"/>
      <w:marLeft w:val="0"/>
      <w:marRight w:val="0"/>
      <w:marTop w:val="0"/>
      <w:marBottom w:val="0"/>
      <w:divBdr>
        <w:top w:val="none" w:sz="0" w:space="0" w:color="auto"/>
        <w:left w:val="none" w:sz="0" w:space="0" w:color="auto"/>
        <w:bottom w:val="none" w:sz="0" w:space="0" w:color="auto"/>
        <w:right w:val="none" w:sz="0" w:space="0" w:color="auto"/>
      </w:divBdr>
    </w:div>
    <w:div w:id="2062317233">
      <w:bodyDiv w:val="1"/>
      <w:marLeft w:val="0"/>
      <w:marRight w:val="0"/>
      <w:marTop w:val="0"/>
      <w:marBottom w:val="0"/>
      <w:divBdr>
        <w:top w:val="none" w:sz="0" w:space="0" w:color="auto"/>
        <w:left w:val="none" w:sz="0" w:space="0" w:color="auto"/>
        <w:bottom w:val="none" w:sz="0" w:space="0" w:color="auto"/>
        <w:right w:val="none" w:sz="0" w:space="0" w:color="auto"/>
      </w:divBdr>
    </w:div>
    <w:div w:id="2066249178">
      <w:bodyDiv w:val="1"/>
      <w:marLeft w:val="0"/>
      <w:marRight w:val="0"/>
      <w:marTop w:val="0"/>
      <w:marBottom w:val="0"/>
      <w:divBdr>
        <w:top w:val="none" w:sz="0" w:space="0" w:color="auto"/>
        <w:left w:val="none" w:sz="0" w:space="0" w:color="auto"/>
        <w:bottom w:val="none" w:sz="0" w:space="0" w:color="auto"/>
        <w:right w:val="none" w:sz="0" w:space="0" w:color="auto"/>
      </w:divBdr>
    </w:div>
    <w:div w:id="2069304044">
      <w:bodyDiv w:val="1"/>
      <w:marLeft w:val="0"/>
      <w:marRight w:val="0"/>
      <w:marTop w:val="0"/>
      <w:marBottom w:val="0"/>
      <w:divBdr>
        <w:top w:val="none" w:sz="0" w:space="0" w:color="auto"/>
        <w:left w:val="none" w:sz="0" w:space="0" w:color="auto"/>
        <w:bottom w:val="none" w:sz="0" w:space="0" w:color="auto"/>
        <w:right w:val="none" w:sz="0" w:space="0" w:color="auto"/>
      </w:divBdr>
    </w:div>
    <w:div w:id="2144497025">
      <w:bodyDiv w:val="1"/>
      <w:marLeft w:val="0"/>
      <w:marRight w:val="0"/>
      <w:marTop w:val="0"/>
      <w:marBottom w:val="0"/>
      <w:divBdr>
        <w:top w:val="none" w:sz="0" w:space="0" w:color="auto"/>
        <w:left w:val="none" w:sz="0" w:space="0" w:color="auto"/>
        <w:bottom w:val="none" w:sz="0" w:space="0" w:color="auto"/>
        <w:right w:val="none" w:sz="0" w:space="0" w:color="auto"/>
      </w:divBdr>
    </w:div>
    <w:div w:id="214716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image" Target="media/image15.wmf"/><Relationship Id="rId21" Type="http://schemas.openxmlformats.org/officeDocument/2006/relationships/image" Target="media/image6.wmf"/><Relationship Id="rId34" Type="http://schemas.openxmlformats.org/officeDocument/2006/relationships/oleObject" Target="embeddings/oleObject10.bin"/><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1.xml"/><Relationship Id="rId16" Type="http://schemas.openxmlformats.org/officeDocument/2006/relationships/image" Target="media/image3.jpg"/><Relationship Id="rId20" Type="http://schemas.openxmlformats.org/officeDocument/2006/relationships/oleObject" Target="embeddings/oleObject3.bin"/><Relationship Id="rId29" Type="http://schemas.openxmlformats.org/officeDocument/2006/relationships/image" Target="media/image10.wmf"/><Relationship Id="rId41"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emf"/><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4.wmf"/><Relationship Id="rId40" Type="http://schemas.openxmlformats.org/officeDocument/2006/relationships/oleObject" Target="embeddings/oleObject13.bin"/><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oleObject" Target="embeddings/oleObject7.bin"/><Relationship Id="rId36" Type="http://schemas.openxmlformats.org/officeDocument/2006/relationships/oleObject" Target="embeddings/oleObject11.bin"/><Relationship Id="rId10" Type="http://schemas.openxmlformats.org/officeDocument/2006/relationships/footer" Target="footer1.xml"/><Relationship Id="rId19" Type="http://schemas.openxmlformats.org/officeDocument/2006/relationships/image" Target="media/image5.wmf"/><Relationship Id="rId31" Type="http://schemas.openxmlformats.org/officeDocument/2006/relationships/image" Target="media/image11.w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9.wmf"/><Relationship Id="rId30" Type="http://schemas.openxmlformats.org/officeDocument/2006/relationships/oleObject" Target="embeddings/oleObject8.bin"/><Relationship Id="rId35" Type="http://schemas.openxmlformats.org/officeDocument/2006/relationships/image" Target="media/image13.wmf"/><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2.bin"/></Relationships>
</file>

<file path=word/_rels/settings.xml.rels><?xml version="1.0" encoding="UTF-8" standalone="yes"?>
<Relationships xmlns="http://schemas.openxmlformats.org/package/2006/relationships"><Relationship Id="rId1" Type="http://schemas.openxmlformats.org/officeDocument/2006/relationships/attachedTemplate" Target="file:///E:\&#26700;&#38754;\&#23548;&#28909;&#31995;&#25968;&#25253;&#25209;&#28165;&#21333;\JJF(&#24314;&#26448;)&#24179;&#26495;&#27861;&#23548;&#28909;&#31995;&#25968;&#27979;&#35797;&#20202;&#26657;&#20934;&#35268;&#33539;-&#24449;&#27714;&#24847;&#35265;&#312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C47DA-09BC-43F1-A10F-64D026984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JJF(建材)平板法导热系数测试仪校准规范-征求意见稿</Template>
  <TotalTime>0</TotalTime>
  <Pages>16</Pages>
  <Words>1044</Words>
  <Characters>5955</Characters>
  <Application>Microsoft Office Word</Application>
  <DocSecurity>0</DocSecurity>
  <Lines>49</Lines>
  <Paragraphs>13</Paragraphs>
  <ScaleCrop>false</ScaleCrop>
  <LinksUpToDate>false</LinksUpToDate>
  <CharactersWithSpaces>6986</CharactersWithSpaces>
  <SharedDoc>false</SharedDoc>
  <HLinks>
    <vt:vector size="72" baseType="variant">
      <vt:variant>
        <vt:i4>1245237</vt:i4>
      </vt:variant>
      <vt:variant>
        <vt:i4>94</vt:i4>
      </vt:variant>
      <vt:variant>
        <vt:i4>0</vt:i4>
      </vt:variant>
      <vt:variant>
        <vt:i4>5</vt:i4>
      </vt:variant>
      <vt:variant>
        <vt:lpwstr/>
      </vt:variant>
      <vt:variant>
        <vt:lpwstr>_Toc75267176</vt:lpwstr>
      </vt:variant>
      <vt:variant>
        <vt:i4>1048629</vt:i4>
      </vt:variant>
      <vt:variant>
        <vt:i4>91</vt:i4>
      </vt:variant>
      <vt:variant>
        <vt:i4>0</vt:i4>
      </vt:variant>
      <vt:variant>
        <vt:i4>5</vt:i4>
      </vt:variant>
      <vt:variant>
        <vt:lpwstr/>
      </vt:variant>
      <vt:variant>
        <vt:lpwstr>_Toc75267175</vt:lpwstr>
      </vt:variant>
      <vt:variant>
        <vt:i4>1114165</vt:i4>
      </vt:variant>
      <vt:variant>
        <vt:i4>85</vt:i4>
      </vt:variant>
      <vt:variant>
        <vt:i4>0</vt:i4>
      </vt:variant>
      <vt:variant>
        <vt:i4>5</vt:i4>
      </vt:variant>
      <vt:variant>
        <vt:lpwstr/>
      </vt:variant>
      <vt:variant>
        <vt:lpwstr>_Toc75267174</vt:lpwstr>
      </vt:variant>
      <vt:variant>
        <vt:i4>1441845</vt:i4>
      </vt:variant>
      <vt:variant>
        <vt:i4>79</vt:i4>
      </vt:variant>
      <vt:variant>
        <vt:i4>0</vt:i4>
      </vt:variant>
      <vt:variant>
        <vt:i4>5</vt:i4>
      </vt:variant>
      <vt:variant>
        <vt:lpwstr/>
      </vt:variant>
      <vt:variant>
        <vt:lpwstr>_Toc75267173</vt:lpwstr>
      </vt:variant>
      <vt:variant>
        <vt:i4>1507381</vt:i4>
      </vt:variant>
      <vt:variant>
        <vt:i4>73</vt:i4>
      </vt:variant>
      <vt:variant>
        <vt:i4>0</vt:i4>
      </vt:variant>
      <vt:variant>
        <vt:i4>5</vt:i4>
      </vt:variant>
      <vt:variant>
        <vt:lpwstr/>
      </vt:variant>
      <vt:variant>
        <vt:lpwstr>_Toc75267172</vt:lpwstr>
      </vt:variant>
      <vt:variant>
        <vt:i4>1310773</vt:i4>
      </vt:variant>
      <vt:variant>
        <vt:i4>67</vt:i4>
      </vt:variant>
      <vt:variant>
        <vt:i4>0</vt:i4>
      </vt:variant>
      <vt:variant>
        <vt:i4>5</vt:i4>
      </vt:variant>
      <vt:variant>
        <vt:lpwstr/>
      </vt:variant>
      <vt:variant>
        <vt:lpwstr>_Toc75267171</vt:lpwstr>
      </vt:variant>
      <vt:variant>
        <vt:i4>1376309</vt:i4>
      </vt:variant>
      <vt:variant>
        <vt:i4>61</vt:i4>
      </vt:variant>
      <vt:variant>
        <vt:i4>0</vt:i4>
      </vt:variant>
      <vt:variant>
        <vt:i4>5</vt:i4>
      </vt:variant>
      <vt:variant>
        <vt:lpwstr/>
      </vt:variant>
      <vt:variant>
        <vt:lpwstr>_Toc75267170</vt:lpwstr>
      </vt:variant>
      <vt:variant>
        <vt:i4>1835060</vt:i4>
      </vt:variant>
      <vt:variant>
        <vt:i4>55</vt:i4>
      </vt:variant>
      <vt:variant>
        <vt:i4>0</vt:i4>
      </vt:variant>
      <vt:variant>
        <vt:i4>5</vt:i4>
      </vt:variant>
      <vt:variant>
        <vt:lpwstr/>
      </vt:variant>
      <vt:variant>
        <vt:lpwstr>_Toc75267169</vt:lpwstr>
      </vt:variant>
      <vt:variant>
        <vt:i4>1900596</vt:i4>
      </vt:variant>
      <vt:variant>
        <vt:i4>49</vt:i4>
      </vt:variant>
      <vt:variant>
        <vt:i4>0</vt:i4>
      </vt:variant>
      <vt:variant>
        <vt:i4>5</vt:i4>
      </vt:variant>
      <vt:variant>
        <vt:lpwstr/>
      </vt:variant>
      <vt:variant>
        <vt:lpwstr>_Toc75267168</vt:lpwstr>
      </vt:variant>
      <vt:variant>
        <vt:i4>1179700</vt:i4>
      </vt:variant>
      <vt:variant>
        <vt:i4>43</vt:i4>
      </vt:variant>
      <vt:variant>
        <vt:i4>0</vt:i4>
      </vt:variant>
      <vt:variant>
        <vt:i4>5</vt:i4>
      </vt:variant>
      <vt:variant>
        <vt:lpwstr/>
      </vt:variant>
      <vt:variant>
        <vt:lpwstr>_Toc75267167</vt:lpwstr>
      </vt:variant>
      <vt:variant>
        <vt:i4>1245236</vt:i4>
      </vt:variant>
      <vt:variant>
        <vt:i4>37</vt:i4>
      </vt:variant>
      <vt:variant>
        <vt:i4>0</vt:i4>
      </vt:variant>
      <vt:variant>
        <vt:i4>5</vt:i4>
      </vt:variant>
      <vt:variant>
        <vt:lpwstr/>
      </vt:variant>
      <vt:variant>
        <vt:lpwstr>_Toc75267166</vt:lpwstr>
      </vt:variant>
      <vt:variant>
        <vt:i4>1048628</vt:i4>
      </vt:variant>
      <vt:variant>
        <vt:i4>31</vt:i4>
      </vt:variant>
      <vt:variant>
        <vt:i4>0</vt:i4>
      </vt:variant>
      <vt:variant>
        <vt:i4>5</vt:i4>
      </vt:variant>
      <vt:variant>
        <vt:lpwstr/>
      </vt:variant>
      <vt:variant>
        <vt:lpwstr>_Toc75267165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
  <cp:keywords/>
  <dc:description/>
  <cp:lastModifiedBy/>
  <cp:revision>1</cp:revision>
  <cp:lastPrinted>2020-04-28T01:18:00Z</cp:lastPrinted>
  <dcterms:created xsi:type="dcterms:W3CDTF">2022-06-20T10:32:00Z</dcterms:created>
  <dcterms:modified xsi:type="dcterms:W3CDTF">2022-06-25T03:40:00Z</dcterms:modified>
</cp:coreProperties>
</file>