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2FA" w:rsidRPr="00FA2754" w:rsidRDefault="002535B0">
      <w:pPr>
        <w:autoSpaceDE w:val="0"/>
        <w:autoSpaceDN w:val="0"/>
        <w:adjustRightInd w:val="0"/>
        <w:ind w:right="1040"/>
        <w:jc w:val="center"/>
        <w:rPr>
          <w:kern w:val="0"/>
          <w:sz w:val="52"/>
          <w:szCs w:val="52"/>
        </w:rPr>
      </w:pPr>
      <w:r w:rsidRPr="00FA2754">
        <w:rPr>
          <w:kern w:val="0"/>
          <w:sz w:val="52"/>
          <w:szCs w:val="52"/>
        </w:rPr>
        <w:t xml:space="preserve">                   </w:t>
      </w:r>
      <w:r w:rsidRPr="00FA2754">
        <w:rPr>
          <w:noProof/>
          <w:kern w:val="0"/>
          <w:sz w:val="52"/>
          <w:szCs w:val="52"/>
        </w:rPr>
        <w:drawing>
          <wp:inline distT="0" distB="0" distL="0" distR="0" wp14:anchorId="1031A785" wp14:editId="5BF445E6">
            <wp:extent cx="1209675" cy="509905"/>
            <wp:effectExtent l="0" t="0" r="9525" b="444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09675" cy="509905"/>
                    </a:xfrm>
                    <a:prstGeom prst="rect">
                      <a:avLst/>
                    </a:prstGeom>
                    <a:noFill/>
                    <a:ln>
                      <a:noFill/>
                    </a:ln>
                  </pic:spPr>
                </pic:pic>
              </a:graphicData>
            </a:graphic>
          </wp:inline>
        </w:drawing>
      </w:r>
    </w:p>
    <w:p w:rsidR="00C662FA" w:rsidRPr="00FA2754" w:rsidRDefault="002535B0">
      <w:pPr>
        <w:autoSpaceDE w:val="0"/>
        <w:autoSpaceDN w:val="0"/>
        <w:adjustRightInd w:val="0"/>
        <w:snapToGrid w:val="0"/>
        <w:ind w:firstLineChars="200" w:firstLine="960"/>
        <w:rPr>
          <w:rFonts w:eastAsia="方正小标宋简体"/>
          <w:bCs/>
          <w:kern w:val="0"/>
          <w:sz w:val="48"/>
          <w:szCs w:val="48"/>
        </w:rPr>
      </w:pPr>
      <w:r w:rsidRPr="00FA2754">
        <w:rPr>
          <w:rFonts w:eastAsia="方正小标宋简体"/>
          <w:bCs/>
          <w:kern w:val="0"/>
          <w:sz w:val="48"/>
          <w:szCs w:val="48"/>
        </w:rPr>
        <w:t>中华人民共和国工业和信息化部</w:t>
      </w:r>
    </w:p>
    <w:p w:rsidR="00C662FA" w:rsidRPr="00FA2754" w:rsidRDefault="002535B0">
      <w:pPr>
        <w:autoSpaceDE w:val="0"/>
        <w:autoSpaceDN w:val="0"/>
        <w:adjustRightInd w:val="0"/>
        <w:snapToGrid w:val="0"/>
        <w:ind w:firstLineChars="500" w:firstLine="2400"/>
        <w:rPr>
          <w:rFonts w:eastAsia="方正小标宋简体"/>
          <w:bCs/>
          <w:kern w:val="0"/>
          <w:sz w:val="48"/>
          <w:szCs w:val="48"/>
        </w:rPr>
      </w:pPr>
      <w:r w:rsidRPr="00FA2754">
        <w:rPr>
          <w:rFonts w:eastAsia="方正小标宋简体"/>
          <w:bCs/>
          <w:kern w:val="0"/>
          <w:sz w:val="48"/>
          <w:szCs w:val="48"/>
        </w:rPr>
        <w:t>电子计量技术规范</w:t>
      </w:r>
    </w:p>
    <w:p w:rsidR="00C662FA" w:rsidRPr="00FA2754" w:rsidRDefault="002535B0">
      <w:pPr>
        <w:autoSpaceDE w:val="0"/>
        <w:autoSpaceDN w:val="0"/>
        <w:adjustRightInd w:val="0"/>
        <w:jc w:val="center"/>
        <w:rPr>
          <w:kern w:val="0"/>
          <w:sz w:val="52"/>
          <w:szCs w:val="52"/>
        </w:rPr>
      </w:pPr>
      <w:r w:rsidRPr="00FA2754">
        <w:rPr>
          <w:rFonts w:eastAsia="黑体"/>
          <w:kern w:val="0"/>
          <w:sz w:val="28"/>
          <w:szCs w:val="28"/>
        </w:rPr>
        <w:t xml:space="preserve">                         </w:t>
      </w:r>
      <w:r w:rsidRPr="00FA2754">
        <w:rPr>
          <w:rFonts w:eastAsia="BatangChe"/>
          <w:b/>
          <w:bCs/>
          <w:kern w:val="0"/>
          <w:sz w:val="28"/>
          <w:szCs w:val="28"/>
        </w:rPr>
        <w:t>JJF</w:t>
      </w:r>
      <w:r w:rsidRPr="00FA2754">
        <w:rPr>
          <w:rFonts w:eastAsia="黑体"/>
          <w:kern w:val="0"/>
          <w:sz w:val="28"/>
          <w:szCs w:val="28"/>
        </w:rPr>
        <w:t>(</w:t>
      </w:r>
      <w:r w:rsidRPr="00FA2754">
        <w:rPr>
          <w:rFonts w:eastAsia="黑体"/>
          <w:kern w:val="0"/>
          <w:sz w:val="28"/>
          <w:szCs w:val="28"/>
        </w:rPr>
        <w:t>电子</w:t>
      </w:r>
      <w:r w:rsidRPr="00FA2754">
        <w:rPr>
          <w:rFonts w:eastAsia="黑体"/>
          <w:kern w:val="0"/>
          <w:sz w:val="28"/>
          <w:szCs w:val="28"/>
        </w:rPr>
        <w:t>) 0XX</w:t>
      </w:r>
      <w:r w:rsidRPr="00FA2754">
        <w:rPr>
          <w:kern w:val="0"/>
          <w:sz w:val="28"/>
          <w:szCs w:val="28"/>
        </w:rPr>
        <w:t>─</w:t>
      </w:r>
      <w:r w:rsidRPr="00FA2754">
        <w:rPr>
          <w:rFonts w:eastAsia="黑体"/>
          <w:kern w:val="0"/>
          <w:sz w:val="28"/>
          <w:szCs w:val="28"/>
        </w:rPr>
        <w:t>2022</w:t>
      </w:r>
    </w:p>
    <w:p w:rsidR="00C662FA" w:rsidRPr="00FA2754" w:rsidRDefault="002535B0">
      <w:pPr>
        <w:autoSpaceDE w:val="0"/>
        <w:autoSpaceDN w:val="0"/>
        <w:adjustRightInd w:val="0"/>
        <w:jc w:val="left"/>
        <w:rPr>
          <w:rFonts w:eastAsia="黑体"/>
          <w:kern w:val="0"/>
          <w:sz w:val="14"/>
          <w:szCs w:val="14"/>
        </w:rPr>
      </w:pPr>
      <w:r w:rsidRPr="00FA2754">
        <w:rPr>
          <w:rFonts w:eastAsia="黑体"/>
          <w:noProof/>
          <w:kern w:val="0"/>
          <w:sz w:val="38"/>
          <w:szCs w:val="38"/>
        </w:rPr>
        <mc:AlternateContent>
          <mc:Choice Requires="wpc">
            <w:drawing>
              <wp:inline distT="0" distB="0" distL="0" distR="0" wp14:anchorId="452A6551" wp14:editId="067DA953">
                <wp:extent cx="5403850" cy="101600"/>
                <wp:effectExtent l="1905" t="13970" r="4445" b="0"/>
                <wp:docPr id="29"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8" name="直线 10"/>
                        <wps:cNvCnPr/>
                        <wps:spPr bwMode="auto">
                          <a:xfrm>
                            <a:off x="228568" y="0"/>
                            <a:ext cx="5024850" cy="731"/>
                          </a:xfrm>
                          <a:prstGeom prst="line">
                            <a:avLst/>
                          </a:prstGeom>
                          <a:noFill/>
                          <a:ln w="9525">
                            <a:solidFill>
                              <a:srgbClr val="000000"/>
                            </a:solidFill>
                            <a:round/>
                          </a:ln>
                          <a:effectLst/>
                        </wps:spPr>
                        <wps:bodyPr/>
                      </wps:wsp>
                    </wpc:wpc>
                  </a:graphicData>
                </a:graphic>
              </wp:inline>
            </w:drawing>
          </mc:Choice>
          <mc:Fallback xmlns:wpsCustomData="http://www.wps.cn/officeDocument/2013/wpsCustomData" xmlns:w15="http://schemas.microsoft.com/office/word/2012/wordml">
            <w:pict>
              <v:group id="画布 9" o:spid="_x0000_s1026" o:spt="203" style="height:8pt;width:425.5pt;" coordsize="5403850,101600" editas="canvas"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ONfCkHUAAAABAEAAA8AAAAAAAAAAQAgAAAAIgAAAGRycy9kb3ducmV2LnhtbFBLAQIU&#10;ABQAAAAIAIdO4kDUjPBMMAIAALYEAAAOAAAAAAAAAAEAIAAAACMBAABkcnMvZTJvRG9jLnhtbFBL&#10;BQYAAAAABgAGAFkBAADFBQAAAAA=&#10;">
                <o:lock v:ext="edit" aspectratio="f"/>
                <v:shape id="画布 9" o:spid="_x0000_s1026" style="position:absolute;left:0;top:0;height:101600;width:5403850;" filled="f" stroked="f" coordsize="21600,21600"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NfCkHUAAAABAEAAA8AAAAAAAAAAQAgAAAAIgAAAGRycy9kb3ducmV2LnhtbFBLAQIU&#10;ABQAAAAIAIdO4kCgmokV9wEAADQEAAAOAAAAAAAAAAEAIAAAACMBAABkcnMvZTJvRG9jLnhtbFBL&#10;BQYAAAAABgAGAFkBAACMBQAAAAA=&#10;">
                  <v:fill on="f" focussize="0,0"/>
                  <v:stroke on="f"/>
                  <v:imagedata o:title=""/>
                  <o:lock v:ext="edit" aspectratio="t"/>
                </v:shape>
                <v:line id="直线 10" o:spid="_x0000_s1026" o:spt="20" style="position:absolute;left:228568;top:0;height:731;width:5024850;" filled="f" stroked="t" coordsize="21600,21600" o:gfxdata="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9aAxXTAAAABAEAAA8AAAAAAAAAAQAgAAAAIgAAAGRycy9kb3ducmV2&#10;LnhtbFBLAQIUABQAAAAIAIdO4kDIV9iCyAEAAIYDAAAOAAAAAAAAAAEAIAAAACIBAABkcnMvZTJv&#10;RG9jLnhtbFBLBQYAAAAABgAGAFkBAABcBQAAAAA=&#10;">
                  <v:fill on="f" focussize="0,0"/>
                  <v:stroke color="#000000" joinstyle="round"/>
                  <v:imagedata o:title=""/>
                  <o:lock v:ext="edit" aspectratio="f"/>
                </v:line>
                <w10:wrap type="none"/>
                <w10:anchorlock/>
              </v:group>
            </w:pict>
          </mc:Fallback>
        </mc:AlternateContent>
      </w:r>
      <w:r w:rsidRPr="00FA2754">
        <w:rPr>
          <w:rFonts w:eastAsia="黑体"/>
          <w:noProof/>
          <w:kern w:val="0"/>
          <w:sz w:val="38"/>
          <w:szCs w:val="38"/>
        </w:rPr>
        <mc:AlternateContent>
          <mc:Choice Requires="wpc">
            <w:drawing>
              <wp:inline distT="0" distB="0" distL="0" distR="0" wp14:anchorId="1DD580EA" wp14:editId="22BF477C">
                <wp:extent cx="6054090" cy="297180"/>
                <wp:effectExtent l="1905" t="0" r="1905" b="1270"/>
                <wp:docPr id="27"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wpsCustomData="http://www.wps.cn/officeDocument/2013/wpsCustomData" xmlns:w15="http://schemas.microsoft.com/office/word/2012/wordml">
            <w:pict>
              <v:group id="画布 5" o:spid="_x0000_s1026" o:spt="203" style="height:23.4pt;width:476.7pt;" coordsize="6054090,297180" editas="canvas"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">
                <o:lock v:ext="edit" aspectratio="f"/>
                <v:shape id="画布 5" o:spid="_x0000_s1026" style="position:absolute;left:0;top:0;height:297180;width:6054090;" filled="f" stroked="f" coordsize="21600,21600"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">
                  <v:fill on="f" focussize="0,0"/>
                  <v:stroke on="f"/>
                  <v:imagedata o:title=""/>
                  <o:lock v:ext="edit" aspectratio="t"/>
                </v:shape>
                <w10:wrap type="none"/>
                <w10:anchorlock/>
              </v:group>
            </w:pict>
          </mc:Fallback>
        </mc:AlternateContent>
      </w:r>
    </w:p>
    <w:p w:rsidR="00C662FA" w:rsidRPr="00FA2754" w:rsidRDefault="00C662FA">
      <w:pPr>
        <w:autoSpaceDE w:val="0"/>
        <w:autoSpaceDN w:val="0"/>
        <w:adjustRightInd w:val="0"/>
        <w:jc w:val="center"/>
        <w:rPr>
          <w:rFonts w:eastAsia="黑体"/>
          <w:kern w:val="0"/>
          <w:sz w:val="52"/>
          <w:szCs w:val="52"/>
        </w:rPr>
      </w:pPr>
    </w:p>
    <w:p w:rsidR="00C662FA" w:rsidRPr="00FA2754" w:rsidRDefault="002535B0">
      <w:pPr>
        <w:autoSpaceDE w:val="0"/>
        <w:autoSpaceDN w:val="0"/>
        <w:adjustRightInd w:val="0"/>
        <w:jc w:val="center"/>
        <w:rPr>
          <w:rFonts w:eastAsia="黑体"/>
          <w:kern w:val="0"/>
          <w:sz w:val="24"/>
        </w:rPr>
      </w:pPr>
      <w:r w:rsidRPr="00FA2754">
        <w:rPr>
          <w:rFonts w:eastAsia="黑体"/>
          <w:kern w:val="0"/>
          <w:sz w:val="52"/>
          <w:szCs w:val="52"/>
        </w:rPr>
        <w:t>高频电感标准器校准规范</w:t>
      </w:r>
    </w:p>
    <w:p w:rsidR="00C662FA" w:rsidRPr="00FA2754" w:rsidRDefault="002535B0">
      <w:pPr>
        <w:jc w:val="center"/>
        <w:rPr>
          <w:sz w:val="28"/>
          <w:szCs w:val="28"/>
        </w:rPr>
      </w:pPr>
      <w:r w:rsidRPr="00FA2754">
        <w:rPr>
          <w:sz w:val="28"/>
          <w:szCs w:val="28"/>
        </w:rPr>
        <w:t>Calibration Specification for High-Frequency Inductance Standard</w:t>
      </w:r>
    </w:p>
    <w:p w:rsidR="00C662FA" w:rsidRPr="00FA2754" w:rsidRDefault="002535B0">
      <w:pPr>
        <w:jc w:val="center"/>
        <w:rPr>
          <w:sz w:val="28"/>
          <w:szCs w:val="28"/>
        </w:rPr>
      </w:pPr>
      <w:r w:rsidRPr="00FA2754">
        <w:rPr>
          <w:sz w:val="28"/>
          <w:szCs w:val="28"/>
        </w:rPr>
        <w:t>（报批稿）</w:t>
      </w: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C662FA">
      <w:pPr>
        <w:autoSpaceDE w:val="0"/>
        <w:autoSpaceDN w:val="0"/>
        <w:adjustRightInd w:val="0"/>
        <w:jc w:val="left"/>
        <w:rPr>
          <w:rFonts w:eastAsia="黑体"/>
          <w:kern w:val="0"/>
          <w:sz w:val="18"/>
          <w:szCs w:val="18"/>
        </w:rPr>
      </w:pPr>
    </w:p>
    <w:p w:rsidR="00C662FA" w:rsidRPr="00FA2754" w:rsidRDefault="002535B0">
      <w:pPr>
        <w:autoSpaceDE w:val="0"/>
        <w:autoSpaceDN w:val="0"/>
        <w:adjustRightInd w:val="0"/>
        <w:jc w:val="center"/>
        <w:rPr>
          <w:rFonts w:eastAsia="黑体"/>
          <w:kern w:val="0"/>
          <w:sz w:val="28"/>
          <w:szCs w:val="28"/>
        </w:rPr>
      </w:pPr>
      <w:r w:rsidRPr="00FA2754">
        <w:rPr>
          <w:rFonts w:eastAsia="黑体"/>
          <w:kern w:val="0"/>
          <w:sz w:val="28"/>
          <w:szCs w:val="28"/>
        </w:rPr>
        <w:t>××××-××-××</w:t>
      </w:r>
      <w:r w:rsidRPr="00FA2754">
        <w:rPr>
          <w:rFonts w:eastAsia="黑体"/>
          <w:kern w:val="0"/>
          <w:sz w:val="28"/>
          <w:szCs w:val="28"/>
        </w:rPr>
        <w:t>发布</w:t>
      </w:r>
      <w:r w:rsidRPr="00FA2754">
        <w:rPr>
          <w:rFonts w:eastAsia="黑体"/>
          <w:kern w:val="0"/>
          <w:sz w:val="28"/>
          <w:szCs w:val="28"/>
        </w:rPr>
        <w:t xml:space="preserve">               ××××-××-××</w:t>
      </w:r>
      <w:r w:rsidRPr="00FA2754">
        <w:rPr>
          <w:rFonts w:eastAsia="黑体"/>
          <w:kern w:val="0"/>
          <w:sz w:val="28"/>
          <w:szCs w:val="28"/>
        </w:rPr>
        <w:t>实施</w:t>
      </w:r>
    </w:p>
    <w:p w:rsidR="00C662FA" w:rsidRPr="00FA2754" w:rsidRDefault="002535B0">
      <w:pPr>
        <w:autoSpaceDE w:val="0"/>
        <w:autoSpaceDN w:val="0"/>
        <w:adjustRightInd w:val="0"/>
        <w:jc w:val="center"/>
        <w:rPr>
          <w:rFonts w:eastAsia="黑体"/>
          <w:kern w:val="0"/>
          <w:sz w:val="28"/>
          <w:szCs w:val="28"/>
        </w:rPr>
      </w:pPr>
      <w:r w:rsidRPr="00FA2754">
        <w:rPr>
          <w:rFonts w:eastAsia="黑体"/>
          <w:noProof/>
          <w:kern w:val="0"/>
          <w:sz w:val="28"/>
          <w:szCs w:val="28"/>
        </w:rPr>
        <mc:AlternateContent>
          <mc:Choice Requires="wpc">
            <w:drawing>
              <wp:inline distT="0" distB="0" distL="0" distR="0" wp14:anchorId="1F26158C" wp14:editId="131569DD">
                <wp:extent cx="5372735" cy="198120"/>
                <wp:effectExtent l="11430" t="3175" r="6985" b="0"/>
                <wp:docPr id="26"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直线 16"/>
                        <wps:cNvCnPr/>
                        <wps:spPr bwMode="auto">
                          <a:xfrm flipV="1">
                            <a:off x="0" y="99788"/>
                            <a:ext cx="5372735" cy="18210"/>
                          </a:xfrm>
                          <a:prstGeom prst="line">
                            <a:avLst/>
                          </a:prstGeom>
                          <a:noFill/>
                          <a:ln w="9525">
                            <a:solidFill>
                              <a:srgbClr val="000000"/>
                            </a:solidFill>
                            <a:round/>
                          </a:ln>
                          <a:effectLst/>
                        </wps:spPr>
                        <wps:bodyPr/>
                      </wps:wsp>
                    </wpc:wpc>
                  </a:graphicData>
                </a:graphic>
              </wp:inline>
            </w:drawing>
          </mc:Choice>
          <mc:Fallback xmlns:wpsCustomData="http://www.wps.cn/officeDocument/2013/wpsCustomData" xmlns:w15="http://schemas.microsoft.com/office/word/2012/wordml">
            <w:pict>
              <v:group id="画布 14" o:spid="_x0000_s1026" o:spt="203" style="height:15.6pt;width:423.05pt;" coordsize="5372735,198120" editas="canvas"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rPvDnWAAAABAEAAA8AAAAAAAAAAQAgAAAAIgAAAGRycy9kb3ducmV2&#10;LnhtbFBLAQIUABQAAAAIAIdO4kCS4sxMNwIAAMIEAAAOAAAAAAAAAAEAIAAAACUBAABkcnMvZTJv&#10;RG9jLnhtbFBLBQYAAAAABgAGAFkBAADOBQAAAAA=&#10;">
                <o:lock v:ext="edit" aspectratio="f"/>
                <v:shape id="画布 14" o:spid="_x0000_s1026" style="position:absolute;left:0;top:0;height:198120;width:5372735;" filled="f" stroked="f" coordsize="21600,21600"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rPvDnWAAAABAEAAA8AAAAAAAAAAQAgAAAAIgAAAGRycy9kb3du&#10;cmV2LnhtbFBLAQIUABQAAAAIAIdO4kCUcIKaAQIAAD8EAAAOAAAAAAAAAAEAIAAAACUBAABkcnMv&#10;ZTJvRG9jLnhtbFBLBQYAAAAABgAGAFkBAACYBQAAAAA=&#10;">
                  <v:fill on="f" focussize="0,0"/>
                  <v:stroke on="f"/>
                  <v:imagedata o:title=""/>
                  <o:lock v:ext="edit" aspectratio="t"/>
                </v:shape>
                <v:line id="直线 16" o:spid="_x0000_s1026" o:spt="20" style="position:absolute;left:0;top:99788;flip:y;height:18210;width:5372735;" filled="f" stroked="t" coordsize="21600,21600" o:gfxdata="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ujOmz1AAAAAQBAAAPAAAAAAAAAAEAIAAAACIA&#10;AABkcnMvZG93bnJldi54bWxQSwECFAAUAAAACACHTuJAlwWdptQBAACRAwAADgAAAAAAAAABACAA&#10;AAAjAQAAZHJzL2Uyb0RvYy54bWxQSwUGAAAAAAYABgBZAQAAaQUAAAAA&#10;">
                  <v:fill on="f" focussize="0,0"/>
                  <v:stroke color="#000000" joinstyle="round"/>
                  <v:imagedata o:title=""/>
                  <o:lock v:ext="edit" aspectratio="f"/>
                </v:line>
                <w10:wrap type="none"/>
                <w10:anchorlock/>
              </v:group>
            </w:pict>
          </mc:Fallback>
        </mc:AlternateContent>
      </w:r>
    </w:p>
    <w:p w:rsidR="00C662FA" w:rsidRPr="00FA2754" w:rsidRDefault="00C662FA">
      <w:pPr>
        <w:autoSpaceDE w:val="0"/>
        <w:autoSpaceDN w:val="0"/>
        <w:adjustRightInd w:val="0"/>
        <w:jc w:val="center"/>
        <w:rPr>
          <w:b/>
          <w:kern w:val="0"/>
          <w:sz w:val="15"/>
          <w:szCs w:val="15"/>
        </w:rPr>
      </w:pPr>
    </w:p>
    <w:p w:rsidR="00C662FA" w:rsidRPr="00FA2754" w:rsidRDefault="002535B0">
      <w:pPr>
        <w:autoSpaceDE w:val="0"/>
        <w:autoSpaceDN w:val="0"/>
        <w:adjustRightInd w:val="0"/>
        <w:jc w:val="center"/>
        <w:rPr>
          <w:rFonts w:eastAsia="黑体"/>
          <w:kern w:val="0"/>
          <w:sz w:val="24"/>
        </w:rPr>
      </w:pPr>
      <w:r w:rsidRPr="00FA2754">
        <w:rPr>
          <w:b/>
          <w:kern w:val="0"/>
          <w:sz w:val="44"/>
          <w:szCs w:val="44"/>
        </w:rPr>
        <w:t>中华人民共和国工业和信息化部</w:t>
      </w:r>
      <w:r w:rsidRPr="00FA2754">
        <w:rPr>
          <w:kern w:val="0"/>
          <w:sz w:val="44"/>
          <w:szCs w:val="44"/>
        </w:rPr>
        <w:t xml:space="preserve"> </w:t>
      </w:r>
      <w:r w:rsidRPr="00FA2754">
        <w:rPr>
          <w:rFonts w:eastAsia="黑体"/>
          <w:kern w:val="0"/>
          <w:sz w:val="28"/>
          <w:szCs w:val="28"/>
        </w:rPr>
        <w:t>发</w:t>
      </w:r>
      <w:r w:rsidRPr="00FA2754">
        <w:rPr>
          <w:rFonts w:eastAsia="黑体"/>
          <w:kern w:val="0"/>
          <w:sz w:val="28"/>
          <w:szCs w:val="28"/>
        </w:rPr>
        <w:t xml:space="preserve"> </w:t>
      </w:r>
      <w:r w:rsidRPr="00FA2754">
        <w:rPr>
          <w:rFonts w:eastAsia="黑体"/>
          <w:kern w:val="0"/>
          <w:sz w:val="28"/>
          <w:szCs w:val="28"/>
        </w:rPr>
        <w:t>布</w:t>
      </w:r>
    </w:p>
    <w:p w:rsidR="00C662FA" w:rsidRPr="00FA2754" w:rsidRDefault="00C662FA">
      <w:pPr>
        <w:autoSpaceDE w:val="0"/>
        <w:autoSpaceDN w:val="0"/>
        <w:adjustRightInd w:val="0"/>
        <w:jc w:val="left"/>
        <w:rPr>
          <w:rFonts w:eastAsia="黑体"/>
          <w:kern w:val="0"/>
          <w:sz w:val="12"/>
          <w:szCs w:val="12"/>
        </w:rPr>
        <w:sectPr w:rsidR="00C662FA" w:rsidRPr="00FA2754">
          <w:headerReference w:type="even" r:id="rId10"/>
          <w:headerReference w:type="default" r:id="rId11"/>
          <w:footerReference w:type="even" r:id="rId12"/>
          <w:footerReference w:type="default" r:id="rId13"/>
          <w:headerReference w:type="first" r:id="rId14"/>
          <w:pgSz w:w="11906" w:h="16838"/>
          <w:pgMar w:top="850" w:right="1803" w:bottom="1440" w:left="1803" w:header="851" w:footer="992" w:gutter="0"/>
          <w:cols w:space="720"/>
          <w:titlePg/>
          <w:docGrid w:type="lines" w:linePitch="318"/>
        </w:sectPr>
      </w:pPr>
    </w:p>
    <w:p w:rsidR="00C662FA" w:rsidRPr="00FA2754" w:rsidRDefault="002535B0">
      <w:pPr>
        <w:autoSpaceDE w:val="0"/>
        <w:autoSpaceDN w:val="0"/>
        <w:adjustRightInd w:val="0"/>
        <w:jc w:val="left"/>
        <w:rPr>
          <w:rFonts w:eastAsia="黑体"/>
          <w:kern w:val="0"/>
          <w:sz w:val="20"/>
          <w:szCs w:val="20"/>
        </w:rPr>
      </w:pPr>
      <w:r w:rsidRPr="00FA2754">
        <w:rPr>
          <w:rFonts w:eastAsia="黑体"/>
          <w:noProof/>
          <w:kern w:val="0"/>
          <w:sz w:val="28"/>
          <w:szCs w:val="28"/>
        </w:rPr>
        <w:lastRenderedPageBreak/>
        <mc:AlternateContent>
          <mc:Choice Requires="wps">
            <w:drawing>
              <wp:anchor distT="0" distB="0" distL="114300" distR="114300" simplePos="0" relativeHeight="251660288" behindDoc="0" locked="0" layoutInCell="1" allowOverlap="1" wp14:anchorId="378AFA22" wp14:editId="69AAC2B1">
                <wp:simplePos x="0" y="0"/>
                <wp:positionH relativeFrom="column">
                  <wp:posOffset>127000</wp:posOffset>
                </wp:positionH>
                <wp:positionV relativeFrom="paragraph">
                  <wp:posOffset>248920</wp:posOffset>
                </wp:positionV>
                <wp:extent cx="3333750" cy="1287780"/>
                <wp:effectExtent l="0" t="1270" r="635" b="0"/>
                <wp:wrapNone/>
                <wp:docPr id="24"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287780"/>
                        </a:xfrm>
                        <a:prstGeom prst="rect">
                          <a:avLst/>
                        </a:prstGeom>
                        <a:solidFill>
                          <a:srgbClr val="FFFFFF"/>
                        </a:solidFill>
                        <a:ln>
                          <a:noFill/>
                        </a:ln>
                        <a:effectLst/>
                      </wps:spPr>
                      <wps:txbx>
                        <w:txbxContent>
                          <w:p w:rsidR="00FA2754" w:rsidRDefault="00FA2754">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高频电感标准器校准规范</w:t>
                            </w:r>
                          </w:p>
                          <w:p w:rsidR="00FA2754" w:rsidRDefault="00FA2754">
                            <w:pPr>
                              <w:autoSpaceDE w:val="0"/>
                              <w:autoSpaceDN w:val="0"/>
                              <w:adjustRightInd w:val="0"/>
                              <w:jc w:val="center"/>
                              <w:rPr>
                                <w:rFonts w:eastAsia="黑体"/>
                                <w:kern w:val="0"/>
                                <w:sz w:val="28"/>
                                <w:szCs w:val="28"/>
                              </w:rPr>
                            </w:pPr>
                            <w:r>
                              <w:rPr>
                                <w:rFonts w:eastAsia="黑体"/>
                                <w:kern w:val="0"/>
                                <w:sz w:val="28"/>
                                <w:szCs w:val="28"/>
                              </w:rPr>
                              <w:t>Calibration Specification for</w:t>
                            </w:r>
                          </w:p>
                          <w:p w:rsidR="00FA2754" w:rsidRDefault="00FA2754">
                            <w:pPr>
                              <w:autoSpaceDE w:val="0"/>
                              <w:autoSpaceDN w:val="0"/>
                              <w:adjustRightInd w:val="0"/>
                              <w:jc w:val="center"/>
                              <w:rPr>
                                <w:rFonts w:eastAsia="黑体"/>
                                <w:kern w:val="0"/>
                                <w:sz w:val="28"/>
                                <w:szCs w:val="28"/>
                              </w:rPr>
                            </w:pPr>
                            <w:r>
                              <w:rPr>
                                <w:rFonts w:eastAsia="黑体"/>
                                <w:kern w:val="0"/>
                                <w:sz w:val="28"/>
                                <w:szCs w:val="28"/>
                              </w:rPr>
                              <w:t>High-Frequency Inductance Standard</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pt;margin-top:19.6pt;width:262.5pt;height:101.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" stroked="f">
                <v:textbox>
                  <w:txbxContent>
                    <w:p w:rsidR="00FA2754" w:rsidRDefault="00FA2754">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高频电感标准器校准规范</w:t>
                      </w:r>
                    </w:p>
                    <w:p w:rsidR="00FA2754" w:rsidRDefault="00FA2754">
                      <w:pPr>
                        <w:autoSpaceDE w:val="0"/>
                        <w:autoSpaceDN w:val="0"/>
                        <w:adjustRightInd w:val="0"/>
                        <w:jc w:val="center"/>
                        <w:rPr>
                          <w:rFonts w:eastAsia="黑体"/>
                          <w:kern w:val="0"/>
                          <w:sz w:val="28"/>
                          <w:szCs w:val="28"/>
                        </w:rPr>
                      </w:pPr>
                      <w:r>
                        <w:rPr>
                          <w:rFonts w:eastAsia="黑体"/>
                          <w:kern w:val="0"/>
                          <w:sz w:val="28"/>
                          <w:szCs w:val="28"/>
                        </w:rPr>
                        <w:t>Calibration Specification for</w:t>
                      </w:r>
                    </w:p>
                    <w:p w:rsidR="00FA2754" w:rsidRDefault="00FA2754">
                      <w:pPr>
                        <w:autoSpaceDE w:val="0"/>
                        <w:autoSpaceDN w:val="0"/>
                        <w:adjustRightInd w:val="0"/>
                        <w:jc w:val="center"/>
                        <w:rPr>
                          <w:rFonts w:eastAsia="黑体"/>
                          <w:kern w:val="0"/>
                          <w:sz w:val="28"/>
                          <w:szCs w:val="28"/>
                        </w:rPr>
                      </w:pPr>
                      <w:r>
                        <w:rPr>
                          <w:rFonts w:eastAsia="黑体"/>
                          <w:kern w:val="0"/>
                          <w:sz w:val="28"/>
                          <w:szCs w:val="28"/>
                        </w:rPr>
                        <w:t>High-Frequency Inductance Standard</w:t>
                      </w:r>
                    </w:p>
                  </w:txbxContent>
                </v:textbox>
              </v:shape>
            </w:pict>
          </mc:Fallback>
        </mc:AlternateContent>
      </w:r>
      <w:r w:rsidRPr="00FA2754">
        <w:rPr>
          <w:rFonts w:eastAsia="黑体"/>
          <w:noProof/>
          <w:kern w:val="0"/>
          <w:sz w:val="28"/>
          <w:szCs w:val="28"/>
        </w:rPr>
        <mc:AlternateContent>
          <mc:Choice Requires="wps">
            <w:drawing>
              <wp:anchor distT="0" distB="0" distL="114300" distR="114300" simplePos="0" relativeHeight="251659264" behindDoc="0" locked="0" layoutInCell="1" allowOverlap="1" wp14:anchorId="56FBE00F" wp14:editId="17CF7E89">
                <wp:simplePos x="0" y="0"/>
                <wp:positionH relativeFrom="column">
                  <wp:posOffset>3634105</wp:posOffset>
                </wp:positionH>
                <wp:positionV relativeFrom="paragraph">
                  <wp:posOffset>382270</wp:posOffset>
                </wp:positionV>
                <wp:extent cx="2398395" cy="818515"/>
                <wp:effectExtent l="10795" t="10795" r="10160" b="8890"/>
                <wp:wrapNone/>
                <wp:docPr id="22"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818515"/>
                        </a:xfrm>
                        <a:prstGeom prst="rect">
                          <a:avLst/>
                        </a:prstGeom>
                        <a:solidFill>
                          <a:srgbClr val="FFFFFF"/>
                        </a:solidFill>
                        <a:ln w="9525" cap="rnd">
                          <a:solidFill>
                            <a:srgbClr val="000000"/>
                          </a:solidFill>
                          <a:prstDash val="sysDot"/>
                          <a:miter lim="800000"/>
                        </a:ln>
                        <a:effectLst/>
                      </wps:spPr>
                      <wps:txbx>
                        <w:txbxContent>
                          <w:p w:rsidR="00FA2754" w:rsidRDefault="00FA2754">
                            <w:pPr>
                              <w:jc w:val="center"/>
                            </w:pPr>
                          </w:p>
                          <w:p w:rsidR="00FA2754" w:rsidRDefault="00FA2754">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xxx</w:t>
                            </w:r>
                            <w:r>
                              <w:rPr>
                                <w:rFonts w:ascii="宋体" w:hAnsi="宋体" w:cs="黑体"/>
                                <w:kern w:val="0"/>
                                <w:sz w:val="24"/>
                              </w:rPr>
                              <w:t>─</w:t>
                            </w:r>
                            <w:r>
                              <w:rPr>
                                <w:rFonts w:ascii="黑体" w:eastAsia="黑体" w:hint="eastAsia"/>
                                <w:b/>
                                <w:sz w:val="28"/>
                                <w:szCs w:val="28"/>
                              </w:rPr>
                              <w:t>2022</w:t>
                            </w:r>
                          </w:p>
                        </w:txbxContent>
                      </wps:txbx>
                      <wps:bodyPr rot="0" vert="horz" wrap="square" lIns="91440" tIns="45720" rIns="91440" bIns="45720" anchor="t" anchorCtr="0" upright="1">
                        <a:noAutofit/>
                      </wps:bodyPr>
                    </wps:wsp>
                  </a:graphicData>
                </a:graphic>
              </wp:anchor>
            </w:drawing>
          </mc:Choice>
          <mc:Fallback>
            <w:pict>
              <v:shape id="文本框 25" o:spid="_x0000_s1027" type="#_x0000_t202" style="position:absolute;margin-left:286.15pt;margin-top:30.1pt;width:188.85pt;height:64.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">
                <v:stroke dashstyle="1 1" endcap="round"/>
                <v:textbox>
                  <w:txbxContent>
                    <w:p w:rsidR="00FA2754" w:rsidRDefault="00FA2754">
                      <w:pPr>
                        <w:jc w:val="center"/>
                      </w:pPr>
                    </w:p>
                    <w:p w:rsidR="00FA2754" w:rsidRDefault="00FA2754">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xxx</w:t>
                      </w:r>
                      <w:r>
                        <w:rPr>
                          <w:rFonts w:ascii="宋体" w:hAnsi="宋体" w:cs="黑体"/>
                          <w:kern w:val="0"/>
                          <w:sz w:val="24"/>
                        </w:rPr>
                        <w:t>─</w:t>
                      </w:r>
                      <w:r>
                        <w:rPr>
                          <w:rFonts w:ascii="黑体" w:eastAsia="黑体" w:hint="eastAsia"/>
                          <w:b/>
                          <w:sz w:val="28"/>
                          <w:szCs w:val="28"/>
                        </w:rPr>
                        <w:t>2022</w:t>
                      </w:r>
                    </w:p>
                  </w:txbxContent>
                </v:textbox>
              </v:shape>
            </w:pict>
          </mc:Fallback>
        </mc:AlternateContent>
      </w:r>
      <w:r w:rsidRPr="00FA2754">
        <w:rPr>
          <w:rFonts w:eastAsia="黑体"/>
          <w:kern w:val="0"/>
          <w:sz w:val="28"/>
          <w:szCs w:val="28"/>
        </w:rPr>
        <w:t xml:space="preserve"> </w:t>
      </w:r>
      <w:r w:rsidRPr="00FA2754">
        <w:rPr>
          <w:rFonts w:eastAsia="黑体"/>
          <w:noProof/>
          <w:kern w:val="0"/>
          <w:sz w:val="28"/>
          <w:szCs w:val="28"/>
        </w:rPr>
        <mc:AlternateContent>
          <mc:Choice Requires="wpc">
            <w:drawing>
              <wp:inline distT="0" distB="0" distL="0" distR="0" wp14:anchorId="0E361481" wp14:editId="4BBD5E52">
                <wp:extent cx="2514600" cy="1485900"/>
                <wp:effectExtent l="0" t="0" r="635" b="0"/>
                <wp:docPr id="23" name="画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wpsCustomData="http://www.wps.cn/officeDocument/2013/wpsCustomData" xmlns:w15="http://schemas.microsoft.com/office/word/2012/wordml">
            <w:pict>
              <v:group id="_x0000_s1026" o:spid="_x0000_s1026" o:spt="203" style="height:117pt;width:198pt;" coordsize="2514600,1485900" editas="canvas"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">
                <o:lock v:ext="edit" aspectratio="f"/>
                <v:shape id="_x0000_s1026" o:spid="_x0000_s1026" style="position:absolute;left:0;top:0;height:1485900;width:2514600;" filled="f" stroked="f" coordsize="21600,21600"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">
                  <v:fill on="f" focussize="0,0"/>
                  <v:stroke on="f"/>
                  <v:imagedata o:title=""/>
                  <o:lock v:ext="edit" aspectratio="t"/>
                </v:shape>
                <w10:wrap type="none"/>
                <w10:anchorlock/>
              </v:group>
            </w:pict>
          </mc:Fallback>
        </mc:AlternateContent>
      </w:r>
      <w:r w:rsidRPr="00FA2754">
        <w:rPr>
          <w:rFonts w:eastAsia="黑体"/>
          <w:noProof/>
          <w:kern w:val="0"/>
          <w:sz w:val="20"/>
          <w:szCs w:val="20"/>
        </w:rPr>
        <mc:AlternateContent>
          <mc:Choice Requires="wpc">
            <w:drawing>
              <wp:inline distT="0" distB="0" distL="0" distR="0" wp14:anchorId="3AD8583D" wp14:editId="18BDFDF2">
                <wp:extent cx="6069965" cy="228600"/>
                <wp:effectExtent l="0" t="0" r="10795" b="0"/>
                <wp:docPr id="21"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0" name="直线 19"/>
                        <wps:cNvCnPr/>
                        <wps:spPr bwMode="auto">
                          <a:xfrm>
                            <a:off x="34322" y="105901"/>
                            <a:ext cx="6035643" cy="13146"/>
                          </a:xfrm>
                          <a:prstGeom prst="line">
                            <a:avLst/>
                          </a:prstGeom>
                          <a:noFill/>
                          <a:ln w="9525">
                            <a:solidFill>
                              <a:srgbClr val="000000"/>
                            </a:solidFill>
                            <a:round/>
                          </a:ln>
                          <a:effectLst/>
                        </wps:spPr>
                        <wps:bodyPr/>
                      </wps:wsp>
                    </wpc:wpc>
                  </a:graphicData>
                </a:graphic>
              </wp:inline>
            </w:drawing>
          </mc:Choice>
          <mc:Fallback xmlns:wpsCustomData="http://www.wps.cn/officeDocument/2013/wpsCustomData" xmlns:w15="http://schemas.microsoft.com/office/word/2012/wordml">
            <w:pict>
              <v:group id="画布 18" o:spid="_x0000_s1026" o:spt="203" style="height:18pt;width:477.95pt;" coordsize="6069965,228600" editas="canvas"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KYR3M9cAAAAEAQAADwAAAAAAAAABACAAAAAiAAAAZHJzL2Rv&#10;d25yZXYueG1sUEsBAhQAFAAAAAgAh07iQAV1uoE7AgAAvQQAAA4AAAAAAAAAAQAgAAAAJgEAAGRy&#10;cy9lMm9Eb2MueG1sUEsFBgAAAAAGAAYAWQEAANMFAAAAAA==&#10;">
                <o:lock v:ext="edit" aspectratio="f"/>
                <v:shape id="画布 18" o:spid="_x0000_s1026" style="position:absolute;left:0;top:0;height:228600;width:6069965;" filled="f" stroked="f" coordsize="21600,21600"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YR3M9cAAAAEAQAADwAAAAAAAAABACAAAAAiAAAAZHJzL2Rvd25y&#10;ZXYueG1sUEsBAhQAFAAAAAgAh07iQKpFVRP/AQAAOgQAAA4AAAAAAAAAAQAgAAAAJgEAAGRycy9l&#10;Mm9Eb2MueG1sUEsFBgAAAAAGAAYAWQEAAJcFAAAAAA==&#10;">
                  <v:fill on="f" focussize="0,0"/>
                  <v:stroke on="f"/>
                  <v:imagedata o:title=""/>
                  <o:lock v:ext="edit" aspectratio="t"/>
                </v:shape>
                <v:line id="直线 19" o:spid="_x0000_s1026" o:spt="20" style="position:absolute;left:34322;top:105901;height:13146;width:6035643;" filled="f" stroked="t" coordsize="21600,21600" o:gfxdata="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&#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lgX5n1AAAAAQBAAAPAAAAAAAAAAEAIAAAACIAAABk&#10;cnMvZG93bnJldi54bWxQSwECFAAUAAAACACHTuJAOPb3ydEBAACMAwAADgAAAAAAAAABACAAAAAj&#10;AQAAZHJzL2Uyb0RvYy54bWxQSwUGAAAAAAYABgBZAQAAZgUAAAAA&#10;">
                  <v:fill on="f" focussize="0,0"/>
                  <v:stroke color="#000000" joinstyle="round"/>
                  <v:imagedata o:title=""/>
                  <o:lock v:ext="edit" aspectratio="f"/>
                </v:line>
                <w10:wrap type="none"/>
                <w10:anchorlock/>
              </v:group>
            </w:pict>
          </mc:Fallback>
        </mc:AlternateContent>
      </w:r>
      <w:r w:rsidRPr="00FA2754">
        <w:rPr>
          <w:rFonts w:eastAsia="黑体"/>
          <w:kern w:val="0"/>
          <w:sz w:val="20"/>
          <w:szCs w:val="20"/>
        </w:rPr>
        <w:t xml:space="preserve">    </w:t>
      </w:r>
    </w:p>
    <w:p w:rsidR="00C662FA" w:rsidRPr="00FA2754" w:rsidRDefault="00C662FA">
      <w:pPr>
        <w:autoSpaceDE w:val="0"/>
        <w:autoSpaceDN w:val="0"/>
        <w:adjustRightInd w:val="0"/>
        <w:ind w:firstLineChars="200" w:firstLine="560"/>
        <w:jc w:val="left"/>
        <w:rPr>
          <w:kern w:val="0"/>
          <w:sz w:val="28"/>
          <w:szCs w:val="28"/>
        </w:rPr>
      </w:pPr>
    </w:p>
    <w:p w:rsidR="00C662FA" w:rsidRPr="00FA2754" w:rsidRDefault="00C662FA">
      <w:pPr>
        <w:ind w:right="-1055"/>
        <w:rPr>
          <w:sz w:val="28"/>
          <w:szCs w:val="28"/>
        </w:rPr>
      </w:pPr>
    </w:p>
    <w:p w:rsidR="00C662FA" w:rsidRPr="00FA2754" w:rsidRDefault="00C662FA">
      <w:pPr>
        <w:ind w:right="-1055"/>
        <w:rPr>
          <w:sz w:val="28"/>
          <w:szCs w:val="28"/>
        </w:rPr>
      </w:pPr>
    </w:p>
    <w:p w:rsidR="00C662FA" w:rsidRPr="00FA2754" w:rsidRDefault="00C662FA">
      <w:pPr>
        <w:ind w:right="-1055"/>
        <w:rPr>
          <w:sz w:val="28"/>
          <w:szCs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2535B0">
      <w:pPr>
        <w:ind w:right="-1055"/>
        <w:rPr>
          <w:sz w:val="28"/>
        </w:rPr>
      </w:pPr>
      <w:r w:rsidRPr="00FA2754">
        <w:rPr>
          <w:rFonts w:eastAsia="黑体"/>
          <w:sz w:val="28"/>
        </w:rPr>
        <w:t xml:space="preserve">          </w:t>
      </w:r>
      <w:r w:rsidRPr="00FA2754">
        <w:rPr>
          <w:rFonts w:eastAsia="黑体"/>
          <w:sz w:val="28"/>
        </w:rPr>
        <w:t>归口单位：</w:t>
      </w:r>
      <w:r w:rsidRPr="00FA2754">
        <w:rPr>
          <w:sz w:val="28"/>
          <w:szCs w:val="28"/>
        </w:rPr>
        <w:t>中国电子技术标准化研究院</w:t>
      </w:r>
    </w:p>
    <w:p w:rsidR="00C662FA" w:rsidRPr="00FA2754" w:rsidRDefault="00C662FA">
      <w:pPr>
        <w:ind w:right="-1055"/>
        <w:rPr>
          <w:sz w:val="28"/>
        </w:rPr>
      </w:pPr>
    </w:p>
    <w:p w:rsidR="00C662FA" w:rsidRPr="00FA2754" w:rsidRDefault="002535B0">
      <w:pPr>
        <w:ind w:right="-1055"/>
        <w:rPr>
          <w:rFonts w:eastAsia="黑体"/>
          <w:sz w:val="28"/>
        </w:rPr>
      </w:pPr>
      <w:r w:rsidRPr="00FA2754">
        <w:rPr>
          <w:rFonts w:eastAsia="黑体"/>
          <w:sz w:val="28"/>
        </w:rPr>
        <w:t xml:space="preserve">          </w:t>
      </w:r>
      <w:r w:rsidRPr="00FA2754">
        <w:rPr>
          <w:rFonts w:eastAsia="黑体"/>
          <w:sz w:val="28"/>
        </w:rPr>
        <w:t>起草单位：</w:t>
      </w:r>
      <w:r w:rsidRPr="00FA2754">
        <w:rPr>
          <w:sz w:val="28"/>
          <w:szCs w:val="28"/>
        </w:rPr>
        <w:t>工业和信息化部电子第五研究所</w:t>
      </w:r>
    </w:p>
    <w:p w:rsidR="00C662FA" w:rsidRPr="00FA2754" w:rsidRDefault="002535B0">
      <w:pPr>
        <w:ind w:right="-1055" w:firstLine="2824"/>
        <w:rPr>
          <w:rFonts w:eastAsia="黑体"/>
          <w:sz w:val="28"/>
        </w:rPr>
      </w:pPr>
      <w:r w:rsidRPr="00FA2754">
        <w:rPr>
          <w:sz w:val="28"/>
          <w:szCs w:val="28"/>
        </w:rPr>
        <w:t>中国电子技术标准化研究院</w:t>
      </w:r>
    </w:p>
    <w:p w:rsidR="00C662FA" w:rsidRPr="00FA2754" w:rsidRDefault="00C662FA">
      <w:pPr>
        <w:ind w:right="-1055"/>
        <w:rPr>
          <w:rFonts w:eastAsia="黑体"/>
          <w:sz w:val="28"/>
        </w:rPr>
      </w:pPr>
    </w:p>
    <w:p w:rsidR="00C662FA" w:rsidRPr="00FA2754" w:rsidRDefault="002535B0">
      <w:pPr>
        <w:ind w:right="-1055"/>
        <w:rPr>
          <w:rFonts w:eastAsia="黑体"/>
          <w:sz w:val="28"/>
        </w:rPr>
      </w:pPr>
      <w:r w:rsidRPr="00FA2754">
        <w:rPr>
          <w:rFonts w:eastAsia="黑体"/>
          <w:sz w:val="28"/>
        </w:rPr>
        <w:t xml:space="preserve">          </w:t>
      </w:r>
      <w:r w:rsidRPr="00FA2754">
        <w:rPr>
          <w:rFonts w:eastAsia="黑体"/>
          <w:sz w:val="28"/>
        </w:rPr>
        <w:t>参加起草单位：</w:t>
      </w:r>
      <w:r w:rsidRPr="00FA2754">
        <w:rPr>
          <w:sz w:val="28"/>
          <w:szCs w:val="28"/>
        </w:rPr>
        <w:t>广州赛宝计量检测中心服务有限公司</w:t>
      </w:r>
    </w:p>
    <w:p w:rsidR="00C662FA" w:rsidRPr="00FA2754" w:rsidRDefault="002535B0">
      <w:pPr>
        <w:ind w:right="-1055"/>
        <w:rPr>
          <w:rFonts w:eastAsia="黑体"/>
          <w:sz w:val="28"/>
        </w:rPr>
      </w:pPr>
      <w:r w:rsidRPr="00FA2754">
        <w:rPr>
          <w:rFonts w:eastAsia="黑体"/>
          <w:sz w:val="28"/>
        </w:rPr>
        <w:t xml:space="preserve">                        </w:t>
      </w:r>
    </w:p>
    <w:p w:rsidR="00C662FA" w:rsidRPr="00FA2754" w:rsidRDefault="00C662FA">
      <w:pPr>
        <w:ind w:right="-334"/>
        <w:jc w:val="center"/>
        <w:rPr>
          <w:sz w:val="28"/>
          <w:szCs w:val="28"/>
        </w:rPr>
      </w:pPr>
    </w:p>
    <w:p w:rsidR="00C662FA" w:rsidRPr="00FA2754" w:rsidRDefault="00C662FA">
      <w:pPr>
        <w:ind w:right="-334"/>
        <w:jc w:val="center"/>
        <w:rPr>
          <w:sz w:val="28"/>
          <w:szCs w:val="28"/>
        </w:rPr>
      </w:pPr>
    </w:p>
    <w:p w:rsidR="00C662FA" w:rsidRPr="00FA2754" w:rsidRDefault="00C662FA">
      <w:pPr>
        <w:ind w:right="-334"/>
        <w:jc w:val="center"/>
        <w:rPr>
          <w:sz w:val="28"/>
          <w:szCs w:val="28"/>
        </w:rPr>
      </w:pPr>
    </w:p>
    <w:p w:rsidR="00C662FA" w:rsidRPr="00FA2754" w:rsidRDefault="00C662FA">
      <w:pPr>
        <w:ind w:right="-334"/>
        <w:jc w:val="center"/>
        <w:rPr>
          <w:sz w:val="28"/>
          <w:szCs w:val="28"/>
        </w:rPr>
      </w:pPr>
    </w:p>
    <w:p w:rsidR="00C662FA" w:rsidRPr="00FA2754" w:rsidRDefault="00C662FA">
      <w:pPr>
        <w:ind w:right="-334"/>
        <w:jc w:val="center"/>
        <w:rPr>
          <w:sz w:val="28"/>
          <w:szCs w:val="28"/>
        </w:rPr>
      </w:pPr>
    </w:p>
    <w:p w:rsidR="00C662FA" w:rsidRPr="00FA2754" w:rsidRDefault="00C662FA">
      <w:pPr>
        <w:ind w:right="-1054"/>
        <w:rPr>
          <w:rFonts w:eastAsia="黑体"/>
          <w:sz w:val="28"/>
        </w:rPr>
      </w:pPr>
    </w:p>
    <w:p w:rsidR="00C662FA" w:rsidRPr="00FA2754" w:rsidRDefault="00C662FA">
      <w:pPr>
        <w:ind w:right="-1054" w:firstLine="570"/>
        <w:rPr>
          <w:rFonts w:eastAsia="黑体"/>
          <w:sz w:val="28"/>
        </w:rPr>
      </w:pPr>
    </w:p>
    <w:p w:rsidR="00C662FA" w:rsidRPr="00FA2754" w:rsidRDefault="00C662FA">
      <w:pPr>
        <w:ind w:right="-1054" w:firstLine="570"/>
        <w:rPr>
          <w:rFonts w:eastAsia="黑体"/>
          <w:sz w:val="28"/>
        </w:rPr>
      </w:pPr>
    </w:p>
    <w:p w:rsidR="00C662FA" w:rsidRPr="00FA2754" w:rsidRDefault="00C662FA">
      <w:pPr>
        <w:ind w:right="-1054" w:firstLine="570"/>
        <w:rPr>
          <w:rFonts w:eastAsia="黑体"/>
          <w:sz w:val="28"/>
        </w:rPr>
      </w:pPr>
    </w:p>
    <w:p w:rsidR="00C662FA" w:rsidRPr="00FA2754" w:rsidRDefault="00C662FA">
      <w:pPr>
        <w:ind w:right="-1054" w:firstLine="570"/>
        <w:rPr>
          <w:rFonts w:eastAsia="黑体"/>
          <w:sz w:val="28"/>
        </w:rPr>
      </w:pPr>
    </w:p>
    <w:p w:rsidR="00C662FA" w:rsidRPr="00FA2754" w:rsidRDefault="002535B0">
      <w:pPr>
        <w:ind w:right="-1054" w:firstLine="570"/>
        <w:jc w:val="left"/>
        <w:rPr>
          <w:sz w:val="28"/>
        </w:rPr>
      </w:pPr>
      <w:r w:rsidRPr="00FA2754">
        <w:rPr>
          <w:sz w:val="28"/>
        </w:rPr>
        <w:t>本规范技术条文委托起草单位负责解释</w:t>
      </w:r>
    </w:p>
    <w:p w:rsidR="00C662FA" w:rsidRPr="00FA2754" w:rsidRDefault="00C662FA">
      <w:pPr>
        <w:ind w:right="-334"/>
        <w:jc w:val="center"/>
      </w:pPr>
    </w:p>
    <w:p w:rsidR="00C662FA" w:rsidRPr="00FA2754" w:rsidRDefault="00C662FA">
      <w:pPr>
        <w:ind w:right="-334"/>
        <w:jc w:val="center"/>
        <w:sectPr w:rsidR="00C662FA" w:rsidRPr="00FA2754">
          <w:footerReference w:type="first" r:id="rId15"/>
          <w:pgSz w:w="11906" w:h="16838"/>
          <w:pgMar w:top="1440" w:right="1134" w:bottom="1440" w:left="1134" w:header="851" w:footer="992" w:gutter="0"/>
          <w:pgNumType w:fmt="upperRoman"/>
          <w:cols w:space="720"/>
          <w:docGrid w:linePitch="312"/>
        </w:sect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ind w:right="-1054"/>
        <w:rPr>
          <w:rFonts w:eastAsia="黑体"/>
          <w:sz w:val="28"/>
        </w:rPr>
      </w:pPr>
    </w:p>
    <w:p w:rsidR="00C662FA" w:rsidRPr="00FA2754" w:rsidRDefault="00C662FA">
      <w:pPr>
        <w:spacing w:line="360" w:lineRule="auto"/>
        <w:ind w:right="-1055"/>
        <w:rPr>
          <w:rFonts w:eastAsia="黑体"/>
          <w:sz w:val="28"/>
        </w:rPr>
      </w:pPr>
    </w:p>
    <w:p w:rsidR="00C662FA" w:rsidRPr="00FA2754" w:rsidRDefault="00C662FA">
      <w:pPr>
        <w:spacing w:line="360" w:lineRule="auto"/>
        <w:ind w:right="-1055"/>
        <w:rPr>
          <w:rFonts w:eastAsia="黑体"/>
          <w:sz w:val="28"/>
        </w:rPr>
      </w:pPr>
    </w:p>
    <w:p w:rsidR="00C662FA" w:rsidRPr="00FA2754" w:rsidRDefault="00C662FA">
      <w:pPr>
        <w:spacing w:line="360" w:lineRule="auto"/>
        <w:ind w:right="-1055"/>
        <w:rPr>
          <w:rFonts w:eastAsia="黑体"/>
          <w:sz w:val="28"/>
        </w:rPr>
      </w:pPr>
    </w:p>
    <w:p w:rsidR="00C662FA" w:rsidRPr="00FA2754" w:rsidRDefault="00C662FA">
      <w:pPr>
        <w:spacing w:line="360" w:lineRule="auto"/>
        <w:ind w:right="-1055"/>
        <w:rPr>
          <w:rFonts w:eastAsia="黑体"/>
          <w:sz w:val="28"/>
        </w:rPr>
      </w:pPr>
    </w:p>
    <w:p w:rsidR="00C662FA" w:rsidRPr="00FA2754" w:rsidRDefault="002535B0">
      <w:pPr>
        <w:spacing w:line="360" w:lineRule="auto"/>
        <w:ind w:right="-1055" w:firstLineChars="200" w:firstLine="560"/>
        <w:rPr>
          <w:rFonts w:eastAsia="黑体"/>
          <w:sz w:val="28"/>
        </w:rPr>
      </w:pPr>
      <w:r w:rsidRPr="00FA2754">
        <w:rPr>
          <w:rFonts w:eastAsia="黑体"/>
          <w:sz w:val="28"/>
        </w:rPr>
        <w:t>本规范起草人：</w:t>
      </w:r>
    </w:p>
    <w:p w:rsidR="00C662FA" w:rsidRPr="00FA2754" w:rsidRDefault="002535B0">
      <w:pPr>
        <w:spacing w:line="360" w:lineRule="auto"/>
        <w:ind w:right="-1055" w:firstLineChars="450" w:firstLine="1260"/>
        <w:rPr>
          <w:sz w:val="28"/>
        </w:rPr>
      </w:pPr>
      <w:r w:rsidRPr="00FA2754">
        <w:rPr>
          <w:sz w:val="28"/>
        </w:rPr>
        <w:t>魏</w:t>
      </w:r>
      <w:r w:rsidRPr="00FA2754">
        <w:rPr>
          <w:sz w:val="28"/>
        </w:rPr>
        <w:t xml:space="preserve">  </w:t>
      </w:r>
      <w:r w:rsidRPr="00FA2754">
        <w:rPr>
          <w:sz w:val="28"/>
        </w:rPr>
        <w:t>武（工业和信息化部电子第五研究所）</w:t>
      </w:r>
    </w:p>
    <w:p w:rsidR="00C662FA" w:rsidRPr="00FA2754" w:rsidRDefault="002535B0">
      <w:pPr>
        <w:spacing w:line="360" w:lineRule="auto"/>
        <w:ind w:right="-1055" w:firstLineChars="450" w:firstLine="1260"/>
        <w:rPr>
          <w:sz w:val="28"/>
        </w:rPr>
      </w:pPr>
      <w:r w:rsidRPr="00FA2754">
        <w:rPr>
          <w:sz w:val="28"/>
        </w:rPr>
        <w:t>郑健荣（工业和信息化部电子第五研究所）</w:t>
      </w:r>
    </w:p>
    <w:p w:rsidR="00C662FA" w:rsidRPr="00FA2754" w:rsidRDefault="002535B0">
      <w:pPr>
        <w:spacing w:line="360" w:lineRule="auto"/>
        <w:ind w:right="-1055" w:firstLineChars="450" w:firstLine="1260"/>
        <w:rPr>
          <w:sz w:val="28"/>
        </w:rPr>
      </w:pPr>
      <w:proofErr w:type="gramStart"/>
      <w:r w:rsidRPr="00FA2754">
        <w:rPr>
          <w:sz w:val="28"/>
        </w:rPr>
        <w:t>裴</w:t>
      </w:r>
      <w:proofErr w:type="gramEnd"/>
      <w:r w:rsidRPr="00FA2754">
        <w:rPr>
          <w:sz w:val="28"/>
        </w:rPr>
        <w:t xml:space="preserve">  </w:t>
      </w:r>
      <w:r w:rsidRPr="00FA2754">
        <w:rPr>
          <w:sz w:val="28"/>
        </w:rPr>
        <w:t>静（中国电子技术标准化研究院）</w:t>
      </w:r>
    </w:p>
    <w:p w:rsidR="00C662FA" w:rsidRPr="00FA2754" w:rsidRDefault="002535B0">
      <w:pPr>
        <w:ind w:right="-1054" w:firstLineChars="200" w:firstLine="560"/>
        <w:rPr>
          <w:rFonts w:eastAsia="黑体"/>
          <w:sz w:val="28"/>
        </w:rPr>
      </w:pPr>
      <w:r w:rsidRPr="00FA2754">
        <w:rPr>
          <w:rFonts w:eastAsia="黑体"/>
          <w:sz w:val="28"/>
        </w:rPr>
        <w:t>参加起草人：</w:t>
      </w:r>
    </w:p>
    <w:p w:rsidR="00C662FA" w:rsidRPr="00FA2754" w:rsidRDefault="002535B0">
      <w:pPr>
        <w:spacing w:line="360" w:lineRule="auto"/>
        <w:ind w:right="-1055" w:firstLineChars="450" w:firstLine="1260"/>
        <w:rPr>
          <w:sz w:val="28"/>
        </w:rPr>
      </w:pPr>
      <w:r w:rsidRPr="00FA2754">
        <w:rPr>
          <w:sz w:val="28"/>
        </w:rPr>
        <w:t>邓志勇（广州赛宝计量检测中心服务有限公司）</w:t>
      </w:r>
    </w:p>
    <w:p w:rsidR="00C662FA" w:rsidRPr="00FA2754" w:rsidRDefault="002535B0">
      <w:pPr>
        <w:spacing w:line="360" w:lineRule="auto"/>
        <w:ind w:right="-1055" w:firstLineChars="450" w:firstLine="1260"/>
        <w:rPr>
          <w:sz w:val="28"/>
        </w:rPr>
      </w:pPr>
      <w:r w:rsidRPr="00FA2754">
        <w:rPr>
          <w:sz w:val="28"/>
        </w:rPr>
        <w:t>彭继煌（工业和信息化部电子第五研究所）</w:t>
      </w:r>
    </w:p>
    <w:p w:rsidR="00C662FA" w:rsidRPr="00FA2754" w:rsidRDefault="002535B0">
      <w:pPr>
        <w:spacing w:line="360" w:lineRule="auto"/>
        <w:ind w:right="-1055" w:firstLineChars="450" w:firstLine="1260"/>
        <w:rPr>
          <w:sz w:val="28"/>
        </w:rPr>
      </w:pPr>
      <w:r w:rsidRPr="00FA2754">
        <w:rPr>
          <w:sz w:val="28"/>
        </w:rPr>
        <w:t>高贯玺（广州赛宝计量检测中心服务有限公司）</w:t>
      </w:r>
    </w:p>
    <w:p w:rsidR="00C662FA" w:rsidRPr="00FA2754" w:rsidRDefault="002535B0">
      <w:pPr>
        <w:spacing w:line="360" w:lineRule="auto"/>
        <w:ind w:right="-1055" w:firstLineChars="450" w:firstLine="1260"/>
        <w:rPr>
          <w:sz w:val="28"/>
        </w:rPr>
      </w:pPr>
      <w:r w:rsidRPr="00FA2754">
        <w:rPr>
          <w:sz w:val="28"/>
        </w:rPr>
        <w:t>庞建龙（广州赛宝计量检测中心服务有限公司）</w:t>
      </w:r>
    </w:p>
    <w:p w:rsidR="00C662FA" w:rsidRPr="00FA2754" w:rsidRDefault="00C662FA">
      <w:pPr>
        <w:ind w:right="-334"/>
        <w:jc w:val="center"/>
        <w:sectPr w:rsidR="00C662FA" w:rsidRPr="00FA2754">
          <w:type w:val="continuous"/>
          <w:pgSz w:w="11906" w:h="16838"/>
          <w:pgMar w:top="1440" w:right="1797" w:bottom="1440" w:left="1797" w:header="851" w:footer="992" w:gutter="0"/>
          <w:pgNumType w:fmt="upperRoman" w:start="1"/>
          <w:cols w:space="720"/>
          <w:docGrid w:linePitch="312"/>
        </w:sectPr>
      </w:pPr>
    </w:p>
    <w:p w:rsidR="00C662FA" w:rsidRPr="00FA2754" w:rsidRDefault="002535B0">
      <w:pPr>
        <w:ind w:right="-10"/>
        <w:jc w:val="center"/>
        <w:rPr>
          <w:rFonts w:eastAsia="黑体"/>
          <w:sz w:val="44"/>
        </w:rPr>
      </w:pPr>
      <w:r w:rsidRPr="00FA2754">
        <w:rPr>
          <w:rFonts w:eastAsia="黑体"/>
          <w:sz w:val="44"/>
        </w:rPr>
        <w:lastRenderedPageBreak/>
        <w:t>目录</w:t>
      </w:r>
    </w:p>
    <w:bookmarkStart w:id="0" w:name="_Toc26532010"/>
    <w:p w:rsidR="00C662FA" w:rsidRPr="00FA2754" w:rsidRDefault="002535B0">
      <w:pPr>
        <w:pStyle w:val="10"/>
        <w:jc w:val="center"/>
        <w:rPr>
          <w:noProof/>
        </w:rPr>
      </w:pPr>
      <w:r w:rsidRPr="00FA2754">
        <w:fldChar w:fldCharType="begin"/>
      </w:r>
      <w:r w:rsidRPr="00FA2754">
        <w:instrText xml:space="preserve"> TOC \o "1-2" \h \z \u </w:instrText>
      </w:r>
      <w:r w:rsidRPr="00FA2754">
        <w:fldChar w:fldCharType="separate"/>
      </w:r>
      <w:hyperlink w:anchor="_Toc98944306" w:history="1">
        <w:r w:rsidRPr="00FA2754">
          <w:rPr>
            <w:noProof/>
          </w:rPr>
          <w:t>引言</w:t>
        </w:r>
        <w:r w:rsidRPr="00FA2754">
          <w:rPr>
            <w:noProof/>
          </w:rPr>
          <w:tab/>
        </w:r>
        <w:r w:rsidRPr="00FA2754">
          <w:rPr>
            <w:noProof/>
          </w:rPr>
          <w:fldChar w:fldCharType="begin"/>
        </w:r>
        <w:r w:rsidRPr="00FA2754">
          <w:rPr>
            <w:noProof/>
          </w:rPr>
          <w:instrText xml:space="preserve"> PAGEREF _Toc98944306 \h </w:instrText>
        </w:r>
        <w:r w:rsidRPr="00FA2754">
          <w:rPr>
            <w:noProof/>
          </w:rPr>
        </w:r>
        <w:r w:rsidRPr="00FA2754">
          <w:rPr>
            <w:noProof/>
          </w:rPr>
          <w:fldChar w:fldCharType="separate"/>
        </w:r>
        <w:r w:rsidR="00F7746A" w:rsidRPr="00FA2754">
          <w:rPr>
            <w:noProof/>
          </w:rPr>
          <w:t>III</w:t>
        </w:r>
        <w:r w:rsidRPr="00FA2754">
          <w:rPr>
            <w:noProof/>
          </w:rPr>
          <w:fldChar w:fldCharType="end"/>
        </w:r>
      </w:hyperlink>
    </w:p>
    <w:p w:rsidR="00C662FA" w:rsidRPr="00FA2754" w:rsidRDefault="00FA2754">
      <w:pPr>
        <w:pStyle w:val="10"/>
        <w:jc w:val="center"/>
        <w:rPr>
          <w:noProof/>
        </w:rPr>
      </w:pPr>
      <w:hyperlink w:anchor="_Toc98944307" w:history="1">
        <w:r w:rsidR="002535B0" w:rsidRPr="00FA2754">
          <w:rPr>
            <w:noProof/>
          </w:rPr>
          <w:t xml:space="preserve">1  </w:t>
        </w:r>
        <w:r w:rsidR="002535B0" w:rsidRPr="00FA2754">
          <w:rPr>
            <w:noProof/>
          </w:rPr>
          <w:t>范围</w:t>
        </w:r>
        <w:r w:rsidR="002535B0" w:rsidRPr="00FA2754">
          <w:rPr>
            <w:noProof/>
          </w:rPr>
          <w:tab/>
        </w:r>
        <w:r w:rsidR="002535B0" w:rsidRPr="00FA2754">
          <w:rPr>
            <w:noProof/>
          </w:rPr>
          <w:fldChar w:fldCharType="begin"/>
        </w:r>
        <w:r w:rsidR="002535B0" w:rsidRPr="00FA2754">
          <w:rPr>
            <w:noProof/>
          </w:rPr>
          <w:instrText xml:space="preserve"> PAGEREF _Toc98944307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FA2754">
      <w:pPr>
        <w:pStyle w:val="10"/>
        <w:jc w:val="center"/>
        <w:rPr>
          <w:noProof/>
        </w:rPr>
      </w:pPr>
      <w:hyperlink w:anchor="_Toc98944308" w:history="1">
        <w:r w:rsidR="002535B0" w:rsidRPr="00FA2754">
          <w:rPr>
            <w:noProof/>
          </w:rPr>
          <w:t xml:space="preserve">2  </w:t>
        </w:r>
        <w:r w:rsidR="002535B0" w:rsidRPr="00FA2754">
          <w:rPr>
            <w:noProof/>
          </w:rPr>
          <w:t>引用文件</w:t>
        </w:r>
        <w:r w:rsidR="002535B0" w:rsidRPr="00FA2754">
          <w:rPr>
            <w:noProof/>
          </w:rPr>
          <w:tab/>
        </w:r>
        <w:r w:rsidR="002535B0" w:rsidRPr="00FA2754">
          <w:rPr>
            <w:noProof/>
          </w:rPr>
          <w:fldChar w:fldCharType="begin"/>
        </w:r>
        <w:r w:rsidR="002535B0" w:rsidRPr="00FA2754">
          <w:rPr>
            <w:noProof/>
          </w:rPr>
          <w:instrText xml:space="preserve"> PAGEREF _Toc98944308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FA2754">
      <w:pPr>
        <w:pStyle w:val="10"/>
        <w:jc w:val="center"/>
        <w:rPr>
          <w:noProof/>
        </w:rPr>
      </w:pPr>
      <w:hyperlink w:anchor="_Toc98944309" w:history="1">
        <w:r w:rsidR="002535B0" w:rsidRPr="00FA2754">
          <w:rPr>
            <w:noProof/>
          </w:rPr>
          <w:t xml:space="preserve">3  </w:t>
        </w:r>
        <w:r w:rsidR="002535B0" w:rsidRPr="00FA2754">
          <w:rPr>
            <w:noProof/>
          </w:rPr>
          <w:t>术语和计量单位</w:t>
        </w:r>
        <w:r w:rsidR="002535B0" w:rsidRPr="00FA2754">
          <w:rPr>
            <w:noProof/>
          </w:rPr>
          <w:tab/>
        </w:r>
        <w:r w:rsidR="002535B0" w:rsidRPr="00FA2754">
          <w:rPr>
            <w:noProof/>
          </w:rPr>
          <w:fldChar w:fldCharType="begin"/>
        </w:r>
        <w:r w:rsidR="002535B0" w:rsidRPr="00FA2754">
          <w:rPr>
            <w:noProof/>
          </w:rPr>
          <w:instrText xml:space="preserve"> PAGEREF _Toc98944309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FA2754">
      <w:pPr>
        <w:pStyle w:val="10"/>
        <w:jc w:val="center"/>
        <w:rPr>
          <w:noProof/>
        </w:rPr>
      </w:pPr>
      <w:hyperlink w:anchor="_Toc98944310" w:history="1">
        <w:r w:rsidR="002535B0" w:rsidRPr="00FA2754">
          <w:rPr>
            <w:noProof/>
          </w:rPr>
          <w:t xml:space="preserve">4  </w:t>
        </w:r>
        <w:r w:rsidR="002535B0" w:rsidRPr="00FA2754">
          <w:rPr>
            <w:noProof/>
          </w:rPr>
          <w:t>概述</w:t>
        </w:r>
        <w:r w:rsidR="002535B0" w:rsidRPr="00FA2754">
          <w:rPr>
            <w:noProof/>
          </w:rPr>
          <w:tab/>
        </w:r>
        <w:r w:rsidR="002535B0" w:rsidRPr="00FA2754">
          <w:rPr>
            <w:noProof/>
          </w:rPr>
          <w:fldChar w:fldCharType="begin"/>
        </w:r>
        <w:r w:rsidR="002535B0" w:rsidRPr="00FA2754">
          <w:rPr>
            <w:noProof/>
          </w:rPr>
          <w:instrText xml:space="preserve"> PAGEREF _Toc98944310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FA2754">
      <w:pPr>
        <w:pStyle w:val="10"/>
        <w:jc w:val="center"/>
        <w:rPr>
          <w:noProof/>
        </w:rPr>
      </w:pPr>
      <w:hyperlink w:anchor="_Toc98944311" w:history="1">
        <w:r w:rsidR="002535B0" w:rsidRPr="00FA2754">
          <w:rPr>
            <w:noProof/>
          </w:rPr>
          <w:t xml:space="preserve">5  </w:t>
        </w:r>
        <w:r w:rsidR="002535B0" w:rsidRPr="00FA2754">
          <w:rPr>
            <w:noProof/>
          </w:rPr>
          <w:t>计量特性</w:t>
        </w:r>
        <w:r w:rsidR="002535B0" w:rsidRPr="00FA2754">
          <w:rPr>
            <w:noProof/>
          </w:rPr>
          <w:tab/>
        </w:r>
        <w:r w:rsidR="002535B0" w:rsidRPr="00FA2754">
          <w:rPr>
            <w:noProof/>
          </w:rPr>
          <w:fldChar w:fldCharType="begin"/>
        </w:r>
        <w:r w:rsidR="002535B0" w:rsidRPr="00FA2754">
          <w:rPr>
            <w:noProof/>
          </w:rPr>
          <w:instrText xml:space="preserve"> PAGEREF _Toc98944311 \h </w:instrText>
        </w:r>
        <w:r w:rsidR="002535B0" w:rsidRPr="00FA2754">
          <w:rPr>
            <w:noProof/>
          </w:rPr>
        </w:r>
        <w:r w:rsidR="002535B0" w:rsidRPr="00FA2754">
          <w:rPr>
            <w:noProof/>
          </w:rPr>
          <w:fldChar w:fldCharType="separate"/>
        </w:r>
        <w:r w:rsidR="00F7746A" w:rsidRPr="00FA2754">
          <w:rPr>
            <w:noProof/>
          </w:rPr>
          <w:t>2</w:t>
        </w:r>
        <w:r w:rsidR="002535B0" w:rsidRPr="00FA2754">
          <w:rPr>
            <w:noProof/>
          </w:rPr>
          <w:fldChar w:fldCharType="end"/>
        </w:r>
      </w:hyperlink>
    </w:p>
    <w:p w:rsidR="00C662FA" w:rsidRPr="00FA2754" w:rsidRDefault="00FA2754">
      <w:pPr>
        <w:pStyle w:val="10"/>
        <w:jc w:val="center"/>
        <w:rPr>
          <w:noProof/>
        </w:rPr>
      </w:pPr>
      <w:hyperlink w:anchor="_Toc98944312" w:history="1">
        <w:r w:rsidR="002535B0" w:rsidRPr="00FA2754">
          <w:rPr>
            <w:noProof/>
          </w:rPr>
          <w:t xml:space="preserve">5.1  </w:t>
        </w:r>
        <w:r w:rsidR="002535B0" w:rsidRPr="00FA2754">
          <w:rPr>
            <w:noProof/>
          </w:rPr>
          <w:t>校准频率下的电感量</w:t>
        </w:r>
        <w:r w:rsidR="002535B0" w:rsidRPr="00FA2754">
          <w:rPr>
            <w:noProof/>
          </w:rPr>
          <w:tab/>
        </w:r>
        <w:r w:rsidR="002535B0" w:rsidRPr="00FA2754">
          <w:rPr>
            <w:noProof/>
          </w:rPr>
          <w:fldChar w:fldCharType="begin"/>
        </w:r>
        <w:r w:rsidR="002535B0" w:rsidRPr="00FA2754">
          <w:rPr>
            <w:noProof/>
          </w:rPr>
          <w:instrText xml:space="preserve"> PAGEREF _Toc98944312 \h </w:instrText>
        </w:r>
        <w:r w:rsidR="002535B0" w:rsidRPr="00FA2754">
          <w:rPr>
            <w:noProof/>
          </w:rPr>
        </w:r>
        <w:r w:rsidR="002535B0" w:rsidRPr="00FA2754">
          <w:rPr>
            <w:noProof/>
          </w:rPr>
          <w:fldChar w:fldCharType="separate"/>
        </w:r>
        <w:r w:rsidR="00F7746A" w:rsidRPr="00FA2754">
          <w:rPr>
            <w:noProof/>
          </w:rPr>
          <w:t>2</w:t>
        </w:r>
        <w:r w:rsidR="002535B0" w:rsidRPr="00FA2754">
          <w:rPr>
            <w:noProof/>
          </w:rPr>
          <w:fldChar w:fldCharType="end"/>
        </w:r>
      </w:hyperlink>
    </w:p>
    <w:p w:rsidR="00C662FA" w:rsidRPr="00FA2754" w:rsidRDefault="00FA2754">
      <w:pPr>
        <w:pStyle w:val="10"/>
        <w:jc w:val="center"/>
        <w:rPr>
          <w:noProof/>
        </w:rPr>
      </w:pPr>
      <w:hyperlink w:anchor="_Toc98944313" w:history="1">
        <w:r w:rsidR="002535B0" w:rsidRPr="00FA2754">
          <w:rPr>
            <w:noProof/>
          </w:rPr>
          <w:t xml:space="preserve">5.2  </w:t>
        </w:r>
        <w:r w:rsidR="002535B0" w:rsidRPr="00FA2754">
          <w:rPr>
            <w:noProof/>
          </w:rPr>
          <w:t>品质因数</w:t>
        </w:r>
        <w:r w:rsidR="002535B0" w:rsidRPr="00FA2754">
          <w:rPr>
            <w:noProof/>
          </w:rPr>
          <w:tab/>
        </w:r>
        <w:r w:rsidR="002535B0" w:rsidRPr="00FA2754">
          <w:rPr>
            <w:noProof/>
          </w:rPr>
          <w:fldChar w:fldCharType="begin"/>
        </w:r>
        <w:r w:rsidR="002535B0" w:rsidRPr="00FA2754">
          <w:rPr>
            <w:noProof/>
          </w:rPr>
          <w:instrText xml:space="preserve"> PAGEREF _Toc98944313 \h </w:instrText>
        </w:r>
        <w:r w:rsidR="002535B0" w:rsidRPr="00FA2754">
          <w:rPr>
            <w:noProof/>
          </w:rPr>
        </w:r>
        <w:r w:rsidR="002535B0" w:rsidRPr="00FA2754">
          <w:rPr>
            <w:noProof/>
          </w:rPr>
          <w:fldChar w:fldCharType="separate"/>
        </w:r>
        <w:r w:rsidR="00F7746A" w:rsidRPr="00FA2754">
          <w:rPr>
            <w:noProof/>
          </w:rPr>
          <w:t>2</w:t>
        </w:r>
        <w:r w:rsidR="002535B0" w:rsidRPr="00FA2754">
          <w:rPr>
            <w:noProof/>
          </w:rPr>
          <w:fldChar w:fldCharType="end"/>
        </w:r>
      </w:hyperlink>
    </w:p>
    <w:p w:rsidR="00C662FA" w:rsidRPr="00FA2754" w:rsidRDefault="00FA2754">
      <w:pPr>
        <w:pStyle w:val="10"/>
        <w:jc w:val="center"/>
        <w:rPr>
          <w:noProof/>
        </w:rPr>
      </w:pPr>
      <w:hyperlink w:anchor="_Toc98944314" w:history="1">
        <w:r w:rsidR="002535B0" w:rsidRPr="00FA2754">
          <w:rPr>
            <w:noProof/>
          </w:rPr>
          <w:t xml:space="preserve">5.3  </w:t>
        </w:r>
        <w:r w:rsidR="002535B0" w:rsidRPr="00FA2754">
          <w:rPr>
            <w:noProof/>
          </w:rPr>
          <w:t>直流电阻</w:t>
        </w:r>
        <w:r w:rsidR="002535B0" w:rsidRPr="00FA2754">
          <w:rPr>
            <w:noProof/>
          </w:rPr>
          <w:tab/>
        </w:r>
        <w:r w:rsidR="002535B0" w:rsidRPr="00FA2754">
          <w:rPr>
            <w:noProof/>
          </w:rPr>
          <w:fldChar w:fldCharType="begin"/>
        </w:r>
        <w:r w:rsidR="002535B0" w:rsidRPr="00FA2754">
          <w:rPr>
            <w:noProof/>
          </w:rPr>
          <w:instrText xml:space="preserve"> PAGEREF _Toc98944314 \h </w:instrText>
        </w:r>
        <w:r w:rsidR="002535B0" w:rsidRPr="00FA2754">
          <w:rPr>
            <w:noProof/>
          </w:rPr>
        </w:r>
        <w:r w:rsidR="002535B0" w:rsidRPr="00FA2754">
          <w:rPr>
            <w:noProof/>
          </w:rPr>
          <w:fldChar w:fldCharType="separate"/>
        </w:r>
        <w:r w:rsidR="00F7746A" w:rsidRPr="00FA2754">
          <w:rPr>
            <w:noProof/>
          </w:rPr>
          <w:t>3</w:t>
        </w:r>
        <w:r w:rsidR="002535B0" w:rsidRPr="00FA2754">
          <w:rPr>
            <w:noProof/>
          </w:rPr>
          <w:fldChar w:fldCharType="end"/>
        </w:r>
      </w:hyperlink>
    </w:p>
    <w:p w:rsidR="00C662FA" w:rsidRPr="00FA2754" w:rsidRDefault="00FA2754">
      <w:pPr>
        <w:pStyle w:val="10"/>
        <w:jc w:val="center"/>
        <w:rPr>
          <w:noProof/>
        </w:rPr>
      </w:pPr>
      <w:hyperlink w:anchor="_Toc98944315" w:history="1">
        <w:r w:rsidR="002535B0" w:rsidRPr="00FA2754">
          <w:rPr>
            <w:noProof/>
          </w:rPr>
          <w:t xml:space="preserve">5.4  </w:t>
        </w:r>
        <w:r w:rsidR="002535B0" w:rsidRPr="00FA2754">
          <w:rPr>
            <w:noProof/>
          </w:rPr>
          <w:t>年稳定性</w:t>
        </w:r>
        <w:r w:rsidR="002535B0" w:rsidRPr="00FA2754">
          <w:rPr>
            <w:noProof/>
          </w:rPr>
          <w:tab/>
        </w:r>
        <w:r w:rsidR="002535B0" w:rsidRPr="00FA2754">
          <w:rPr>
            <w:noProof/>
          </w:rPr>
          <w:fldChar w:fldCharType="begin"/>
        </w:r>
        <w:r w:rsidR="002535B0" w:rsidRPr="00FA2754">
          <w:rPr>
            <w:noProof/>
          </w:rPr>
          <w:instrText xml:space="preserve"> PAGEREF _Toc98944315 \h </w:instrText>
        </w:r>
        <w:r w:rsidR="002535B0" w:rsidRPr="00FA2754">
          <w:rPr>
            <w:noProof/>
          </w:rPr>
        </w:r>
        <w:r w:rsidR="002535B0" w:rsidRPr="00FA2754">
          <w:rPr>
            <w:noProof/>
          </w:rPr>
          <w:fldChar w:fldCharType="separate"/>
        </w:r>
        <w:r w:rsidR="00F7746A" w:rsidRPr="00FA2754">
          <w:rPr>
            <w:noProof/>
          </w:rPr>
          <w:t>3</w:t>
        </w:r>
        <w:r w:rsidR="002535B0" w:rsidRPr="00FA2754">
          <w:rPr>
            <w:noProof/>
          </w:rPr>
          <w:fldChar w:fldCharType="end"/>
        </w:r>
      </w:hyperlink>
    </w:p>
    <w:p w:rsidR="00C662FA" w:rsidRPr="00FA2754" w:rsidRDefault="00FA2754">
      <w:pPr>
        <w:pStyle w:val="10"/>
        <w:jc w:val="center"/>
        <w:rPr>
          <w:noProof/>
        </w:rPr>
      </w:pPr>
      <w:hyperlink w:anchor="_Toc98944316" w:history="1">
        <w:r w:rsidR="002535B0" w:rsidRPr="00FA2754">
          <w:rPr>
            <w:noProof/>
          </w:rPr>
          <w:t xml:space="preserve">6  </w:t>
        </w:r>
        <w:r w:rsidR="002535B0" w:rsidRPr="00FA2754">
          <w:rPr>
            <w:noProof/>
          </w:rPr>
          <w:t>校准条件</w:t>
        </w:r>
        <w:r w:rsidR="002535B0" w:rsidRPr="00FA2754">
          <w:rPr>
            <w:noProof/>
          </w:rPr>
          <w:tab/>
        </w:r>
        <w:r w:rsidR="002535B0" w:rsidRPr="00FA2754">
          <w:rPr>
            <w:noProof/>
          </w:rPr>
          <w:fldChar w:fldCharType="begin"/>
        </w:r>
        <w:r w:rsidR="002535B0" w:rsidRPr="00FA2754">
          <w:rPr>
            <w:noProof/>
          </w:rPr>
          <w:instrText xml:space="preserve"> PAGEREF _Toc98944316 \h </w:instrText>
        </w:r>
        <w:r w:rsidR="002535B0" w:rsidRPr="00FA2754">
          <w:rPr>
            <w:noProof/>
          </w:rPr>
        </w:r>
        <w:r w:rsidR="002535B0" w:rsidRPr="00FA2754">
          <w:rPr>
            <w:noProof/>
          </w:rPr>
          <w:fldChar w:fldCharType="separate"/>
        </w:r>
        <w:r w:rsidR="00F7746A" w:rsidRPr="00FA2754">
          <w:rPr>
            <w:noProof/>
          </w:rPr>
          <w:t>4</w:t>
        </w:r>
        <w:r w:rsidR="002535B0" w:rsidRPr="00FA2754">
          <w:rPr>
            <w:noProof/>
          </w:rPr>
          <w:fldChar w:fldCharType="end"/>
        </w:r>
      </w:hyperlink>
    </w:p>
    <w:p w:rsidR="00C662FA" w:rsidRPr="00FA2754" w:rsidRDefault="00FA2754">
      <w:pPr>
        <w:pStyle w:val="10"/>
        <w:jc w:val="center"/>
        <w:rPr>
          <w:noProof/>
        </w:rPr>
      </w:pPr>
      <w:hyperlink w:anchor="_Toc98944317" w:history="1">
        <w:r w:rsidR="002535B0" w:rsidRPr="00FA2754">
          <w:rPr>
            <w:noProof/>
          </w:rPr>
          <w:t xml:space="preserve">6.1  </w:t>
        </w:r>
        <w:r w:rsidR="002535B0" w:rsidRPr="00FA2754">
          <w:rPr>
            <w:noProof/>
          </w:rPr>
          <w:t>环境条件</w:t>
        </w:r>
        <w:r w:rsidR="002535B0" w:rsidRPr="00FA2754">
          <w:rPr>
            <w:noProof/>
          </w:rPr>
          <w:tab/>
        </w:r>
        <w:r w:rsidR="002535B0" w:rsidRPr="00FA2754">
          <w:rPr>
            <w:noProof/>
          </w:rPr>
          <w:fldChar w:fldCharType="begin"/>
        </w:r>
        <w:r w:rsidR="002535B0" w:rsidRPr="00FA2754">
          <w:rPr>
            <w:noProof/>
          </w:rPr>
          <w:instrText xml:space="preserve"> PAGEREF _Toc98944317 \h </w:instrText>
        </w:r>
        <w:r w:rsidR="002535B0" w:rsidRPr="00FA2754">
          <w:rPr>
            <w:noProof/>
          </w:rPr>
        </w:r>
        <w:r w:rsidR="002535B0" w:rsidRPr="00FA2754">
          <w:rPr>
            <w:noProof/>
          </w:rPr>
          <w:fldChar w:fldCharType="separate"/>
        </w:r>
        <w:r w:rsidR="00F7746A" w:rsidRPr="00FA2754">
          <w:rPr>
            <w:noProof/>
          </w:rPr>
          <w:t>4</w:t>
        </w:r>
        <w:r w:rsidR="002535B0" w:rsidRPr="00FA2754">
          <w:rPr>
            <w:noProof/>
          </w:rPr>
          <w:fldChar w:fldCharType="end"/>
        </w:r>
      </w:hyperlink>
    </w:p>
    <w:p w:rsidR="00C662FA" w:rsidRPr="00FA2754" w:rsidRDefault="00FA2754">
      <w:pPr>
        <w:pStyle w:val="10"/>
        <w:jc w:val="center"/>
        <w:rPr>
          <w:noProof/>
        </w:rPr>
      </w:pPr>
      <w:hyperlink w:anchor="_Toc98944318" w:history="1">
        <w:r w:rsidR="002535B0" w:rsidRPr="00FA2754">
          <w:rPr>
            <w:noProof/>
          </w:rPr>
          <w:t xml:space="preserve">6.2  </w:t>
        </w:r>
        <w:r w:rsidR="002535B0" w:rsidRPr="00FA2754">
          <w:rPr>
            <w:noProof/>
          </w:rPr>
          <w:t>校准用设备（或测量标准及其他设备）</w:t>
        </w:r>
        <w:r w:rsidR="002535B0" w:rsidRPr="00FA2754">
          <w:rPr>
            <w:noProof/>
          </w:rPr>
          <w:tab/>
        </w:r>
        <w:r w:rsidR="002535B0" w:rsidRPr="00FA2754">
          <w:rPr>
            <w:noProof/>
          </w:rPr>
          <w:fldChar w:fldCharType="begin"/>
        </w:r>
        <w:r w:rsidR="002535B0" w:rsidRPr="00FA2754">
          <w:rPr>
            <w:noProof/>
          </w:rPr>
          <w:instrText xml:space="preserve"> PAGEREF _Toc98944318 \h </w:instrText>
        </w:r>
        <w:r w:rsidR="002535B0" w:rsidRPr="00FA2754">
          <w:rPr>
            <w:noProof/>
          </w:rPr>
        </w:r>
        <w:r w:rsidR="002535B0" w:rsidRPr="00FA2754">
          <w:rPr>
            <w:noProof/>
          </w:rPr>
          <w:fldChar w:fldCharType="separate"/>
        </w:r>
        <w:r w:rsidR="00F7746A" w:rsidRPr="00FA2754">
          <w:rPr>
            <w:noProof/>
          </w:rPr>
          <w:t>4</w:t>
        </w:r>
        <w:r w:rsidR="002535B0" w:rsidRPr="00FA2754">
          <w:rPr>
            <w:noProof/>
          </w:rPr>
          <w:fldChar w:fldCharType="end"/>
        </w:r>
      </w:hyperlink>
    </w:p>
    <w:p w:rsidR="00C662FA" w:rsidRPr="00FA2754" w:rsidRDefault="00FA2754">
      <w:pPr>
        <w:pStyle w:val="10"/>
        <w:jc w:val="center"/>
        <w:rPr>
          <w:noProof/>
        </w:rPr>
      </w:pPr>
      <w:hyperlink w:anchor="_Toc98944319" w:history="1">
        <w:r w:rsidR="002535B0" w:rsidRPr="00FA2754">
          <w:rPr>
            <w:noProof/>
          </w:rPr>
          <w:t xml:space="preserve">7  </w:t>
        </w:r>
        <w:r w:rsidR="002535B0" w:rsidRPr="00FA2754">
          <w:rPr>
            <w:noProof/>
          </w:rPr>
          <w:t>校准项目和校准方法</w:t>
        </w:r>
        <w:r w:rsidR="002535B0" w:rsidRPr="00FA2754">
          <w:rPr>
            <w:noProof/>
          </w:rPr>
          <w:tab/>
        </w:r>
        <w:r w:rsidR="002535B0" w:rsidRPr="00FA2754">
          <w:rPr>
            <w:noProof/>
          </w:rPr>
          <w:fldChar w:fldCharType="begin"/>
        </w:r>
        <w:r w:rsidR="002535B0" w:rsidRPr="00FA2754">
          <w:rPr>
            <w:noProof/>
          </w:rPr>
          <w:instrText xml:space="preserve"> PAGEREF _Toc98944319 \h </w:instrText>
        </w:r>
        <w:r w:rsidR="002535B0" w:rsidRPr="00FA2754">
          <w:rPr>
            <w:noProof/>
          </w:rPr>
        </w:r>
        <w:r w:rsidR="002535B0" w:rsidRPr="00FA2754">
          <w:rPr>
            <w:noProof/>
          </w:rPr>
          <w:fldChar w:fldCharType="separate"/>
        </w:r>
        <w:r w:rsidR="00F7746A" w:rsidRPr="00FA2754">
          <w:rPr>
            <w:noProof/>
          </w:rPr>
          <w:t>4</w:t>
        </w:r>
        <w:r w:rsidR="002535B0" w:rsidRPr="00FA2754">
          <w:rPr>
            <w:noProof/>
          </w:rPr>
          <w:fldChar w:fldCharType="end"/>
        </w:r>
      </w:hyperlink>
    </w:p>
    <w:p w:rsidR="00C662FA" w:rsidRPr="00FA2754" w:rsidRDefault="00FA2754">
      <w:pPr>
        <w:pStyle w:val="10"/>
        <w:jc w:val="center"/>
        <w:rPr>
          <w:noProof/>
        </w:rPr>
      </w:pPr>
      <w:hyperlink w:anchor="_Toc98944320" w:history="1">
        <w:r w:rsidR="002535B0" w:rsidRPr="00FA2754">
          <w:rPr>
            <w:noProof/>
          </w:rPr>
          <w:t xml:space="preserve">7.1 </w:t>
        </w:r>
        <w:r w:rsidR="002535B0" w:rsidRPr="00FA2754">
          <w:rPr>
            <w:noProof/>
          </w:rPr>
          <w:t>校准项目</w:t>
        </w:r>
        <w:r w:rsidR="002535B0" w:rsidRPr="00FA2754">
          <w:rPr>
            <w:noProof/>
          </w:rPr>
          <w:tab/>
        </w:r>
        <w:r w:rsidR="002535B0" w:rsidRPr="00FA2754">
          <w:rPr>
            <w:noProof/>
          </w:rPr>
          <w:fldChar w:fldCharType="begin"/>
        </w:r>
        <w:r w:rsidR="002535B0" w:rsidRPr="00FA2754">
          <w:rPr>
            <w:noProof/>
          </w:rPr>
          <w:instrText xml:space="preserve"> PAGEREF _Toc98944320 \h </w:instrText>
        </w:r>
        <w:r w:rsidR="002535B0" w:rsidRPr="00FA2754">
          <w:rPr>
            <w:noProof/>
          </w:rPr>
        </w:r>
        <w:r w:rsidR="002535B0" w:rsidRPr="00FA2754">
          <w:rPr>
            <w:noProof/>
          </w:rPr>
          <w:fldChar w:fldCharType="separate"/>
        </w:r>
        <w:r w:rsidR="00F7746A" w:rsidRPr="00FA2754">
          <w:rPr>
            <w:noProof/>
          </w:rPr>
          <w:t>4</w:t>
        </w:r>
        <w:r w:rsidR="002535B0" w:rsidRPr="00FA2754">
          <w:rPr>
            <w:noProof/>
          </w:rPr>
          <w:fldChar w:fldCharType="end"/>
        </w:r>
      </w:hyperlink>
    </w:p>
    <w:p w:rsidR="00C662FA" w:rsidRPr="00FA2754" w:rsidRDefault="00FA2754">
      <w:pPr>
        <w:pStyle w:val="10"/>
        <w:jc w:val="center"/>
        <w:rPr>
          <w:noProof/>
        </w:rPr>
      </w:pPr>
      <w:hyperlink w:anchor="_Toc98944321" w:history="1">
        <w:r w:rsidR="002535B0" w:rsidRPr="00FA2754">
          <w:rPr>
            <w:noProof/>
          </w:rPr>
          <w:t xml:space="preserve">7.2 </w:t>
        </w:r>
        <w:r w:rsidR="002535B0" w:rsidRPr="00FA2754">
          <w:rPr>
            <w:noProof/>
          </w:rPr>
          <w:t>校准方法</w:t>
        </w:r>
        <w:r w:rsidR="002535B0" w:rsidRPr="00FA2754">
          <w:rPr>
            <w:noProof/>
          </w:rPr>
          <w:tab/>
        </w:r>
        <w:r w:rsidR="002535B0" w:rsidRPr="00FA2754">
          <w:rPr>
            <w:noProof/>
          </w:rPr>
          <w:fldChar w:fldCharType="begin"/>
        </w:r>
        <w:r w:rsidR="002535B0" w:rsidRPr="00FA2754">
          <w:rPr>
            <w:noProof/>
          </w:rPr>
          <w:instrText xml:space="preserve"> PAGEREF _Toc98944321 \h </w:instrText>
        </w:r>
        <w:r w:rsidR="002535B0" w:rsidRPr="00FA2754">
          <w:rPr>
            <w:noProof/>
          </w:rPr>
        </w:r>
        <w:r w:rsidR="002535B0" w:rsidRPr="00FA2754">
          <w:rPr>
            <w:noProof/>
          </w:rPr>
          <w:fldChar w:fldCharType="separate"/>
        </w:r>
        <w:r w:rsidR="00F7746A" w:rsidRPr="00FA2754">
          <w:rPr>
            <w:noProof/>
          </w:rPr>
          <w:t>4</w:t>
        </w:r>
        <w:r w:rsidR="002535B0" w:rsidRPr="00FA2754">
          <w:rPr>
            <w:noProof/>
          </w:rPr>
          <w:fldChar w:fldCharType="end"/>
        </w:r>
      </w:hyperlink>
    </w:p>
    <w:p w:rsidR="00C662FA" w:rsidRPr="00FA2754" w:rsidRDefault="00FA2754">
      <w:pPr>
        <w:pStyle w:val="10"/>
        <w:jc w:val="center"/>
        <w:rPr>
          <w:noProof/>
        </w:rPr>
      </w:pPr>
      <w:hyperlink w:anchor="_Toc98944322" w:history="1">
        <w:r w:rsidR="002535B0" w:rsidRPr="00FA2754">
          <w:rPr>
            <w:noProof/>
          </w:rPr>
          <w:t xml:space="preserve">7.2.1  </w:t>
        </w:r>
        <w:r w:rsidR="002535B0" w:rsidRPr="00FA2754">
          <w:rPr>
            <w:noProof/>
          </w:rPr>
          <w:t>外观及工作正常性检查</w:t>
        </w:r>
        <w:r w:rsidR="002535B0" w:rsidRPr="00FA2754">
          <w:rPr>
            <w:noProof/>
          </w:rPr>
          <w:tab/>
        </w:r>
        <w:r w:rsidR="002535B0" w:rsidRPr="00FA2754">
          <w:rPr>
            <w:noProof/>
          </w:rPr>
          <w:fldChar w:fldCharType="begin"/>
        </w:r>
        <w:r w:rsidR="002535B0" w:rsidRPr="00FA2754">
          <w:rPr>
            <w:noProof/>
          </w:rPr>
          <w:instrText xml:space="preserve"> PAGEREF _Toc98944322 \h </w:instrText>
        </w:r>
        <w:r w:rsidR="002535B0" w:rsidRPr="00FA2754">
          <w:rPr>
            <w:noProof/>
          </w:rPr>
        </w:r>
        <w:r w:rsidR="002535B0" w:rsidRPr="00FA2754">
          <w:rPr>
            <w:noProof/>
          </w:rPr>
          <w:fldChar w:fldCharType="separate"/>
        </w:r>
        <w:r w:rsidR="00F7746A" w:rsidRPr="00FA2754">
          <w:rPr>
            <w:noProof/>
          </w:rPr>
          <w:t>4</w:t>
        </w:r>
        <w:r w:rsidR="002535B0" w:rsidRPr="00FA2754">
          <w:rPr>
            <w:noProof/>
          </w:rPr>
          <w:fldChar w:fldCharType="end"/>
        </w:r>
      </w:hyperlink>
    </w:p>
    <w:p w:rsidR="00C662FA" w:rsidRPr="00FA2754" w:rsidRDefault="00FA2754">
      <w:pPr>
        <w:pStyle w:val="10"/>
        <w:jc w:val="center"/>
        <w:rPr>
          <w:noProof/>
        </w:rPr>
      </w:pPr>
      <w:hyperlink w:anchor="_Toc98944323" w:history="1">
        <w:r w:rsidR="002535B0" w:rsidRPr="00FA2754">
          <w:rPr>
            <w:noProof/>
          </w:rPr>
          <w:t xml:space="preserve">7.2.2  </w:t>
        </w:r>
        <w:r w:rsidR="002535B0" w:rsidRPr="00FA2754">
          <w:rPr>
            <w:noProof/>
          </w:rPr>
          <w:t>校准频率下的电感量</w:t>
        </w:r>
        <w:r w:rsidR="002535B0" w:rsidRPr="00FA2754">
          <w:rPr>
            <w:noProof/>
          </w:rPr>
          <w:tab/>
        </w:r>
        <w:r w:rsidR="002535B0" w:rsidRPr="00FA2754">
          <w:rPr>
            <w:noProof/>
          </w:rPr>
          <w:fldChar w:fldCharType="begin"/>
        </w:r>
        <w:r w:rsidR="002535B0" w:rsidRPr="00FA2754">
          <w:rPr>
            <w:noProof/>
          </w:rPr>
          <w:instrText xml:space="preserve"> PAGEREF _Toc98944323 \h </w:instrText>
        </w:r>
        <w:r w:rsidR="002535B0" w:rsidRPr="00FA2754">
          <w:rPr>
            <w:noProof/>
          </w:rPr>
        </w:r>
        <w:r w:rsidR="002535B0" w:rsidRPr="00FA2754">
          <w:rPr>
            <w:noProof/>
          </w:rPr>
          <w:fldChar w:fldCharType="separate"/>
        </w:r>
        <w:r w:rsidR="00F7746A" w:rsidRPr="00FA2754">
          <w:rPr>
            <w:noProof/>
          </w:rPr>
          <w:t>5</w:t>
        </w:r>
        <w:r w:rsidR="002535B0" w:rsidRPr="00FA2754">
          <w:rPr>
            <w:noProof/>
          </w:rPr>
          <w:fldChar w:fldCharType="end"/>
        </w:r>
      </w:hyperlink>
    </w:p>
    <w:p w:rsidR="00C662FA" w:rsidRPr="00FA2754" w:rsidRDefault="00FA2754">
      <w:pPr>
        <w:pStyle w:val="10"/>
        <w:jc w:val="center"/>
        <w:rPr>
          <w:noProof/>
        </w:rPr>
      </w:pPr>
      <w:hyperlink w:anchor="_Toc98944324" w:history="1">
        <w:r w:rsidR="002535B0" w:rsidRPr="00FA2754">
          <w:rPr>
            <w:noProof/>
          </w:rPr>
          <w:t xml:space="preserve">7.2.3  </w:t>
        </w:r>
        <w:r w:rsidR="002535B0" w:rsidRPr="00FA2754">
          <w:rPr>
            <w:noProof/>
          </w:rPr>
          <w:t>品质因数</w:t>
        </w:r>
        <w:r w:rsidR="002535B0" w:rsidRPr="00FA2754">
          <w:rPr>
            <w:noProof/>
          </w:rPr>
          <w:tab/>
        </w:r>
        <w:r w:rsidR="002535B0" w:rsidRPr="00FA2754">
          <w:rPr>
            <w:noProof/>
          </w:rPr>
          <w:fldChar w:fldCharType="begin"/>
        </w:r>
        <w:r w:rsidR="002535B0" w:rsidRPr="00FA2754">
          <w:rPr>
            <w:noProof/>
          </w:rPr>
          <w:instrText xml:space="preserve"> PAGEREF _Toc98944324 \h </w:instrText>
        </w:r>
        <w:r w:rsidR="002535B0" w:rsidRPr="00FA2754">
          <w:rPr>
            <w:noProof/>
          </w:rPr>
        </w:r>
        <w:r w:rsidR="002535B0" w:rsidRPr="00FA2754">
          <w:rPr>
            <w:noProof/>
          </w:rPr>
          <w:fldChar w:fldCharType="separate"/>
        </w:r>
        <w:r w:rsidR="00F7746A" w:rsidRPr="00FA2754">
          <w:rPr>
            <w:noProof/>
          </w:rPr>
          <w:t>6</w:t>
        </w:r>
        <w:r w:rsidR="002535B0" w:rsidRPr="00FA2754">
          <w:rPr>
            <w:noProof/>
          </w:rPr>
          <w:fldChar w:fldCharType="end"/>
        </w:r>
      </w:hyperlink>
    </w:p>
    <w:p w:rsidR="00C662FA" w:rsidRPr="00FA2754" w:rsidRDefault="00FA2754">
      <w:pPr>
        <w:pStyle w:val="10"/>
        <w:jc w:val="center"/>
        <w:rPr>
          <w:noProof/>
        </w:rPr>
      </w:pPr>
      <w:hyperlink w:anchor="_Toc98944325" w:history="1">
        <w:r w:rsidR="002535B0" w:rsidRPr="00FA2754">
          <w:rPr>
            <w:noProof/>
          </w:rPr>
          <w:t xml:space="preserve">7.2.4  </w:t>
        </w:r>
        <w:r w:rsidR="002535B0" w:rsidRPr="00FA2754">
          <w:rPr>
            <w:noProof/>
          </w:rPr>
          <w:t>直流电阻</w:t>
        </w:r>
        <w:r w:rsidR="002535B0" w:rsidRPr="00FA2754">
          <w:rPr>
            <w:noProof/>
          </w:rPr>
          <w:tab/>
        </w:r>
        <w:r w:rsidR="002535B0" w:rsidRPr="00FA2754">
          <w:rPr>
            <w:noProof/>
          </w:rPr>
          <w:fldChar w:fldCharType="begin"/>
        </w:r>
        <w:r w:rsidR="002535B0" w:rsidRPr="00FA2754">
          <w:rPr>
            <w:noProof/>
          </w:rPr>
          <w:instrText xml:space="preserve"> PAGEREF _Toc98944325 \h </w:instrText>
        </w:r>
        <w:r w:rsidR="002535B0" w:rsidRPr="00FA2754">
          <w:rPr>
            <w:noProof/>
          </w:rPr>
        </w:r>
        <w:r w:rsidR="002535B0" w:rsidRPr="00FA2754">
          <w:rPr>
            <w:noProof/>
          </w:rPr>
          <w:fldChar w:fldCharType="separate"/>
        </w:r>
        <w:r w:rsidR="00F7746A" w:rsidRPr="00FA2754">
          <w:rPr>
            <w:noProof/>
          </w:rPr>
          <w:t>8</w:t>
        </w:r>
        <w:r w:rsidR="002535B0" w:rsidRPr="00FA2754">
          <w:rPr>
            <w:noProof/>
          </w:rPr>
          <w:fldChar w:fldCharType="end"/>
        </w:r>
      </w:hyperlink>
    </w:p>
    <w:p w:rsidR="00C662FA" w:rsidRPr="00FA2754" w:rsidRDefault="00FA2754">
      <w:pPr>
        <w:pStyle w:val="10"/>
        <w:jc w:val="center"/>
        <w:rPr>
          <w:noProof/>
        </w:rPr>
      </w:pPr>
      <w:hyperlink w:anchor="_Toc98944326" w:history="1">
        <w:r w:rsidR="002535B0" w:rsidRPr="00FA2754">
          <w:rPr>
            <w:noProof/>
          </w:rPr>
          <w:t xml:space="preserve">7.2.5  </w:t>
        </w:r>
        <w:r w:rsidR="002535B0" w:rsidRPr="00FA2754">
          <w:rPr>
            <w:noProof/>
          </w:rPr>
          <w:t>年稳定性</w:t>
        </w:r>
        <w:r w:rsidR="002535B0" w:rsidRPr="00FA2754">
          <w:rPr>
            <w:noProof/>
          </w:rPr>
          <w:tab/>
        </w:r>
        <w:r w:rsidR="002535B0" w:rsidRPr="00FA2754">
          <w:rPr>
            <w:noProof/>
          </w:rPr>
          <w:fldChar w:fldCharType="begin"/>
        </w:r>
        <w:r w:rsidR="002535B0" w:rsidRPr="00FA2754">
          <w:rPr>
            <w:noProof/>
          </w:rPr>
          <w:instrText xml:space="preserve"> PAGEREF _Toc98944326 \h </w:instrText>
        </w:r>
        <w:r w:rsidR="002535B0" w:rsidRPr="00FA2754">
          <w:rPr>
            <w:noProof/>
          </w:rPr>
        </w:r>
        <w:r w:rsidR="002535B0" w:rsidRPr="00FA2754">
          <w:rPr>
            <w:noProof/>
          </w:rPr>
          <w:fldChar w:fldCharType="separate"/>
        </w:r>
        <w:r w:rsidR="00F7746A" w:rsidRPr="00FA2754">
          <w:rPr>
            <w:noProof/>
          </w:rPr>
          <w:t>9</w:t>
        </w:r>
        <w:r w:rsidR="002535B0" w:rsidRPr="00FA2754">
          <w:rPr>
            <w:noProof/>
          </w:rPr>
          <w:fldChar w:fldCharType="end"/>
        </w:r>
      </w:hyperlink>
    </w:p>
    <w:p w:rsidR="00C662FA" w:rsidRPr="00FA2754" w:rsidRDefault="00FA2754">
      <w:pPr>
        <w:pStyle w:val="10"/>
        <w:jc w:val="center"/>
        <w:rPr>
          <w:noProof/>
        </w:rPr>
      </w:pPr>
      <w:hyperlink w:anchor="_Toc98944327" w:history="1">
        <w:r w:rsidR="002535B0" w:rsidRPr="00FA2754">
          <w:rPr>
            <w:noProof/>
          </w:rPr>
          <w:t xml:space="preserve">8  </w:t>
        </w:r>
        <w:r w:rsidR="002535B0" w:rsidRPr="00FA2754">
          <w:rPr>
            <w:noProof/>
          </w:rPr>
          <w:t>校准结果表达</w:t>
        </w:r>
        <w:r w:rsidR="002535B0" w:rsidRPr="00FA2754">
          <w:rPr>
            <w:noProof/>
          </w:rPr>
          <w:tab/>
        </w:r>
        <w:r w:rsidR="002535B0" w:rsidRPr="00FA2754">
          <w:rPr>
            <w:noProof/>
          </w:rPr>
          <w:fldChar w:fldCharType="begin"/>
        </w:r>
        <w:r w:rsidR="002535B0" w:rsidRPr="00FA2754">
          <w:rPr>
            <w:noProof/>
          </w:rPr>
          <w:instrText xml:space="preserve"> PAGEREF _Toc98944327 \h </w:instrText>
        </w:r>
        <w:r w:rsidR="002535B0" w:rsidRPr="00FA2754">
          <w:rPr>
            <w:noProof/>
          </w:rPr>
        </w:r>
        <w:r w:rsidR="002535B0" w:rsidRPr="00FA2754">
          <w:rPr>
            <w:noProof/>
          </w:rPr>
          <w:fldChar w:fldCharType="separate"/>
        </w:r>
        <w:r w:rsidR="00F7746A" w:rsidRPr="00FA2754">
          <w:rPr>
            <w:noProof/>
          </w:rPr>
          <w:t>10</w:t>
        </w:r>
        <w:r w:rsidR="002535B0" w:rsidRPr="00FA2754">
          <w:rPr>
            <w:noProof/>
          </w:rPr>
          <w:fldChar w:fldCharType="end"/>
        </w:r>
      </w:hyperlink>
    </w:p>
    <w:p w:rsidR="00C662FA" w:rsidRPr="00FA2754" w:rsidRDefault="00FA2754">
      <w:pPr>
        <w:pStyle w:val="10"/>
        <w:jc w:val="center"/>
        <w:rPr>
          <w:noProof/>
        </w:rPr>
      </w:pPr>
      <w:hyperlink w:anchor="_Toc98944328" w:history="1">
        <w:r w:rsidR="002535B0" w:rsidRPr="00FA2754">
          <w:rPr>
            <w:noProof/>
          </w:rPr>
          <w:t xml:space="preserve">9  </w:t>
        </w:r>
        <w:r w:rsidR="002535B0" w:rsidRPr="00FA2754">
          <w:rPr>
            <w:noProof/>
          </w:rPr>
          <w:t>复校时间间隔</w:t>
        </w:r>
        <w:r w:rsidR="002535B0" w:rsidRPr="00FA2754">
          <w:rPr>
            <w:noProof/>
          </w:rPr>
          <w:tab/>
        </w:r>
        <w:r w:rsidR="002535B0" w:rsidRPr="00FA2754">
          <w:rPr>
            <w:noProof/>
          </w:rPr>
          <w:fldChar w:fldCharType="begin"/>
        </w:r>
        <w:r w:rsidR="002535B0" w:rsidRPr="00FA2754">
          <w:rPr>
            <w:noProof/>
          </w:rPr>
          <w:instrText xml:space="preserve"> PAGEREF _Toc98944328 \h </w:instrText>
        </w:r>
        <w:r w:rsidR="002535B0" w:rsidRPr="00FA2754">
          <w:rPr>
            <w:noProof/>
          </w:rPr>
        </w:r>
        <w:r w:rsidR="002535B0" w:rsidRPr="00FA2754">
          <w:rPr>
            <w:noProof/>
          </w:rPr>
          <w:fldChar w:fldCharType="separate"/>
        </w:r>
        <w:r w:rsidR="00F7746A" w:rsidRPr="00FA2754">
          <w:rPr>
            <w:noProof/>
          </w:rPr>
          <w:t>11</w:t>
        </w:r>
        <w:r w:rsidR="002535B0" w:rsidRPr="00FA2754">
          <w:rPr>
            <w:noProof/>
          </w:rPr>
          <w:fldChar w:fldCharType="end"/>
        </w:r>
      </w:hyperlink>
    </w:p>
    <w:p w:rsidR="00C662FA" w:rsidRPr="00FA2754" w:rsidRDefault="00FA2754">
      <w:pPr>
        <w:pStyle w:val="10"/>
        <w:jc w:val="center"/>
        <w:rPr>
          <w:noProof/>
        </w:rPr>
      </w:pPr>
      <w:hyperlink w:anchor="_Toc98944329" w:history="1">
        <w:r w:rsidR="002535B0" w:rsidRPr="00FA2754">
          <w:rPr>
            <w:noProof/>
          </w:rPr>
          <w:t>附录</w:t>
        </w:r>
        <w:r w:rsidR="002535B0" w:rsidRPr="00FA2754">
          <w:rPr>
            <w:noProof/>
          </w:rPr>
          <w:t>A</w:t>
        </w:r>
        <w:r w:rsidR="002535B0" w:rsidRPr="00FA2754">
          <w:rPr>
            <w:noProof/>
          </w:rPr>
          <w:tab/>
          <w:t>A.</w:t>
        </w:r>
        <w:r w:rsidR="002535B0" w:rsidRPr="00FA2754">
          <w:rPr>
            <w:noProof/>
          </w:rPr>
          <w:fldChar w:fldCharType="begin"/>
        </w:r>
        <w:r w:rsidR="002535B0" w:rsidRPr="00FA2754">
          <w:rPr>
            <w:noProof/>
          </w:rPr>
          <w:instrText xml:space="preserve"> PAGEREF _Toc98944329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FA2754">
      <w:pPr>
        <w:pStyle w:val="10"/>
        <w:jc w:val="center"/>
        <w:rPr>
          <w:noProof/>
        </w:rPr>
      </w:pPr>
      <w:hyperlink w:anchor="_Toc98944330" w:history="1">
        <w:r w:rsidR="002535B0" w:rsidRPr="00FA2754">
          <w:rPr>
            <w:noProof/>
          </w:rPr>
          <w:t>附录</w:t>
        </w:r>
        <w:r w:rsidR="002535B0" w:rsidRPr="00FA2754">
          <w:rPr>
            <w:noProof/>
          </w:rPr>
          <w:t>B</w:t>
        </w:r>
        <w:r w:rsidR="002535B0" w:rsidRPr="00FA2754">
          <w:rPr>
            <w:noProof/>
          </w:rPr>
          <w:tab/>
          <w:t>B.</w:t>
        </w:r>
        <w:r w:rsidR="002535B0" w:rsidRPr="00FA2754">
          <w:rPr>
            <w:noProof/>
          </w:rPr>
          <w:fldChar w:fldCharType="begin"/>
        </w:r>
        <w:r w:rsidR="002535B0" w:rsidRPr="00FA2754">
          <w:rPr>
            <w:noProof/>
          </w:rPr>
          <w:instrText xml:space="preserve"> PAGEREF _Toc98944330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FA2754">
      <w:pPr>
        <w:pStyle w:val="10"/>
        <w:jc w:val="center"/>
        <w:rPr>
          <w:noProof/>
        </w:rPr>
      </w:pPr>
      <w:hyperlink w:anchor="_Toc98944331" w:history="1">
        <w:r w:rsidR="002535B0" w:rsidRPr="00FA2754">
          <w:rPr>
            <w:noProof/>
          </w:rPr>
          <w:t>附录</w:t>
        </w:r>
        <w:r w:rsidR="002535B0" w:rsidRPr="00FA2754">
          <w:rPr>
            <w:noProof/>
          </w:rPr>
          <w:t>C</w:t>
        </w:r>
        <w:r w:rsidR="002535B0" w:rsidRPr="00FA2754">
          <w:rPr>
            <w:noProof/>
          </w:rPr>
          <w:tab/>
          <w:t>C.</w:t>
        </w:r>
        <w:r w:rsidR="002535B0" w:rsidRPr="00FA2754">
          <w:rPr>
            <w:noProof/>
          </w:rPr>
          <w:fldChar w:fldCharType="begin"/>
        </w:r>
        <w:r w:rsidR="002535B0" w:rsidRPr="00FA2754">
          <w:rPr>
            <w:noProof/>
          </w:rPr>
          <w:instrText xml:space="preserve"> PAGEREF _Toc98944331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FA2754">
      <w:pPr>
        <w:pStyle w:val="10"/>
        <w:jc w:val="center"/>
        <w:rPr>
          <w:noProof/>
        </w:rPr>
      </w:pPr>
      <w:hyperlink w:anchor="_Toc98944332" w:history="1">
        <w:r w:rsidR="002535B0" w:rsidRPr="00FA2754">
          <w:rPr>
            <w:noProof/>
          </w:rPr>
          <w:t>附录</w:t>
        </w:r>
        <w:r w:rsidR="002535B0" w:rsidRPr="00FA2754">
          <w:rPr>
            <w:noProof/>
          </w:rPr>
          <w:t>D</w:t>
        </w:r>
        <w:r w:rsidR="002535B0" w:rsidRPr="00FA2754">
          <w:rPr>
            <w:noProof/>
          </w:rPr>
          <w:tab/>
          <w:t>D.</w:t>
        </w:r>
        <w:r w:rsidR="002535B0" w:rsidRPr="00FA2754">
          <w:rPr>
            <w:noProof/>
          </w:rPr>
          <w:fldChar w:fldCharType="begin"/>
        </w:r>
        <w:r w:rsidR="002535B0" w:rsidRPr="00FA2754">
          <w:rPr>
            <w:noProof/>
          </w:rPr>
          <w:instrText xml:space="preserve"> PAGEREF _Toc98944332 \h </w:instrText>
        </w:r>
        <w:r w:rsidR="002535B0" w:rsidRPr="00FA2754">
          <w:rPr>
            <w:noProof/>
          </w:rPr>
        </w:r>
        <w:r w:rsidR="002535B0" w:rsidRPr="00FA2754">
          <w:rPr>
            <w:noProof/>
          </w:rPr>
          <w:fldChar w:fldCharType="separate"/>
        </w:r>
        <w:r w:rsidR="00F7746A" w:rsidRPr="00FA2754">
          <w:rPr>
            <w:noProof/>
          </w:rPr>
          <w:t>1</w:t>
        </w:r>
        <w:r w:rsidR="002535B0" w:rsidRPr="00FA2754">
          <w:rPr>
            <w:noProof/>
          </w:rPr>
          <w:fldChar w:fldCharType="end"/>
        </w:r>
      </w:hyperlink>
    </w:p>
    <w:p w:rsidR="00C662FA" w:rsidRPr="00FA2754" w:rsidRDefault="002535B0">
      <w:pPr>
        <w:pStyle w:val="10"/>
        <w:jc w:val="center"/>
        <w:rPr>
          <w:sz w:val="21"/>
          <w:szCs w:val="22"/>
        </w:rPr>
      </w:pPr>
      <w:r w:rsidRPr="00FA2754">
        <w:fldChar w:fldCharType="end"/>
      </w:r>
    </w:p>
    <w:p w:rsidR="00C662FA" w:rsidRPr="00FA2754" w:rsidRDefault="002535B0">
      <w:pPr>
        <w:pStyle w:val="ab"/>
        <w:spacing w:line="360" w:lineRule="auto"/>
        <w:rPr>
          <w:rFonts w:ascii="Times New Roman" w:hAnsi="Times New Roman"/>
        </w:rPr>
      </w:pPr>
      <w:r w:rsidRPr="00FA2754">
        <w:rPr>
          <w:rFonts w:ascii="Times New Roman" w:hAnsi="Times New Roman"/>
        </w:rPr>
        <w:br w:type="page"/>
      </w:r>
      <w:bookmarkStart w:id="1" w:name="_Toc488486864"/>
      <w:bookmarkStart w:id="2" w:name="_Toc353978180"/>
      <w:bookmarkEnd w:id="0"/>
      <w:r w:rsidRPr="00FA2754">
        <w:rPr>
          <w:rFonts w:ascii="Times New Roman" w:hAnsi="Times New Roman"/>
        </w:rPr>
        <w:lastRenderedPageBreak/>
        <w:br w:type="page"/>
      </w:r>
    </w:p>
    <w:p w:rsidR="00C662FA" w:rsidRPr="00FA2754" w:rsidRDefault="002535B0">
      <w:pPr>
        <w:pStyle w:val="ab"/>
        <w:spacing w:line="360" w:lineRule="auto"/>
        <w:rPr>
          <w:rFonts w:ascii="Times New Roman" w:hAnsi="Times New Roman"/>
        </w:rPr>
      </w:pPr>
      <w:bookmarkStart w:id="3" w:name="_Toc98944306"/>
      <w:r w:rsidRPr="00FA2754">
        <w:rPr>
          <w:rFonts w:ascii="Times New Roman" w:hAnsi="Times New Roman"/>
        </w:rPr>
        <w:lastRenderedPageBreak/>
        <w:t>引言</w:t>
      </w:r>
      <w:bookmarkEnd w:id="1"/>
      <w:bookmarkEnd w:id="2"/>
      <w:bookmarkEnd w:id="3"/>
    </w:p>
    <w:p w:rsidR="00C662FA" w:rsidRPr="00FA2754" w:rsidRDefault="002535B0">
      <w:pPr>
        <w:pStyle w:val="ad"/>
        <w:spacing w:line="360" w:lineRule="auto"/>
        <w:ind w:firstLineChars="0" w:firstLine="420"/>
        <w:rPr>
          <w:color w:val="000000"/>
        </w:rPr>
      </w:pPr>
      <w:r w:rsidRPr="00FA2754">
        <w:rPr>
          <w:color w:val="000000"/>
        </w:rPr>
        <w:t>本规范依据</w:t>
      </w:r>
      <w:r w:rsidRPr="00FA2754">
        <w:rPr>
          <w:color w:val="000000"/>
        </w:rPr>
        <w:t>JJF1071-2010</w:t>
      </w:r>
      <w:r w:rsidRPr="00FA2754">
        <w:rPr>
          <w:color w:val="000000"/>
        </w:rPr>
        <w:t>《国家计量校准规范编写规则》和</w:t>
      </w:r>
      <w:r w:rsidRPr="00FA2754">
        <w:rPr>
          <w:color w:val="000000"/>
        </w:rPr>
        <w:t>JJF1059.1-2012</w:t>
      </w:r>
      <w:r w:rsidRPr="00FA2754">
        <w:rPr>
          <w:color w:val="000000"/>
        </w:rPr>
        <w:t>《测量不确定度评定与表示》编制。</w:t>
      </w:r>
    </w:p>
    <w:p w:rsidR="00C662FA" w:rsidRPr="00FA2754" w:rsidRDefault="002535B0">
      <w:pPr>
        <w:spacing w:line="360" w:lineRule="auto"/>
        <w:ind w:firstLineChars="200" w:firstLine="480"/>
        <w:rPr>
          <w:sz w:val="24"/>
        </w:rPr>
      </w:pPr>
      <w:r w:rsidRPr="00FA2754">
        <w:rPr>
          <w:sz w:val="24"/>
        </w:rPr>
        <w:t>本规范为首次发布。</w:t>
      </w:r>
    </w:p>
    <w:p w:rsidR="00C662FA" w:rsidRPr="00FA2754" w:rsidRDefault="00C662FA"/>
    <w:p w:rsidR="00C662FA" w:rsidRPr="00FA2754" w:rsidRDefault="00C662FA"/>
    <w:p w:rsidR="00C662FA" w:rsidRPr="00FA2754" w:rsidRDefault="00C662FA">
      <w:pPr>
        <w:rPr>
          <w:sz w:val="24"/>
        </w:rPr>
      </w:pPr>
    </w:p>
    <w:p w:rsidR="00C662FA" w:rsidRPr="00FA2754" w:rsidRDefault="00C662FA">
      <w:pPr>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pPr>
    </w:p>
    <w:p w:rsidR="00C662FA" w:rsidRPr="00FA2754" w:rsidRDefault="00C662FA">
      <w:pPr>
        <w:ind w:firstLineChars="200" w:firstLine="480"/>
        <w:rPr>
          <w:sz w:val="24"/>
        </w:rPr>
        <w:sectPr w:rsidR="00C662FA" w:rsidRPr="00FA2754">
          <w:headerReference w:type="default" r:id="rId16"/>
          <w:footerReference w:type="even" r:id="rId17"/>
          <w:footerReference w:type="default" r:id="rId18"/>
          <w:pgSz w:w="11906" w:h="16838"/>
          <w:pgMar w:top="1440" w:right="865" w:bottom="1440" w:left="1979" w:header="851" w:footer="992" w:gutter="0"/>
          <w:pgNumType w:fmt="upperRoman" w:start="1"/>
          <w:cols w:space="720"/>
          <w:docGrid w:type="linesAndChars" w:linePitch="312"/>
        </w:sectPr>
      </w:pPr>
    </w:p>
    <w:p w:rsidR="00C662FA" w:rsidRPr="00FA2754" w:rsidRDefault="002535B0">
      <w:pPr>
        <w:ind w:firstLineChars="200" w:firstLine="640"/>
        <w:jc w:val="center"/>
        <w:rPr>
          <w:sz w:val="32"/>
          <w:szCs w:val="32"/>
        </w:rPr>
      </w:pPr>
      <w:r w:rsidRPr="00FA2754">
        <w:rPr>
          <w:rFonts w:eastAsia="黑体"/>
          <w:color w:val="000000"/>
          <w:sz w:val="32"/>
          <w:szCs w:val="32"/>
        </w:rPr>
        <w:lastRenderedPageBreak/>
        <w:t>高频电感标准器校准规范</w:t>
      </w:r>
    </w:p>
    <w:p w:rsidR="00C662FA" w:rsidRPr="00FA2754" w:rsidRDefault="00C662FA">
      <w:pPr>
        <w:ind w:firstLineChars="200" w:firstLine="480"/>
        <w:rPr>
          <w:sz w:val="24"/>
        </w:rPr>
      </w:pPr>
    </w:p>
    <w:p w:rsidR="00C662FA" w:rsidRPr="00FA2754" w:rsidRDefault="002535B0">
      <w:pPr>
        <w:pStyle w:val="1"/>
        <w:rPr>
          <w:rFonts w:ascii="Times New Roman" w:hAnsi="Times New Roman"/>
        </w:rPr>
      </w:pPr>
      <w:bookmarkStart w:id="4" w:name="_Toc98944307"/>
      <w:r w:rsidRPr="00FA2754">
        <w:rPr>
          <w:rFonts w:ascii="Times New Roman" w:hAnsi="Times New Roman"/>
        </w:rPr>
        <w:t xml:space="preserve">1  </w:t>
      </w:r>
      <w:r w:rsidRPr="00FA2754">
        <w:rPr>
          <w:rFonts w:ascii="Times New Roman" w:hAnsi="Times New Roman"/>
        </w:rPr>
        <w:t>范围</w:t>
      </w:r>
      <w:bookmarkEnd w:id="4"/>
    </w:p>
    <w:p w:rsidR="00C662FA" w:rsidRPr="00FA2754" w:rsidRDefault="002535B0">
      <w:pPr>
        <w:spacing w:line="360" w:lineRule="auto"/>
        <w:ind w:firstLineChars="200" w:firstLine="480"/>
        <w:rPr>
          <w:sz w:val="24"/>
        </w:rPr>
      </w:pPr>
      <w:r w:rsidRPr="00FA2754">
        <w:rPr>
          <w:sz w:val="24"/>
        </w:rPr>
        <w:t>本规范适用于电感量范围</w:t>
      </w:r>
      <w:r w:rsidRPr="00FA2754">
        <w:rPr>
          <w:sz w:val="24"/>
        </w:rPr>
        <w:t>1μH</w:t>
      </w:r>
      <w:r w:rsidRPr="00FA2754">
        <w:rPr>
          <w:sz w:val="24"/>
        </w:rPr>
        <w:t>～</w:t>
      </w:r>
      <w:r w:rsidRPr="00FA2754">
        <w:rPr>
          <w:sz w:val="24"/>
        </w:rPr>
        <w:t>10mH</w:t>
      </w:r>
      <w:r w:rsidRPr="00FA2754">
        <w:rPr>
          <w:sz w:val="24"/>
        </w:rPr>
        <w:t>，频率范围</w:t>
      </w:r>
      <w:r w:rsidRPr="00FA2754">
        <w:rPr>
          <w:sz w:val="24"/>
        </w:rPr>
        <w:t>100kHz</w:t>
      </w:r>
      <w:r w:rsidRPr="00FA2754">
        <w:rPr>
          <w:sz w:val="24"/>
        </w:rPr>
        <w:t>～</w:t>
      </w:r>
      <w:r w:rsidRPr="00FA2754">
        <w:rPr>
          <w:sz w:val="24"/>
        </w:rPr>
        <w:t>10MHz</w:t>
      </w:r>
      <w:r w:rsidRPr="00FA2754">
        <w:rPr>
          <w:sz w:val="24"/>
        </w:rPr>
        <w:t>的高频电感标准器校准。</w:t>
      </w:r>
    </w:p>
    <w:p w:rsidR="00C662FA" w:rsidRPr="00FA2754" w:rsidRDefault="002535B0">
      <w:pPr>
        <w:pStyle w:val="1"/>
        <w:rPr>
          <w:rFonts w:ascii="Times New Roman" w:hAnsi="Times New Roman"/>
        </w:rPr>
      </w:pPr>
      <w:bookmarkStart w:id="5" w:name="_Toc98944308"/>
      <w:r w:rsidRPr="00FA2754">
        <w:rPr>
          <w:rFonts w:ascii="Times New Roman" w:hAnsi="Times New Roman"/>
        </w:rPr>
        <w:t xml:space="preserve">2  </w:t>
      </w:r>
      <w:r w:rsidRPr="00FA2754">
        <w:rPr>
          <w:rFonts w:ascii="Times New Roman" w:hAnsi="Times New Roman"/>
        </w:rPr>
        <w:t>引用文件</w:t>
      </w:r>
      <w:bookmarkEnd w:id="5"/>
    </w:p>
    <w:p w:rsidR="00C662FA" w:rsidRPr="00FA2754" w:rsidRDefault="002535B0">
      <w:pPr>
        <w:spacing w:line="360" w:lineRule="auto"/>
        <w:ind w:firstLineChars="200" w:firstLine="480"/>
        <w:rPr>
          <w:sz w:val="24"/>
        </w:rPr>
      </w:pPr>
      <w:r w:rsidRPr="00FA2754">
        <w:rPr>
          <w:sz w:val="24"/>
        </w:rPr>
        <w:t>本规范引用了下列文件：</w:t>
      </w:r>
    </w:p>
    <w:p w:rsidR="00C662FA" w:rsidRPr="00FA2754" w:rsidRDefault="002535B0">
      <w:pPr>
        <w:spacing w:line="360" w:lineRule="auto"/>
        <w:ind w:firstLineChars="200" w:firstLine="480"/>
        <w:rPr>
          <w:sz w:val="24"/>
        </w:rPr>
      </w:pPr>
      <w:r w:rsidRPr="00FA2754">
        <w:rPr>
          <w:sz w:val="24"/>
        </w:rPr>
        <w:t xml:space="preserve">JJG 726-2017 </w:t>
      </w:r>
      <w:r w:rsidRPr="00FA2754">
        <w:rPr>
          <w:sz w:val="24"/>
        </w:rPr>
        <w:t>标准电感器检定规程</w:t>
      </w:r>
    </w:p>
    <w:p w:rsidR="00C662FA" w:rsidRPr="00FA2754" w:rsidRDefault="002535B0">
      <w:pPr>
        <w:spacing w:line="360" w:lineRule="auto"/>
        <w:ind w:firstLineChars="200" w:firstLine="480"/>
        <w:rPr>
          <w:sz w:val="24"/>
        </w:rPr>
      </w:pPr>
      <w:r w:rsidRPr="00FA2754">
        <w:rPr>
          <w:sz w:val="24"/>
        </w:rPr>
        <w:t xml:space="preserve">JJF 1735-2018 </w:t>
      </w:r>
      <w:r w:rsidRPr="00FA2754">
        <w:rPr>
          <w:sz w:val="24"/>
        </w:rPr>
        <w:t>高频</w:t>
      </w:r>
      <w:r w:rsidRPr="00FA2754">
        <w:rPr>
          <w:sz w:val="24"/>
        </w:rPr>
        <w:t>Q</w:t>
      </w:r>
      <w:proofErr w:type="gramStart"/>
      <w:r w:rsidRPr="00FA2754">
        <w:rPr>
          <w:sz w:val="24"/>
        </w:rPr>
        <w:t>值标准</w:t>
      </w:r>
      <w:proofErr w:type="gramEnd"/>
      <w:r w:rsidRPr="00FA2754">
        <w:rPr>
          <w:sz w:val="24"/>
        </w:rPr>
        <w:t>线圈校准规范</w:t>
      </w:r>
    </w:p>
    <w:p w:rsidR="00C662FA" w:rsidRPr="00FA2754" w:rsidRDefault="002535B0">
      <w:pPr>
        <w:spacing w:line="360" w:lineRule="auto"/>
        <w:ind w:firstLineChars="200" w:firstLine="480"/>
        <w:rPr>
          <w:sz w:val="24"/>
        </w:rPr>
      </w:pPr>
      <w:r w:rsidRPr="00FA2754">
        <w:rPr>
          <w:sz w:val="24"/>
        </w:rPr>
        <w:t>凡是注日期的引用文件，仅注日期的版本适用于本规范；凡是不注日期的引用文件，其最新版本（包括所有的修改单）适用于本规范。</w:t>
      </w:r>
    </w:p>
    <w:p w:rsidR="00C662FA" w:rsidRPr="00FA2754" w:rsidRDefault="002535B0">
      <w:pPr>
        <w:pStyle w:val="1"/>
        <w:rPr>
          <w:rFonts w:ascii="Times New Roman" w:hAnsi="Times New Roman"/>
        </w:rPr>
      </w:pPr>
      <w:bookmarkStart w:id="6" w:name="_Toc98944309"/>
      <w:r w:rsidRPr="00FA2754">
        <w:rPr>
          <w:rFonts w:ascii="Times New Roman" w:hAnsi="Times New Roman"/>
        </w:rPr>
        <w:t xml:space="preserve">3  </w:t>
      </w:r>
      <w:r w:rsidRPr="00FA2754">
        <w:rPr>
          <w:rFonts w:ascii="Times New Roman" w:hAnsi="Times New Roman"/>
        </w:rPr>
        <w:t>术语和计量单位</w:t>
      </w:r>
      <w:bookmarkEnd w:id="6"/>
    </w:p>
    <w:p w:rsidR="00C662FA" w:rsidRPr="00FA2754" w:rsidRDefault="002535B0">
      <w:pPr>
        <w:pStyle w:val="aa"/>
        <w:spacing w:line="360" w:lineRule="auto"/>
        <w:ind w:firstLineChars="200" w:firstLine="480"/>
        <w:outlineLvl w:val="9"/>
        <w:rPr>
          <w:rFonts w:ascii="Times New Roman" w:eastAsia="宋体" w:hAnsi="Times New Roman"/>
        </w:rPr>
      </w:pPr>
      <w:r w:rsidRPr="00FA2754">
        <w:rPr>
          <w:rFonts w:ascii="Times New Roman" w:eastAsia="宋体" w:hAnsi="Times New Roman"/>
        </w:rPr>
        <w:t>高频电感标准器</w:t>
      </w:r>
      <w:r w:rsidRPr="00FA2754">
        <w:rPr>
          <w:rFonts w:ascii="Times New Roman" w:hAnsi="Times New Roman"/>
        </w:rPr>
        <w:tab/>
      </w:r>
      <w:r w:rsidRPr="00FA2754">
        <w:rPr>
          <w:rFonts w:ascii="Times New Roman" w:eastAsia="宋体" w:hAnsi="Times New Roman"/>
        </w:rPr>
        <w:t>high-frequency inductance standard</w:t>
      </w:r>
    </w:p>
    <w:p w:rsidR="00C662FA" w:rsidRPr="00FA2754" w:rsidRDefault="002535B0">
      <w:pPr>
        <w:spacing w:line="360" w:lineRule="auto"/>
        <w:ind w:firstLineChars="200" w:firstLine="480"/>
        <w:rPr>
          <w:sz w:val="24"/>
        </w:rPr>
      </w:pPr>
      <w:r w:rsidRPr="00FA2754">
        <w:rPr>
          <w:sz w:val="24"/>
        </w:rPr>
        <w:t>一种在高频率范围内（</w:t>
      </w:r>
      <w:r w:rsidRPr="00FA2754">
        <w:rPr>
          <w:sz w:val="24"/>
        </w:rPr>
        <w:t>100kHz</w:t>
      </w:r>
      <w:r w:rsidRPr="00FA2754">
        <w:rPr>
          <w:sz w:val="24"/>
        </w:rPr>
        <w:t>～</w:t>
      </w:r>
      <w:r w:rsidRPr="00FA2754">
        <w:rPr>
          <w:sz w:val="24"/>
        </w:rPr>
        <w:t>10MHz</w:t>
      </w:r>
      <w:r w:rsidRPr="00FA2754">
        <w:rPr>
          <w:sz w:val="24"/>
        </w:rPr>
        <w:t>）使用的电感标准器，能够在不同</w:t>
      </w:r>
      <w:proofErr w:type="gramStart"/>
      <w:r w:rsidRPr="00FA2754">
        <w:rPr>
          <w:sz w:val="24"/>
        </w:rPr>
        <w:t>感抗值</w:t>
      </w:r>
      <w:proofErr w:type="gramEnd"/>
      <w:r w:rsidRPr="00FA2754">
        <w:rPr>
          <w:sz w:val="24"/>
        </w:rPr>
        <w:t>和不同频率范围内复现其计量特性的实物计量器具。</w:t>
      </w:r>
    </w:p>
    <w:p w:rsidR="00C662FA" w:rsidRPr="00FA2754" w:rsidRDefault="002535B0">
      <w:pPr>
        <w:pStyle w:val="1"/>
        <w:rPr>
          <w:rFonts w:ascii="Times New Roman" w:hAnsi="Times New Roman"/>
        </w:rPr>
      </w:pPr>
      <w:bookmarkStart w:id="7" w:name="_Toc98944310"/>
      <w:r w:rsidRPr="00FA2754">
        <w:rPr>
          <w:rFonts w:ascii="Times New Roman" w:hAnsi="Times New Roman"/>
        </w:rPr>
        <w:t xml:space="preserve">4  </w:t>
      </w:r>
      <w:r w:rsidRPr="00FA2754">
        <w:rPr>
          <w:rFonts w:ascii="Times New Roman" w:hAnsi="Times New Roman"/>
        </w:rPr>
        <w:t>概述</w:t>
      </w:r>
      <w:bookmarkEnd w:id="7"/>
    </w:p>
    <w:p w:rsidR="00C662FA" w:rsidRPr="00FA2754" w:rsidRDefault="002535B0">
      <w:pPr>
        <w:spacing w:line="360" w:lineRule="auto"/>
        <w:ind w:firstLineChars="200" w:firstLine="480"/>
        <w:rPr>
          <w:sz w:val="24"/>
        </w:rPr>
      </w:pPr>
      <w:r w:rsidRPr="00FA2754">
        <w:rPr>
          <w:sz w:val="24"/>
        </w:rPr>
        <w:t>高频电感标准器是用于校准</w:t>
      </w:r>
      <w:r w:rsidRPr="00FA2754">
        <w:rPr>
          <w:sz w:val="24"/>
        </w:rPr>
        <w:t>RLC</w:t>
      </w:r>
      <w:r w:rsidRPr="00FA2754">
        <w:rPr>
          <w:sz w:val="24"/>
        </w:rPr>
        <w:t>测量仪、阻抗分析仪、交流电桥的高频电感量值的实物量具。</w:t>
      </w:r>
    </w:p>
    <w:p w:rsidR="00C662FA" w:rsidRPr="00FA2754" w:rsidRDefault="002535B0">
      <w:pPr>
        <w:spacing w:line="360" w:lineRule="auto"/>
        <w:ind w:firstLineChars="200" w:firstLine="480"/>
        <w:rPr>
          <w:sz w:val="24"/>
        </w:rPr>
      </w:pPr>
      <w:r w:rsidRPr="00FA2754">
        <w:rPr>
          <w:sz w:val="24"/>
        </w:rPr>
        <w:t>高频电感标准器一般为线绕电感，结构上采取螺线管型，密封结构一般采用金属屏蔽外壳。高频电感标准器按测量端子引出接线的不同，可分为端钮式（三端口）或端对式（四端对）高频电感标准器。</w:t>
      </w:r>
    </w:p>
    <w:p w:rsidR="00C662FA" w:rsidRPr="00FA2754" w:rsidRDefault="002535B0">
      <w:pPr>
        <w:spacing w:line="360" w:lineRule="auto"/>
        <w:ind w:firstLineChars="200" w:firstLine="480"/>
        <w:rPr>
          <w:sz w:val="24"/>
        </w:rPr>
      </w:pPr>
      <w:r w:rsidRPr="00FA2754">
        <w:rPr>
          <w:sz w:val="24"/>
        </w:rPr>
        <w:t>高频电感标准器的等效电路如下图</w:t>
      </w:r>
      <w:r w:rsidRPr="00FA2754">
        <w:rPr>
          <w:sz w:val="24"/>
        </w:rPr>
        <w:t>1</w:t>
      </w:r>
      <w:r w:rsidRPr="00FA2754">
        <w:rPr>
          <w:sz w:val="24"/>
        </w:rPr>
        <w:t>所示。</w:t>
      </w:r>
    </w:p>
    <w:p w:rsidR="00C662FA" w:rsidRPr="00FA2754" w:rsidRDefault="002535B0">
      <w:pPr>
        <w:spacing w:line="360" w:lineRule="auto"/>
        <w:jc w:val="center"/>
        <w:rPr>
          <w:sz w:val="24"/>
        </w:rPr>
      </w:pPr>
      <w:r w:rsidRPr="00FA2754">
        <w:rPr>
          <w:noProof/>
          <w:sz w:val="24"/>
        </w:rPr>
        <w:drawing>
          <wp:inline distT="0" distB="0" distL="0" distR="0" wp14:anchorId="4BC3E1F7" wp14:editId="34C08B49">
            <wp:extent cx="3903345" cy="1727835"/>
            <wp:effectExtent l="0" t="0" r="1905" b="5715"/>
            <wp:docPr id="4" name="图片 4" descr="C:\Users\Zjr\Pictures\电感等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Zjr\Pictures\电感等效.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3903346" cy="1728000"/>
                    </a:xfrm>
                    <a:prstGeom prst="rect">
                      <a:avLst/>
                    </a:prstGeom>
                    <a:noFill/>
                    <a:ln>
                      <a:noFill/>
                    </a:ln>
                  </pic:spPr>
                </pic:pic>
              </a:graphicData>
            </a:graphic>
          </wp:inline>
        </w:drawing>
      </w:r>
    </w:p>
    <w:p w:rsidR="00C662FA" w:rsidRPr="00FA2754" w:rsidRDefault="002535B0">
      <w:pPr>
        <w:spacing w:before="120" w:line="360" w:lineRule="exact"/>
        <w:jc w:val="center"/>
        <w:rPr>
          <w:bCs/>
          <w:sz w:val="24"/>
        </w:rPr>
      </w:pPr>
      <w:r w:rsidRPr="00FA2754">
        <w:rPr>
          <w:bCs/>
        </w:rPr>
        <w:t>图</w:t>
      </w:r>
      <w:r w:rsidRPr="00FA2754">
        <w:rPr>
          <w:bCs/>
        </w:rPr>
        <w:t xml:space="preserve">1 </w:t>
      </w:r>
      <w:r w:rsidRPr="00FA2754">
        <w:rPr>
          <w:bCs/>
        </w:rPr>
        <w:t>高频电感标准器的等效电路图</w:t>
      </w:r>
    </w:p>
    <w:p w:rsidR="00C662FA" w:rsidRPr="00FA2754" w:rsidRDefault="002535B0" w:rsidP="002535B0">
      <w:pPr>
        <w:spacing w:line="360" w:lineRule="auto"/>
        <w:ind w:firstLineChars="200" w:firstLine="480"/>
        <w:rPr>
          <w:sz w:val="24"/>
        </w:rPr>
      </w:pPr>
      <w:r w:rsidRPr="00FA2754">
        <w:rPr>
          <w:sz w:val="24"/>
        </w:rPr>
        <w:t>式中，</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L</m:t>
            </m:r>
          </m:sub>
        </m:sSub>
      </m:oMath>
      <w:r w:rsidRPr="00FA2754">
        <w:rPr>
          <w:sz w:val="24"/>
        </w:rPr>
        <w:t>为固有电容；</w:t>
      </w:r>
      <m:oMath>
        <m:sSub>
          <m:sSubPr>
            <m:ctrlPr>
              <w:rPr>
                <w:rFonts w:ascii="Cambria Math" w:hAnsi="Cambria Math"/>
                <w:sz w:val="24"/>
              </w:rPr>
            </m:ctrlPr>
          </m:sSubPr>
          <m:e>
            <m:r>
              <w:rPr>
                <w:rFonts w:ascii="Cambria Math" w:hAnsi="Cambria Math"/>
                <w:sz w:val="24"/>
              </w:rPr>
              <m:t>R</m:t>
            </m:r>
          </m:e>
          <m:sub>
            <m:r>
              <w:rPr>
                <w:rFonts w:ascii="Cambria Math" w:hAnsi="Cambria Math"/>
                <w:sz w:val="24"/>
              </w:rPr>
              <m:t>L</m:t>
            </m:r>
          </m:sub>
        </m:sSub>
      </m:oMath>
      <w:r w:rsidRPr="00FA2754">
        <w:rPr>
          <w:sz w:val="24"/>
        </w:rPr>
        <w:t>为绕线电阻；</w:t>
      </w:r>
      <w:r w:rsidRPr="00FA2754">
        <w:rPr>
          <w:sz w:val="24"/>
        </w:rPr>
        <w:t>L</w:t>
      </w:r>
      <w:r w:rsidRPr="00FA2754">
        <w:rPr>
          <w:sz w:val="24"/>
        </w:rPr>
        <w:t>为电感。</w:t>
      </w:r>
    </w:p>
    <w:p w:rsidR="00C662FA" w:rsidRPr="00FA2754" w:rsidRDefault="002535B0">
      <w:pPr>
        <w:pStyle w:val="1"/>
        <w:rPr>
          <w:rFonts w:ascii="Times New Roman" w:hAnsi="Times New Roman"/>
        </w:rPr>
      </w:pPr>
      <w:bookmarkStart w:id="8" w:name="_Toc98944311"/>
      <w:r w:rsidRPr="00FA2754">
        <w:rPr>
          <w:rFonts w:ascii="Times New Roman" w:hAnsi="Times New Roman"/>
        </w:rPr>
        <w:lastRenderedPageBreak/>
        <w:t xml:space="preserve">5  </w:t>
      </w:r>
      <w:r w:rsidRPr="00FA2754">
        <w:rPr>
          <w:rFonts w:ascii="Times New Roman" w:hAnsi="Times New Roman"/>
        </w:rPr>
        <w:t>计量特性</w:t>
      </w:r>
      <w:bookmarkEnd w:id="8"/>
    </w:p>
    <w:p w:rsidR="00C662FA" w:rsidRPr="00FA2754" w:rsidRDefault="002535B0">
      <w:pPr>
        <w:pStyle w:val="aa"/>
        <w:spacing w:line="360" w:lineRule="auto"/>
        <w:rPr>
          <w:rFonts w:ascii="Times New Roman" w:eastAsia="宋体" w:hAnsi="Times New Roman"/>
        </w:rPr>
      </w:pPr>
      <w:bookmarkStart w:id="9" w:name="_Toc98944312"/>
      <w:r w:rsidRPr="00FA2754">
        <w:rPr>
          <w:rFonts w:ascii="Times New Roman" w:eastAsia="宋体" w:hAnsi="Times New Roman"/>
        </w:rPr>
        <w:t xml:space="preserve">5.1  </w:t>
      </w:r>
      <w:r w:rsidRPr="00FA2754">
        <w:rPr>
          <w:rFonts w:ascii="Times New Roman" w:eastAsia="宋体" w:hAnsi="Times New Roman"/>
        </w:rPr>
        <w:t>校准频率下的电感量</w:t>
      </w:r>
      <w:bookmarkEnd w:id="9"/>
    </w:p>
    <w:p w:rsidR="00C662FA" w:rsidRPr="00FA2754" w:rsidRDefault="002535B0">
      <w:pPr>
        <w:spacing w:line="360" w:lineRule="auto"/>
        <w:jc w:val="center"/>
        <w:rPr>
          <w:rFonts w:eastAsia="黑体"/>
          <w:szCs w:val="21"/>
        </w:rPr>
      </w:pPr>
      <w:r w:rsidRPr="00FA2754">
        <w:rPr>
          <w:rFonts w:eastAsia="黑体"/>
          <w:szCs w:val="21"/>
        </w:rPr>
        <w:t>表</w:t>
      </w:r>
      <w:r w:rsidRPr="00FA2754">
        <w:rPr>
          <w:rFonts w:eastAsia="黑体"/>
          <w:szCs w:val="21"/>
        </w:rPr>
        <w:t>1</w:t>
      </w:r>
      <w:r w:rsidRPr="00FA2754">
        <w:rPr>
          <w:rFonts w:eastAsia="黑体"/>
          <w:szCs w:val="21"/>
        </w:rPr>
        <w:t>高频电感标准器的电感量及最大允许误差</w:t>
      </w:r>
    </w:p>
    <w:tbl>
      <w:tblPr>
        <w:tblStyle w:val="ae"/>
        <w:tblW w:w="6804" w:type="dxa"/>
        <w:jc w:val="center"/>
        <w:tblLook w:val="04A0" w:firstRow="1" w:lastRow="0" w:firstColumn="1" w:lastColumn="0" w:noHBand="0" w:noVBand="1"/>
      </w:tblPr>
      <w:tblGrid>
        <w:gridCol w:w="2145"/>
        <w:gridCol w:w="2240"/>
        <w:gridCol w:w="2419"/>
      </w:tblGrid>
      <w:tr w:rsidR="00C662FA" w:rsidRPr="00FA2754">
        <w:trPr>
          <w:jc w:val="center"/>
        </w:trPr>
        <w:tc>
          <w:tcPr>
            <w:tcW w:w="3092" w:type="dxa"/>
            <w:vAlign w:val="center"/>
          </w:tcPr>
          <w:p w:rsidR="00C662FA" w:rsidRPr="00FA2754" w:rsidRDefault="002535B0">
            <w:pPr>
              <w:spacing w:line="360" w:lineRule="auto"/>
              <w:jc w:val="center"/>
            </w:pPr>
            <w:r w:rsidRPr="00FA2754">
              <w:t>电感量</w:t>
            </w:r>
          </w:p>
        </w:tc>
        <w:tc>
          <w:tcPr>
            <w:tcW w:w="3093" w:type="dxa"/>
            <w:vAlign w:val="center"/>
          </w:tcPr>
          <w:p w:rsidR="00C662FA" w:rsidRPr="00FA2754" w:rsidRDefault="002535B0">
            <w:pPr>
              <w:spacing w:line="360" w:lineRule="auto"/>
              <w:jc w:val="center"/>
            </w:pPr>
            <w:r w:rsidRPr="00FA2754">
              <w:t>校准频率</w:t>
            </w:r>
          </w:p>
        </w:tc>
        <w:tc>
          <w:tcPr>
            <w:tcW w:w="3093" w:type="dxa"/>
            <w:vAlign w:val="center"/>
          </w:tcPr>
          <w:p w:rsidR="00C662FA" w:rsidRPr="00FA2754" w:rsidRDefault="002535B0">
            <w:pPr>
              <w:spacing w:line="360" w:lineRule="auto"/>
              <w:jc w:val="center"/>
            </w:pPr>
            <w:r w:rsidRPr="00FA2754">
              <w:t>最大允许误差</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1μH</w:t>
            </w:r>
          </w:p>
        </w:tc>
        <w:tc>
          <w:tcPr>
            <w:tcW w:w="3093" w:type="dxa"/>
            <w:vAlign w:val="center"/>
          </w:tcPr>
          <w:p w:rsidR="00C662FA" w:rsidRPr="00FA2754" w:rsidRDefault="002535B0">
            <w:pPr>
              <w:spacing w:line="360" w:lineRule="auto"/>
              <w:jc w:val="center"/>
            </w:pPr>
            <w:r w:rsidRPr="00FA2754">
              <w:rPr>
                <w:szCs w:val="21"/>
              </w:rPr>
              <w:t>1.0</w:t>
            </w:r>
            <w:r w:rsidRPr="00FA2754">
              <w:t xml:space="preserve"> MHz</w:t>
            </w:r>
            <w:r w:rsidRPr="00FA2754">
              <w:rPr>
                <w:szCs w:val="21"/>
              </w:rPr>
              <w:t>~10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0.6%~3%)</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2μH</w:t>
            </w:r>
          </w:p>
        </w:tc>
        <w:tc>
          <w:tcPr>
            <w:tcW w:w="3093" w:type="dxa"/>
            <w:vAlign w:val="center"/>
          </w:tcPr>
          <w:p w:rsidR="00C662FA" w:rsidRPr="00FA2754" w:rsidRDefault="002535B0">
            <w:pPr>
              <w:spacing w:line="360" w:lineRule="auto"/>
              <w:jc w:val="center"/>
            </w:pPr>
            <w:r w:rsidRPr="00FA2754">
              <w:rPr>
                <w:szCs w:val="21"/>
              </w:rPr>
              <w:t>1.0</w:t>
            </w:r>
            <w:r w:rsidRPr="00FA2754">
              <w:t xml:space="preserve"> MHz</w:t>
            </w:r>
            <w:r w:rsidRPr="00FA2754">
              <w:rPr>
                <w:szCs w:val="21"/>
              </w:rPr>
              <w:t>~10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0.6%~3%)</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5μH</w:t>
            </w:r>
          </w:p>
        </w:tc>
        <w:tc>
          <w:tcPr>
            <w:tcW w:w="3093" w:type="dxa"/>
            <w:vAlign w:val="center"/>
          </w:tcPr>
          <w:p w:rsidR="00C662FA" w:rsidRPr="00FA2754" w:rsidRDefault="002535B0">
            <w:pPr>
              <w:spacing w:line="360" w:lineRule="auto"/>
              <w:jc w:val="center"/>
            </w:pPr>
            <w:r w:rsidRPr="00FA2754">
              <w:rPr>
                <w:szCs w:val="21"/>
              </w:rPr>
              <w:t>1.0</w:t>
            </w:r>
            <w:r w:rsidRPr="00FA2754">
              <w:t xml:space="preserve"> MHz</w:t>
            </w:r>
            <w:r w:rsidRPr="00FA2754">
              <w:rPr>
                <w:szCs w:val="21"/>
              </w:rPr>
              <w:t>~5.0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0.6%~3%)</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10μH</w:t>
            </w:r>
          </w:p>
        </w:tc>
        <w:tc>
          <w:tcPr>
            <w:tcW w:w="3093" w:type="dxa"/>
            <w:vAlign w:val="center"/>
          </w:tcPr>
          <w:p w:rsidR="00C662FA" w:rsidRPr="00FA2754" w:rsidRDefault="002535B0">
            <w:pPr>
              <w:spacing w:line="360" w:lineRule="auto"/>
              <w:jc w:val="center"/>
            </w:pPr>
            <w:r w:rsidRPr="00FA2754">
              <w:rPr>
                <w:szCs w:val="21"/>
              </w:rPr>
              <w:t>0.5</w:t>
            </w:r>
            <w:r w:rsidRPr="00FA2754">
              <w:t xml:space="preserve"> MHz</w:t>
            </w:r>
            <w:r w:rsidRPr="00FA2754">
              <w:rPr>
                <w:szCs w:val="21"/>
              </w:rPr>
              <w:t>~5.0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0.4%~3%)</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20μH</w:t>
            </w:r>
          </w:p>
        </w:tc>
        <w:tc>
          <w:tcPr>
            <w:tcW w:w="3093" w:type="dxa"/>
            <w:vAlign w:val="center"/>
          </w:tcPr>
          <w:p w:rsidR="00C662FA" w:rsidRPr="00FA2754" w:rsidRDefault="002535B0">
            <w:pPr>
              <w:spacing w:line="360" w:lineRule="auto"/>
              <w:jc w:val="center"/>
            </w:pPr>
            <w:r w:rsidRPr="00FA2754">
              <w:rPr>
                <w:szCs w:val="21"/>
              </w:rPr>
              <w:t>0.5</w:t>
            </w:r>
            <w:r w:rsidRPr="00FA2754">
              <w:t xml:space="preserve"> MHz</w:t>
            </w:r>
            <w:r w:rsidRPr="00FA2754">
              <w:rPr>
                <w:szCs w:val="21"/>
              </w:rPr>
              <w:t>~5.0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0.4%~3%)</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50μH</w:t>
            </w:r>
          </w:p>
        </w:tc>
        <w:tc>
          <w:tcPr>
            <w:tcW w:w="3093" w:type="dxa"/>
            <w:vAlign w:val="center"/>
          </w:tcPr>
          <w:p w:rsidR="00C662FA" w:rsidRPr="00FA2754" w:rsidRDefault="002535B0">
            <w:pPr>
              <w:spacing w:line="360" w:lineRule="auto"/>
              <w:jc w:val="center"/>
            </w:pPr>
            <w:r w:rsidRPr="00FA2754">
              <w:rPr>
                <w:szCs w:val="21"/>
              </w:rPr>
              <w:t>0.5</w:t>
            </w:r>
            <w:r w:rsidRPr="00FA2754">
              <w:t xml:space="preserve"> MHz</w:t>
            </w:r>
            <w:r w:rsidRPr="00FA2754">
              <w:rPr>
                <w:szCs w:val="21"/>
              </w:rPr>
              <w:t>~1.0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0.3%~3%)</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100μH</w:t>
            </w:r>
          </w:p>
        </w:tc>
        <w:tc>
          <w:tcPr>
            <w:tcW w:w="3093" w:type="dxa"/>
            <w:vAlign w:val="center"/>
          </w:tcPr>
          <w:p w:rsidR="00C662FA" w:rsidRPr="00FA2754" w:rsidRDefault="002535B0">
            <w:pPr>
              <w:spacing w:line="360" w:lineRule="auto"/>
              <w:jc w:val="center"/>
            </w:pPr>
            <w:r w:rsidRPr="00FA2754">
              <w:rPr>
                <w:szCs w:val="21"/>
              </w:rPr>
              <w:t>100 kHz~1.0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0.3%~2.5%)</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200μH</w:t>
            </w:r>
          </w:p>
        </w:tc>
        <w:tc>
          <w:tcPr>
            <w:tcW w:w="3093" w:type="dxa"/>
            <w:vAlign w:val="center"/>
          </w:tcPr>
          <w:p w:rsidR="00C662FA" w:rsidRPr="00FA2754" w:rsidRDefault="002535B0">
            <w:pPr>
              <w:spacing w:line="360" w:lineRule="auto"/>
              <w:jc w:val="center"/>
            </w:pPr>
            <w:r w:rsidRPr="00FA2754">
              <w:rPr>
                <w:szCs w:val="21"/>
              </w:rPr>
              <w:t>100 kHz~1.0</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0.3%~2.5%)</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500μH</w:t>
            </w:r>
          </w:p>
        </w:tc>
        <w:tc>
          <w:tcPr>
            <w:tcW w:w="3093" w:type="dxa"/>
            <w:vAlign w:val="center"/>
          </w:tcPr>
          <w:p w:rsidR="00C662FA" w:rsidRPr="00FA2754" w:rsidRDefault="002535B0">
            <w:pPr>
              <w:spacing w:line="360" w:lineRule="auto"/>
              <w:jc w:val="center"/>
            </w:pPr>
            <w:r w:rsidRPr="00FA2754">
              <w:rPr>
                <w:szCs w:val="21"/>
              </w:rPr>
              <w:t>100 kHz~0.5</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0.3%~2.5%)</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1mH</w:t>
            </w:r>
          </w:p>
        </w:tc>
        <w:tc>
          <w:tcPr>
            <w:tcW w:w="3093" w:type="dxa"/>
            <w:vAlign w:val="center"/>
          </w:tcPr>
          <w:p w:rsidR="00C662FA" w:rsidRPr="00FA2754" w:rsidRDefault="002535B0">
            <w:pPr>
              <w:spacing w:line="360" w:lineRule="auto"/>
              <w:jc w:val="center"/>
            </w:pPr>
            <w:r w:rsidRPr="00FA2754">
              <w:rPr>
                <w:szCs w:val="21"/>
              </w:rPr>
              <w:t>100 kHz~0.5</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0.3%~2.5%)</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2mH</w:t>
            </w:r>
          </w:p>
        </w:tc>
        <w:tc>
          <w:tcPr>
            <w:tcW w:w="3093" w:type="dxa"/>
            <w:vAlign w:val="center"/>
          </w:tcPr>
          <w:p w:rsidR="00C662FA" w:rsidRPr="00FA2754" w:rsidRDefault="002535B0">
            <w:pPr>
              <w:spacing w:line="360" w:lineRule="auto"/>
              <w:jc w:val="center"/>
            </w:pPr>
            <w:r w:rsidRPr="00FA2754">
              <w:rPr>
                <w:szCs w:val="21"/>
              </w:rPr>
              <w:t>100 kHz~0.5</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0.3%~2%)</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5mH</w:t>
            </w:r>
          </w:p>
        </w:tc>
        <w:tc>
          <w:tcPr>
            <w:tcW w:w="3093" w:type="dxa"/>
            <w:vAlign w:val="center"/>
          </w:tcPr>
          <w:p w:rsidR="00C662FA" w:rsidRPr="00FA2754" w:rsidRDefault="002535B0">
            <w:pPr>
              <w:spacing w:line="360" w:lineRule="auto"/>
              <w:jc w:val="center"/>
            </w:pPr>
            <w:r w:rsidRPr="00FA2754">
              <w:rPr>
                <w:szCs w:val="21"/>
              </w:rPr>
              <w:t>100 kHz~0.2</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0.3%~2%)</w:t>
            </w:r>
          </w:p>
        </w:tc>
      </w:tr>
      <w:tr w:rsidR="00C662FA" w:rsidRPr="00FA2754">
        <w:trPr>
          <w:jc w:val="center"/>
        </w:trPr>
        <w:tc>
          <w:tcPr>
            <w:tcW w:w="3092" w:type="dxa"/>
            <w:vAlign w:val="center"/>
          </w:tcPr>
          <w:p w:rsidR="00C662FA" w:rsidRPr="00FA2754" w:rsidRDefault="002535B0">
            <w:pPr>
              <w:spacing w:line="360" w:lineRule="auto"/>
              <w:jc w:val="center"/>
            </w:pPr>
            <w:r w:rsidRPr="00FA2754">
              <w:rPr>
                <w:szCs w:val="21"/>
              </w:rPr>
              <w:t>10mH</w:t>
            </w:r>
          </w:p>
        </w:tc>
        <w:tc>
          <w:tcPr>
            <w:tcW w:w="3093" w:type="dxa"/>
            <w:vAlign w:val="center"/>
          </w:tcPr>
          <w:p w:rsidR="00C662FA" w:rsidRPr="00FA2754" w:rsidRDefault="002535B0">
            <w:pPr>
              <w:spacing w:line="360" w:lineRule="auto"/>
              <w:jc w:val="center"/>
            </w:pPr>
            <w:r w:rsidRPr="00FA2754">
              <w:rPr>
                <w:szCs w:val="21"/>
              </w:rPr>
              <w:t>100 kHz~0.2</w:t>
            </w:r>
            <w:r w:rsidRPr="00FA2754">
              <w:t xml:space="preserve"> MHz</w:t>
            </w:r>
          </w:p>
        </w:tc>
        <w:tc>
          <w:tcPr>
            <w:tcW w:w="3093" w:type="dxa"/>
            <w:vAlign w:val="center"/>
          </w:tcPr>
          <w:p w:rsidR="00C662FA" w:rsidRPr="00FA2754" w:rsidRDefault="002535B0">
            <w:pPr>
              <w:spacing w:line="360" w:lineRule="auto"/>
              <w:jc w:val="center"/>
            </w:pPr>
            <w:proofErr w:type="gramStart"/>
            <w:r w:rsidRPr="00FA2754">
              <w:rPr>
                <w:szCs w:val="21"/>
              </w:rPr>
              <w:t>±(</w:t>
            </w:r>
            <w:proofErr w:type="gramEnd"/>
            <w:r w:rsidRPr="00FA2754">
              <w:rPr>
                <w:szCs w:val="21"/>
              </w:rPr>
              <w:t>0.3%~2%)</w:t>
            </w:r>
          </w:p>
        </w:tc>
      </w:tr>
    </w:tbl>
    <w:p w:rsidR="00C662FA" w:rsidRPr="00FA2754" w:rsidRDefault="002535B0">
      <w:pPr>
        <w:pStyle w:val="aa"/>
        <w:spacing w:line="360" w:lineRule="auto"/>
        <w:rPr>
          <w:rFonts w:ascii="Times New Roman" w:eastAsia="宋体" w:hAnsi="Times New Roman"/>
        </w:rPr>
      </w:pPr>
      <w:bookmarkStart w:id="10" w:name="_Toc98944313"/>
      <w:r w:rsidRPr="00FA2754">
        <w:rPr>
          <w:rFonts w:ascii="Times New Roman" w:eastAsia="宋体" w:hAnsi="Times New Roman"/>
        </w:rPr>
        <w:t xml:space="preserve">5.2  </w:t>
      </w:r>
      <w:r w:rsidRPr="00FA2754">
        <w:rPr>
          <w:rFonts w:ascii="Times New Roman" w:eastAsia="宋体" w:hAnsi="Times New Roman"/>
        </w:rPr>
        <w:t>品质因数</w:t>
      </w:r>
      <w:bookmarkEnd w:id="10"/>
    </w:p>
    <w:p w:rsidR="00C662FA" w:rsidRPr="00FA2754" w:rsidRDefault="002535B0">
      <w:pPr>
        <w:spacing w:line="360" w:lineRule="auto"/>
        <w:jc w:val="center"/>
        <w:rPr>
          <w:rFonts w:eastAsia="黑体"/>
          <w:szCs w:val="21"/>
        </w:rPr>
      </w:pPr>
      <w:r w:rsidRPr="00FA2754">
        <w:rPr>
          <w:rFonts w:eastAsia="黑体"/>
          <w:szCs w:val="21"/>
        </w:rPr>
        <w:t>表</w:t>
      </w:r>
      <w:r w:rsidRPr="00FA2754">
        <w:rPr>
          <w:rFonts w:eastAsia="黑体"/>
          <w:szCs w:val="21"/>
        </w:rPr>
        <w:t>2</w:t>
      </w:r>
      <w:r w:rsidRPr="00FA2754">
        <w:rPr>
          <w:rFonts w:eastAsia="黑体"/>
          <w:szCs w:val="21"/>
        </w:rPr>
        <w:t>高频电感标准器的品质因数允许范围</w:t>
      </w:r>
    </w:p>
    <w:tbl>
      <w:tblPr>
        <w:tblStyle w:val="ae"/>
        <w:tblW w:w="6804" w:type="dxa"/>
        <w:jc w:val="center"/>
        <w:tblLook w:val="04A0" w:firstRow="1" w:lastRow="0" w:firstColumn="1" w:lastColumn="0" w:noHBand="0" w:noVBand="1"/>
      </w:tblPr>
      <w:tblGrid>
        <w:gridCol w:w="2279"/>
        <w:gridCol w:w="2376"/>
        <w:gridCol w:w="2149"/>
      </w:tblGrid>
      <w:tr w:rsidR="00C662FA" w:rsidRPr="00FA2754">
        <w:trPr>
          <w:jc w:val="center"/>
        </w:trPr>
        <w:tc>
          <w:tcPr>
            <w:tcW w:w="2279" w:type="dxa"/>
            <w:vAlign w:val="center"/>
          </w:tcPr>
          <w:p w:rsidR="00C662FA" w:rsidRPr="00FA2754" w:rsidRDefault="002535B0">
            <w:pPr>
              <w:spacing w:line="360" w:lineRule="auto"/>
              <w:jc w:val="center"/>
            </w:pPr>
            <w:r w:rsidRPr="00FA2754">
              <w:t>电感量</w:t>
            </w:r>
          </w:p>
        </w:tc>
        <w:tc>
          <w:tcPr>
            <w:tcW w:w="2376" w:type="dxa"/>
            <w:vAlign w:val="center"/>
          </w:tcPr>
          <w:p w:rsidR="00C662FA" w:rsidRPr="00FA2754" w:rsidRDefault="002535B0">
            <w:pPr>
              <w:spacing w:line="360" w:lineRule="auto"/>
              <w:jc w:val="center"/>
            </w:pPr>
            <w:r w:rsidRPr="00FA2754">
              <w:t>校准频率</w:t>
            </w:r>
          </w:p>
        </w:tc>
        <w:tc>
          <w:tcPr>
            <w:tcW w:w="2149" w:type="dxa"/>
            <w:vAlign w:val="center"/>
          </w:tcPr>
          <w:p w:rsidR="00C662FA" w:rsidRPr="00FA2754" w:rsidRDefault="002535B0">
            <w:pPr>
              <w:spacing w:line="360" w:lineRule="auto"/>
              <w:jc w:val="center"/>
            </w:pPr>
            <w:r w:rsidRPr="00FA2754">
              <w:t>品质因数允许范围</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1μH</w:t>
            </w:r>
          </w:p>
        </w:tc>
        <w:tc>
          <w:tcPr>
            <w:tcW w:w="2376" w:type="dxa"/>
            <w:vAlign w:val="center"/>
          </w:tcPr>
          <w:p w:rsidR="00C662FA" w:rsidRPr="00FA2754" w:rsidRDefault="002535B0">
            <w:pPr>
              <w:spacing w:line="360" w:lineRule="auto"/>
              <w:jc w:val="center"/>
            </w:pPr>
            <w:r w:rsidRPr="00FA2754">
              <w:rPr>
                <w:szCs w:val="21"/>
              </w:rPr>
              <w:t>1.0</w:t>
            </w:r>
            <w:r w:rsidRPr="00FA2754">
              <w:t xml:space="preserve"> MHz</w:t>
            </w:r>
            <w:r w:rsidRPr="00FA2754">
              <w:rPr>
                <w:szCs w:val="21"/>
              </w:rPr>
              <w:t>~10</w:t>
            </w:r>
            <w:r w:rsidRPr="00FA2754">
              <w:t xml:space="preserve"> MHz</w:t>
            </w:r>
          </w:p>
        </w:tc>
        <w:tc>
          <w:tcPr>
            <w:tcW w:w="2149" w:type="dxa"/>
            <w:vAlign w:val="center"/>
          </w:tcPr>
          <w:p w:rsidR="00C662FA" w:rsidRPr="00FA2754" w:rsidRDefault="002535B0">
            <w:pPr>
              <w:spacing w:line="360" w:lineRule="auto"/>
              <w:jc w:val="center"/>
            </w:pPr>
            <w:r w:rsidRPr="00FA2754">
              <w:rPr>
                <w:szCs w:val="21"/>
              </w:rPr>
              <w:t>≥20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2μH</w:t>
            </w:r>
          </w:p>
        </w:tc>
        <w:tc>
          <w:tcPr>
            <w:tcW w:w="2376" w:type="dxa"/>
            <w:vAlign w:val="center"/>
          </w:tcPr>
          <w:p w:rsidR="00C662FA" w:rsidRPr="00FA2754" w:rsidRDefault="002535B0">
            <w:pPr>
              <w:spacing w:line="360" w:lineRule="auto"/>
              <w:jc w:val="center"/>
            </w:pPr>
            <w:r w:rsidRPr="00FA2754">
              <w:rPr>
                <w:szCs w:val="21"/>
              </w:rPr>
              <w:t>1.0</w:t>
            </w:r>
            <w:r w:rsidRPr="00FA2754">
              <w:t xml:space="preserve"> MHz</w:t>
            </w:r>
            <w:r w:rsidRPr="00FA2754">
              <w:rPr>
                <w:szCs w:val="21"/>
              </w:rPr>
              <w:t>~10</w:t>
            </w:r>
            <w:r w:rsidRPr="00FA2754">
              <w:t xml:space="preserve"> MHz</w:t>
            </w:r>
          </w:p>
        </w:tc>
        <w:tc>
          <w:tcPr>
            <w:tcW w:w="2149" w:type="dxa"/>
            <w:vAlign w:val="center"/>
          </w:tcPr>
          <w:p w:rsidR="00C662FA" w:rsidRPr="00FA2754" w:rsidRDefault="002535B0">
            <w:pPr>
              <w:jc w:val="center"/>
            </w:pPr>
            <w:r w:rsidRPr="00FA2754">
              <w:rPr>
                <w:szCs w:val="21"/>
              </w:rPr>
              <w:t>≥20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5μH</w:t>
            </w:r>
          </w:p>
        </w:tc>
        <w:tc>
          <w:tcPr>
            <w:tcW w:w="2376" w:type="dxa"/>
            <w:vAlign w:val="center"/>
          </w:tcPr>
          <w:p w:rsidR="00C662FA" w:rsidRPr="00FA2754" w:rsidRDefault="002535B0">
            <w:pPr>
              <w:spacing w:line="360" w:lineRule="auto"/>
              <w:jc w:val="center"/>
            </w:pPr>
            <w:r w:rsidRPr="00FA2754">
              <w:rPr>
                <w:szCs w:val="21"/>
              </w:rPr>
              <w:t>1.0</w:t>
            </w:r>
            <w:r w:rsidRPr="00FA2754">
              <w:t xml:space="preserve"> MHz</w:t>
            </w:r>
            <w:r w:rsidRPr="00FA2754">
              <w:rPr>
                <w:szCs w:val="21"/>
              </w:rPr>
              <w:t>~5.0</w:t>
            </w:r>
            <w:r w:rsidRPr="00FA2754">
              <w:t xml:space="preserve"> MHz</w:t>
            </w:r>
          </w:p>
        </w:tc>
        <w:tc>
          <w:tcPr>
            <w:tcW w:w="2149" w:type="dxa"/>
            <w:vAlign w:val="center"/>
          </w:tcPr>
          <w:p w:rsidR="00C662FA" w:rsidRPr="00FA2754" w:rsidRDefault="002535B0">
            <w:pPr>
              <w:jc w:val="center"/>
            </w:pPr>
            <w:r w:rsidRPr="00FA2754">
              <w:rPr>
                <w:szCs w:val="21"/>
              </w:rPr>
              <w:t>≥30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10μH</w:t>
            </w:r>
          </w:p>
        </w:tc>
        <w:tc>
          <w:tcPr>
            <w:tcW w:w="2376" w:type="dxa"/>
            <w:vAlign w:val="center"/>
          </w:tcPr>
          <w:p w:rsidR="00C662FA" w:rsidRPr="00FA2754" w:rsidRDefault="002535B0">
            <w:pPr>
              <w:spacing w:line="360" w:lineRule="auto"/>
              <w:jc w:val="center"/>
            </w:pPr>
            <w:r w:rsidRPr="00FA2754">
              <w:rPr>
                <w:szCs w:val="21"/>
              </w:rPr>
              <w:t>0.5</w:t>
            </w:r>
            <w:r w:rsidRPr="00FA2754">
              <w:t xml:space="preserve"> MHz</w:t>
            </w:r>
            <w:r w:rsidRPr="00FA2754">
              <w:rPr>
                <w:szCs w:val="21"/>
              </w:rPr>
              <w:t>~5.0</w:t>
            </w:r>
            <w:r w:rsidRPr="00FA2754">
              <w:t xml:space="preserve"> MHz</w:t>
            </w:r>
          </w:p>
        </w:tc>
        <w:tc>
          <w:tcPr>
            <w:tcW w:w="2149" w:type="dxa"/>
            <w:vAlign w:val="center"/>
          </w:tcPr>
          <w:p w:rsidR="00C662FA" w:rsidRPr="00FA2754" w:rsidRDefault="002535B0">
            <w:pPr>
              <w:jc w:val="center"/>
            </w:pPr>
            <w:r w:rsidRPr="00FA2754">
              <w:rPr>
                <w:szCs w:val="21"/>
              </w:rPr>
              <w:t>≥30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20μH</w:t>
            </w:r>
          </w:p>
        </w:tc>
        <w:tc>
          <w:tcPr>
            <w:tcW w:w="2376" w:type="dxa"/>
            <w:vAlign w:val="center"/>
          </w:tcPr>
          <w:p w:rsidR="00C662FA" w:rsidRPr="00FA2754" w:rsidRDefault="002535B0">
            <w:pPr>
              <w:spacing w:line="360" w:lineRule="auto"/>
              <w:jc w:val="center"/>
            </w:pPr>
            <w:r w:rsidRPr="00FA2754">
              <w:rPr>
                <w:szCs w:val="21"/>
              </w:rPr>
              <w:t>0.5</w:t>
            </w:r>
            <w:r w:rsidRPr="00FA2754">
              <w:t xml:space="preserve"> MHz</w:t>
            </w:r>
            <w:r w:rsidRPr="00FA2754">
              <w:rPr>
                <w:szCs w:val="21"/>
              </w:rPr>
              <w:t>~5.0</w:t>
            </w:r>
            <w:r w:rsidRPr="00FA2754">
              <w:t xml:space="preserve"> MHz</w:t>
            </w:r>
          </w:p>
        </w:tc>
        <w:tc>
          <w:tcPr>
            <w:tcW w:w="2149" w:type="dxa"/>
            <w:vAlign w:val="center"/>
          </w:tcPr>
          <w:p w:rsidR="00C662FA" w:rsidRPr="00FA2754" w:rsidRDefault="002535B0">
            <w:pPr>
              <w:jc w:val="center"/>
            </w:pPr>
            <w:r w:rsidRPr="00FA2754">
              <w:rPr>
                <w:szCs w:val="21"/>
              </w:rPr>
              <w:t>≥30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50μH</w:t>
            </w:r>
          </w:p>
        </w:tc>
        <w:tc>
          <w:tcPr>
            <w:tcW w:w="2376" w:type="dxa"/>
            <w:vAlign w:val="center"/>
          </w:tcPr>
          <w:p w:rsidR="00C662FA" w:rsidRPr="00FA2754" w:rsidRDefault="002535B0">
            <w:pPr>
              <w:spacing w:line="360" w:lineRule="auto"/>
              <w:jc w:val="center"/>
            </w:pPr>
            <w:r w:rsidRPr="00FA2754">
              <w:rPr>
                <w:szCs w:val="21"/>
              </w:rPr>
              <w:t>0.5</w:t>
            </w:r>
            <w:r w:rsidRPr="00FA2754">
              <w:t xml:space="preserve"> MHz</w:t>
            </w:r>
            <w:r w:rsidRPr="00FA2754">
              <w:rPr>
                <w:szCs w:val="21"/>
              </w:rPr>
              <w:t>~1.0</w:t>
            </w:r>
            <w:r w:rsidRPr="00FA2754">
              <w:t xml:space="preserve"> MHz</w:t>
            </w:r>
          </w:p>
        </w:tc>
        <w:tc>
          <w:tcPr>
            <w:tcW w:w="2149" w:type="dxa"/>
            <w:vAlign w:val="center"/>
          </w:tcPr>
          <w:p w:rsidR="00C662FA" w:rsidRPr="00FA2754" w:rsidRDefault="002535B0">
            <w:pPr>
              <w:jc w:val="center"/>
            </w:pPr>
            <w:r w:rsidRPr="00FA2754">
              <w:rPr>
                <w:szCs w:val="21"/>
              </w:rPr>
              <w:t>≥30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100μH</w:t>
            </w:r>
          </w:p>
        </w:tc>
        <w:tc>
          <w:tcPr>
            <w:tcW w:w="2376" w:type="dxa"/>
            <w:vAlign w:val="center"/>
          </w:tcPr>
          <w:p w:rsidR="00C662FA" w:rsidRPr="00FA2754" w:rsidRDefault="002535B0">
            <w:pPr>
              <w:spacing w:line="360" w:lineRule="auto"/>
              <w:jc w:val="center"/>
            </w:pPr>
            <w:r w:rsidRPr="00FA2754">
              <w:rPr>
                <w:szCs w:val="21"/>
              </w:rPr>
              <w:t>100 kHz~1.0</w:t>
            </w:r>
            <w:r w:rsidRPr="00FA2754">
              <w:t xml:space="preserve"> MHz</w:t>
            </w:r>
          </w:p>
        </w:tc>
        <w:tc>
          <w:tcPr>
            <w:tcW w:w="2149" w:type="dxa"/>
            <w:vAlign w:val="center"/>
          </w:tcPr>
          <w:p w:rsidR="00C662FA" w:rsidRPr="00FA2754" w:rsidRDefault="002535B0">
            <w:pPr>
              <w:jc w:val="center"/>
            </w:pPr>
            <w:r w:rsidRPr="00FA2754">
              <w:rPr>
                <w:szCs w:val="21"/>
              </w:rPr>
              <w:t>≥30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200μH</w:t>
            </w:r>
          </w:p>
        </w:tc>
        <w:tc>
          <w:tcPr>
            <w:tcW w:w="2376" w:type="dxa"/>
            <w:vAlign w:val="center"/>
          </w:tcPr>
          <w:p w:rsidR="00C662FA" w:rsidRPr="00FA2754" w:rsidRDefault="002535B0">
            <w:pPr>
              <w:spacing w:line="360" w:lineRule="auto"/>
              <w:jc w:val="center"/>
            </w:pPr>
            <w:r w:rsidRPr="00FA2754">
              <w:rPr>
                <w:szCs w:val="21"/>
              </w:rPr>
              <w:t>100 kHz~1.0</w:t>
            </w:r>
            <w:r w:rsidRPr="00FA2754">
              <w:t xml:space="preserve"> MHz</w:t>
            </w:r>
          </w:p>
        </w:tc>
        <w:tc>
          <w:tcPr>
            <w:tcW w:w="2149" w:type="dxa"/>
            <w:vAlign w:val="center"/>
          </w:tcPr>
          <w:p w:rsidR="00C662FA" w:rsidRPr="00FA2754" w:rsidRDefault="002535B0">
            <w:pPr>
              <w:jc w:val="center"/>
            </w:pPr>
            <w:r w:rsidRPr="00FA2754">
              <w:rPr>
                <w:szCs w:val="21"/>
              </w:rPr>
              <w:t>≥40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500μH</w:t>
            </w:r>
          </w:p>
        </w:tc>
        <w:tc>
          <w:tcPr>
            <w:tcW w:w="2376" w:type="dxa"/>
            <w:vAlign w:val="center"/>
          </w:tcPr>
          <w:p w:rsidR="00C662FA" w:rsidRPr="00FA2754" w:rsidRDefault="002535B0">
            <w:pPr>
              <w:spacing w:line="360" w:lineRule="auto"/>
              <w:jc w:val="center"/>
            </w:pPr>
            <w:r w:rsidRPr="00FA2754">
              <w:rPr>
                <w:szCs w:val="21"/>
              </w:rPr>
              <w:t>100 kHz~0.5</w:t>
            </w:r>
            <w:r w:rsidRPr="00FA2754">
              <w:t xml:space="preserve"> MHz</w:t>
            </w:r>
          </w:p>
        </w:tc>
        <w:tc>
          <w:tcPr>
            <w:tcW w:w="2149" w:type="dxa"/>
            <w:vAlign w:val="center"/>
          </w:tcPr>
          <w:p w:rsidR="00C662FA" w:rsidRPr="00FA2754" w:rsidRDefault="002535B0">
            <w:pPr>
              <w:jc w:val="center"/>
            </w:pPr>
            <w:r w:rsidRPr="00FA2754">
              <w:rPr>
                <w:szCs w:val="21"/>
              </w:rPr>
              <w:t>≥40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lastRenderedPageBreak/>
              <w:t>1mH</w:t>
            </w:r>
          </w:p>
        </w:tc>
        <w:tc>
          <w:tcPr>
            <w:tcW w:w="2376" w:type="dxa"/>
            <w:vAlign w:val="center"/>
          </w:tcPr>
          <w:p w:rsidR="00C662FA" w:rsidRPr="00FA2754" w:rsidRDefault="002535B0">
            <w:pPr>
              <w:spacing w:line="360" w:lineRule="auto"/>
              <w:jc w:val="center"/>
            </w:pPr>
            <w:r w:rsidRPr="00FA2754">
              <w:rPr>
                <w:szCs w:val="21"/>
              </w:rPr>
              <w:t>100 kHz~0.5</w:t>
            </w:r>
            <w:r w:rsidRPr="00FA2754">
              <w:t xml:space="preserve"> MHz</w:t>
            </w:r>
          </w:p>
        </w:tc>
        <w:tc>
          <w:tcPr>
            <w:tcW w:w="2149" w:type="dxa"/>
            <w:vAlign w:val="center"/>
          </w:tcPr>
          <w:p w:rsidR="00C662FA" w:rsidRPr="00FA2754" w:rsidRDefault="002535B0">
            <w:pPr>
              <w:jc w:val="center"/>
            </w:pPr>
            <w:r w:rsidRPr="00FA2754">
              <w:rPr>
                <w:szCs w:val="21"/>
              </w:rPr>
              <w:t>≥40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2mH</w:t>
            </w:r>
          </w:p>
        </w:tc>
        <w:tc>
          <w:tcPr>
            <w:tcW w:w="2376" w:type="dxa"/>
            <w:vAlign w:val="center"/>
          </w:tcPr>
          <w:p w:rsidR="00C662FA" w:rsidRPr="00FA2754" w:rsidRDefault="002535B0">
            <w:pPr>
              <w:spacing w:line="360" w:lineRule="auto"/>
              <w:jc w:val="center"/>
            </w:pPr>
            <w:r w:rsidRPr="00FA2754">
              <w:rPr>
                <w:szCs w:val="21"/>
              </w:rPr>
              <w:t>100 kHz~0.5</w:t>
            </w:r>
            <w:r w:rsidRPr="00FA2754">
              <w:t xml:space="preserve"> MHz</w:t>
            </w:r>
          </w:p>
        </w:tc>
        <w:tc>
          <w:tcPr>
            <w:tcW w:w="2149" w:type="dxa"/>
            <w:vAlign w:val="center"/>
          </w:tcPr>
          <w:p w:rsidR="00C662FA" w:rsidRPr="00FA2754" w:rsidRDefault="002535B0">
            <w:pPr>
              <w:jc w:val="center"/>
            </w:pPr>
            <w:r w:rsidRPr="00FA2754">
              <w:rPr>
                <w:szCs w:val="21"/>
              </w:rPr>
              <w:t>≥20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5mH</w:t>
            </w:r>
          </w:p>
        </w:tc>
        <w:tc>
          <w:tcPr>
            <w:tcW w:w="2376" w:type="dxa"/>
            <w:vAlign w:val="center"/>
          </w:tcPr>
          <w:p w:rsidR="00C662FA" w:rsidRPr="00FA2754" w:rsidRDefault="002535B0">
            <w:pPr>
              <w:spacing w:line="360" w:lineRule="auto"/>
              <w:jc w:val="center"/>
            </w:pPr>
            <w:r w:rsidRPr="00FA2754">
              <w:rPr>
                <w:szCs w:val="21"/>
              </w:rPr>
              <w:t>100 kHz~0.2</w:t>
            </w:r>
            <w:r w:rsidRPr="00FA2754">
              <w:t xml:space="preserve"> MHz</w:t>
            </w:r>
          </w:p>
        </w:tc>
        <w:tc>
          <w:tcPr>
            <w:tcW w:w="2149" w:type="dxa"/>
            <w:vAlign w:val="center"/>
          </w:tcPr>
          <w:p w:rsidR="00C662FA" w:rsidRPr="00FA2754" w:rsidRDefault="002535B0">
            <w:pPr>
              <w:jc w:val="center"/>
            </w:pPr>
            <w:r w:rsidRPr="00FA2754">
              <w:rPr>
                <w:szCs w:val="21"/>
              </w:rPr>
              <w:t>≥20</w:t>
            </w:r>
          </w:p>
        </w:tc>
      </w:tr>
      <w:tr w:rsidR="00C662FA" w:rsidRPr="00FA2754">
        <w:trPr>
          <w:jc w:val="center"/>
        </w:trPr>
        <w:tc>
          <w:tcPr>
            <w:tcW w:w="2279" w:type="dxa"/>
            <w:vAlign w:val="center"/>
          </w:tcPr>
          <w:p w:rsidR="00C662FA" w:rsidRPr="00FA2754" w:rsidRDefault="002535B0">
            <w:pPr>
              <w:spacing w:line="360" w:lineRule="auto"/>
              <w:jc w:val="center"/>
            </w:pPr>
            <w:r w:rsidRPr="00FA2754">
              <w:rPr>
                <w:szCs w:val="21"/>
              </w:rPr>
              <w:t>10mH</w:t>
            </w:r>
          </w:p>
        </w:tc>
        <w:tc>
          <w:tcPr>
            <w:tcW w:w="2376" w:type="dxa"/>
            <w:vAlign w:val="center"/>
          </w:tcPr>
          <w:p w:rsidR="00C662FA" w:rsidRPr="00FA2754" w:rsidRDefault="002535B0">
            <w:pPr>
              <w:spacing w:line="360" w:lineRule="auto"/>
              <w:jc w:val="center"/>
            </w:pPr>
            <w:r w:rsidRPr="00FA2754">
              <w:rPr>
                <w:szCs w:val="21"/>
              </w:rPr>
              <w:t>100 kHz~0.2</w:t>
            </w:r>
            <w:r w:rsidRPr="00FA2754">
              <w:t xml:space="preserve"> MHz</w:t>
            </w:r>
          </w:p>
        </w:tc>
        <w:tc>
          <w:tcPr>
            <w:tcW w:w="2149" w:type="dxa"/>
            <w:vAlign w:val="center"/>
          </w:tcPr>
          <w:p w:rsidR="00C662FA" w:rsidRPr="00FA2754" w:rsidRDefault="002535B0">
            <w:pPr>
              <w:jc w:val="center"/>
            </w:pPr>
            <w:r w:rsidRPr="00FA2754">
              <w:rPr>
                <w:szCs w:val="21"/>
              </w:rPr>
              <w:t>≥15</w:t>
            </w:r>
          </w:p>
        </w:tc>
      </w:tr>
    </w:tbl>
    <w:p w:rsidR="00C662FA" w:rsidRPr="00FA2754" w:rsidRDefault="002535B0">
      <w:pPr>
        <w:pStyle w:val="aa"/>
        <w:spacing w:line="360" w:lineRule="auto"/>
        <w:rPr>
          <w:rFonts w:ascii="Times New Roman" w:eastAsia="宋体" w:hAnsi="Times New Roman"/>
        </w:rPr>
      </w:pPr>
      <w:bookmarkStart w:id="11" w:name="_Toc98944314"/>
      <w:r w:rsidRPr="00FA2754">
        <w:rPr>
          <w:rFonts w:ascii="Times New Roman" w:eastAsia="宋体" w:hAnsi="Times New Roman"/>
        </w:rPr>
        <w:t xml:space="preserve">5.3  </w:t>
      </w:r>
      <w:r w:rsidRPr="00FA2754">
        <w:rPr>
          <w:rFonts w:ascii="Times New Roman" w:eastAsia="宋体" w:hAnsi="Times New Roman"/>
        </w:rPr>
        <w:t>直流电阻</w:t>
      </w:r>
      <w:bookmarkEnd w:id="11"/>
    </w:p>
    <w:p w:rsidR="00C662FA" w:rsidRPr="00FA2754" w:rsidRDefault="002535B0">
      <w:pPr>
        <w:spacing w:line="360" w:lineRule="auto"/>
        <w:jc w:val="center"/>
        <w:rPr>
          <w:rFonts w:eastAsia="黑体"/>
          <w:szCs w:val="21"/>
        </w:rPr>
      </w:pPr>
      <w:r w:rsidRPr="00FA2754">
        <w:rPr>
          <w:rFonts w:eastAsia="黑体"/>
          <w:szCs w:val="21"/>
        </w:rPr>
        <w:t>表</w:t>
      </w:r>
      <w:r w:rsidRPr="00FA2754">
        <w:rPr>
          <w:rFonts w:eastAsia="黑体"/>
          <w:szCs w:val="21"/>
        </w:rPr>
        <w:t>3</w:t>
      </w:r>
      <w:r w:rsidRPr="00FA2754">
        <w:rPr>
          <w:rFonts w:eastAsia="黑体"/>
          <w:szCs w:val="21"/>
        </w:rPr>
        <w:t>高频电感标准器的直流电阻允许范围</w:t>
      </w:r>
    </w:p>
    <w:tbl>
      <w:tblPr>
        <w:tblStyle w:val="ae"/>
        <w:tblW w:w="6839" w:type="dxa"/>
        <w:jc w:val="center"/>
        <w:tblLook w:val="04A0" w:firstRow="1" w:lastRow="0" w:firstColumn="1" w:lastColumn="0" w:noHBand="0" w:noVBand="1"/>
      </w:tblPr>
      <w:tblGrid>
        <w:gridCol w:w="3419"/>
        <w:gridCol w:w="3420"/>
      </w:tblGrid>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电感量</w:t>
            </w:r>
          </w:p>
        </w:tc>
        <w:tc>
          <w:tcPr>
            <w:tcW w:w="3420" w:type="dxa"/>
            <w:vAlign w:val="center"/>
          </w:tcPr>
          <w:p w:rsidR="00C662FA" w:rsidRPr="00FA2754" w:rsidRDefault="002535B0" w:rsidP="002535B0">
            <w:pPr>
              <w:spacing w:line="360" w:lineRule="auto"/>
              <w:jc w:val="center"/>
              <w:rPr>
                <w:szCs w:val="21"/>
              </w:rPr>
            </w:pPr>
            <w:r w:rsidRPr="00FA2754">
              <w:rPr>
                <w:szCs w:val="21"/>
              </w:rPr>
              <w:t>直流电阻允许范围</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1μH</w:t>
            </w:r>
          </w:p>
        </w:tc>
        <w:tc>
          <w:tcPr>
            <w:tcW w:w="3420" w:type="dxa"/>
            <w:vAlign w:val="center"/>
          </w:tcPr>
          <w:p w:rsidR="00C662FA" w:rsidRPr="00FA2754" w:rsidRDefault="002535B0">
            <w:pPr>
              <w:spacing w:line="360" w:lineRule="auto"/>
              <w:jc w:val="center"/>
              <w:rPr>
                <w:szCs w:val="21"/>
              </w:rPr>
            </w:pPr>
            <w:r w:rsidRPr="00FA2754">
              <w:rPr>
                <w:szCs w:val="21"/>
              </w:rPr>
              <w:t>≤2Ω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2μH</w:t>
            </w:r>
          </w:p>
        </w:tc>
        <w:tc>
          <w:tcPr>
            <w:tcW w:w="3420" w:type="dxa"/>
            <w:vAlign w:val="center"/>
          </w:tcPr>
          <w:p w:rsidR="00C662FA" w:rsidRPr="00FA2754" w:rsidRDefault="002535B0">
            <w:pPr>
              <w:spacing w:line="360" w:lineRule="auto"/>
              <w:jc w:val="center"/>
              <w:rPr>
                <w:szCs w:val="21"/>
              </w:rPr>
            </w:pPr>
            <w:r w:rsidRPr="00FA2754">
              <w:rPr>
                <w:szCs w:val="21"/>
              </w:rPr>
              <w:t>≤2Ω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5μH</w:t>
            </w:r>
          </w:p>
        </w:tc>
        <w:tc>
          <w:tcPr>
            <w:tcW w:w="3420" w:type="dxa"/>
          </w:tcPr>
          <w:p w:rsidR="00C662FA" w:rsidRPr="00FA2754" w:rsidRDefault="002535B0">
            <w:pPr>
              <w:spacing w:line="360" w:lineRule="auto"/>
              <w:jc w:val="center"/>
              <w:rPr>
                <w:szCs w:val="21"/>
              </w:rPr>
            </w:pPr>
            <w:r w:rsidRPr="00FA2754">
              <w:rPr>
                <w:szCs w:val="21"/>
              </w:rPr>
              <w:t>≤2Ω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10μH</w:t>
            </w:r>
          </w:p>
        </w:tc>
        <w:tc>
          <w:tcPr>
            <w:tcW w:w="3420" w:type="dxa"/>
          </w:tcPr>
          <w:p w:rsidR="00C662FA" w:rsidRPr="00FA2754" w:rsidRDefault="002535B0">
            <w:pPr>
              <w:spacing w:line="360" w:lineRule="auto"/>
              <w:jc w:val="center"/>
              <w:rPr>
                <w:szCs w:val="21"/>
              </w:rPr>
            </w:pPr>
            <w:r w:rsidRPr="00FA2754">
              <w:rPr>
                <w:szCs w:val="21"/>
              </w:rPr>
              <w:t>≤5Ω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20μH</w:t>
            </w:r>
          </w:p>
        </w:tc>
        <w:tc>
          <w:tcPr>
            <w:tcW w:w="3420" w:type="dxa"/>
          </w:tcPr>
          <w:p w:rsidR="00C662FA" w:rsidRPr="00FA2754" w:rsidRDefault="002535B0">
            <w:pPr>
              <w:spacing w:line="360" w:lineRule="auto"/>
              <w:jc w:val="center"/>
              <w:rPr>
                <w:szCs w:val="21"/>
              </w:rPr>
            </w:pPr>
            <w:r w:rsidRPr="00FA2754">
              <w:rPr>
                <w:szCs w:val="21"/>
              </w:rPr>
              <w:t>≤5Ω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50μH</w:t>
            </w:r>
          </w:p>
        </w:tc>
        <w:tc>
          <w:tcPr>
            <w:tcW w:w="3420" w:type="dxa"/>
          </w:tcPr>
          <w:p w:rsidR="00C662FA" w:rsidRPr="00FA2754" w:rsidRDefault="002535B0">
            <w:pPr>
              <w:spacing w:line="360" w:lineRule="auto"/>
              <w:jc w:val="center"/>
              <w:rPr>
                <w:szCs w:val="21"/>
              </w:rPr>
            </w:pPr>
            <w:r w:rsidRPr="00FA2754">
              <w:rPr>
                <w:szCs w:val="21"/>
              </w:rPr>
              <w:t>≤5Ω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100μH</w:t>
            </w:r>
          </w:p>
        </w:tc>
        <w:tc>
          <w:tcPr>
            <w:tcW w:w="3420" w:type="dxa"/>
          </w:tcPr>
          <w:p w:rsidR="00C662FA" w:rsidRPr="00FA2754" w:rsidRDefault="002535B0">
            <w:pPr>
              <w:spacing w:line="360" w:lineRule="auto"/>
              <w:jc w:val="center"/>
              <w:rPr>
                <w:szCs w:val="21"/>
              </w:rPr>
            </w:pPr>
            <w:r w:rsidRPr="00FA2754">
              <w:rPr>
                <w:szCs w:val="21"/>
              </w:rPr>
              <w:t>≤8Ω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200μH</w:t>
            </w:r>
          </w:p>
        </w:tc>
        <w:tc>
          <w:tcPr>
            <w:tcW w:w="3420" w:type="dxa"/>
          </w:tcPr>
          <w:p w:rsidR="00C662FA" w:rsidRPr="00FA2754" w:rsidRDefault="002535B0">
            <w:pPr>
              <w:spacing w:line="360" w:lineRule="auto"/>
              <w:jc w:val="center"/>
              <w:rPr>
                <w:szCs w:val="21"/>
              </w:rPr>
            </w:pPr>
            <w:r w:rsidRPr="00FA2754">
              <w:rPr>
                <w:szCs w:val="21"/>
              </w:rPr>
              <w:t>≤8Ω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500μH</w:t>
            </w:r>
          </w:p>
        </w:tc>
        <w:tc>
          <w:tcPr>
            <w:tcW w:w="3420" w:type="dxa"/>
          </w:tcPr>
          <w:p w:rsidR="00C662FA" w:rsidRPr="00FA2754" w:rsidRDefault="002535B0">
            <w:pPr>
              <w:spacing w:line="360" w:lineRule="auto"/>
              <w:jc w:val="center"/>
              <w:rPr>
                <w:szCs w:val="21"/>
              </w:rPr>
            </w:pPr>
            <w:r w:rsidRPr="00FA2754">
              <w:rPr>
                <w:szCs w:val="21"/>
              </w:rPr>
              <w:t>≤10Ω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1mH</w:t>
            </w:r>
          </w:p>
        </w:tc>
        <w:tc>
          <w:tcPr>
            <w:tcW w:w="3420" w:type="dxa"/>
          </w:tcPr>
          <w:p w:rsidR="00C662FA" w:rsidRPr="00FA2754" w:rsidRDefault="002535B0">
            <w:pPr>
              <w:spacing w:line="360" w:lineRule="auto"/>
              <w:jc w:val="center"/>
              <w:rPr>
                <w:szCs w:val="21"/>
              </w:rPr>
            </w:pPr>
            <w:r w:rsidRPr="00FA2754">
              <w:rPr>
                <w:szCs w:val="21"/>
              </w:rPr>
              <w:t>≤30Ω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2mH</w:t>
            </w:r>
          </w:p>
        </w:tc>
        <w:tc>
          <w:tcPr>
            <w:tcW w:w="3420" w:type="dxa"/>
          </w:tcPr>
          <w:p w:rsidR="00C662FA" w:rsidRPr="00FA2754" w:rsidRDefault="002535B0">
            <w:pPr>
              <w:spacing w:line="360" w:lineRule="auto"/>
              <w:jc w:val="center"/>
              <w:rPr>
                <w:szCs w:val="21"/>
              </w:rPr>
            </w:pPr>
            <w:r w:rsidRPr="00FA2754">
              <w:rPr>
                <w:szCs w:val="21"/>
              </w:rPr>
              <w:t>≤50Ω</w:t>
            </w:r>
          </w:p>
        </w:tc>
      </w:tr>
      <w:tr w:rsidR="00C662FA" w:rsidRPr="00FA2754">
        <w:trPr>
          <w:trHeight w:val="559"/>
          <w:jc w:val="center"/>
        </w:trPr>
        <w:tc>
          <w:tcPr>
            <w:tcW w:w="3419" w:type="dxa"/>
            <w:vAlign w:val="center"/>
          </w:tcPr>
          <w:p w:rsidR="00C662FA" w:rsidRPr="00FA2754" w:rsidRDefault="002535B0">
            <w:pPr>
              <w:spacing w:line="360" w:lineRule="auto"/>
              <w:jc w:val="center"/>
              <w:rPr>
                <w:szCs w:val="21"/>
              </w:rPr>
            </w:pPr>
            <w:r w:rsidRPr="00FA2754">
              <w:rPr>
                <w:szCs w:val="21"/>
              </w:rPr>
              <w:t>5mH</w:t>
            </w:r>
          </w:p>
        </w:tc>
        <w:tc>
          <w:tcPr>
            <w:tcW w:w="3420" w:type="dxa"/>
          </w:tcPr>
          <w:p w:rsidR="00C662FA" w:rsidRPr="00FA2754" w:rsidRDefault="002535B0">
            <w:pPr>
              <w:spacing w:line="360" w:lineRule="auto"/>
              <w:jc w:val="center"/>
              <w:rPr>
                <w:szCs w:val="21"/>
              </w:rPr>
            </w:pPr>
            <w:r w:rsidRPr="00FA2754">
              <w:rPr>
                <w:szCs w:val="21"/>
              </w:rPr>
              <w:t>≤50Ω</w:t>
            </w:r>
          </w:p>
        </w:tc>
      </w:tr>
      <w:tr w:rsidR="00C662FA" w:rsidRPr="00FA2754">
        <w:trPr>
          <w:trHeight w:val="611"/>
          <w:jc w:val="center"/>
        </w:trPr>
        <w:tc>
          <w:tcPr>
            <w:tcW w:w="3419" w:type="dxa"/>
            <w:vAlign w:val="center"/>
          </w:tcPr>
          <w:p w:rsidR="00C662FA" w:rsidRPr="00FA2754" w:rsidRDefault="002535B0">
            <w:pPr>
              <w:spacing w:line="360" w:lineRule="auto"/>
              <w:jc w:val="center"/>
              <w:rPr>
                <w:szCs w:val="21"/>
              </w:rPr>
            </w:pPr>
            <w:r w:rsidRPr="00FA2754">
              <w:rPr>
                <w:szCs w:val="21"/>
              </w:rPr>
              <w:t>10mH</w:t>
            </w:r>
          </w:p>
        </w:tc>
        <w:tc>
          <w:tcPr>
            <w:tcW w:w="3420" w:type="dxa"/>
          </w:tcPr>
          <w:p w:rsidR="00C662FA" w:rsidRPr="00FA2754" w:rsidRDefault="002535B0">
            <w:pPr>
              <w:spacing w:line="360" w:lineRule="auto"/>
              <w:jc w:val="center"/>
              <w:rPr>
                <w:szCs w:val="21"/>
              </w:rPr>
            </w:pPr>
            <w:r w:rsidRPr="00FA2754">
              <w:rPr>
                <w:szCs w:val="21"/>
              </w:rPr>
              <w:t>≤100Ω</w:t>
            </w:r>
          </w:p>
        </w:tc>
      </w:tr>
    </w:tbl>
    <w:p w:rsidR="00C662FA" w:rsidRPr="00FA2754" w:rsidRDefault="002535B0">
      <w:pPr>
        <w:pStyle w:val="aa"/>
        <w:spacing w:line="360" w:lineRule="auto"/>
        <w:rPr>
          <w:rFonts w:ascii="Times New Roman" w:eastAsia="宋体" w:hAnsi="Times New Roman"/>
        </w:rPr>
      </w:pPr>
      <w:bookmarkStart w:id="12" w:name="_Toc98944315"/>
      <w:r w:rsidRPr="00FA2754">
        <w:rPr>
          <w:rFonts w:ascii="Times New Roman" w:eastAsia="宋体" w:hAnsi="Times New Roman"/>
        </w:rPr>
        <w:t xml:space="preserve">5.4  </w:t>
      </w:r>
      <w:r w:rsidRPr="00FA2754">
        <w:rPr>
          <w:rFonts w:ascii="Times New Roman" w:eastAsia="宋体" w:hAnsi="Times New Roman"/>
        </w:rPr>
        <w:t>年稳定性</w:t>
      </w:r>
      <w:bookmarkEnd w:id="12"/>
    </w:p>
    <w:p w:rsidR="00C662FA" w:rsidRPr="00FA2754" w:rsidRDefault="002535B0">
      <w:pPr>
        <w:spacing w:line="360" w:lineRule="auto"/>
        <w:ind w:firstLineChars="200" w:firstLine="480"/>
        <w:rPr>
          <w:sz w:val="24"/>
        </w:rPr>
      </w:pPr>
      <w:r w:rsidRPr="00FA2754">
        <w:rPr>
          <w:sz w:val="24"/>
        </w:rPr>
        <w:t>高频电感标准器的年稳定性应优于其在校准频率下电感量的最大允许误差。</w:t>
      </w:r>
    </w:p>
    <w:p w:rsidR="00C662FA" w:rsidRPr="00FA2754" w:rsidRDefault="00335495">
      <w:pPr>
        <w:ind w:firstLineChars="200" w:firstLine="360"/>
        <w:rPr>
          <w:rFonts w:eastAsia="仿宋_GB2312"/>
          <w:sz w:val="18"/>
          <w:szCs w:val="18"/>
          <w:lang w:val="en-GB"/>
        </w:rPr>
      </w:pPr>
      <w:r w:rsidRPr="00FA2754">
        <w:rPr>
          <w:rFonts w:eastAsia="仿宋_GB2312"/>
          <w:sz w:val="18"/>
          <w:szCs w:val="18"/>
        </w:rPr>
        <w:t>注：标称电感量</w:t>
      </w:r>
      <w:r w:rsidR="002535B0" w:rsidRPr="00FA2754">
        <w:rPr>
          <w:rFonts w:eastAsia="仿宋_GB2312"/>
          <w:sz w:val="18"/>
          <w:szCs w:val="18"/>
        </w:rPr>
        <w:t>不同的高频电感标准器，其校准频率、使用频率范围和最大允许误差各有不同。具体的计量特性应以高频电感器生产厂家的技术手册为参考。以上计量特性不用于合格性判定，仅供参考。</w:t>
      </w:r>
    </w:p>
    <w:p w:rsidR="002535B0" w:rsidRPr="00FA2754" w:rsidRDefault="002535B0">
      <w:pPr>
        <w:ind w:firstLineChars="200" w:firstLine="360"/>
        <w:rPr>
          <w:rFonts w:eastAsia="仿宋_GB2312"/>
          <w:sz w:val="18"/>
          <w:szCs w:val="18"/>
          <w:lang w:val="en-GB"/>
        </w:rPr>
      </w:pPr>
    </w:p>
    <w:p w:rsidR="002535B0" w:rsidRPr="00FA2754" w:rsidRDefault="002535B0">
      <w:pPr>
        <w:ind w:firstLineChars="200" w:firstLine="360"/>
        <w:rPr>
          <w:rFonts w:eastAsia="仿宋_GB2312"/>
          <w:sz w:val="18"/>
          <w:szCs w:val="18"/>
          <w:lang w:val="en-GB"/>
        </w:rPr>
      </w:pPr>
    </w:p>
    <w:p w:rsidR="002535B0" w:rsidRPr="00FA2754" w:rsidRDefault="002535B0">
      <w:pPr>
        <w:ind w:firstLineChars="200" w:firstLine="360"/>
        <w:rPr>
          <w:rFonts w:eastAsia="仿宋_GB2312"/>
          <w:sz w:val="18"/>
          <w:szCs w:val="18"/>
          <w:lang w:val="en-GB"/>
        </w:rPr>
      </w:pPr>
    </w:p>
    <w:p w:rsidR="002535B0" w:rsidRPr="00FA2754" w:rsidRDefault="002535B0">
      <w:pPr>
        <w:ind w:firstLineChars="200" w:firstLine="360"/>
        <w:rPr>
          <w:rFonts w:eastAsia="仿宋_GB2312"/>
          <w:sz w:val="18"/>
          <w:szCs w:val="18"/>
          <w:lang w:val="en-GB"/>
        </w:rPr>
      </w:pPr>
    </w:p>
    <w:p w:rsidR="00C662FA" w:rsidRPr="00FA2754" w:rsidRDefault="002535B0">
      <w:pPr>
        <w:pStyle w:val="1"/>
        <w:rPr>
          <w:rFonts w:ascii="Times New Roman" w:hAnsi="Times New Roman"/>
        </w:rPr>
      </w:pPr>
      <w:bookmarkStart w:id="13" w:name="_Toc98944316"/>
      <w:r w:rsidRPr="00FA2754">
        <w:rPr>
          <w:rFonts w:ascii="Times New Roman" w:hAnsi="Times New Roman"/>
        </w:rPr>
        <w:lastRenderedPageBreak/>
        <w:t xml:space="preserve">6  </w:t>
      </w:r>
      <w:r w:rsidRPr="00FA2754">
        <w:rPr>
          <w:rFonts w:ascii="Times New Roman" w:hAnsi="Times New Roman"/>
        </w:rPr>
        <w:t>校准条件</w:t>
      </w:r>
      <w:bookmarkEnd w:id="13"/>
    </w:p>
    <w:p w:rsidR="00C662FA" w:rsidRPr="00FA2754" w:rsidRDefault="002535B0">
      <w:pPr>
        <w:pStyle w:val="aa"/>
        <w:spacing w:line="360" w:lineRule="auto"/>
        <w:rPr>
          <w:rFonts w:ascii="Times New Roman" w:eastAsia="宋体" w:hAnsi="Times New Roman"/>
        </w:rPr>
      </w:pPr>
      <w:bookmarkStart w:id="14" w:name="_Toc98944317"/>
      <w:r w:rsidRPr="00FA2754">
        <w:rPr>
          <w:rFonts w:ascii="Times New Roman" w:eastAsia="宋体" w:hAnsi="Times New Roman"/>
        </w:rPr>
        <w:t xml:space="preserve">6.1  </w:t>
      </w:r>
      <w:r w:rsidRPr="00FA2754">
        <w:rPr>
          <w:rFonts w:ascii="Times New Roman" w:eastAsia="宋体" w:hAnsi="Times New Roman"/>
        </w:rPr>
        <w:t>环境条件</w:t>
      </w:r>
      <w:bookmarkEnd w:id="14"/>
    </w:p>
    <w:p w:rsidR="00C662FA" w:rsidRPr="00FA2754" w:rsidRDefault="002535B0">
      <w:pPr>
        <w:spacing w:line="360" w:lineRule="auto"/>
        <w:rPr>
          <w:sz w:val="24"/>
        </w:rPr>
      </w:pPr>
      <w:r w:rsidRPr="00FA2754">
        <w:rPr>
          <w:sz w:val="24"/>
        </w:rPr>
        <w:t xml:space="preserve">6.1.1 </w:t>
      </w:r>
      <w:r w:rsidRPr="00FA2754">
        <w:rPr>
          <w:sz w:val="24"/>
        </w:rPr>
        <w:t>环境温度：</w:t>
      </w:r>
      <w:r w:rsidRPr="00FA2754">
        <w:rPr>
          <w:sz w:val="24"/>
        </w:rPr>
        <w:t>20℃±5℃</w:t>
      </w:r>
      <w:r w:rsidRPr="00FA2754">
        <w:rPr>
          <w:sz w:val="24"/>
        </w:rPr>
        <w:t>；</w:t>
      </w:r>
    </w:p>
    <w:p w:rsidR="00C662FA" w:rsidRPr="00FA2754" w:rsidRDefault="002535B0">
      <w:pPr>
        <w:spacing w:line="360" w:lineRule="auto"/>
        <w:rPr>
          <w:sz w:val="24"/>
        </w:rPr>
      </w:pPr>
      <w:r w:rsidRPr="00FA2754">
        <w:rPr>
          <w:sz w:val="24"/>
        </w:rPr>
        <w:t xml:space="preserve">6.1.2 </w:t>
      </w:r>
      <w:r w:rsidRPr="00FA2754">
        <w:rPr>
          <w:sz w:val="24"/>
        </w:rPr>
        <w:t>相对湿度：</w:t>
      </w:r>
      <w:r w:rsidRPr="00FA2754">
        <w:rPr>
          <w:sz w:val="24"/>
        </w:rPr>
        <w:t>20%~80%</w:t>
      </w:r>
      <w:r w:rsidRPr="00FA2754">
        <w:rPr>
          <w:sz w:val="24"/>
        </w:rPr>
        <w:t>；</w:t>
      </w:r>
    </w:p>
    <w:p w:rsidR="00C662FA" w:rsidRPr="00FA2754" w:rsidRDefault="002535B0">
      <w:pPr>
        <w:spacing w:line="360" w:lineRule="auto"/>
        <w:rPr>
          <w:sz w:val="24"/>
        </w:rPr>
      </w:pPr>
      <w:r w:rsidRPr="00FA2754">
        <w:rPr>
          <w:sz w:val="24"/>
        </w:rPr>
        <w:t xml:space="preserve">6.1.3 </w:t>
      </w:r>
      <w:r w:rsidRPr="00FA2754">
        <w:rPr>
          <w:sz w:val="24"/>
        </w:rPr>
        <w:t>周围无影响仪器正常工作的电磁干扰和机械振动。</w:t>
      </w:r>
    </w:p>
    <w:p w:rsidR="00C662FA" w:rsidRPr="00FA2754" w:rsidRDefault="002535B0">
      <w:pPr>
        <w:spacing w:line="360" w:lineRule="auto"/>
        <w:ind w:firstLineChars="200" w:firstLine="360"/>
        <w:rPr>
          <w:sz w:val="24"/>
        </w:rPr>
      </w:pPr>
      <w:r w:rsidRPr="00FA2754">
        <w:rPr>
          <w:rFonts w:eastAsia="仿宋_GB2312"/>
          <w:sz w:val="18"/>
          <w:szCs w:val="18"/>
        </w:rPr>
        <w:t>注：不同型号高频电感标准器校准的具体环境条件应以生产厂家的技术手册为参考。若无规定时，可以参考上述条件。</w:t>
      </w:r>
    </w:p>
    <w:p w:rsidR="00C662FA" w:rsidRPr="00FA2754" w:rsidRDefault="002535B0">
      <w:pPr>
        <w:pStyle w:val="aa"/>
        <w:spacing w:line="360" w:lineRule="auto"/>
        <w:rPr>
          <w:rFonts w:ascii="Times New Roman" w:hAnsi="Times New Roman"/>
        </w:rPr>
      </w:pPr>
      <w:bookmarkStart w:id="15" w:name="_Toc98944318"/>
      <w:r w:rsidRPr="00FA2754">
        <w:rPr>
          <w:rFonts w:ascii="Times New Roman" w:hAnsi="Times New Roman"/>
        </w:rPr>
        <w:t xml:space="preserve">6.2  </w:t>
      </w:r>
      <w:r w:rsidRPr="00FA2754">
        <w:rPr>
          <w:rFonts w:ascii="Times New Roman" w:eastAsia="宋体" w:hAnsi="Times New Roman"/>
        </w:rPr>
        <w:t>校准用设备（或测量标准及其他设备）</w:t>
      </w:r>
      <w:bookmarkEnd w:id="15"/>
    </w:p>
    <w:p w:rsidR="00C662FA" w:rsidRPr="00FA2754" w:rsidRDefault="002535B0">
      <w:pPr>
        <w:spacing w:line="360" w:lineRule="auto"/>
        <w:ind w:firstLineChars="200" w:firstLine="480"/>
        <w:rPr>
          <w:sz w:val="24"/>
        </w:rPr>
      </w:pPr>
      <w:r w:rsidRPr="00FA2754">
        <w:rPr>
          <w:sz w:val="24"/>
        </w:rPr>
        <w:t>校准所用测量标准及设备应经过计量技术机构检定（或校准），校准时由测量标准器、辅助设备及环境条件引起的扩展不确定度（</w:t>
      </w:r>
      <w:r w:rsidRPr="00FA2754">
        <w:rPr>
          <w:i/>
          <w:sz w:val="24"/>
        </w:rPr>
        <w:t>k</w:t>
      </w:r>
      <w:r w:rsidRPr="00FA2754">
        <w:rPr>
          <w:sz w:val="24"/>
        </w:rPr>
        <w:t>=2</w:t>
      </w:r>
      <w:r w:rsidRPr="00FA2754">
        <w:rPr>
          <w:sz w:val="24"/>
        </w:rPr>
        <w:t>）应不大于被校高频电感标准器最大允许误差绝对值的</w:t>
      </w:r>
      <w:r w:rsidRPr="00FA2754">
        <w:rPr>
          <w:sz w:val="24"/>
        </w:rPr>
        <w:t>1/3</w:t>
      </w:r>
      <w:r w:rsidRPr="00FA2754">
        <w:rPr>
          <w:sz w:val="24"/>
        </w:rPr>
        <w:t>。测量标准的测量范围应能覆盖高频电感标准器的测量范围。</w:t>
      </w:r>
    </w:p>
    <w:p w:rsidR="00C662FA" w:rsidRPr="00FA2754" w:rsidRDefault="002535B0">
      <w:pPr>
        <w:rPr>
          <w:color w:val="000000"/>
          <w:sz w:val="24"/>
        </w:rPr>
      </w:pPr>
      <w:r w:rsidRPr="00FA2754">
        <w:rPr>
          <w:color w:val="000000"/>
          <w:sz w:val="24"/>
        </w:rPr>
        <w:t xml:space="preserve">6.2.1  </w:t>
      </w:r>
      <w:r w:rsidRPr="00FA2754">
        <w:rPr>
          <w:color w:val="000000"/>
          <w:sz w:val="24"/>
        </w:rPr>
        <w:t>电感测量装置</w:t>
      </w:r>
    </w:p>
    <w:p w:rsidR="00C662FA" w:rsidRPr="00FA2754" w:rsidRDefault="002535B0">
      <w:pPr>
        <w:spacing w:line="360" w:lineRule="auto"/>
        <w:ind w:firstLineChars="200" w:firstLine="480"/>
        <w:rPr>
          <w:sz w:val="24"/>
        </w:rPr>
      </w:pPr>
      <w:r w:rsidRPr="00FA2754">
        <w:rPr>
          <w:sz w:val="24"/>
        </w:rPr>
        <w:t>由精密阻抗分析仪、精密数字电桥、</w:t>
      </w:r>
      <w:r w:rsidRPr="00FA2754">
        <w:rPr>
          <w:sz w:val="24"/>
        </w:rPr>
        <w:t>RLC</w:t>
      </w:r>
      <w:r w:rsidRPr="00FA2754">
        <w:rPr>
          <w:sz w:val="24"/>
        </w:rPr>
        <w:t>测量仪和高频</w:t>
      </w:r>
      <w:r w:rsidRPr="00FA2754">
        <w:rPr>
          <w:sz w:val="24"/>
        </w:rPr>
        <w:t>Q</w:t>
      </w:r>
      <w:r w:rsidRPr="00FA2754">
        <w:rPr>
          <w:sz w:val="24"/>
        </w:rPr>
        <w:t>表等组成。</w:t>
      </w:r>
    </w:p>
    <w:p w:rsidR="00C662FA" w:rsidRPr="00FA2754" w:rsidRDefault="002535B0">
      <w:pPr>
        <w:spacing w:line="360" w:lineRule="auto"/>
        <w:ind w:firstLineChars="200" w:firstLine="480"/>
        <w:rPr>
          <w:sz w:val="24"/>
        </w:rPr>
      </w:pPr>
      <w:r w:rsidRPr="00FA2754">
        <w:rPr>
          <w:sz w:val="24"/>
        </w:rPr>
        <w:t>电感量测量范围：</w:t>
      </w:r>
      <w:r w:rsidRPr="00FA2754">
        <w:rPr>
          <w:sz w:val="24"/>
        </w:rPr>
        <w:t>1μH</w:t>
      </w:r>
      <w:r w:rsidRPr="00FA2754">
        <w:rPr>
          <w:sz w:val="24"/>
        </w:rPr>
        <w:t>～</w:t>
      </w:r>
      <w:r w:rsidRPr="00FA2754">
        <w:rPr>
          <w:sz w:val="24"/>
        </w:rPr>
        <w:t>10mH</w:t>
      </w:r>
      <w:r w:rsidRPr="00FA2754">
        <w:rPr>
          <w:sz w:val="24"/>
        </w:rPr>
        <w:t>，最大允许误差：</w:t>
      </w:r>
      <w:r w:rsidRPr="00FA2754">
        <w:rPr>
          <w:sz w:val="24"/>
        </w:rPr>
        <w:t>±(0.05%</w:t>
      </w:r>
      <w:r w:rsidRPr="00FA2754">
        <w:rPr>
          <w:sz w:val="24"/>
        </w:rPr>
        <w:t>～</w:t>
      </w:r>
      <w:r w:rsidRPr="00FA2754">
        <w:rPr>
          <w:sz w:val="24"/>
        </w:rPr>
        <w:t>0.8%)</w:t>
      </w:r>
      <w:r w:rsidRPr="00FA2754">
        <w:rPr>
          <w:sz w:val="24"/>
        </w:rPr>
        <w:t>；</w:t>
      </w:r>
      <w:r w:rsidRPr="00FA2754">
        <w:rPr>
          <w:sz w:val="24"/>
        </w:rPr>
        <w:t xml:space="preserve"> </w:t>
      </w:r>
    </w:p>
    <w:p w:rsidR="00C662FA" w:rsidRPr="00FA2754" w:rsidRDefault="002535B0">
      <w:pPr>
        <w:spacing w:line="360" w:lineRule="auto"/>
        <w:ind w:firstLineChars="200" w:firstLine="480"/>
        <w:rPr>
          <w:sz w:val="24"/>
        </w:rPr>
      </w:pPr>
      <w:r w:rsidRPr="00FA2754">
        <w:rPr>
          <w:sz w:val="24"/>
        </w:rPr>
        <w:t>品质因数测量范围：</w:t>
      </w:r>
      <w:r w:rsidRPr="00FA2754">
        <w:rPr>
          <w:sz w:val="24"/>
        </w:rPr>
        <w:t>0~500</w:t>
      </w:r>
      <w:r w:rsidRPr="00FA2754">
        <w:rPr>
          <w:sz w:val="24"/>
        </w:rPr>
        <w:t>，最大允许误差：</w:t>
      </w:r>
      <w:r w:rsidRPr="00FA2754">
        <w:rPr>
          <w:sz w:val="24"/>
        </w:rPr>
        <w:t>±(1%</w:t>
      </w:r>
      <w:r w:rsidRPr="00FA2754">
        <w:rPr>
          <w:sz w:val="24"/>
        </w:rPr>
        <w:t>～</w:t>
      </w:r>
      <w:r w:rsidRPr="00FA2754">
        <w:rPr>
          <w:sz w:val="24"/>
        </w:rPr>
        <w:t>10%)</w:t>
      </w:r>
      <w:r w:rsidRPr="00FA2754">
        <w:rPr>
          <w:sz w:val="24"/>
        </w:rPr>
        <w:t>；</w:t>
      </w:r>
    </w:p>
    <w:p w:rsidR="00C662FA" w:rsidRPr="00FA2754" w:rsidRDefault="002535B0">
      <w:pPr>
        <w:spacing w:line="360" w:lineRule="auto"/>
        <w:ind w:firstLineChars="200" w:firstLine="480"/>
        <w:rPr>
          <w:sz w:val="24"/>
        </w:rPr>
      </w:pPr>
      <w:r w:rsidRPr="00FA2754">
        <w:rPr>
          <w:sz w:val="24"/>
        </w:rPr>
        <w:t>测量频率范围：</w:t>
      </w:r>
      <w:r w:rsidRPr="00FA2754">
        <w:rPr>
          <w:sz w:val="24"/>
        </w:rPr>
        <w:t>100kHz</w:t>
      </w:r>
      <w:r w:rsidRPr="00FA2754">
        <w:rPr>
          <w:sz w:val="24"/>
        </w:rPr>
        <w:t>～</w:t>
      </w:r>
      <w:r w:rsidRPr="00FA2754">
        <w:rPr>
          <w:sz w:val="24"/>
        </w:rPr>
        <w:t>10MHz</w:t>
      </w:r>
      <w:r w:rsidRPr="00FA2754">
        <w:rPr>
          <w:sz w:val="24"/>
        </w:rPr>
        <w:t>。</w:t>
      </w:r>
    </w:p>
    <w:p w:rsidR="00C662FA" w:rsidRPr="00FA2754" w:rsidRDefault="002535B0">
      <w:pPr>
        <w:rPr>
          <w:color w:val="000000"/>
          <w:sz w:val="24"/>
        </w:rPr>
      </w:pPr>
      <w:r w:rsidRPr="00FA2754">
        <w:rPr>
          <w:color w:val="000000"/>
          <w:sz w:val="24"/>
        </w:rPr>
        <w:t xml:space="preserve">6.2.2  </w:t>
      </w:r>
      <w:r w:rsidRPr="00FA2754">
        <w:rPr>
          <w:color w:val="000000"/>
          <w:sz w:val="24"/>
        </w:rPr>
        <w:t>频率计</w:t>
      </w:r>
    </w:p>
    <w:p w:rsidR="00C662FA" w:rsidRPr="00FA2754" w:rsidRDefault="002535B0">
      <w:pPr>
        <w:spacing w:line="360" w:lineRule="auto"/>
        <w:ind w:firstLineChars="200" w:firstLine="480"/>
        <w:rPr>
          <w:sz w:val="24"/>
        </w:rPr>
      </w:pPr>
      <w:r w:rsidRPr="00FA2754">
        <w:rPr>
          <w:sz w:val="24"/>
        </w:rPr>
        <w:t>频率范围：</w:t>
      </w:r>
      <w:r w:rsidRPr="00FA2754">
        <w:rPr>
          <w:sz w:val="24"/>
        </w:rPr>
        <w:t>DC</w:t>
      </w:r>
      <w:r w:rsidRPr="00FA2754">
        <w:rPr>
          <w:sz w:val="24"/>
        </w:rPr>
        <w:t>～</w:t>
      </w:r>
      <w:r w:rsidRPr="00FA2754">
        <w:rPr>
          <w:sz w:val="24"/>
        </w:rPr>
        <w:t>20MHz</w:t>
      </w:r>
      <w:r w:rsidRPr="00FA2754">
        <w:rPr>
          <w:sz w:val="24"/>
        </w:rPr>
        <w:t>，最大允许误差：</w:t>
      </w:r>
      <w:r w:rsidRPr="00FA2754">
        <w:rPr>
          <w:sz w:val="24"/>
        </w:rPr>
        <w:t>±(5×10</w:t>
      </w:r>
      <w:r w:rsidRPr="00FA2754">
        <w:rPr>
          <w:sz w:val="24"/>
          <w:vertAlign w:val="superscript"/>
        </w:rPr>
        <w:t>-8</w:t>
      </w:r>
      <w:r w:rsidRPr="00FA2754">
        <w:rPr>
          <w:sz w:val="24"/>
        </w:rPr>
        <w:t>～</w:t>
      </w:r>
      <w:r w:rsidRPr="00FA2754">
        <w:rPr>
          <w:sz w:val="24"/>
        </w:rPr>
        <w:t>5×10</w:t>
      </w:r>
      <w:r w:rsidRPr="00FA2754">
        <w:rPr>
          <w:sz w:val="24"/>
          <w:vertAlign w:val="superscript"/>
        </w:rPr>
        <w:t>-7</w:t>
      </w:r>
      <w:r w:rsidRPr="00FA2754">
        <w:rPr>
          <w:sz w:val="24"/>
        </w:rPr>
        <w:t>)</w:t>
      </w:r>
      <w:r w:rsidRPr="00FA2754">
        <w:rPr>
          <w:sz w:val="24"/>
        </w:rPr>
        <w:t>。</w:t>
      </w:r>
    </w:p>
    <w:p w:rsidR="00C662FA" w:rsidRPr="00FA2754" w:rsidRDefault="002535B0">
      <w:pPr>
        <w:rPr>
          <w:color w:val="000000"/>
          <w:sz w:val="24"/>
        </w:rPr>
      </w:pPr>
      <w:r w:rsidRPr="00FA2754">
        <w:rPr>
          <w:color w:val="000000"/>
          <w:sz w:val="24"/>
        </w:rPr>
        <w:t xml:space="preserve">6.2.3  </w:t>
      </w:r>
      <w:r w:rsidRPr="00FA2754">
        <w:rPr>
          <w:color w:val="000000"/>
          <w:sz w:val="24"/>
        </w:rPr>
        <w:t>数字多用表</w:t>
      </w:r>
      <w:r w:rsidRPr="00FA2754">
        <w:rPr>
          <w:color w:val="000000"/>
          <w:sz w:val="24"/>
        </w:rPr>
        <w:t>/</w:t>
      </w:r>
      <w:r w:rsidRPr="00FA2754">
        <w:rPr>
          <w:color w:val="000000"/>
          <w:sz w:val="24"/>
        </w:rPr>
        <w:t>电阻表</w:t>
      </w:r>
    </w:p>
    <w:p w:rsidR="00C662FA" w:rsidRPr="00FA2754" w:rsidRDefault="002535B0">
      <w:pPr>
        <w:spacing w:line="360" w:lineRule="auto"/>
        <w:ind w:firstLineChars="200" w:firstLine="480"/>
        <w:rPr>
          <w:sz w:val="24"/>
        </w:rPr>
      </w:pPr>
      <w:r w:rsidRPr="00FA2754">
        <w:rPr>
          <w:sz w:val="24"/>
        </w:rPr>
        <w:t>直流电阻测量范围：（</w:t>
      </w:r>
      <w:r w:rsidRPr="00FA2754">
        <w:rPr>
          <w:sz w:val="24"/>
        </w:rPr>
        <w:t>0.01Ω~100Ω</w:t>
      </w:r>
      <w:r w:rsidRPr="00FA2754">
        <w:rPr>
          <w:sz w:val="24"/>
        </w:rPr>
        <w:t>），最大允许误差：优于</w:t>
      </w:r>
      <w:r w:rsidRPr="00FA2754">
        <w:rPr>
          <w:sz w:val="24"/>
        </w:rPr>
        <w:t>±0.2%</w:t>
      </w:r>
      <w:r w:rsidRPr="00FA2754">
        <w:rPr>
          <w:sz w:val="24"/>
        </w:rPr>
        <w:t>。</w:t>
      </w:r>
    </w:p>
    <w:p w:rsidR="00C662FA" w:rsidRPr="00FA2754" w:rsidRDefault="002535B0">
      <w:pPr>
        <w:pStyle w:val="1"/>
        <w:rPr>
          <w:rFonts w:ascii="Times New Roman" w:hAnsi="Times New Roman"/>
        </w:rPr>
      </w:pPr>
      <w:bookmarkStart w:id="16" w:name="_Toc98944319"/>
      <w:r w:rsidRPr="00FA2754">
        <w:rPr>
          <w:rFonts w:ascii="Times New Roman" w:hAnsi="Times New Roman"/>
        </w:rPr>
        <w:t xml:space="preserve">7  </w:t>
      </w:r>
      <w:r w:rsidRPr="00FA2754">
        <w:rPr>
          <w:rFonts w:ascii="Times New Roman" w:hAnsi="Times New Roman"/>
        </w:rPr>
        <w:t>校准项目和校准方法</w:t>
      </w:r>
      <w:bookmarkEnd w:id="16"/>
    </w:p>
    <w:p w:rsidR="00C662FA" w:rsidRPr="00FA2754" w:rsidRDefault="002535B0">
      <w:pPr>
        <w:pStyle w:val="aa"/>
        <w:spacing w:line="360" w:lineRule="auto"/>
        <w:rPr>
          <w:rFonts w:ascii="Times New Roman" w:hAnsi="Times New Roman"/>
        </w:rPr>
      </w:pPr>
      <w:bookmarkStart w:id="17" w:name="_Toc98944320"/>
      <w:r w:rsidRPr="00FA2754">
        <w:rPr>
          <w:rFonts w:ascii="Times New Roman" w:hAnsi="Times New Roman"/>
        </w:rPr>
        <w:t xml:space="preserve">7.1 </w:t>
      </w:r>
      <w:r w:rsidRPr="00FA2754">
        <w:rPr>
          <w:rFonts w:ascii="Times New Roman" w:eastAsia="宋体" w:hAnsi="Times New Roman"/>
        </w:rPr>
        <w:t>校准项目</w:t>
      </w:r>
      <w:bookmarkEnd w:id="17"/>
    </w:p>
    <w:p w:rsidR="00C662FA" w:rsidRPr="00FA2754" w:rsidRDefault="002535B0">
      <w:pPr>
        <w:ind w:firstLineChars="200" w:firstLine="480"/>
        <w:rPr>
          <w:sz w:val="24"/>
        </w:rPr>
      </w:pPr>
      <w:r w:rsidRPr="00FA2754">
        <w:rPr>
          <w:sz w:val="24"/>
        </w:rPr>
        <w:t>校准项目一览表见表</w:t>
      </w:r>
      <w:r w:rsidRPr="00FA2754">
        <w:rPr>
          <w:sz w:val="24"/>
        </w:rPr>
        <w:t>4</w:t>
      </w:r>
      <w:r w:rsidRPr="00FA2754">
        <w:rPr>
          <w:sz w:val="24"/>
        </w:rPr>
        <w:t>。</w:t>
      </w:r>
    </w:p>
    <w:p w:rsidR="00C662FA" w:rsidRPr="00FA2754" w:rsidRDefault="002535B0">
      <w:pPr>
        <w:jc w:val="center"/>
        <w:rPr>
          <w:rFonts w:eastAsia="黑体"/>
          <w:szCs w:val="21"/>
        </w:rPr>
      </w:pPr>
      <w:r w:rsidRPr="00FA2754">
        <w:rPr>
          <w:rFonts w:eastAsia="黑体"/>
          <w:szCs w:val="21"/>
        </w:rPr>
        <w:t>表</w:t>
      </w:r>
      <w:r w:rsidRPr="00FA2754">
        <w:rPr>
          <w:rFonts w:eastAsia="黑体"/>
          <w:szCs w:val="21"/>
        </w:rPr>
        <w:t xml:space="preserve">4 </w:t>
      </w:r>
      <w:r w:rsidRPr="00FA2754">
        <w:rPr>
          <w:rFonts w:eastAsia="黑体"/>
          <w:szCs w:val="21"/>
        </w:rPr>
        <w:t>校准项目一览表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3957"/>
        <w:gridCol w:w="3913"/>
      </w:tblGrid>
      <w:tr w:rsidR="00C662FA" w:rsidRPr="00FA2754">
        <w:trPr>
          <w:trHeight w:val="387"/>
        </w:trPr>
        <w:tc>
          <w:tcPr>
            <w:tcW w:w="1380" w:type="dxa"/>
            <w:shd w:val="clear" w:color="auto" w:fill="auto"/>
            <w:vAlign w:val="center"/>
          </w:tcPr>
          <w:p w:rsidR="00C662FA" w:rsidRPr="00FA2754" w:rsidRDefault="002535B0">
            <w:pPr>
              <w:rPr>
                <w:szCs w:val="21"/>
              </w:rPr>
            </w:pPr>
            <w:r w:rsidRPr="00FA2754">
              <w:rPr>
                <w:szCs w:val="21"/>
              </w:rPr>
              <w:t>序号</w:t>
            </w:r>
          </w:p>
        </w:tc>
        <w:tc>
          <w:tcPr>
            <w:tcW w:w="3957" w:type="dxa"/>
            <w:shd w:val="clear" w:color="auto" w:fill="auto"/>
            <w:vAlign w:val="center"/>
          </w:tcPr>
          <w:p w:rsidR="00C662FA" w:rsidRPr="00FA2754" w:rsidRDefault="002535B0">
            <w:pPr>
              <w:rPr>
                <w:szCs w:val="21"/>
              </w:rPr>
            </w:pPr>
            <w:r w:rsidRPr="00FA2754">
              <w:rPr>
                <w:szCs w:val="21"/>
              </w:rPr>
              <w:t>校准项目</w:t>
            </w:r>
          </w:p>
        </w:tc>
        <w:tc>
          <w:tcPr>
            <w:tcW w:w="3913" w:type="dxa"/>
            <w:shd w:val="clear" w:color="auto" w:fill="auto"/>
            <w:vAlign w:val="center"/>
          </w:tcPr>
          <w:p w:rsidR="00C662FA" w:rsidRPr="00FA2754" w:rsidRDefault="002535B0">
            <w:pPr>
              <w:rPr>
                <w:szCs w:val="21"/>
              </w:rPr>
            </w:pPr>
            <w:r w:rsidRPr="00FA2754">
              <w:rPr>
                <w:szCs w:val="21"/>
              </w:rPr>
              <w:t>校准方法条款</w:t>
            </w:r>
          </w:p>
        </w:tc>
      </w:tr>
      <w:tr w:rsidR="00C662FA" w:rsidRPr="00FA2754">
        <w:trPr>
          <w:trHeight w:val="404"/>
        </w:trPr>
        <w:tc>
          <w:tcPr>
            <w:tcW w:w="1380" w:type="dxa"/>
            <w:shd w:val="clear" w:color="auto" w:fill="auto"/>
            <w:vAlign w:val="center"/>
          </w:tcPr>
          <w:p w:rsidR="00C662FA" w:rsidRPr="00FA2754" w:rsidRDefault="002535B0">
            <w:pPr>
              <w:rPr>
                <w:szCs w:val="21"/>
              </w:rPr>
            </w:pPr>
            <w:r w:rsidRPr="00FA2754">
              <w:rPr>
                <w:szCs w:val="21"/>
              </w:rPr>
              <w:t>1</w:t>
            </w:r>
          </w:p>
        </w:tc>
        <w:tc>
          <w:tcPr>
            <w:tcW w:w="3957" w:type="dxa"/>
            <w:shd w:val="clear" w:color="auto" w:fill="auto"/>
            <w:vAlign w:val="center"/>
          </w:tcPr>
          <w:p w:rsidR="00C662FA" w:rsidRPr="00FA2754" w:rsidRDefault="002535B0">
            <w:pPr>
              <w:rPr>
                <w:szCs w:val="21"/>
              </w:rPr>
            </w:pPr>
            <w:r w:rsidRPr="00FA2754">
              <w:rPr>
                <w:szCs w:val="21"/>
              </w:rPr>
              <w:t>外观及工作正常性检查</w:t>
            </w:r>
          </w:p>
        </w:tc>
        <w:tc>
          <w:tcPr>
            <w:tcW w:w="3913" w:type="dxa"/>
            <w:shd w:val="clear" w:color="auto" w:fill="auto"/>
            <w:vAlign w:val="center"/>
          </w:tcPr>
          <w:p w:rsidR="00C662FA" w:rsidRPr="00FA2754" w:rsidRDefault="002535B0">
            <w:pPr>
              <w:rPr>
                <w:szCs w:val="21"/>
              </w:rPr>
            </w:pPr>
            <w:r w:rsidRPr="00FA2754">
              <w:rPr>
                <w:szCs w:val="21"/>
              </w:rPr>
              <w:t>7.2.1</w:t>
            </w:r>
          </w:p>
        </w:tc>
      </w:tr>
      <w:tr w:rsidR="00C662FA" w:rsidRPr="00FA2754">
        <w:trPr>
          <w:trHeight w:val="404"/>
        </w:trPr>
        <w:tc>
          <w:tcPr>
            <w:tcW w:w="1380" w:type="dxa"/>
            <w:shd w:val="clear" w:color="auto" w:fill="auto"/>
            <w:vAlign w:val="center"/>
          </w:tcPr>
          <w:p w:rsidR="00C662FA" w:rsidRPr="00FA2754" w:rsidRDefault="002535B0">
            <w:pPr>
              <w:rPr>
                <w:szCs w:val="21"/>
              </w:rPr>
            </w:pPr>
            <w:r w:rsidRPr="00FA2754">
              <w:rPr>
                <w:szCs w:val="21"/>
              </w:rPr>
              <w:t>2</w:t>
            </w:r>
          </w:p>
        </w:tc>
        <w:tc>
          <w:tcPr>
            <w:tcW w:w="3957" w:type="dxa"/>
            <w:shd w:val="clear" w:color="auto" w:fill="auto"/>
            <w:vAlign w:val="center"/>
          </w:tcPr>
          <w:p w:rsidR="00C662FA" w:rsidRPr="00FA2754" w:rsidRDefault="002535B0">
            <w:pPr>
              <w:rPr>
                <w:szCs w:val="21"/>
              </w:rPr>
            </w:pPr>
            <w:r w:rsidRPr="00FA2754">
              <w:rPr>
                <w:szCs w:val="21"/>
              </w:rPr>
              <w:t>校准频率下的电感量</w:t>
            </w:r>
          </w:p>
        </w:tc>
        <w:tc>
          <w:tcPr>
            <w:tcW w:w="3913" w:type="dxa"/>
            <w:shd w:val="clear" w:color="auto" w:fill="auto"/>
            <w:vAlign w:val="center"/>
          </w:tcPr>
          <w:p w:rsidR="00C662FA" w:rsidRPr="00FA2754" w:rsidRDefault="002535B0">
            <w:pPr>
              <w:rPr>
                <w:szCs w:val="21"/>
              </w:rPr>
            </w:pPr>
            <w:r w:rsidRPr="00FA2754">
              <w:rPr>
                <w:szCs w:val="21"/>
              </w:rPr>
              <w:t>7.2.2</w:t>
            </w:r>
          </w:p>
        </w:tc>
      </w:tr>
      <w:tr w:rsidR="00C662FA" w:rsidRPr="00FA2754">
        <w:trPr>
          <w:trHeight w:val="404"/>
        </w:trPr>
        <w:tc>
          <w:tcPr>
            <w:tcW w:w="1380" w:type="dxa"/>
            <w:shd w:val="clear" w:color="auto" w:fill="auto"/>
            <w:vAlign w:val="center"/>
          </w:tcPr>
          <w:p w:rsidR="00C662FA" w:rsidRPr="00FA2754" w:rsidRDefault="002535B0">
            <w:pPr>
              <w:rPr>
                <w:szCs w:val="21"/>
              </w:rPr>
            </w:pPr>
            <w:r w:rsidRPr="00FA2754">
              <w:rPr>
                <w:szCs w:val="21"/>
              </w:rPr>
              <w:t>3</w:t>
            </w:r>
          </w:p>
        </w:tc>
        <w:tc>
          <w:tcPr>
            <w:tcW w:w="3957" w:type="dxa"/>
            <w:shd w:val="clear" w:color="auto" w:fill="auto"/>
            <w:vAlign w:val="center"/>
          </w:tcPr>
          <w:p w:rsidR="00C662FA" w:rsidRPr="00FA2754" w:rsidRDefault="002535B0">
            <w:pPr>
              <w:rPr>
                <w:szCs w:val="21"/>
              </w:rPr>
            </w:pPr>
            <w:r w:rsidRPr="00FA2754">
              <w:rPr>
                <w:szCs w:val="21"/>
              </w:rPr>
              <w:t>品质因数</w:t>
            </w:r>
          </w:p>
        </w:tc>
        <w:tc>
          <w:tcPr>
            <w:tcW w:w="3913" w:type="dxa"/>
            <w:shd w:val="clear" w:color="auto" w:fill="auto"/>
            <w:vAlign w:val="center"/>
          </w:tcPr>
          <w:p w:rsidR="00C662FA" w:rsidRPr="00FA2754" w:rsidRDefault="002535B0">
            <w:pPr>
              <w:rPr>
                <w:szCs w:val="21"/>
              </w:rPr>
            </w:pPr>
            <w:r w:rsidRPr="00FA2754">
              <w:rPr>
                <w:szCs w:val="21"/>
              </w:rPr>
              <w:t>7.2.3</w:t>
            </w:r>
          </w:p>
        </w:tc>
      </w:tr>
      <w:tr w:rsidR="00C662FA" w:rsidRPr="00FA2754">
        <w:trPr>
          <w:trHeight w:val="387"/>
        </w:trPr>
        <w:tc>
          <w:tcPr>
            <w:tcW w:w="1380" w:type="dxa"/>
            <w:shd w:val="clear" w:color="auto" w:fill="auto"/>
            <w:vAlign w:val="center"/>
          </w:tcPr>
          <w:p w:rsidR="00C662FA" w:rsidRPr="00FA2754" w:rsidRDefault="002535B0">
            <w:pPr>
              <w:rPr>
                <w:szCs w:val="21"/>
              </w:rPr>
            </w:pPr>
            <w:r w:rsidRPr="00FA2754">
              <w:rPr>
                <w:szCs w:val="21"/>
              </w:rPr>
              <w:t>4</w:t>
            </w:r>
          </w:p>
        </w:tc>
        <w:tc>
          <w:tcPr>
            <w:tcW w:w="3957" w:type="dxa"/>
            <w:shd w:val="clear" w:color="auto" w:fill="auto"/>
            <w:vAlign w:val="center"/>
          </w:tcPr>
          <w:p w:rsidR="00C662FA" w:rsidRPr="00FA2754" w:rsidRDefault="002535B0">
            <w:pPr>
              <w:rPr>
                <w:szCs w:val="21"/>
              </w:rPr>
            </w:pPr>
            <w:r w:rsidRPr="00FA2754">
              <w:rPr>
                <w:szCs w:val="21"/>
              </w:rPr>
              <w:t>直流电阻</w:t>
            </w:r>
          </w:p>
        </w:tc>
        <w:tc>
          <w:tcPr>
            <w:tcW w:w="3913" w:type="dxa"/>
            <w:shd w:val="clear" w:color="auto" w:fill="auto"/>
            <w:vAlign w:val="center"/>
          </w:tcPr>
          <w:p w:rsidR="00C662FA" w:rsidRPr="00FA2754" w:rsidRDefault="002535B0">
            <w:pPr>
              <w:rPr>
                <w:szCs w:val="21"/>
              </w:rPr>
            </w:pPr>
            <w:r w:rsidRPr="00FA2754">
              <w:rPr>
                <w:szCs w:val="21"/>
              </w:rPr>
              <w:t>7.2.4</w:t>
            </w:r>
          </w:p>
        </w:tc>
      </w:tr>
      <w:tr w:rsidR="00C662FA" w:rsidRPr="00FA2754">
        <w:trPr>
          <w:trHeight w:val="387"/>
        </w:trPr>
        <w:tc>
          <w:tcPr>
            <w:tcW w:w="1380" w:type="dxa"/>
            <w:shd w:val="clear" w:color="auto" w:fill="auto"/>
            <w:vAlign w:val="center"/>
          </w:tcPr>
          <w:p w:rsidR="00C662FA" w:rsidRPr="00FA2754" w:rsidRDefault="002535B0">
            <w:pPr>
              <w:rPr>
                <w:szCs w:val="21"/>
              </w:rPr>
            </w:pPr>
            <w:r w:rsidRPr="00FA2754">
              <w:rPr>
                <w:szCs w:val="21"/>
              </w:rPr>
              <w:t>5</w:t>
            </w:r>
          </w:p>
        </w:tc>
        <w:tc>
          <w:tcPr>
            <w:tcW w:w="3957" w:type="dxa"/>
            <w:shd w:val="clear" w:color="auto" w:fill="auto"/>
            <w:vAlign w:val="center"/>
          </w:tcPr>
          <w:p w:rsidR="00C662FA" w:rsidRPr="00FA2754" w:rsidRDefault="002535B0">
            <w:pPr>
              <w:rPr>
                <w:szCs w:val="21"/>
              </w:rPr>
            </w:pPr>
            <w:r w:rsidRPr="00FA2754">
              <w:rPr>
                <w:szCs w:val="21"/>
              </w:rPr>
              <w:t>年稳定性</w:t>
            </w:r>
          </w:p>
        </w:tc>
        <w:tc>
          <w:tcPr>
            <w:tcW w:w="3913" w:type="dxa"/>
            <w:shd w:val="clear" w:color="auto" w:fill="auto"/>
            <w:vAlign w:val="center"/>
          </w:tcPr>
          <w:p w:rsidR="00C662FA" w:rsidRPr="00FA2754" w:rsidRDefault="002535B0">
            <w:pPr>
              <w:rPr>
                <w:szCs w:val="21"/>
              </w:rPr>
            </w:pPr>
            <w:r w:rsidRPr="00FA2754">
              <w:rPr>
                <w:szCs w:val="21"/>
              </w:rPr>
              <w:t>7.2.5</w:t>
            </w:r>
          </w:p>
        </w:tc>
      </w:tr>
    </w:tbl>
    <w:p w:rsidR="00C662FA" w:rsidRPr="00FA2754" w:rsidRDefault="002535B0">
      <w:pPr>
        <w:pStyle w:val="aa"/>
        <w:spacing w:line="360" w:lineRule="auto"/>
        <w:rPr>
          <w:rFonts w:ascii="Times New Roman" w:eastAsia="宋体" w:hAnsi="Times New Roman"/>
        </w:rPr>
      </w:pPr>
      <w:bookmarkStart w:id="18" w:name="_Toc98944321"/>
      <w:r w:rsidRPr="00FA2754">
        <w:rPr>
          <w:rFonts w:ascii="Times New Roman" w:eastAsia="宋体" w:hAnsi="Times New Roman"/>
        </w:rPr>
        <w:t xml:space="preserve">7.2 </w:t>
      </w:r>
      <w:r w:rsidRPr="00FA2754">
        <w:rPr>
          <w:rFonts w:ascii="Times New Roman" w:eastAsia="宋体" w:hAnsi="Times New Roman"/>
        </w:rPr>
        <w:t>校准方法</w:t>
      </w:r>
      <w:bookmarkEnd w:id="18"/>
    </w:p>
    <w:p w:rsidR="00C662FA" w:rsidRPr="00FA2754" w:rsidRDefault="002535B0">
      <w:pPr>
        <w:pStyle w:val="aa"/>
        <w:spacing w:line="360" w:lineRule="auto"/>
        <w:rPr>
          <w:rFonts w:ascii="Times New Roman" w:hAnsi="Times New Roman"/>
        </w:rPr>
      </w:pPr>
      <w:bookmarkStart w:id="19" w:name="_Toc98944322"/>
      <w:r w:rsidRPr="00FA2754">
        <w:rPr>
          <w:rFonts w:ascii="Times New Roman" w:hAnsi="Times New Roman"/>
        </w:rPr>
        <w:t>7.</w:t>
      </w:r>
      <w:bookmarkStart w:id="20" w:name="_Toc527033743"/>
      <w:bookmarkStart w:id="21" w:name="_Toc10557675"/>
      <w:bookmarkStart w:id="22" w:name="_Toc526930022"/>
      <w:r w:rsidRPr="00FA2754">
        <w:rPr>
          <w:rFonts w:ascii="Times New Roman" w:hAnsi="Times New Roman"/>
        </w:rPr>
        <w:t xml:space="preserve">2.1  </w:t>
      </w:r>
      <w:r w:rsidRPr="00FA2754">
        <w:rPr>
          <w:rFonts w:ascii="Times New Roman" w:eastAsia="宋体" w:hAnsi="Times New Roman"/>
        </w:rPr>
        <w:t>外观及工作正常性检查</w:t>
      </w:r>
      <w:bookmarkEnd w:id="19"/>
      <w:bookmarkEnd w:id="20"/>
      <w:bookmarkEnd w:id="21"/>
      <w:bookmarkEnd w:id="22"/>
    </w:p>
    <w:p w:rsidR="00C662FA" w:rsidRPr="00FA2754" w:rsidRDefault="002535B0">
      <w:pPr>
        <w:pStyle w:val="aa"/>
        <w:spacing w:line="360" w:lineRule="auto"/>
        <w:ind w:firstLineChars="200" w:firstLine="480"/>
        <w:outlineLvl w:val="9"/>
        <w:rPr>
          <w:rFonts w:ascii="Times New Roman" w:eastAsia="宋体" w:hAnsi="Times New Roman"/>
          <w:bCs w:val="0"/>
          <w:kern w:val="2"/>
          <w:szCs w:val="24"/>
        </w:rPr>
      </w:pPr>
      <w:r w:rsidRPr="00FA2754">
        <w:rPr>
          <w:rFonts w:ascii="Times New Roman" w:eastAsia="宋体" w:hAnsi="Times New Roman"/>
          <w:bCs w:val="0"/>
          <w:kern w:val="2"/>
          <w:szCs w:val="24"/>
        </w:rPr>
        <w:t>a</w:t>
      </w:r>
      <w:r w:rsidRPr="00FA2754">
        <w:rPr>
          <w:rFonts w:ascii="Times New Roman" w:eastAsia="宋体" w:hAnsi="Times New Roman"/>
          <w:bCs w:val="0"/>
          <w:kern w:val="2"/>
          <w:szCs w:val="24"/>
        </w:rPr>
        <w:t>）被校高频电感器应有说明书及全部配套附件。</w:t>
      </w:r>
    </w:p>
    <w:p w:rsidR="00C662FA" w:rsidRPr="00FA2754" w:rsidRDefault="002535B0">
      <w:pPr>
        <w:pStyle w:val="aa"/>
        <w:spacing w:line="360" w:lineRule="auto"/>
        <w:ind w:firstLineChars="200" w:firstLine="480"/>
        <w:outlineLvl w:val="9"/>
        <w:rPr>
          <w:rFonts w:ascii="Times New Roman" w:eastAsia="宋体" w:hAnsi="Times New Roman"/>
          <w:bCs w:val="0"/>
          <w:kern w:val="2"/>
          <w:szCs w:val="24"/>
        </w:rPr>
      </w:pPr>
      <w:r w:rsidRPr="00FA2754">
        <w:rPr>
          <w:rFonts w:ascii="Times New Roman" w:eastAsia="宋体" w:hAnsi="Times New Roman"/>
          <w:bCs w:val="0"/>
          <w:kern w:val="2"/>
          <w:szCs w:val="24"/>
        </w:rPr>
        <w:lastRenderedPageBreak/>
        <w:t>b</w:t>
      </w:r>
      <w:r w:rsidRPr="00FA2754">
        <w:rPr>
          <w:rFonts w:ascii="Times New Roman" w:eastAsia="宋体" w:hAnsi="Times New Roman"/>
          <w:bCs w:val="0"/>
          <w:kern w:val="2"/>
          <w:szCs w:val="24"/>
        </w:rPr>
        <w:t>）被校高频电感器应无影响正常工作的机械损伤。</w:t>
      </w:r>
    </w:p>
    <w:p w:rsidR="00C662FA" w:rsidRPr="00FA2754" w:rsidRDefault="002535B0">
      <w:pPr>
        <w:pStyle w:val="aa"/>
        <w:spacing w:line="360" w:lineRule="auto"/>
        <w:ind w:firstLineChars="200" w:firstLine="480"/>
        <w:outlineLvl w:val="9"/>
        <w:rPr>
          <w:rFonts w:ascii="Times New Roman" w:eastAsia="宋体" w:hAnsi="Times New Roman"/>
          <w:bCs w:val="0"/>
          <w:kern w:val="2"/>
          <w:szCs w:val="24"/>
        </w:rPr>
      </w:pPr>
      <w:r w:rsidRPr="00FA2754">
        <w:rPr>
          <w:rFonts w:ascii="Times New Roman" w:eastAsia="宋体" w:hAnsi="Times New Roman"/>
          <w:bCs w:val="0"/>
          <w:kern w:val="2"/>
          <w:szCs w:val="24"/>
        </w:rPr>
        <w:t>c</w:t>
      </w:r>
      <w:r w:rsidRPr="00FA2754">
        <w:rPr>
          <w:rFonts w:ascii="Times New Roman" w:eastAsia="宋体" w:hAnsi="Times New Roman"/>
          <w:bCs w:val="0"/>
          <w:kern w:val="2"/>
          <w:szCs w:val="24"/>
        </w:rPr>
        <w:t>）根据高频电感器的说明书</w:t>
      </w:r>
      <w:r w:rsidRPr="00FA2754">
        <w:rPr>
          <w:rFonts w:ascii="Times New Roman" w:eastAsia="宋体" w:hAnsi="Times New Roman"/>
          <w:bCs w:val="0"/>
          <w:kern w:val="2"/>
          <w:szCs w:val="24"/>
        </w:rPr>
        <w:t>/</w:t>
      </w:r>
      <w:r w:rsidRPr="00FA2754">
        <w:rPr>
          <w:rFonts w:ascii="Times New Roman" w:eastAsia="宋体" w:hAnsi="Times New Roman"/>
          <w:bCs w:val="0"/>
          <w:kern w:val="2"/>
          <w:szCs w:val="24"/>
        </w:rPr>
        <w:t>技术资料</w:t>
      </w:r>
      <w:r w:rsidRPr="00FA2754">
        <w:rPr>
          <w:rFonts w:ascii="Times New Roman" w:eastAsia="宋体" w:hAnsi="Times New Roman"/>
          <w:bCs w:val="0"/>
          <w:kern w:val="2"/>
          <w:szCs w:val="24"/>
        </w:rPr>
        <w:t>/</w:t>
      </w:r>
      <w:r w:rsidRPr="00FA2754">
        <w:rPr>
          <w:rFonts w:ascii="Times New Roman" w:eastAsia="宋体" w:hAnsi="Times New Roman"/>
          <w:bCs w:val="0"/>
          <w:kern w:val="2"/>
          <w:szCs w:val="24"/>
        </w:rPr>
        <w:t>标识，确定其校准频率。若无规定，则选取上表</w:t>
      </w:r>
      <w:r w:rsidRPr="00FA2754">
        <w:rPr>
          <w:rFonts w:ascii="Times New Roman" w:eastAsia="宋体" w:hAnsi="Times New Roman"/>
          <w:bCs w:val="0"/>
          <w:kern w:val="2"/>
          <w:szCs w:val="24"/>
        </w:rPr>
        <w:t>1</w:t>
      </w:r>
      <w:r w:rsidRPr="00FA2754">
        <w:rPr>
          <w:rFonts w:ascii="Times New Roman" w:eastAsia="宋体" w:hAnsi="Times New Roman"/>
          <w:bCs w:val="0"/>
          <w:kern w:val="2"/>
          <w:szCs w:val="24"/>
        </w:rPr>
        <w:t>中校准频率范围的下限作为校准频率。</w:t>
      </w:r>
    </w:p>
    <w:p w:rsidR="00C662FA" w:rsidRPr="00FA2754" w:rsidRDefault="002535B0">
      <w:pPr>
        <w:pStyle w:val="aa"/>
        <w:spacing w:line="360" w:lineRule="auto"/>
        <w:ind w:firstLineChars="200" w:firstLine="480"/>
        <w:outlineLvl w:val="9"/>
        <w:rPr>
          <w:rFonts w:ascii="Times New Roman" w:eastAsia="宋体" w:hAnsi="Times New Roman"/>
          <w:bCs w:val="0"/>
          <w:kern w:val="2"/>
          <w:szCs w:val="24"/>
        </w:rPr>
      </w:pPr>
      <w:r w:rsidRPr="00FA2754">
        <w:rPr>
          <w:rFonts w:ascii="Times New Roman" w:eastAsia="宋体" w:hAnsi="Times New Roman"/>
          <w:bCs w:val="0"/>
          <w:kern w:val="2"/>
          <w:szCs w:val="24"/>
        </w:rPr>
        <w:t>d</w:t>
      </w:r>
      <w:r w:rsidRPr="00FA2754">
        <w:rPr>
          <w:rFonts w:ascii="Times New Roman" w:eastAsia="宋体" w:hAnsi="Times New Roman"/>
          <w:bCs w:val="0"/>
          <w:kern w:val="2"/>
          <w:szCs w:val="24"/>
        </w:rPr>
        <w:t>）进行以下校准时，校准用设备应按规定先预热半个小时，被校高频电感器应置于校准环境下不小于</w:t>
      </w:r>
      <w:r w:rsidRPr="00FA2754">
        <w:rPr>
          <w:rFonts w:ascii="Times New Roman" w:eastAsia="宋体" w:hAnsi="Times New Roman"/>
          <w:bCs w:val="0"/>
          <w:kern w:val="2"/>
          <w:szCs w:val="24"/>
        </w:rPr>
        <w:t>4</w:t>
      </w:r>
      <w:r w:rsidRPr="00FA2754">
        <w:rPr>
          <w:rFonts w:ascii="Times New Roman" w:eastAsia="宋体" w:hAnsi="Times New Roman"/>
          <w:bCs w:val="0"/>
          <w:kern w:val="2"/>
          <w:szCs w:val="24"/>
        </w:rPr>
        <w:t>小时。</w:t>
      </w:r>
    </w:p>
    <w:p w:rsidR="00C662FA" w:rsidRPr="00FA2754" w:rsidRDefault="002535B0">
      <w:pPr>
        <w:pStyle w:val="aa"/>
        <w:spacing w:line="360" w:lineRule="auto"/>
        <w:ind w:firstLineChars="200" w:firstLine="480"/>
        <w:outlineLvl w:val="9"/>
        <w:rPr>
          <w:rFonts w:ascii="Times New Roman" w:eastAsia="宋体" w:hAnsi="Times New Roman"/>
          <w:bCs w:val="0"/>
          <w:kern w:val="2"/>
          <w:szCs w:val="24"/>
        </w:rPr>
      </w:pPr>
      <w:r w:rsidRPr="00FA2754">
        <w:rPr>
          <w:rFonts w:ascii="Times New Roman" w:eastAsia="宋体" w:hAnsi="Times New Roman"/>
          <w:bCs w:val="0"/>
          <w:kern w:val="2"/>
          <w:szCs w:val="24"/>
        </w:rPr>
        <w:t>e</w:t>
      </w:r>
      <w:r w:rsidRPr="00FA2754">
        <w:rPr>
          <w:rFonts w:ascii="Times New Roman" w:eastAsia="宋体" w:hAnsi="Times New Roman"/>
          <w:bCs w:val="0"/>
          <w:kern w:val="2"/>
          <w:szCs w:val="24"/>
        </w:rPr>
        <w:t>）将检查情况记录于附表</w:t>
      </w:r>
      <w:r w:rsidRPr="00FA2754">
        <w:rPr>
          <w:rFonts w:ascii="Times New Roman" w:eastAsia="宋体" w:hAnsi="Times New Roman"/>
          <w:bCs w:val="0"/>
          <w:kern w:val="2"/>
          <w:szCs w:val="24"/>
        </w:rPr>
        <w:t>A.1</w:t>
      </w:r>
      <w:r w:rsidRPr="00FA2754">
        <w:rPr>
          <w:rFonts w:ascii="Times New Roman" w:eastAsia="宋体" w:hAnsi="Times New Roman"/>
          <w:bCs w:val="0"/>
          <w:kern w:val="2"/>
          <w:szCs w:val="24"/>
        </w:rPr>
        <w:t>。</w:t>
      </w:r>
    </w:p>
    <w:p w:rsidR="00C662FA" w:rsidRPr="00FA2754" w:rsidRDefault="002535B0">
      <w:pPr>
        <w:pStyle w:val="aa"/>
        <w:spacing w:line="360" w:lineRule="auto"/>
        <w:rPr>
          <w:rFonts w:ascii="Times New Roman" w:hAnsi="Times New Roman"/>
        </w:rPr>
      </w:pPr>
      <w:bookmarkStart w:id="23" w:name="_Toc98944323"/>
      <w:r w:rsidRPr="00FA2754">
        <w:rPr>
          <w:rFonts w:ascii="Times New Roman" w:hAnsi="Times New Roman"/>
        </w:rPr>
        <w:t xml:space="preserve">7.2.2  </w:t>
      </w:r>
      <w:r w:rsidRPr="00FA2754">
        <w:rPr>
          <w:rFonts w:ascii="Times New Roman" w:eastAsia="宋体" w:hAnsi="Times New Roman"/>
        </w:rPr>
        <w:t>校准频率下的电感量</w:t>
      </w:r>
      <w:bookmarkEnd w:id="23"/>
    </w:p>
    <w:p w:rsidR="00C662FA" w:rsidRPr="00FA2754" w:rsidRDefault="002535B0">
      <w:pPr>
        <w:spacing w:line="360" w:lineRule="auto"/>
        <w:rPr>
          <w:sz w:val="24"/>
        </w:rPr>
      </w:pPr>
      <w:r w:rsidRPr="00FA2754">
        <w:rPr>
          <w:sz w:val="24"/>
        </w:rPr>
        <w:t xml:space="preserve">7.2.2.1  </w:t>
      </w:r>
      <w:r w:rsidRPr="00FA2754">
        <w:rPr>
          <w:sz w:val="24"/>
        </w:rPr>
        <w:t>测量方法</w:t>
      </w:r>
    </w:p>
    <w:p w:rsidR="00C662FA" w:rsidRPr="00FA2754" w:rsidRDefault="002535B0">
      <w:pPr>
        <w:spacing w:line="360" w:lineRule="auto"/>
        <w:ind w:firstLineChars="200" w:firstLine="480"/>
        <w:rPr>
          <w:sz w:val="24"/>
        </w:rPr>
      </w:pPr>
      <w:r w:rsidRPr="00FA2754">
        <w:rPr>
          <w:sz w:val="24"/>
        </w:rPr>
        <w:t>a</w:t>
      </w:r>
      <w:r w:rsidRPr="00FA2754">
        <w:rPr>
          <w:sz w:val="24"/>
        </w:rPr>
        <w:t>）对电感测量装置中的精密阻抗分析仪或精密数字电桥进行开路、短路和负载校准。</w:t>
      </w:r>
    </w:p>
    <w:p w:rsidR="00C662FA" w:rsidRPr="00FA2754" w:rsidRDefault="002535B0">
      <w:pPr>
        <w:spacing w:line="360" w:lineRule="auto"/>
        <w:ind w:firstLineChars="200" w:firstLine="480"/>
        <w:rPr>
          <w:sz w:val="24"/>
        </w:rPr>
      </w:pPr>
      <w:r w:rsidRPr="00FA2754">
        <w:rPr>
          <w:sz w:val="24"/>
        </w:rPr>
        <w:t>b</w:t>
      </w:r>
      <w:r w:rsidRPr="00FA2754">
        <w:rPr>
          <w:sz w:val="24"/>
        </w:rPr>
        <w:t>）按图</w:t>
      </w:r>
      <w:r w:rsidRPr="00FA2754">
        <w:rPr>
          <w:sz w:val="24"/>
        </w:rPr>
        <w:t>2</w:t>
      </w:r>
      <w:r w:rsidRPr="00FA2754">
        <w:rPr>
          <w:sz w:val="24"/>
        </w:rPr>
        <w:t>接线。对于四端对高频电感器，使用</w:t>
      </w:r>
      <w:r w:rsidRPr="00FA2754">
        <w:rPr>
          <w:sz w:val="24"/>
        </w:rPr>
        <w:t>BNC</w:t>
      </w:r>
      <w:proofErr w:type="gramStart"/>
      <w:r w:rsidRPr="00FA2754">
        <w:rPr>
          <w:sz w:val="24"/>
        </w:rPr>
        <w:t>测试线</w:t>
      </w:r>
      <w:proofErr w:type="gramEnd"/>
      <w:r w:rsidRPr="00FA2754">
        <w:rPr>
          <w:sz w:val="24"/>
        </w:rPr>
        <w:t>将其</w:t>
      </w:r>
      <w:r w:rsidRPr="00FA2754">
        <w:rPr>
          <w:sz w:val="24"/>
        </w:rPr>
        <w:t>I</w:t>
      </w:r>
      <w:r w:rsidRPr="00FA2754">
        <w:rPr>
          <w:sz w:val="24"/>
          <w:vertAlign w:val="subscript"/>
        </w:rPr>
        <w:t>H</w:t>
      </w:r>
      <w:r w:rsidRPr="00FA2754">
        <w:rPr>
          <w:sz w:val="24"/>
        </w:rPr>
        <w:t>、</w:t>
      </w:r>
      <w:r w:rsidRPr="00FA2754">
        <w:rPr>
          <w:sz w:val="24"/>
        </w:rPr>
        <w:t>V</w:t>
      </w:r>
      <w:r w:rsidRPr="00FA2754">
        <w:rPr>
          <w:sz w:val="24"/>
          <w:vertAlign w:val="subscript"/>
        </w:rPr>
        <w:t>H</w:t>
      </w:r>
      <w:r w:rsidRPr="00FA2754">
        <w:rPr>
          <w:sz w:val="24"/>
        </w:rPr>
        <w:t>、</w:t>
      </w:r>
      <w:r w:rsidRPr="00FA2754">
        <w:rPr>
          <w:sz w:val="24"/>
        </w:rPr>
        <w:t>V</w:t>
      </w:r>
      <w:r w:rsidRPr="00FA2754">
        <w:rPr>
          <w:sz w:val="24"/>
          <w:vertAlign w:val="subscript"/>
        </w:rPr>
        <w:t>L</w:t>
      </w:r>
      <w:r w:rsidRPr="00FA2754">
        <w:rPr>
          <w:sz w:val="24"/>
        </w:rPr>
        <w:t>、</w:t>
      </w:r>
      <w:r w:rsidRPr="00FA2754">
        <w:rPr>
          <w:sz w:val="24"/>
        </w:rPr>
        <w:t>I</w:t>
      </w:r>
      <w:r w:rsidRPr="00FA2754">
        <w:rPr>
          <w:sz w:val="24"/>
          <w:vertAlign w:val="subscript"/>
        </w:rPr>
        <w:t>L</w:t>
      </w:r>
      <w:proofErr w:type="gramStart"/>
      <w:r w:rsidRPr="00FA2754">
        <w:rPr>
          <w:sz w:val="24"/>
        </w:rPr>
        <w:t>端分别</w:t>
      </w:r>
      <w:proofErr w:type="gramEnd"/>
      <w:r w:rsidRPr="00FA2754">
        <w:rPr>
          <w:sz w:val="24"/>
        </w:rPr>
        <w:t>接到精密阻抗分析仪或精密数字电桥的</w:t>
      </w:r>
      <w:r w:rsidRPr="00FA2754">
        <w:rPr>
          <w:sz w:val="24"/>
        </w:rPr>
        <w:t>I</w:t>
      </w:r>
      <w:r w:rsidRPr="00FA2754">
        <w:rPr>
          <w:sz w:val="24"/>
          <w:vertAlign w:val="subscript"/>
        </w:rPr>
        <w:t>H</w:t>
      </w:r>
      <w:r w:rsidRPr="00FA2754">
        <w:rPr>
          <w:sz w:val="24"/>
        </w:rPr>
        <w:t>、</w:t>
      </w:r>
      <w:r w:rsidRPr="00FA2754">
        <w:rPr>
          <w:sz w:val="24"/>
        </w:rPr>
        <w:t>V</w:t>
      </w:r>
      <w:r w:rsidRPr="00FA2754">
        <w:rPr>
          <w:sz w:val="24"/>
          <w:vertAlign w:val="subscript"/>
        </w:rPr>
        <w:t>H</w:t>
      </w:r>
      <w:r w:rsidRPr="00FA2754">
        <w:rPr>
          <w:sz w:val="24"/>
        </w:rPr>
        <w:t>、</w:t>
      </w:r>
      <w:r w:rsidRPr="00FA2754">
        <w:rPr>
          <w:sz w:val="24"/>
        </w:rPr>
        <w:t>V</w:t>
      </w:r>
      <w:r w:rsidRPr="00FA2754">
        <w:rPr>
          <w:sz w:val="24"/>
          <w:vertAlign w:val="subscript"/>
        </w:rPr>
        <w:t>L</w:t>
      </w:r>
      <w:r w:rsidRPr="00FA2754">
        <w:rPr>
          <w:sz w:val="24"/>
        </w:rPr>
        <w:t>、</w:t>
      </w:r>
      <w:r w:rsidRPr="00FA2754">
        <w:rPr>
          <w:sz w:val="24"/>
        </w:rPr>
        <w:t>I</w:t>
      </w:r>
      <w:r w:rsidRPr="00FA2754">
        <w:rPr>
          <w:sz w:val="24"/>
          <w:vertAlign w:val="subscript"/>
        </w:rPr>
        <w:t>L</w:t>
      </w:r>
      <w:r w:rsidRPr="00FA2754">
        <w:rPr>
          <w:sz w:val="24"/>
        </w:rPr>
        <w:t>端，接地端</w:t>
      </w:r>
      <w:r w:rsidRPr="00FA2754">
        <w:rPr>
          <w:sz w:val="24"/>
        </w:rPr>
        <w:t>G</w:t>
      </w:r>
      <w:r w:rsidRPr="00FA2754">
        <w:rPr>
          <w:sz w:val="24"/>
        </w:rPr>
        <w:t>也互相连接。</w:t>
      </w:r>
    </w:p>
    <w:p w:rsidR="00C662FA" w:rsidRPr="00FA2754" w:rsidRDefault="002535B0">
      <w:pPr>
        <w:spacing w:line="360" w:lineRule="auto"/>
        <w:ind w:firstLineChars="200" w:firstLine="480"/>
        <w:rPr>
          <w:sz w:val="24"/>
        </w:rPr>
      </w:pPr>
      <w:r w:rsidRPr="00FA2754">
        <w:rPr>
          <w:sz w:val="24"/>
        </w:rPr>
        <w:t>对于三端口高频电感器，使用</w:t>
      </w:r>
      <w:r w:rsidRPr="00FA2754">
        <w:rPr>
          <w:sz w:val="24"/>
        </w:rPr>
        <w:t>BNC</w:t>
      </w:r>
      <w:r w:rsidRPr="00FA2754">
        <w:rPr>
          <w:sz w:val="24"/>
        </w:rPr>
        <w:t>转夹子</w:t>
      </w:r>
      <w:proofErr w:type="gramStart"/>
      <w:r w:rsidRPr="00FA2754">
        <w:rPr>
          <w:sz w:val="24"/>
        </w:rPr>
        <w:t>测试线</w:t>
      </w:r>
      <w:proofErr w:type="gramEnd"/>
      <w:r w:rsidRPr="00FA2754">
        <w:rPr>
          <w:sz w:val="24"/>
        </w:rPr>
        <w:t>将精密阻抗分析仪或精密数字电桥的</w:t>
      </w:r>
      <w:r w:rsidRPr="00FA2754">
        <w:rPr>
          <w:sz w:val="24"/>
        </w:rPr>
        <w:t>I</w:t>
      </w:r>
      <w:r w:rsidRPr="00FA2754">
        <w:rPr>
          <w:sz w:val="24"/>
          <w:vertAlign w:val="subscript"/>
        </w:rPr>
        <w:t>H</w:t>
      </w:r>
      <w:r w:rsidRPr="00FA2754">
        <w:rPr>
          <w:sz w:val="24"/>
        </w:rPr>
        <w:t>、</w:t>
      </w:r>
      <w:r w:rsidRPr="00FA2754">
        <w:rPr>
          <w:sz w:val="24"/>
        </w:rPr>
        <w:t>V</w:t>
      </w:r>
      <w:r w:rsidRPr="00FA2754">
        <w:rPr>
          <w:sz w:val="24"/>
          <w:vertAlign w:val="subscript"/>
        </w:rPr>
        <w:t>H</w:t>
      </w:r>
      <w:proofErr w:type="gramStart"/>
      <w:r w:rsidRPr="00FA2754">
        <w:rPr>
          <w:sz w:val="24"/>
        </w:rPr>
        <w:t>端接到</w:t>
      </w:r>
      <w:proofErr w:type="gramEnd"/>
      <w:r w:rsidRPr="00FA2754">
        <w:rPr>
          <w:sz w:val="24"/>
        </w:rPr>
        <w:t>其</w:t>
      </w:r>
      <w:r w:rsidRPr="00FA2754">
        <w:rPr>
          <w:sz w:val="24"/>
        </w:rPr>
        <w:t>H</w:t>
      </w:r>
      <w:r w:rsidRPr="00FA2754">
        <w:rPr>
          <w:sz w:val="24"/>
        </w:rPr>
        <w:t>端，同时将</w:t>
      </w:r>
      <w:r w:rsidRPr="00FA2754">
        <w:rPr>
          <w:sz w:val="24"/>
        </w:rPr>
        <w:t>V</w:t>
      </w:r>
      <w:r w:rsidRPr="00FA2754">
        <w:rPr>
          <w:sz w:val="24"/>
          <w:vertAlign w:val="subscript"/>
        </w:rPr>
        <w:t>L</w:t>
      </w:r>
      <w:r w:rsidRPr="00FA2754">
        <w:rPr>
          <w:sz w:val="24"/>
        </w:rPr>
        <w:t>、</w:t>
      </w:r>
      <w:r w:rsidRPr="00FA2754">
        <w:rPr>
          <w:sz w:val="24"/>
        </w:rPr>
        <w:t>I</w:t>
      </w:r>
      <w:r w:rsidRPr="00FA2754">
        <w:rPr>
          <w:sz w:val="24"/>
          <w:vertAlign w:val="subscript"/>
        </w:rPr>
        <w:t>L</w:t>
      </w:r>
      <w:proofErr w:type="gramStart"/>
      <w:r w:rsidRPr="00FA2754">
        <w:rPr>
          <w:sz w:val="24"/>
        </w:rPr>
        <w:t>端接到</w:t>
      </w:r>
      <w:proofErr w:type="gramEnd"/>
      <w:r w:rsidRPr="00FA2754">
        <w:rPr>
          <w:sz w:val="24"/>
        </w:rPr>
        <w:t>其</w:t>
      </w:r>
      <w:r w:rsidRPr="00FA2754">
        <w:rPr>
          <w:sz w:val="24"/>
        </w:rPr>
        <w:t>L</w:t>
      </w:r>
      <w:r w:rsidRPr="00FA2754">
        <w:rPr>
          <w:sz w:val="24"/>
        </w:rPr>
        <w:t>端，并将接地端</w:t>
      </w:r>
      <w:r w:rsidRPr="00FA2754">
        <w:rPr>
          <w:sz w:val="24"/>
        </w:rPr>
        <w:t>G</w:t>
      </w:r>
      <w:r w:rsidRPr="00FA2754">
        <w:rPr>
          <w:sz w:val="24"/>
        </w:rPr>
        <w:t>互相连接。</w:t>
      </w:r>
    </w:p>
    <w:p w:rsidR="00C662FA" w:rsidRPr="00FA2754" w:rsidRDefault="004B17FE">
      <w:pPr>
        <w:jc w:val="center"/>
        <w:rPr>
          <w:bCs/>
        </w:rPr>
      </w:pPr>
      <w:r w:rsidRPr="00FA2754">
        <w:rPr>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3pt;height:180.85pt">
            <v:imagedata r:id="rId20" o:title=""/>
          </v:shape>
        </w:pict>
      </w:r>
    </w:p>
    <w:p w:rsidR="00C662FA" w:rsidRPr="00FA2754" w:rsidRDefault="004B17FE">
      <w:pPr>
        <w:jc w:val="center"/>
        <w:rPr>
          <w:bCs/>
          <w:sz w:val="24"/>
        </w:rPr>
      </w:pPr>
      <w:r w:rsidRPr="00FA2754">
        <w:lastRenderedPageBreak/>
        <w:pict>
          <v:shape id="_x0000_i1026" type="#_x0000_t75" style="width:389.15pt;height:163.7pt">
            <v:imagedata r:id="rId21" o:title="" croptop="6293f"/>
          </v:shape>
        </w:pict>
      </w:r>
    </w:p>
    <w:p w:rsidR="00C662FA" w:rsidRPr="00FA2754" w:rsidRDefault="002535B0">
      <w:pPr>
        <w:spacing w:before="120" w:line="360" w:lineRule="exact"/>
        <w:jc w:val="center"/>
        <w:rPr>
          <w:bCs/>
          <w:sz w:val="24"/>
        </w:rPr>
      </w:pPr>
      <w:r w:rsidRPr="00FA2754">
        <w:rPr>
          <w:bCs/>
        </w:rPr>
        <w:t>图</w:t>
      </w:r>
      <w:r w:rsidRPr="00FA2754">
        <w:rPr>
          <w:bCs/>
        </w:rPr>
        <w:t xml:space="preserve">2 </w:t>
      </w:r>
      <w:r w:rsidRPr="00FA2754">
        <w:rPr>
          <w:bCs/>
        </w:rPr>
        <w:t>校准频率下电感值的校准接线图</w:t>
      </w:r>
    </w:p>
    <w:p w:rsidR="00C662FA" w:rsidRPr="00FA2754" w:rsidRDefault="002535B0">
      <w:pPr>
        <w:spacing w:line="360" w:lineRule="auto"/>
        <w:ind w:firstLineChars="200" w:firstLine="480"/>
        <w:rPr>
          <w:sz w:val="24"/>
        </w:rPr>
      </w:pPr>
      <w:r w:rsidRPr="00FA2754">
        <w:rPr>
          <w:sz w:val="24"/>
        </w:rPr>
        <w:t>c</w:t>
      </w:r>
      <w:r w:rsidRPr="00FA2754">
        <w:rPr>
          <w:sz w:val="24"/>
        </w:rPr>
        <w:t>）将精密阻抗分析仪或精密数字电桥的测量模式设置为串联电感</w:t>
      </w:r>
      <w:r w:rsidRPr="00FA2754">
        <w:rPr>
          <w:sz w:val="24"/>
        </w:rPr>
        <w:t>—</w:t>
      </w:r>
      <w:r w:rsidRPr="00FA2754">
        <w:rPr>
          <w:sz w:val="24"/>
        </w:rPr>
        <w:t>品质因数模式，测量频率设置为高频电感器的校准频率，在校准频率下对被校高频电感器的电感值进行直接测量。</w:t>
      </w:r>
    </w:p>
    <w:p w:rsidR="00C662FA" w:rsidRPr="00FA2754" w:rsidRDefault="002535B0">
      <w:pPr>
        <w:spacing w:line="360" w:lineRule="auto"/>
        <w:ind w:firstLineChars="200" w:firstLine="480"/>
        <w:rPr>
          <w:sz w:val="24"/>
        </w:rPr>
      </w:pPr>
      <w:r w:rsidRPr="00FA2754">
        <w:rPr>
          <w:sz w:val="24"/>
        </w:rPr>
        <w:t>d</w:t>
      </w:r>
      <w:r w:rsidRPr="00FA2754">
        <w:rPr>
          <w:sz w:val="24"/>
        </w:rPr>
        <w:t>）共进行</w:t>
      </w:r>
      <w:r w:rsidRPr="00FA2754">
        <w:rPr>
          <w:i/>
          <w:sz w:val="24"/>
        </w:rPr>
        <w:t>n</w:t>
      </w:r>
      <w:r w:rsidRPr="00FA2754">
        <w:rPr>
          <w:sz w:val="24"/>
        </w:rPr>
        <w:t>次测量（</w:t>
      </w:r>
      <w:r w:rsidRPr="00FA2754">
        <w:rPr>
          <w:i/>
          <w:sz w:val="24"/>
        </w:rPr>
        <w:t>n</w:t>
      </w:r>
      <w:r w:rsidRPr="00FA2754">
        <w:rPr>
          <w:sz w:val="24"/>
        </w:rPr>
        <w:t>≥3</w:t>
      </w:r>
      <w:r w:rsidRPr="00FA2754">
        <w:rPr>
          <w:sz w:val="24"/>
        </w:rPr>
        <w:t>），将多次测量数据</w:t>
      </w:r>
      <w:r w:rsidRPr="00FA2754">
        <w:rPr>
          <w:i/>
          <w:sz w:val="24"/>
        </w:rPr>
        <w:t>L</w:t>
      </w:r>
      <w:r w:rsidRPr="00FA2754">
        <w:rPr>
          <w:sz w:val="24"/>
          <w:vertAlign w:val="subscript"/>
        </w:rPr>
        <w:t>i</w:t>
      </w:r>
      <w:r w:rsidRPr="00FA2754">
        <w:rPr>
          <w:bCs/>
          <w:sz w:val="24"/>
        </w:rPr>
        <w:t>记录于附表</w:t>
      </w:r>
      <w:r w:rsidRPr="00FA2754">
        <w:rPr>
          <w:bCs/>
          <w:sz w:val="24"/>
        </w:rPr>
        <w:t>A.2</w:t>
      </w:r>
      <w:r w:rsidRPr="00FA2754">
        <w:rPr>
          <w:bCs/>
          <w:sz w:val="24"/>
        </w:rPr>
        <w:t>中</w:t>
      </w:r>
      <w:r w:rsidRPr="00FA2754">
        <w:rPr>
          <w:sz w:val="24"/>
        </w:rPr>
        <w:t>。</w:t>
      </w:r>
    </w:p>
    <w:p w:rsidR="00C662FA" w:rsidRPr="00FA2754" w:rsidRDefault="002535B0">
      <w:pPr>
        <w:spacing w:line="360" w:lineRule="auto"/>
        <w:ind w:firstLineChars="200" w:firstLine="480"/>
        <w:rPr>
          <w:sz w:val="24"/>
        </w:rPr>
      </w:pPr>
      <w:r w:rsidRPr="00FA2754">
        <w:rPr>
          <w:sz w:val="24"/>
        </w:rPr>
        <w:t xml:space="preserve">7.2.2.2  </w:t>
      </w:r>
      <w:r w:rsidRPr="00FA2754">
        <w:rPr>
          <w:sz w:val="24"/>
        </w:rPr>
        <w:t>数据处理</w:t>
      </w:r>
    </w:p>
    <w:p w:rsidR="00C662FA" w:rsidRPr="00FA2754" w:rsidRDefault="002535B0">
      <w:pPr>
        <w:spacing w:line="360" w:lineRule="auto"/>
        <w:ind w:firstLineChars="200" w:firstLine="480"/>
        <w:rPr>
          <w:sz w:val="24"/>
        </w:rPr>
      </w:pPr>
      <w:r w:rsidRPr="00FA2754">
        <w:rPr>
          <w:sz w:val="24"/>
        </w:rPr>
        <w:t>计算多次测量结果的平均值作为校准频率下的电感</w:t>
      </w:r>
      <w:r w:rsidR="009F7F52" w:rsidRPr="00FA2754">
        <w:rPr>
          <w:sz w:val="24"/>
        </w:rPr>
        <w:t>实测</w:t>
      </w:r>
      <w:r w:rsidRPr="00FA2754">
        <w:rPr>
          <w:sz w:val="24"/>
        </w:rPr>
        <w:t>值</w:t>
      </w:r>
      <w:r w:rsidRPr="00FA2754">
        <w:rPr>
          <w:i/>
          <w:sz w:val="24"/>
        </w:rPr>
        <w:t>L</w:t>
      </w:r>
      <w:r w:rsidRPr="00FA2754">
        <w:rPr>
          <w:sz w:val="24"/>
          <w:vertAlign w:val="subscript"/>
        </w:rPr>
        <w:t>S</w:t>
      </w:r>
      <w:r w:rsidRPr="00FA2754">
        <w:rPr>
          <w:sz w:val="24"/>
        </w:rPr>
        <w:t>。</w:t>
      </w:r>
    </w:p>
    <w:tbl>
      <w:tblPr>
        <w:tblStyle w:val="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1"/>
        <w:gridCol w:w="3109"/>
        <w:gridCol w:w="3098"/>
      </w:tblGrid>
      <w:tr w:rsidR="00C662FA" w:rsidRPr="00FA2754">
        <w:tc>
          <w:tcPr>
            <w:tcW w:w="3071" w:type="dxa"/>
            <w:vAlign w:val="center"/>
          </w:tcPr>
          <w:p w:rsidR="00C662FA" w:rsidRPr="00FA2754" w:rsidRDefault="00C662FA">
            <w:pPr>
              <w:spacing w:beforeLines="50" w:before="156" w:line="360" w:lineRule="auto"/>
              <w:jc w:val="center"/>
              <w:rPr>
                <w:bCs/>
                <w:sz w:val="24"/>
              </w:rPr>
            </w:pPr>
          </w:p>
        </w:tc>
        <w:tc>
          <w:tcPr>
            <w:tcW w:w="3109" w:type="dxa"/>
            <w:vAlign w:val="center"/>
          </w:tcPr>
          <w:p w:rsidR="00C662FA" w:rsidRPr="00FA2754" w:rsidRDefault="00FA2754">
            <w:pPr>
              <w:spacing w:beforeLines="50" w:before="156" w:line="360" w:lineRule="auto"/>
              <w:jc w:val="center"/>
              <w:rPr>
                <w:bCs/>
                <w:sz w:val="24"/>
              </w:rPr>
            </w:pPr>
            <m:oMathPara>
              <m:oMath>
                <m:sSub>
                  <m:sSubPr>
                    <m:ctrlPr>
                      <w:rPr>
                        <w:rFonts w:ascii="Cambria Math" w:hAnsi="Cambria Math"/>
                        <w:bCs/>
                        <w:sz w:val="24"/>
                      </w:rPr>
                    </m:ctrlPr>
                  </m:sSubPr>
                  <m:e>
                    <m:r>
                      <m:rPr>
                        <m:nor/>
                      </m:rPr>
                      <w:rPr>
                        <w:bCs/>
                        <w:i/>
                        <w:sz w:val="24"/>
                      </w:rPr>
                      <m:t>L</m:t>
                    </m:r>
                  </m:e>
                  <m:sub>
                    <m:r>
                      <m:rPr>
                        <m:nor/>
                      </m:rPr>
                      <w:rPr>
                        <w:bCs/>
                        <w:sz w:val="24"/>
                      </w:rPr>
                      <m:t>S</m:t>
                    </m:r>
                  </m:sub>
                </m:sSub>
                <m:r>
                  <m:rPr>
                    <m:nor/>
                  </m:rPr>
                  <w:rPr>
                    <w:bCs/>
                    <w:sz w:val="24"/>
                  </w:rPr>
                  <m:t>=</m:t>
                </m:r>
                <m:f>
                  <m:fPr>
                    <m:ctrlPr>
                      <w:rPr>
                        <w:rFonts w:ascii="Cambria Math" w:hAnsi="Cambria Math"/>
                        <w:bCs/>
                        <w:i/>
                        <w:sz w:val="24"/>
                      </w:rPr>
                    </m:ctrlPr>
                  </m:fPr>
                  <m:num>
                    <m:nary>
                      <m:naryPr>
                        <m:chr m:val="∑"/>
                        <m:limLoc m:val="undOvr"/>
                        <m:ctrlPr>
                          <w:rPr>
                            <w:rFonts w:ascii="Cambria Math" w:hAnsi="Cambria Math"/>
                            <w:bCs/>
                            <w:i/>
                            <w:sz w:val="24"/>
                          </w:rPr>
                        </m:ctrlPr>
                      </m:naryPr>
                      <m:sub>
                        <m:r>
                          <m:rPr>
                            <m:nor/>
                          </m:rPr>
                          <w:rPr>
                            <w:bCs/>
                            <w:i/>
                            <w:sz w:val="24"/>
                          </w:rPr>
                          <m:t>i</m:t>
                        </m:r>
                        <m:r>
                          <m:rPr>
                            <m:nor/>
                          </m:rPr>
                          <w:rPr>
                            <w:bCs/>
                            <w:sz w:val="24"/>
                          </w:rPr>
                          <m:t>=1</m:t>
                        </m:r>
                      </m:sub>
                      <m:sup>
                        <m:r>
                          <m:rPr>
                            <m:nor/>
                          </m:rPr>
                          <w:rPr>
                            <w:bCs/>
                            <w:i/>
                            <w:sz w:val="24"/>
                          </w:rPr>
                          <m:t>n</m:t>
                        </m:r>
                      </m:sup>
                      <m:e>
                        <m:sSub>
                          <m:sSubPr>
                            <m:ctrlPr>
                              <w:rPr>
                                <w:rFonts w:ascii="Cambria Math" w:hAnsi="Cambria Math"/>
                                <w:bCs/>
                                <w:i/>
                                <w:sz w:val="24"/>
                              </w:rPr>
                            </m:ctrlPr>
                          </m:sSubPr>
                          <m:e>
                            <m:r>
                              <m:rPr>
                                <m:nor/>
                              </m:rPr>
                              <w:rPr>
                                <w:bCs/>
                                <w:i/>
                                <w:sz w:val="24"/>
                              </w:rPr>
                              <m:t>L</m:t>
                            </m:r>
                          </m:e>
                          <m:sub>
                            <m:r>
                              <m:rPr>
                                <m:nor/>
                              </m:rPr>
                              <w:rPr>
                                <w:bCs/>
                                <w:sz w:val="24"/>
                              </w:rPr>
                              <m:t>i</m:t>
                            </m:r>
                          </m:sub>
                        </m:sSub>
                      </m:e>
                    </m:nary>
                  </m:num>
                  <m:den>
                    <m:r>
                      <m:rPr>
                        <m:nor/>
                      </m:rPr>
                      <w:rPr>
                        <w:bCs/>
                        <w:i/>
                        <w:sz w:val="24"/>
                      </w:rPr>
                      <m:t>n</m:t>
                    </m:r>
                  </m:den>
                </m:f>
              </m:oMath>
            </m:oMathPara>
          </w:p>
        </w:tc>
        <w:tc>
          <w:tcPr>
            <w:tcW w:w="3098" w:type="dxa"/>
            <w:vAlign w:val="center"/>
          </w:tcPr>
          <w:p w:rsidR="00C662FA" w:rsidRPr="00FA2754" w:rsidRDefault="002535B0">
            <w:pPr>
              <w:spacing w:beforeLines="50" w:before="156" w:line="360" w:lineRule="auto"/>
              <w:jc w:val="right"/>
              <w:rPr>
                <w:bCs/>
                <w:sz w:val="24"/>
              </w:rPr>
            </w:pPr>
            <w:r w:rsidRPr="00FA2754">
              <w:rPr>
                <w:bCs/>
                <w:sz w:val="24"/>
              </w:rPr>
              <w:t>（</w:t>
            </w:r>
            <w:r w:rsidRPr="00FA2754">
              <w:rPr>
                <w:bCs/>
                <w:sz w:val="24"/>
              </w:rPr>
              <w:t>1</w:t>
            </w:r>
            <w:r w:rsidRPr="00FA2754">
              <w:rPr>
                <w:bCs/>
                <w:sz w:val="24"/>
              </w:rPr>
              <w:t>）</w:t>
            </w:r>
          </w:p>
        </w:tc>
      </w:tr>
    </w:tbl>
    <w:p w:rsidR="00C662FA" w:rsidRPr="00FA2754" w:rsidRDefault="002535B0">
      <w:pPr>
        <w:spacing w:line="360" w:lineRule="auto"/>
        <w:ind w:firstLineChars="200" w:firstLine="480"/>
        <w:rPr>
          <w:sz w:val="24"/>
        </w:rPr>
      </w:pPr>
      <w:r w:rsidRPr="00FA2754">
        <w:rPr>
          <w:sz w:val="24"/>
        </w:rPr>
        <w:t>被校高频电感器在校准频率下的电感量示值误差为：</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1"/>
        <w:gridCol w:w="3110"/>
        <w:gridCol w:w="3097"/>
      </w:tblGrid>
      <w:tr w:rsidR="00C662FA" w:rsidRPr="00FA2754">
        <w:tc>
          <w:tcPr>
            <w:tcW w:w="3071"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3110" w:type="dxa"/>
            <w:vAlign w:val="center"/>
          </w:tcPr>
          <w:p w:rsidR="00C662FA" w:rsidRPr="00FA2754" w:rsidRDefault="002535B0">
            <w:pPr>
              <w:spacing w:beforeLines="50" w:before="156" w:line="360" w:lineRule="auto"/>
              <w:jc w:val="center"/>
              <w:rPr>
                <w:rFonts w:ascii="Times New Roman" w:hAnsi="Times New Roman"/>
                <w:kern w:val="0"/>
                <w:sz w:val="24"/>
              </w:rPr>
            </w:pPr>
            <m:oMathPara>
              <m:oMath>
                <m:r>
                  <m:rPr>
                    <m:nor/>
                  </m:rPr>
                  <w:rPr>
                    <w:rFonts w:ascii="Cambria Math" w:hAnsi="Cambria Math" w:cs="Cambria Math"/>
                    <w:kern w:val="0"/>
                    <w:sz w:val="24"/>
                  </w:rPr>
                  <m:t>△</m:t>
                </m:r>
                <m:r>
                  <m:rPr>
                    <m:nor/>
                  </m:rPr>
                  <w:rPr>
                    <w:rFonts w:ascii="Times New Roman" w:hAnsi="Times New Roman"/>
                    <w:kern w:val="0"/>
                    <w:sz w:val="24"/>
                  </w:rPr>
                  <m:t>=</m:t>
                </m:r>
                <m:sSub>
                  <m:sSubPr>
                    <m:ctrlPr>
                      <w:rPr>
                        <w:rFonts w:ascii="Cambria Math" w:hAnsi="Cambria Math"/>
                        <w:i/>
                        <w:kern w:val="0"/>
                        <w:sz w:val="24"/>
                      </w:rPr>
                    </m:ctrlPr>
                  </m:sSubPr>
                  <m:e>
                    <m:r>
                      <m:rPr>
                        <m:nor/>
                      </m:rPr>
                      <w:rPr>
                        <w:rFonts w:ascii="Times New Roman" w:hAnsi="Times New Roman"/>
                        <w:i/>
                        <w:kern w:val="0"/>
                        <w:sz w:val="24"/>
                      </w:rPr>
                      <m:t>L</m:t>
                    </m:r>
                  </m:e>
                  <m:sub>
                    <m:r>
                      <m:rPr>
                        <m:nor/>
                      </m:rPr>
                      <w:rPr>
                        <w:rFonts w:ascii="Times New Roman" w:hAnsi="Times New Roman"/>
                        <w:kern w:val="0"/>
                        <w:sz w:val="24"/>
                      </w:rPr>
                      <m:t>N</m:t>
                    </m:r>
                  </m:sub>
                </m:sSub>
                <m:r>
                  <m:rPr>
                    <m:nor/>
                  </m:rPr>
                  <w:rPr>
                    <w:rFonts w:ascii="Times New Roman" w:hAnsi="Times New Roman"/>
                    <w:kern w:val="0"/>
                    <w:sz w:val="24"/>
                  </w:rPr>
                  <m:t>-</m:t>
                </m:r>
                <m:sSub>
                  <m:sSubPr>
                    <m:ctrlPr>
                      <w:rPr>
                        <w:rFonts w:ascii="Cambria Math" w:hAnsi="Cambria Math"/>
                        <w:kern w:val="0"/>
                        <w:sz w:val="24"/>
                      </w:rPr>
                    </m:ctrlPr>
                  </m:sSubPr>
                  <m:e>
                    <m:r>
                      <m:rPr>
                        <m:nor/>
                      </m:rPr>
                      <w:rPr>
                        <w:rFonts w:ascii="Times New Roman" w:hAnsi="Times New Roman"/>
                        <w:i/>
                        <w:kern w:val="0"/>
                        <w:sz w:val="24"/>
                      </w:rPr>
                      <m:t>L</m:t>
                    </m:r>
                  </m:e>
                  <m:sub>
                    <m:r>
                      <m:rPr>
                        <m:nor/>
                      </m:rPr>
                      <w:rPr>
                        <w:rFonts w:ascii="Times New Roman" w:hAnsi="Times New Roman"/>
                        <w:kern w:val="0"/>
                        <w:sz w:val="24"/>
                      </w:rPr>
                      <m:t>S</m:t>
                    </m:r>
                  </m:sub>
                </m:sSub>
              </m:oMath>
            </m:oMathPara>
          </w:p>
        </w:tc>
        <w:tc>
          <w:tcPr>
            <w:tcW w:w="3097"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2</w:t>
            </w:r>
            <w:r w:rsidRPr="00FA2754">
              <w:rPr>
                <w:rFonts w:ascii="Times New Roman" w:hAnsi="Times New Roman"/>
                <w:kern w:val="0"/>
                <w:sz w:val="24"/>
              </w:rPr>
              <w:t>）</w:t>
            </w:r>
          </w:p>
        </w:tc>
      </w:tr>
    </w:tbl>
    <w:p w:rsidR="00C662FA" w:rsidRPr="00FA2754" w:rsidRDefault="002535B0">
      <w:pPr>
        <w:spacing w:line="360" w:lineRule="auto"/>
        <w:ind w:firstLineChars="200" w:firstLine="480"/>
        <w:rPr>
          <w:sz w:val="24"/>
        </w:rPr>
      </w:pPr>
      <w:r w:rsidRPr="00FA2754">
        <w:rPr>
          <w:sz w:val="24"/>
        </w:rPr>
        <w:t>式中：</w:t>
      </w:r>
    </w:p>
    <w:p w:rsidR="00C662FA" w:rsidRPr="00FA2754" w:rsidRDefault="002535B0">
      <w:pPr>
        <w:spacing w:line="360" w:lineRule="auto"/>
        <w:ind w:firstLineChars="200" w:firstLine="480"/>
        <w:rPr>
          <w:sz w:val="24"/>
        </w:rPr>
      </w:pPr>
      <m:oMath>
        <m:r>
          <m:rPr>
            <m:nor/>
          </m:rPr>
          <w:rPr>
            <w:rFonts w:ascii="Cambria Math" w:hAnsi="Cambria Math" w:cs="Cambria Math"/>
            <w:kern w:val="0"/>
            <w:sz w:val="24"/>
          </w:rPr>
          <m:t>△</m:t>
        </m:r>
      </m:oMath>
      <w:r w:rsidRPr="00FA2754">
        <w:rPr>
          <w:sz w:val="24"/>
        </w:rPr>
        <w:t>——</w:t>
      </w:r>
      <w:r w:rsidRPr="00FA2754">
        <w:rPr>
          <w:sz w:val="24"/>
        </w:rPr>
        <w:t>被校高频电感标准器在校准频率下的电感量示值误差，</w:t>
      </w:r>
      <w:r w:rsidRPr="00FA2754">
        <w:rPr>
          <w:sz w:val="24"/>
        </w:rPr>
        <w:t>H</w:t>
      </w:r>
      <w:r w:rsidRPr="00FA2754">
        <w:rPr>
          <w:sz w:val="24"/>
        </w:rPr>
        <w:t>；</w:t>
      </w:r>
    </w:p>
    <w:p w:rsidR="00C662FA" w:rsidRPr="00FA2754" w:rsidRDefault="00FA2754">
      <w:pPr>
        <w:spacing w:line="360" w:lineRule="auto"/>
        <w:ind w:firstLineChars="200" w:firstLine="480"/>
        <w:rPr>
          <w:sz w:val="24"/>
        </w:rPr>
      </w:pPr>
      <m:oMath>
        <m:sSub>
          <m:sSubPr>
            <m:ctrlPr>
              <w:rPr>
                <w:rFonts w:ascii="Cambria Math" w:hAnsi="Cambria Math"/>
                <w:i/>
                <w:kern w:val="0"/>
                <w:sz w:val="24"/>
              </w:rPr>
            </m:ctrlPr>
          </m:sSubPr>
          <m:e>
            <m:r>
              <m:rPr>
                <m:nor/>
              </m:rPr>
              <w:rPr>
                <w:i/>
                <w:kern w:val="0"/>
                <w:sz w:val="24"/>
              </w:rPr>
              <m:t>L</m:t>
            </m:r>
          </m:e>
          <m:sub>
            <m:r>
              <m:rPr>
                <m:nor/>
              </m:rPr>
              <w:rPr>
                <w:kern w:val="0"/>
                <w:sz w:val="24"/>
              </w:rPr>
              <m:t>N</m:t>
            </m:r>
          </m:sub>
        </m:sSub>
      </m:oMath>
      <w:r w:rsidR="002535B0" w:rsidRPr="00FA2754">
        <w:rPr>
          <w:sz w:val="24"/>
        </w:rPr>
        <w:t>——</w:t>
      </w:r>
      <w:r w:rsidR="002535B0" w:rsidRPr="00FA2754">
        <w:rPr>
          <w:sz w:val="24"/>
        </w:rPr>
        <w:t>被校高频电感器的在校准频率下的电感量标称值，</w:t>
      </w:r>
      <w:r w:rsidR="002535B0" w:rsidRPr="00FA2754">
        <w:rPr>
          <w:sz w:val="24"/>
        </w:rPr>
        <w:t>H</w:t>
      </w:r>
      <w:r w:rsidR="002535B0" w:rsidRPr="00FA2754">
        <w:rPr>
          <w:sz w:val="24"/>
        </w:rPr>
        <w:t>；</w:t>
      </w:r>
    </w:p>
    <w:p w:rsidR="00C662FA" w:rsidRPr="00FA2754" w:rsidRDefault="00FA2754">
      <w:pPr>
        <w:spacing w:line="360" w:lineRule="auto"/>
        <w:ind w:firstLineChars="200" w:firstLine="480"/>
        <w:rPr>
          <w:sz w:val="24"/>
        </w:rPr>
      </w:pPr>
      <m:oMath>
        <m:sSub>
          <m:sSubPr>
            <m:ctrlPr>
              <w:rPr>
                <w:rFonts w:ascii="Cambria Math" w:hAnsi="Cambria Math"/>
                <w:kern w:val="0"/>
                <w:sz w:val="24"/>
              </w:rPr>
            </m:ctrlPr>
          </m:sSubPr>
          <m:e>
            <m:r>
              <m:rPr>
                <m:nor/>
              </m:rPr>
              <w:rPr>
                <w:i/>
                <w:kern w:val="0"/>
                <w:sz w:val="24"/>
              </w:rPr>
              <m:t>L</m:t>
            </m:r>
          </m:e>
          <m:sub>
            <m:r>
              <m:rPr>
                <m:nor/>
              </m:rPr>
              <w:rPr>
                <w:kern w:val="0"/>
                <w:sz w:val="24"/>
              </w:rPr>
              <m:t>S</m:t>
            </m:r>
          </m:sub>
        </m:sSub>
      </m:oMath>
      <w:r w:rsidR="002535B0" w:rsidRPr="00FA2754">
        <w:rPr>
          <w:sz w:val="24"/>
        </w:rPr>
        <w:t>——</w:t>
      </w:r>
      <w:r w:rsidR="002535B0" w:rsidRPr="00FA2754">
        <w:rPr>
          <w:sz w:val="24"/>
        </w:rPr>
        <w:t>被校高频电感器的在校准频率下的电感量</w:t>
      </w:r>
      <w:r w:rsidR="009F7F52" w:rsidRPr="00FA2754">
        <w:rPr>
          <w:sz w:val="24"/>
        </w:rPr>
        <w:t>实测值</w:t>
      </w:r>
      <w:r w:rsidR="002535B0" w:rsidRPr="00FA2754">
        <w:rPr>
          <w:sz w:val="24"/>
        </w:rPr>
        <w:t>，</w:t>
      </w:r>
      <w:r w:rsidR="002535B0" w:rsidRPr="00FA2754">
        <w:rPr>
          <w:sz w:val="24"/>
        </w:rPr>
        <w:t>H</w:t>
      </w:r>
      <w:r w:rsidR="002535B0" w:rsidRPr="00FA2754">
        <w:rPr>
          <w:sz w:val="24"/>
        </w:rPr>
        <w:t>。</w:t>
      </w:r>
    </w:p>
    <w:p w:rsidR="00C662FA" w:rsidRPr="00FA2754" w:rsidRDefault="002535B0">
      <w:pPr>
        <w:spacing w:line="360" w:lineRule="auto"/>
        <w:ind w:firstLineChars="200" w:firstLine="480"/>
        <w:rPr>
          <w:sz w:val="24"/>
        </w:rPr>
      </w:pPr>
      <w:r w:rsidRPr="00FA2754">
        <w:rPr>
          <w:sz w:val="24"/>
        </w:rPr>
        <w:t>相对误差按下式计算：</w:t>
      </w:r>
    </w:p>
    <w:tbl>
      <w:tblPr>
        <w:tblStyle w:val="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3125"/>
        <w:gridCol w:w="3091"/>
      </w:tblGrid>
      <w:tr w:rsidR="00C662FA" w:rsidRPr="00FA2754">
        <w:tc>
          <w:tcPr>
            <w:tcW w:w="3199" w:type="dxa"/>
            <w:vAlign w:val="center"/>
          </w:tcPr>
          <w:p w:rsidR="00C662FA" w:rsidRPr="00FA2754" w:rsidRDefault="00C662FA">
            <w:pPr>
              <w:spacing w:beforeLines="50" w:before="156" w:line="360" w:lineRule="auto"/>
              <w:jc w:val="center"/>
              <w:rPr>
                <w:bCs/>
                <w:sz w:val="24"/>
              </w:rPr>
            </w:pPr>
          </w:p>
        </w:tc>
        <w:tc>
          <w:tcPr>
            <w:tcW w:w="3199" w:type="dxa"/>
            <w:vAlign w:val="center"/>
          </w:tcPr>
          <w:p w:rsidR="00C662FA" w:rsidRPr="00FA2754" w:rsidRDefault="00FA2754">
            <w:pPr>
              <w:spacing w:beforeLines="50" w:before="156" w:line="360" w:lineRule="auto"/>
              <w:jc w:val="center"/>
              <w:rPr>
                <w:bCs/>
                <w:sz w:val="24"/>
              </w:rPr>
            </w:pPr>
            <m:oMathPara>
              <m:oMath>
                <m:sSub>
                  <m:sSubPr>
                    <m:ctrlPr>
                      <w:rPr>
                        <w:rFonts w:ascii="Cambria Math" w:hAnsi="Cambria Math"/>
                        <w:bCs/>
                        <w:sz w:val="24"/>
                      </w:rPr>
                    </m:ctrlPr>
                  </m:sSubPr>
                  <m:e>
                    <m:r>
                      <m:rPr>
                        <m:nor/>
                      </m:rPr>
                      <w:rPr>
                        <w:bCs/>
                        <w:i/>
                        <w:sz w:val="24"/>
                      </w:rPr>
                      <m:t>γ</m:t>
                    </m:r>
                  </m:e>
                  <m:sub>
                    <m:r>
                      <m:rPr>
                        <m:nor/>
                      </m:rPr>
                      <w:rPr>
                        <w:bCs/>
                        <w:sz w:val="24"/>
                      </w:rPr>
                      <m:t>L</m:t>
                    </m:r>
                  </m:sub>
                </m:sSub>
                <m:r>
                  <m:rPr>
                    <m:nor/>
                  </m:rPr>
                  <w:rPr>
                    <w:bCs/>
                    <w:sz w:val="24"/>
                  </w:rPr>
                  <m:t>=</m:t>
                </m:r>
                <m:f>
                  <m:fPr>
                    <m:ctrlPr>
                      <w:rPr>
                        <w:rFonts w:ascii="Cambria Math" w:hAnsi="Cambria Math"/>
                        <w:bCs/>
                        <w:i/>
                        <w:sz w:val="24"/>
                      </w:rPr>
                    </m:ctrlPr>
                  </m:fPr>
                  <m:num>
                    <m:r>
                      <m:rPr>
                        <m:nor/>
                      </m:rPr>
                      <w:rPr>
                        <w:rFonts w:ascii="Cambria Math" w:hAnsi="Cambria Math" w:cs="Cambria Math"/>
                        <w:kern w:val="0"/>
                        <w:sz w:val="24"/>
                      </w:rPr>
                      <m:t>△</m:t>
                    </m:r>
                  </m:num>
                  <m:den>
                    <m:sSub>
                      <m:sSubPr>
                        <m:ctrlPr>
                          <w:rPr>
                            <w:rFonts w:ascii="Cambria Math" w:hAnsi="Cambria Math"/>
                            <w:bCs/>
                            <w:sz w:val="24"/>
                          </w:rPr>
                        </m:ctrlPr>
                      </m:sSubPr>
                      <m:e>
                        <m:r>
                          <m:rPr>
                            <m:nor/>
                          </m:rPr>
                          <w:rPr>
                            <w:bCs/>
                            <w:i/>
                            <w:sz w:val="24"/>
                          </w:rPr>
                          <m:t>L</m:t>
                        </m:r>
                      </m:e>
                      <m:sub>
                        <m:r>
                          <m:rPr>
                            <m:nor/>
                          </m:rPr>
                          <w:rPr>
                            <w:bCs/>
                            <w:sz w:val="24"/>
                          </w:rPr>
                          <m:t>S</m:t>
                        </m:r>
                      </m:sub>
                    </m:sSub>
                  </m:den>
                </m:f>
                <m:r>
                  <m:rPr>
                    <m:nor/>
                  </m:rPr>
                  <w:rPr>
                    <w:bCs/>
                    <w:sz w:val="24"/>
                  </w:rPr>
                  <m:t>×100%</m:t>
                </m:r>
              </m:oMath>
            </m:oMathPara>
          </w:p>
        </w:tc>
        <w:tc>
          <w:tcPr>
            <w:tcW w:w="3200" w:type="dxa"/>
            <w:vAlign w:val="center"/>
          </w:tcPr>
          <w:p w:rsidR="00C662FA" w:rsidRPr="00FA2754" w:rsidRDefault="002535B0">
            <w:pPr>
              <w:spacing w:beforeLines="50" w:before="156" w:line="360" w:lineRule="auto"/>
              <w:jc w:val="right"/>
              <w:rPr>
                <w:bCs/>
                <w:sz w:val="24"/>
              </w:rPr>
            </w:pPr>
            <w:r w:rsidRPr="00FA2754">
              <w:rPr>
                <w:bCs/>
                <w:sz w:val="24"/>
              </w:rPr>
              <w:t>（</w:t>
            </w:r>
            <w:r w:rsidRPr="00FA2754">
              <w:rPr>
                <w:bCs/>
                <w:sz w:val="24"/>
              </w:rPr>
              <w:t>3</w:t>
            </w:r>
            <w:r w:rsidRPr="00FA2754">
              <w:rPr>
                <w:bCs/>
                <w:sz w:val="24"/>
              </w:rPr>
              <w:t>）</w:t>
            </w:r>
          </w:p>
        </w:tc>
      </w:tr>
    </w:tbl>
    <w:p w:rsidR="00C662FA" w:rsidRPr="00FA2754" w:rsidRDefault="002535B0">
      <w:pPr>
        <w:spacing w:line="360" w:lineRule="auto"/>
        <w:ind w:firstLineChars="200" w:firstLine="480"/>
        <w:rPr>
          <w:sz w:val="24"/>
        </w:rPr>
      </w:pPr>
      <w:r w:rsidRPr="00FA2754">
        <w:rPr>
          <w:sz w:val="24"/>
        </w:rPr>
        <w:t>式中：</w:t>
      </w:r>
    </w:p>
    <w:p w:rsidR="00C662FA" w:rsidRPr="00FA2754" w:rsidRDefault="00FA2754">
      <w:pPr>
        <w:spacing w:line="360" w:lineRule="auto"/>
        <w:ind w:firstLineChars="200" w:firstLine="480"/>
        <w:rPr>
          <w:sz w:val="24"/>
        </w:rPr>
      </w:pPr>
      <m:oMath>
        <m:sSub>
          <m:sSubPr>
            <m:ctrlPr>
              <w:rPr>
                <w:rFonts w:ascii="Cambria Math" w:hAnsi="Cambria Math"/>
                <w:bCs/>
                <w:sz w:val="24"/>
              </w:rPr>
            </m:ctrlPr>
          </m:sSubPr>
          <m:e>
            <m:r>
              <m:rPr>
                <m:nor/>
              </m:rPr>
              <w:rPr>
                <w:bCs/>
                <w:i/>
                <w:sz w:val="24"/>
              </w:rPr>
              <m:t>γ</m:t>
            </m:r>
          </m:e>
          <m:sub>
            <m:r>
              <m:rPr>
                <m:nor/>
              </m:rPr>
              <w:rPr>
                <w:bCs/>
                <w:sz w:val="24"/>
              </w:rPr>
              <m:t>L</m:t>
            </m:r>
          </m:sub>
        </m:sSub>
      </m:oMath>
      <w:r w:rsidR="002535B0" w:rsidRPr="00FA2754">
        <w:rPr>
          <w:sz w:val="24"/>
        </w:rPr>
        <w:t>——</w:t>
      </w:r>
      <w:r w:rsidR="002535B0" w:rsidRPr="00FA2754">
        <w:rPr>
          <w:sz w:val="24"/>
        </w:rPr>
        <w:t>被校高频电感标准器在校准频率下的电感量相对误差；</w:t>
      </w:r>
    </w:p>
    <w:p w:rsidR="00C662FA" w:rsidRPr="00FA2754" w:rsidRDefault="002535B0">
      <w:pPr>
        <w:pStyle w:val="aa"/>
        <w:spacing w:line="360" w:lineRule="auto"/>
        <w:rPr>
          <w:rFonts w:ascii="Times New Roman" w:hAnsi="Times New Roman"/>
        </w:rPr>
      </w:pPr>
      <w:bookmarkStart w:id="24" w:name="_Toc98944324"/>
      <w:r w:rsidRPr="00FA2754">
        <w:rPr>
          <w:rFonts w:ascii="Times New Roman" w:hAnsi="Times New Roman"/>
        </w:rPr>
        <w:t xml:space="preserve">7.2.3  </w:t>
      </w:r>
      <w:r w:rsidRPr="00FA2754">
        <w:rPr>
          <w:rFonts w:ascii="Times New Roman" w:eastAsia="宋体" w:hAnsi="Times New Roman"/>
        </w:rPr>
        <w:t>品质因数</w:t>
      </w:r>
      <w:bookmarkEnd w:id="24"/>
    </w:p>
    <w:p w:rsidR="00C662FA" w:rsidRPr="00FA2754" w:rsidRDefault="002535B0">
      <w:pPr>
        <w:spacing w:line="360" w:lineRule="auto"/>
        <w:rPr>
          <w:sz w:val="24"/>
        </w:rPr>
      </w:pPr>
      <w:r w:rsidRPr="00FA2754">
        <w:rPr>
          <w:sz w:val="24"/>
        </w:rPr>
        <w:t xml:space="preserve">7.2.3.1  </w:t>
      </w:r>
      <w:r w:rsidRPr="00FA2754">
        <w:rPr>
          <w:sz w:val="24"/>
        </w:rPr>
        <w:t>测量方法</w:t>
      </w:r>
    </w:p>
    <w:p w:rsidR="00C662FA" w:rsidRPr="00FA2754" w:rsidRDefault="002535B0">
      <w:pPr>
        <w:spacing w:line="360" w:lineRule="auto"/>
        <w:ind w:firstLineChars="200" w:firstLine="480"/>
        <w:rPr>
          <w:sz w:val="24"/>
        </w:rPr>
      </w:pPr>
      <w:r w:rsidRPr="00FA2754">
        <w:rPr>
          <w:sz w:val="24"/>
        </w:rPr>
        <w:lastRenderedPageBreak/>
        <w:t>（</w:t>
      </w:r>
      <w:r w:rsidRPr="00FA2754">
        <w:rPr>
          <w:sz w:val="24"/>
        </w:rPr>
        <w:t>1</w:t>
      </w:r>
      <w:r w:rsidRPr="00FA2754">
        <w:rPr>
          <w:sz w:val="24"/>
        </w:rPr>
        <w:t>）精密阻抗分析仪</w:t>
      </w:r>
      <w:r w:rsidRPr="00FA2754">
        <w:rPr>
          <w:sz w:val="24"/>
        </w:rPr>
        <w:t>/</w:t>
      </w:r>
      <w:r w:rsidRPr="00FA2754">
        <w:rPr>
          <w:sz w:val="24"/>
        </w:rPr>
        <w:t>精密数字电桥法</w:t>
      </w:r>
    </w:p>
    <w:p w:rsidR="00C662FA" w:rsidRPr="00FA2754" w:rsidRDefault="002535B0">
      <w:pPr>
        <w:spacing w:line="360" w:lineRule="auto"/>
        <w:ind w:firstLineChars="200" w:firstLine="480"/>
        <w:rPr>
          <w:sz w:val="24"/>
        </w:rPr>
      </w:pPr>
      <w:r w:rsidRPr="00FA2754">
        <w:rPr>
          <w:sz w:val="24"/>
        </w:rPr>
        <w:t>a</w:t>
      </w:r>
      <w:r w:rsidRPr="00FA2754">
        <w:rPr>
          <w:sz w:val="24"/>
        </w:rPr>
        <w:t>）对电感测量装置中的精密阻抗分析仪或精密数字电桥进行开路、短路和负载校准。</w:t>
      </w:r>
    </w:p>
    <w:p w:rsidR="00C662FA" w:rsidRPr="00FA2754" w:rsidRDefault="002535B0">
      <w:pPr>
        <w:spacing w:line="360" w:lineRule="auto"/>
        <w:ind w:firstLineChars="200" w:firstLine="480"/>
        <w:rPr>
          <w:sz w:val="24"/>
        </w:rPr>
      </w:pPr>
      <w:r w:rsidRPr="00FA2754">
        <w:rPr>
          <w:sz w:val="24"/>
        </w:rPr>
        <w:t>b</w:t>
      </w:r>
      <w:r w:rsidRPr="00FA2754">
        <w:rPr>
          <w:sz w:val="24"/>
        </w:rPr>
        <w:t>）参考</w:t>
      </w:r>
      <w:r w:rsidRPr="00FA2754">
        <w:rPr>
          <w:sz w:val="24"/>
        </w:rPr>
        <w:t>7.2.2.1</w:t>
      </w:r>
      <w:r w:rsidRPr="00FA2754">
        <w:rPr>
          <w:sz w:val="24"/>
        </w:rPr>
        <w:t>的接线方式进行接线。</w:t>
      </w:r>
    </w:p>
    <w:p w:rsidR="00C662FA" w:rsidRPr="00FA2754" w:rsidRDefault="002535B0">
      <w:pPr>
        <w:spacing w:line="360" w:lineRule="auto"/>
        <w:ind w:firstLineChars="200" w:firstLine="480"/>
        <w:rPr>
          <w:sz w:val="24"/>
        </w:rPr>
      </w:pPr>
      <w:r w:rsidRPr="00FA2754">
        <w:rPr>
          <w:sz w:val="24"/>
        </w:rPr>
        <w:t>c</w:t>
      </w:r>
      <w:r w:rsidRPr="00FA2754">
        <w:rPr>
          <w:sz w:val="24"/>
        </w:rPr>
        <w:t>）将精密阻抗分析仪或精密数字电桥的测量模式设置为串联电感</w:t>
      </w:r>
      <w:r w:rsidRPr="00FA2754">
        <w:rPr>
          <w:sz w:val="24"/>
        </w:rPr>
        <w:t>—</w:t>
      </w:r>
      <w:r w:rsidRPr="00FA2754">
        <w:rPr>
          <w:sz w:val="24"/>
        </w:rPr>
        <w:t>品质因数模式，测量频率设置为高频电感器的校准频率，在校准频率下对高频电感器的品质因数</w:t>
      </w:r>
      <w:r w:rsidRPr="00FA2754">
        <w:rPr>
          <w:i/>
          <w:sz w:val="24"/>
        </w:rPr>
        <w:t>Q</w:t>
      </w:r>
      <w:r w:rsidRPr="00FA2754">
        <w:rPr>
          <w:sz w:val="24"/>
        </w:rPr>
        <w:t>值进行直接测量。</w:t>
      </w:r>
    </w:p>
    <w:p w:rsidR="00C662FA" w:rsidRPr="00FA2754" w:rsidRDefault="002535B0">
      <w:pPr>
        <w:spacing w:line="360" w:lineRule="auto"/>
        <w:ind w:firstLineChars="200" w:firstLine="480"/>
        <w:rPr>
          <w:sz w:val="24"/>
        </w:rPr>
      </w:pPr>
      <w:r w:rsidRPr="00FA2754">
        <w:rPr>
          <w:sz w:val="24"/>
        </w:rPr>
        <w:t>d</w:t>
      </w:r>
      <w:r w:rsidRPr="00FA2754">
        <w:rPr>
          <w:sz w:val="24"/>
        </w:rPr>
        <w:t>）共进行</w:t>
      </w:r>
      <w:r w:rsidRPr="00FA2754">
        <w:rPr>
          <w:i/>
          <w:sz w:val="24"/>
        </w:rPr>
        <w:t>n</w:t>
      </w:r>
      <w:r w:rsidRPr="00FA2754">
        <w:rPr>
          <w:sz w:val="24"/>
        </w:rPr>
        <w:t>次测量（</w:t>
      </w:r>
      <w:r w:rsidRPr="00FA2754">
        <w:rPr>
          <w:i/>
          <w:sz w:val="24"/>
        </w:rPr>
        <w:t>n</w:t>
      </w:r>
      <w:r w:rsidRPr="00FA2754">
        <w:rPr>
          <w:sz w:val="24"/>
        </w:rPr>
        <w:t>≥3</w:t>
      </w:r>
      <w:r w:rsidRPr="00FA2754">
        <w:rPr>
          <w:sz w:val="24"/>
        </w:rPr>
        <w:t>），将多次测量的数据</w:t>
      </w:r>
      <w:r w:rsidRPr="00FA2754">
        <w:rPr>
          <w:i/>
          <w:sz w:val="24"/>
        </w:rPr>
        <w:t>Q</w:t>
      </w:r>
      <w:r w:rsidRPr="00FA2754">
        <w:rPr>
          <w:i/>
          <w:sz w:val="24"/>
          <w:vertAlign w:val="subscript"/>
        </w:rPr>
        <w:t>i</w:t>
      </w:r>
      <w:r w:rsidRPr="00FA2754">
        <w:rPr>
          <w:bCs/>
          <w:sz w:val="24"/>
        </w:rPr>
        <w:t>记录于附表</w:t>
      </w:r>
      <w:r w:rsidRPr="00FA2754">
        <w:rPr>
          <w:bCs/>
          <w:sz w:val="24"/>
        </w:rPr>
        <w:t>A.3</w:t>
      </w:r>
      <w:r w:rsidRPr="00FA2754">
        <w:rPr>
          <w:bCs/>
          <w:sz w:val="24"/>
        </w:rPr>
        <w:t>中</w:t>
      </w:r>
      <w:r w:rsidRPr="00FA2754">
        <w:rPr>
          <w:sz w:val="24"/>
        </w:rPr>
        <w:t>。</w:t>
      </w:r>
    </w:p>
    <w:p w:rsidR="00C662FA" w:rsidRPr="00FA2754" w:rsidRDefault="002535B0">
      <w:pPr>
        <w:spacing w:line="360" w:lineRule="auto"/>
        <w:ind w:firstLineChars="200" w:firstLine="480"/>
        <w:rPr>
          <w:sz w:val="24"/>
        </w:rPr>
      </w:pPr>
      <w:r w:rsidRPr="00FA2754">
        <w:rPr>
          <w:sz w:val="24"/>
        </w:rPr>
        <w:t>（</w:t>
      </w:r>
      <w:r w:rsidRPr="00FA2754">
        <w:rPr>
          <w:sz w:val="24"/>
        </w:rPr>
        <w:t>2</w:t>
      </w:r>
      <w:r w:rsidRPr="00FA2754">
        <w:rPr>
          <w:sz w:val="24"/>
        </w:rPr>
        <w:t>）高频</w:t>
      </w:r>
      <w:r w:rsidRPr="00FA2754">
        <w:rPr>
          <w:i/>
          <w:sz w:val="24"/>
        </w:rPr>
        <w:t>Q</w:t>
      </w:r>
      <w:r w:rsidRPr="00FA2754">
        <w:rPr>
          <w:sz w:val="24"/>
        </w:rPr>
        <w:t>值测量表法</w:t>
      </w:r>
    </w:p>
    <w:p w:rsidR="00C662FA" w:rsidRPr="00FA2754" w:rsidRDefault="002535B0">
      <w:pPr>
        <w:spacing w:line="360" w:lineRule="auto"/>
        <w:ind w:firstLineChars="200" w:firstLine="480"/>
        <w:rPr>
          <w:sz w:val="24"/>
        </w:rPr>
      </w:pPr>
      <w:r w:rsidRPr="00FA2754">
        <w:rPr>
          <w:sz w:val="24"/>
        </w:rPr>
        <w:t>a</w:t>
      </w:r>
      <w:r w:rsidRPr="00FA2754">
        <w:rPr>
          <w:sz w:val="24"/>
        </w:rPr>
        <w:t>）按图</w:t>
      </w:r>
      <w:r w:rsidRPr="00FA2754">
        <w:rPr>
          <w:sz w:val="24"/>
        </w:rPr>
        <w:t>3</w:t>
      </w:r>
      <w:r w:rsidRPr="00FA2754">
        <w:rPr>
          <w:sz w:val="24"/>
        </w:rPr>
        <w:t>进行接线。对于四端对高频电感标准器，使用</w:t>
      </w:r>
      <w:r w:rsidRPr="00FA2754">
        <w:rPr>
          <w:sz w:val="24"/>
        </w:rPr>
        <w:t>BNC</w:t>
      </w:r>
      <w:r w:rsidRPr="00FA2754">
        <w:rPr>
          <w:sz w:val="24"/>
        </w:rPr>
        <w:t>转夹子线将其</w:t>
      </w:r>
      <w:r w:rsidRPr="00FA2754">
        <w:rPr>
          <w:sz w:val="24"/>
        </w:rPr>
        <w:t>I</w:t>
      </w:r>
      <w:r w:rsidRPr="00FA2754">
        <w:rPr>
          <w:sz w:val="24"/>
          <w:vertAlign w:val="subscript"/>
        </w:rPr>
        <w:t>H</w:t>
      </w:r>
      <w:r w:rsidRPr="00FA2754">
        <w:rPr>
          <w:sz w:val="24"/>
        </w:rPr>
        <w:t>和</w:t>
      </w:r>
      <w:r w:rsidRPr="00FA2754">
        <w:rPr>
          <w:sz w:val="24"/>
        </w:rPr>
        <w:t>V</w:t>
      </w:r>
      <w:r w:rsidRPr="00FA2754">
        <w:rPr>
          <w:sz w:val="24"/>
          <w:vertAlign w:val="subscript"/>
        </w:rPr>
        <w:t>H</w:t>
      </w:r>
      <w:proofErr w:type="gramStart"/>
      <w:r w:rsidRPr="00FA2754">
        <w:rPr>
          <w:sz w:val="24"/>
        </w:rPr>
        <w:t>端接到</w:t>
      </w:r>
      <w:proofErr w:type="gramEnd"/>
      <w:r w:rsidRPr="00FA2754">
        <w:rPr>
          <w:sz w:val="24"/>
        </w:rPr>
        <w:t>高频</w:t>
      </w:r>
      <w:r w:rsidRPr="00FA2754">
        <w:rPr>
          <w:i/>
          <w:sz w:val="24"/>
        </w:rPr>
        <w:t>Q</w:t>
      </w:r>
      <w:r w:rsidRPr="00FA2754">
        <w:rPr>
          <w:sz w:val="24"/>
        </w:rPr>
        <w:t>值测量表的</w:t>
      </w:r>
      <w:r w:rsidRPr="00FA2754">
        <w:rPr>
          <w:sz w:val="24"/>
        </w:rPr>
        <w:t>H</w:t>
      </w:r>
      <w:r w:rsidRPr="00FA2754">
        <w:rPr>
          <w:sz w:val="24"/>
        </w:rPr>
        <w:t>端，高频电感器的</w:t>
      </w:r>
      <w:r w:rsidRPr="00FA2754">
        <w:rPr>
          <w:sz w:val="24"/>
        </w:rPr>
        <w:t>V</w:t>
      </w:r>
      <w:r w:rsidRPr="00FA2754">
        <w:rPr>
          <w:sz w:val="24"/>
          <w:vertAlign w:val="subscript"/>
        </w:rPr>
        <w:t>L</w:t>
      </w:r>
      <w:r w:rsidRPr="00FA2754">
        <w:rPr>
          <w:sz w:val="24"/>
        </w:rPr>
        <w:t>和</w:t>
      </w:r>
      <w:r w:rsidRPr="00FA2754">
        <w:rPr>
          <w:sz w:val="24"/>
        </w:rPr>
        <w:t>I</w:t>
      </w:r>
      <w:r w:rsidRPr="00FA2754">
        <w:rPr>
          <w:sz w:val="24"/>
          <w:vertAlign w:val="subscript"/>
        </w:rPr>
        <w:t>L</w:t>
      </w:r>
      <w:proofErr w:type="gramStart"/>
      <w:r w:rsidRPr="00FA2754">
        <w:rPr>
          <w:sz w:val="24"/>
        </w:rPr>
        <w:t>端接到</w:t>
      </w:r>
      <w:proofErr w:type="gramEnd"/>
      <w:r w:rsidRPr="00FA2754">
        <w:rPr>
          <w:sz w:val="24"/>
        </w:rPr>
        <w:t>高频</w:t>
      </w:r>
      <w:r w:rsidRPr="00FA2754">
        <w:rPr>
          <w:i/>
          <w:sz w:val="24"/>
        </w:rPr>
        <w:t>Q</w:t>
      </w:r>
      <w:r w:rsidRPr="00FA2754">
        <w:rPr>
          <w:sz w:val="24"/>
        </w:rPr>
        <w:t>值测量表的</w:t>
      </w:r>
      <w:r w:rsidRPr="00FA2754">
        <w:rPr>
          <w:sz w:val="24"/>
        </w:rPr>
        <w:t>L</w:t>
      </w:r>
      <w:r w:rsidRPr="00FA2754">
        <w:rPr>
          <w:sz w:val="24"/>
        </w:rPr>
        <w:t>端，接地端</w:t>
      </w:r>
      <w:r w:rsidRPr="00FA2754">
        <w:rPr>
          <w:sz w:val="24"/>
        </w:rPr>
        <w:t>G</w:t>
      </w:r>
      <w:r w:rsidRPr="00FA2754">
        <w:rPr>
          <w:sz w:val="24"/>
        </w:rPr>
        <w:t>也互相连接；同时把高频</w:t>
      </w:r>
      <w:r w:rsidRPr="00FA2754">
        <w:rPr>
          <w:i/>
          <w:sz w:val="24"/>
        </w:rPr>
        <w:t>Q</w:t>
      </w:r>
      <w:r w:rsidRPr="00FA2754">
        <w:rPr>
          <w:sz w:val="24"/>
        </w:rPr>
        <w:t>值测量表的频率输出</w:t>
      </w:r>
      <w:proofErr w:type="gramStart"/>
      <w:r w:rsidRPr="00FA2754">
        <w:rPr>
          <w:sz w:val="24"/>
        </w:rPr>
        <w:t>端接到</w:t>
      </w:r>
      <w:proofErr w:type="gramEnd"/>
      <w:r w:rsidRPr="00FA2754">
        <w:rPr>
          <w:sz w:val="24"/>
        </w:rPr>
        <w:t>频率计。</w:t>
      </w:r>
    </w:p>
    <w:p w:rsidR="00C662FA" w:rsidRPr="00FA2754" w:rsidRDefault="002535B0">
      <w:pPr>
        <w:spacing w:line="360" w:lineRule="auto"/>
        <w:ind w:firstLineChars="200" w:firstLine="480"/>
        <w:rPr>
          <w:sz w:val="24"/>
        </w:rPr>
      </w:pPr>
      <w:r w:rsidRPr="00FA2754">
        <w:rPr>
          <w:sz w:val="24"/>
        </w:rPr>
        <w:t>对于三端口高频电感标准器，使用香蕉头</w:t>
      </w:r>
      <w:proofErr w:type="gramStart"/>
      <w:r w:rsidRPr="00FA2754">
        <w:rPr>
          <w:sz w:val="24"/>
        </w:rPr>
        <w:t>测试线</w:t>
      </w:r>
      <w:proofErr w:type="gramEnd"/>
      <w:r w:rsidRPr="00FA2754">
        <w:rPr>
          <w:sz w:val="24"/>
        </w:rPr>
        <w:t>将其</w:t>
      </w:r>
      <w:r w:rsidRPr="00FA2754">
        <w:rPr>
          <w:sz w:val="24"/>
        </w:rPr>
        <w:t>H</w:t>
      </w:r>
      <w:proofErr w:type="gramStart"/>
      <w:r w:rsidRPr="00FA2754">
        <w:rPr>
          <w:sz w:val="24"/>
        </w:rPr>
        <w:t>端接到</w:t>
      </w:r>
      <w:proofErr w:type="gramEnd"/>
      <w:r w:rsidRPr="00FA2754">
        <w:rPr>
          <w:sz w:val="24"/>
        </w:rPr>
        <w:t>高频</w:t>
      </w:r>
      <w:r w:rsidRPr="00FA2754">
        <w:rPr>
          <w:i/>
          <w:sz w:val="24"/>
        </w:rPr>
        <w:t>Q</w:t>
      </w:r>
      <w:r w:rsidRPr="00FA2754">
        <w:rPr>
          <w:sz w:val="24"/>
        </w:rPr>
        <w:t>值测量表的</w:t>
      </w:r>
      <w:r w:rsidRPr="00FA2754">
        <w:rPr>
          <w:sz w:val="24"/>
        </w:rPr>
        <w:t>H</w:t>
      </w:r>
      <w:r w:rsidRPr="00FA2754">
        <w:rPr>
          <w:sz w:val="24"/>
        </w:rPr>
        <w:t>端，高频电感器的</w:t>
      </w:r>
      <w:r w:rsidRPr="00FA2754">
        <w:rPr>
          <w:sz w:val="24"/>
        </w:rPr>
        <w:t>L</w:t>
      </w:r>
      <w:proofErr w:type="gramStart"/>
      <w:r w:rsidRPr="00FA2754">
        <w:rPr>
          <w:sz w:val="24"/>
        </w:rPr>
        <w:t>端接到</w:t>
      </w:r>
      <w:proofErr w:type="gramEnd"/>
      <w:r w:rsidRPr="00FA2754">
        <w:rPr>
          <w:sz w:val="24"/>
        </w:rPr>
        <w:t>高频</w:t>
      </w:r>
      <w:r w:rsidRPr="00FA2754">
        <w:rPr>
          <w:i/>
          <w:sz w:val="24"/>
        </w:rPr>
        <w:t>Q</w:t>
      </w:r>
      <w:r w:rsidRPr="00FA2754">
        <w:rPr>
          <w:sz w:val="24"/>
        </w:rPr>
        <w:t>值测量表的</w:t>
      </w:r>
      <w:r w:rsidRPr="00FA2754">
        <w:rPr>
          <w:sz w:val="24"/>
        </w:rPr>
        <w:t>L</w:t>
      </w:r>
      <w:r w:rsidRPr="00FA2754">
        <w:rPr>
          <w:sz w:val="24"/>
        </w:rPr>
        <w:t>端，接地端</w:t>
      </w:r>
      <w:r w:rsidRPr="00FA2754">
        <w:rPr>
          <w:sz w:val="24"/>
        </w:rPr>
        <w:t>G</w:t>
      </w:r>
      <w:r w:rsidRPr="00FA2754">
        <w:rPr>
          <w:sz w:val="24"/>
        </w:rPr>
        <w:t>也互相连接；同时把高频</w:t>
      </w:r>
      <w:r w:rsidRPr="00FA2754">
        <w:rPr>
          <w:i/>
          <w:sz w:val="24"/>
        </w:rPr>
        <w:t>Q</w:t>
      </w:r>
      <w:r w:rsidRPr="00FA2754">
        <w:rPr>
          <w:sz w:val="24"/>
        </w:rPr>
        <w:t>值测量表的频率输出</w:t>
      </w:r>
      <w:proofErr w:type="gramStart"/>
      <w:r w:rsidRPr="00FA2754">
        <w:rPr>
          <w:sz w:val="24"/>
        </w:rPr>
        <w:t>端接到</w:t>
      </w:r>
      <w:proofErr w:type="gramEnd"/>
      <w:r w:rsidRPr="00FA2754">
        <w:rPr>
          <w:sz w:val="24"/>
        </w:rPr>
        <w:t>频率计。</w:t>
      </w:r>
    </w:p>
    <w:p w:rsidR="00C662FA" w:rsidRPr="00FA2754" w:rsidRDefault="004B17FE">
      <w:pPr>
        <w:jc w:val="center"/>
        <w:rPr>
          <w:bCs/>
          <w:sz w:val="24"/>
        </w:rPr>
      </w:pPr>
      <w:r w:rsidRPr="00FA2754">
        <w:rPr>
          <w:bCs/>
          <w:sz w:val="24"/>
        </w:rPr>
        <w:pict>
          <v:shape id="_x0000_i1027" type="#_x0000_t75" style="width:455.55pt;height:176.15pt">
            <v:imagedata r:id="rId22" o:title="" croptop="29446f"/>
          </v:shape>
        </w:pict>
      </w:r>
    </w:p>
    <w:p w:rsidR="00C662FA" w:rsidRPr="00FA2754" w:rsidRDefault="004B17FE">
      <w:pPr>
        <w:jc w:val="center"/>
      </w:pPr>
      <w:r w:rsidRPr="00FA2754">
        <w:lastRenderedPageBreak/>
        <w:pict>
          <v:shape id="_x0000_i1028" type="#_x0000_t75" style="width:439.3pt;height:157.7pt">
            <v:imagedata r:id="rId23" o:title="" croptop="6710f" cropright="5413f"/>
          </v:shape>
        </w:pict>
      </w:r>
    </w:p>
    <w:p w:rsidR="00C662FA" w:rsidRPr="00FA2754" w:rsidRDefault="002535B0">
      <w:pPr>
        <w:jc w:val="center"/>
        <w:rPr>
          <w:bCs/>
          <w:sz w:val="24"/>
        </w:rPr>
      </w:pPr>
      <w:r w:rsidRPr="00FA2754">
        <w:rPr>
          <w:bCs/>
        </w:rPr>
        <w:t>图</w:t>
      </w:r>
      <w:r w:rsidRPr="00FA2754">
        <w:rPr>
          <w:bCs/>
        </w:rPr>
        <w:t xml:space="preserve">3 </w:t>
      </w:r>
      <w:r w:rsidRPr="00FA2754">
        <w:rPr>
          <w:bCs/>
        </w:rPr>
        <w:t>高频</w:t>
      </w:r>
      <w:r w:rsidRPr="00FA2754">
        <w:rPr>
          <w:bCs/>
          <w:i/>
        </w:rPr>
        <w:t>Q</w:t>
      </w:r>
      <w:r w:rsidRPr="00FA2754">
        <w:rPr>
          <w:bCs/>
        </w:rPr>
        <w:t>值测量表法接线图</w:t>
      </w:r>
    </w:p>
    <w:p w:rsidR="00C662FA" w:rsidRPr="00FA2754" w:rsidRDefault="002535B0">
      <w:pPr>
        <w:spacing w:line="360" w:lineRule="auto"/>
        <w:ind w:firstLineChars="200" w:firstLine="480"/>
        <w:rPr>
          <w:sz w:val="24"/>
        </w:rPr>
      </w:pPr>
      <w:r w:rsidRPr="00FA2754">
        <w:rPr>
          <w:sz w:val="24"/>
        </w:rPr>
        <w:t>b</w:t>
      </w:r>
      <w:r w:rsidRPr="00FA2754">
        <w:rPr>
          <w:sz w:val="24"/>
        </w:rPr>
        <w:t>）调节高频</w:t>
      </w:r>
      <w:r w:rsidRPr="00FA2754">
        <w:rPr>
          <w:i/>
          <w:sz w:val="24"/>
        </w:rPr>
        <w:t>Q</w:t>
      </w:r>
      <w:r w:rsidRPr="00FA2754">
        <w:rPr>
          <w:sz w:val="24"/>
        </w:rPr>
        <w:t>值测量表面板上的频率旋钮，使频率计读数</w:t>
      </w:r>
      <w:r w:rsidRPr="00FA2754">
        <w:rPr>
          <w:i/>
          <w:sz w:val="24"/>
        </w:rPr>
        <w:t>f</w:t>
      </w:r>
      <w:r w:rsidRPr="00FA2754">
        <w:rPr>
          <w:sz w:val="24"/>
          <w:vertAlign w:val="subscript"/>
        </w:rPr>
        <w:t>0</w:t>
      </w:r>
      <w:r w:rsidRPr="00FA2754">
        <w:rPr>
          <w:sz w:val="24"/>
        </w:rPr>
        <w:t>为被校高频电感标准器的校准频率值。</w:t>
      </w:r>
    </w:p>
    <w:p w:rsidR="00C662FA" w:rsidRPr="00FA2754" w:rsidRDefault="002535B0">
      <w:pPr>
        <w:spacing w:line="360" w:lineRule="auto"/>
        <w:ind w:firstLineChars="200" w:firstLine="480"/>
        <w:rPr>
          <w:sz w:val="24"/>
        </w:rPr>
      </w:pPr>
      <w:r w:rsidRPr="00FA2754">
        <w:rPr>
          <w:sz w:val="24"/>
        </w:rPr>
        <w:t>c</w:t>
      </w:r>
      <w:r w:rsidRPr="00FA2754">
        <w:rPr>
          <w:sz w:val="24"/>
        </w:rPr>
        <w:t>）调节高频</w:t>
      </w:r>
      <w:r w:rsidRPr="00FA2754">
        <w:rPr>
          <w:i/>
          <w:sz w:val="24"/>
        </w:rPr>
        <w:t>Q</w:t>
      </w:r>
      <w:r w:rsidRPr="00FA2754">
        <w:rPr>
          <w:sz w:val="24"/>
        </w:rPr>
        <w:t>值测量表的调谐电容主、微调电容度盘，使高频</w:t>
      </w:r>
      <w:r w:rsidRPr="00FA2754">
        <w:rPr>
          <w:i/>
          <w:sz w:val="24"/>
        </w:rPr>
        <w:t>Q</w:t>
      </w:r>
      <w:r w:rsidRPr="00FA2754">
        <w:rPr>
          <w:sz w:val="24"/>
        </w:rPr>
        <w:t>值测量表上的</w:t>
      </w:r>
      <w:r w:rsidRPr="00FA2754">
        <w:rPr>
          <w:i/>
          <w:sz w:val="24"/>
        </w:rPr>
        <w:t>Q</w:t>
      </w:r>
      <w:r w:rsidRPr="00FA2754">
        <w:rPr>
          <w:sz w:val="24"/>
        </w:rPr>
        <w:t>值达到最大值，则高频电感标准</w:t>
      </w:r>
      <w:proofErr w:type="gramStart"/>
      <w:r w:rsidRPr="00FA2754">
        <w:rPr>
          <w:sz w:val="24"/>
        </w:rPr>
        <w:t>器达到</w:t>
      </w:r>
      <w:proofErr w:type="gramEnd"/>
      <w:r w:rsidRPr="00FA2754">
        <w:rPr>
          <w:sz w:val="24"/>
        </w:rPr>
        <w:t>谐振，此时读取高频</w:t>
      </w:r>
      <w:r w:rsidRPr="00FA2754">
        <w:rPr>
          <w:i/>
          <w:sz w:val="24"/>
        </w:rPr>
        <w:t>Q</w:t>
      </w:r>
      <w:r w:rsidRPr="00FA2754">
        <w:rPr>
          <w:sz w:val="24"/>
        </w:rPr>
        <w:t>值测量表上显示的</w:t>
      </w:r>
      <w:r w:rsidRPr="00FA2754">
        <w:rPr>
          <w:i/>
          <w:sz w:val="24"/>
        </w:rPr>
        <w:t>Q</w:t>
      </w:r>
      <w:r w:rsidRPr="00FA2754">
        <w:rPr>
          <w:sz w:val="24"/>
        </w:rPr>
        <w:t>值。</w:t>
      </w:r>
    </w:p>
    <w:p w:rsidR="00C662FA" w:rsidRPr="00FA2754" w:rsidRDefault="002535B0">
      <w:pPr>
        <w:spacing w:line="360" w:lineRule="auto"/>
        <w:ind w:firstLineChars="200" w:firstLine="480"/>
        <w:rPr>
          <w:sz w:val="24"/>
        </w:rPr>
      </w:pPr>
      <w:r w:rsidRPr="00FA2754">
        <w:rPr>
          <w:sz w:val="24"/>
        </w:rPr>
        <w:t>d</w:t>
      </w:r>
      <w:r w:rsidRPr="00FA2754">
        <w:rPr>
          <w:sz w:val="24"/>
        </w:rPr>
        <w:t>）共进行</w:t>
      </w:r>
      <w:r w:rsidRPr="00FA2754">
        <w:rPr>
          <w:i/>
          <w:sz w:val="24"/>
        </w:rPr>
        <w:t>n</w:t>
      </w:r>
      <w:r w:rsidRPr="00FA2754">
        <w:rPr>
          <w:sz w:val="24"/>
        </w:rPr>
        <w:t>次测量（</w:t>
      </w:r>
      <w:r w:rsidRPr="00FA2754">
        <w:rPr>
          <w:i/>
          <w:sz w:val="24"/>
        </w:rPr>
        <w:t>n</w:t>
      </w:r>
      <w:r w:rsidRPr="00FA2754">
        <w:rPr>
          <w:sz w:val="24"/>
        </w:rPr>
        <w:t>≥3</w:t>
      </w:r>
      <w:r w:rsidRPr="00FA2754">
        <w:rPr>
          <w:sz w:val="24"/>
        </w:rPr>
        <w:t>），将多次测量的数据</w:t>
      </w:r>
      <w:r w:rsidRPr="00FA2754">
        <w:rPr>
          <w:i/>
          <w:sz w:val="24"/>
        </w:rPr>
        <w:t>Q</w:t>
      </w:r>
      <w:r w:rsidRPr="00FA2754">
        <w:rPr>
          <w:i/>
          <w:sz w:val="24"/>
          <w:vertAlign w:val="subscript"/>
        </w:rPr>
        <w:t>i</w:t>
      </w:r>
      <w:r w:rsidRPr="00FA2754">
        <w:rPr>
          <w:bCs/>
          <w:sz w:val="24"/>
        </w:rPr>
        <w:t>记录于附表</w:t>
      </w:r>
      <w:r w:rsidRPr="00FA2754">
        <w:rPr>
          <w:bCs/>
          <w:sz w:val="24"/>
        </w:rPr>
        <w:t>A.3</w:t>
      </w:r>
      <w:r w:rsidRPr="00FA2754">
        <w:rPr>
          <w:bCs/>
          <w:sz w:val="24"/>
        </w:rPr>
        <w:t>中</w:t>
      </w:r>
      <w:r w:rsidRPr="00FA2754">
        <w:rPr>
          <w:sz w:val="24"/>
        </w:rPr>
        <w:t>。</w:t>
      </w:r>
    </w:p>
    <w:p w:rsidR="00C662FA" w:rsidRPr="00FA2754" w:rsidRDefault="002535B0">
      <w:pPr>
        <w:spacing w:line="360" w:lineRule="auto"/>
        <w:ind w:firstLineChars="200" w:firstLine="480"/>
        <w:rPr>
          <w:sz w:val="24"/>
        </w:rPr>
      </w:pPr>
      <w:r w:rsidRPr="00FA2754">
        <w:rPr>
          <w:sz w:val="24"/>
        </w:rPr>
        <w:t xml:space="preserve">7.2.3.2  </w:t>
      </w:r>
      <w:r w:rsidRPr="00FA2754">
        <w:rPr>
          <w:sz w:val="24"/>
        </w:rPr>
        <w:t>数据处理</w:t>
      </w:r>
    </w:p>
    <w:p w:rsidR="00C662FA" w:rsidRPr="00FA2754" w:rsidRDefault="002535B0">
      <w:pPr>
        <w:spacing w:line="360" w:lineRule="auto"/>
        <w:ind w:firstLineChars="200" w:firstLine="480"/>
        <w:rPr>
          <w:sz w:val="24"/>
        </w:rPr>
      </w:pPr>
      <w:r w:rsidRPr="00FA2754">
        <w:rPr>
          <w:sz w:val="24"/>
        </w:rPr>
        <w:t>按照下式（</w:t>
      </w:r>
      <w:r w:rsidRPr="00FA2754">
        <w:rPr>
          <w:sz w:val="24"/>
        </w:rPr>
        <w:t>4</w:t>
      </w:r>
      <w:r w:rsidRPr="00FA2754">
        <w:rPr>
          <w:sz w:val="24"/>
        </w:rPr>
        <w:t>）计算多次测量结果的平均值作为校准频率下的品质因数</w:t>
      </w:r>
      <w:r w:rsidR="009F7F52" w:rsidRPr="00FA2754">
        <w:rPr>
          <w:sz w:val="24"/>
        </w:rPr>
        <w:t>实测值</w:t>
      </w:r>
      <w:r w:rsidRPr="00FA2754">
        <w:rPr>
          <w:i/>
          <w:sz w:val="24"/>
        </w:rPr>
        <w:t>Q</w:t>
      </w:r>
      <w:r w:rsidRPr="00FA2754">
        <w:rPr>
          <w:sz w:val="24"/>
          <w:vertAlign w:val="subscript"/>
        </w:rPr>
        <w:t>S</w:t>
      </w:r>
      <w:r w:rsidRPr="00FA2754">
        <w:rPr>
          <w:sz w:val="24"/>
        </w:rPr>
        <w:t>。</w:t>
      </w:r>
    </w:p>
    <w:p w:rsidR="00C662FA" w:rsidRPr="00FA2754" w:rsidRDefault="00C662FA">
      <w:pPr>
        <w:spacing w:line="360" w:lineRule="auto"/>
        <w:ind w:firstLineChars="200" w:firstLine="480"/>
        <w:rPr>
          <w:sz w:val="24"/>
        </w:rPr>
      </w:pP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7"/>
        <w:gridCol w:w="3117"/>
        <w:gridCol w:w="3094"/>
      </w:tblGrid>
      <w:tr w:rsidR="00C662FA" w:rsidRPr="00FA2754">
        <w:tc>
          <w:tcPr>
            <w:tcW w:w="3199" w:type="dxa"/>
            <w:vAlign w:val="center"/>
          </w:tcPr>
          <w:p w:rsidR="00C662FA" w:rsidRPr="00FA2754" w:rsidRDefault="00C662FA">
            <w:pPr>
              <w:spacing w:beforeLines="50" w:before="156" w:line="360" w:lineRule="auto"/>
              <w:jc w:val="center"/>
              <w:rPr>
                <w:bCs/>
                <w:sz w:val="24"/>
              </w:rPr>
            </w:pPr>
          </w:p>
        </w:tc>
        <w:tc>
          <w:tcPr>
            <w:tcW w:w="3199" w:type="dxa"/>
            <w:vAlign w:val="center"/>
          </w:tcPr>
          <w:p w:rsidR="00C662FA" w:rsidRPr="00FA2754" w:rsidRDefault="00FA2754">
            <w:pPr>
              <w:spacing w:beforeLines="50" w:before="156" w:line="360" w:lineRule="auto"/>
              <w:jc w:val="center"/>
              <w:rPr>
                <w:bCs/>
                <w:sz w:val="24"/>
              </w:rPr>
            </w:pPr>
            <m:oMathPara>
              <m:oMath>
                <m:sSub>
                  <m:sSubPr>
                    <m:ctrlPr>
                      <w:rPr>
                        <w:rFonts w:ascii="Cambria Math" w:hAnsi="Cambria Math"/>
                        <w:bCs/>
                        <w:sz w:val="24"/>
                      </w:rPr>
                    </m:ctrlPr>
                  </m:sSubPr>
                  <m:e>
                    <m:r>
                      <m:rPr>
                        <m:nor/>
                      </m:rPr>
                      <w:rPr>
                        <w:bCs/>
                        <w:i/>
                        <w:sz w:val="24"/>
                      </w:rPr>
                      <m:t>Q</m:t>
                    </m:r>
                  </m:e>
                  <m:sub>
                    <m:r>
                      <m:rPr>
                        <m:nor/>
                      </m:rPr>
                      <w:rPr>
                        <w:bCs/>
                        <w:sz w:val="24"/>
                      </w:rPr>
                      <m:t>S</m:t>
                    </m:r>
                  </m:sub>
                </m:sSub>
                <m:r>
                  <m:rPr>
                    <m:nor/>
                  </m:rPr>
                  <w:rPr>
                    <w:bCs/>
                    <w:sz w:val="24"/>
                  </w:rPr>
                  <m:t>=</m:t>
                </m:r>
                <m:f>
                  <m:fPr>
                    <m:ctrlPr>
                      <w:rPr>
                        <w:rFonts w:ascii="Cambria Math" w:hAnsi="Cambria Math"/>
                        <w:bCs/>
                        <w:i/>
                        <w:sz w:val="24"/>
                      </w:rPr>
                    </m:ctrlPr>
                  </m:fPr>
                  <m:num>
                    <m:nary>
                      <m:naryPr>
                        <m:chr m:val="∑"/>
                        <m:limLoc m:val="undOvr"/>
                        <m:ctrlPr>
                          <w:rPr>
                            <w:rFonts w:ascii="Cambria Math" w:hAnsi="Cambria Math"/>
                            <w:bCs/>
                            <w:i/>
                            <w:sz w:val="24"/>
                          </w:rPr>
                        </m:ctrlPr>
                      </m:naryPr>
                      <m:sub>
                        <m:r>
                          <m:rPr>
                            <m:nor/>
                          </m:rPr>
                          <w:rPr>
                            <w:bCs/>
                            <w:i/>
                            <w:sz w:val="24"/>
                          </w:rPr>
                          <m:t>i</m:t>
                        </m:r>
                        <m:r>
                          <m:rPr>
                            <m:nor/>
                          </m:rPr>
                          <w:rPr>
                            <w:bCs/>
                            <w:sz w:val="24"/>
                          </w:rPr>
                          <m:t>=1</m:t>
                        </m:r>
                      </m:sub>
                      <m:sup>
                        <m:r>
                          <m:rPr>
                            <m:nor/>
                          </m:rPr>
                          <w:rPr>
                            <w:bCs/>
                            <w:i/>
                            <w:sz w:val="24"/>
                          </w:rPr>
                          <m:t>n</m:t>
                        </m:r>
                      </m:sup>
                      <m:e>
                        <m:sSub>
                          <m:sSubPr>
                            <m:ctrlPr>
                              <w:rPr>
                                <w:rFonts w:ascii="Cambria Math" w:hAnsi="Cambria Math"/>
                                <w:bCs/>
                                <w:i/>
                                <w:sz w:val="24"/>
                              </w:rPr>
                            </m:ctrlPr>
                          </m:sSubPr>
                          <m:e>
                            <m:r>
                              <m:rPr>
                                <m:nor/>
                              </m:rPr>
                              <w:rPr>
                                <w:bCs/>
                                <w:i/>
                                <w:sz w:val="24"/>
                              </w:rPr>
                              <m:t>Q</m:t>
                            </m:r>
                          </m:e>
                          <m:sub>
                            <m:r>
                              <m:rPr>
                                <m:nor/>
                              </m:rPr>
                              <w:rPr>
                                <w:bCs/>
                                <w:i/>
                                <w:sz w:val="24"/>
                              </w:rPr>
                              <m:t>i</m:t>
                            </m:r>
                          </m:sub>
                        </m:sSub>
                      </m:e>
                    </m:nary>
                  </m:num>
                  <m:den>
                    <m:r>
                      <m:rPr>
                        <m:nor/>
                      </m:rPr>
                      <w:rPr>
                        <w:bCs/>
                        <w:i/>
                        <w:sz w:val="24"/>
                      </w:rPr>
                      <m:t>n</m:t>
                    </m:r>
                  </m:den>
                </m:f>
              </m:oMath>
            </m:oMathPara>
          </w:p>
        </w:tc>
        <w:tc>
          <w:tcPr>
            <w:tcW w:w="3200" w:type="dxa"/>
            <w:vAlign w:val="center"/>
          </w:tcPr>
          <w:p w:rsidR="00C662FA" w:rsidRPr="00FA2754" w:rsidRDefault="002535B0">
            <w:pPr>
              <w:spacing w:beforeLines="50" w:before="156" w:line="360" w:lineRule="auto"/>
              <w:jc w:val="right"/>
              <w:rPr>
                <w:bCs/>
                <w:sz w:val="24"/>
              </w:rPr>
            </w:pPr>
            <w:r w:rsidRPr="00FA2754">
              <w:rPr>
                <w:bCs/>
                <w:sz w:val="24"/>
              </w:rPr>
              <w:t>（</w:t>
            </w:r>
            <w:r w:rsidRPr="00FA2754">
              <w:rPr>
                <w:bCs/>
                <w:sz w:val="24"/>
              </w:rPr>
              <w:t>4</w:t>
            </w:r>
            <w:r w:rsidRPr="00FA2754">
              <w:rPr>
                <w:bCs/>
                <w:sz w:val="24"/>
              </w:rPr>
              <w:t>）</w:t>
            </w:r>
          </w:p>
        </w:tc>
      </w:tr>
    </w:tbl>
    <w:p w:rsidR="00C662FA" w:rsidRPr="00FA2754" w:rsidRDefault="002535B0">
      <w:pPr>
        <w:spacing w:line="360" w:lineRule="auto"/>
        <w:ind w:firstLineChars="200" w:firstLine="480"/>
        <w:rPr>
          <w:sz w:val="24"/>
        </w:rPr>
      </w:pPr>
      <w:r w:rsidRPr="00FA2754">
        <w:rPr>
          <w:sz w:val="24"/>
        </w:rPr>
        <w:t>式中：</w:t>
      </w:r>
    </w:p>
    <w:p w:rsidR="00C662FA" w:rsidRPr="00FA2754" w:rsidRDefault="00FA2754">
      <w:pPr>
        <w:spacing w:line="360" w:lineRule="auto"/>
        <w:ind w:firstLineChars="200" w:firstLine="480"/>
        <w:rPr>
          <w:sz w:val="24"/>
        </w:rPr>
      </w:pPr>
      <m:oMath>
        <m:sSub>
          <m:sSubPr>
            <m:ctrlPr>
              <w:rPr>
                <w:rFonts w:ascii="Cambria Math" w:hAnsi="Cambria Math"/>
                <w:sz w:val="24"/>
              </w:rPr>
            </m:ctrlPr>
          </m:sSubPr>
          <m:e>
            <m:r>
              <m:rPr>
                <m:nor/>
              </m:rPr>
              <w:rPr>
                <w:i/>
                <w:sz w:val="24"/>
              </w:rPr>
              <m:t>Q</m:t>
            </m:r>
          </m:e>
          <m:sub>
            <m:r>
              <m:rPr>
                <m:nor/>
              </m:rPr>
              <w:rPr>
                <w:sz w:val="24"/>
              </w:rPr>
              <m:t>S</m:t>
            </m:r>
          </m:sub>
        </m:sSub>
      </m:oMath>
      <w:r w:rsidR="002535B0" w:rsidRPr="00FA2754">
        <w:rPr>
          <w:sz w:val="24"/>
        </w:rPr>
        <w:t>——</w:t>
      </w:r>
      <w:r w:rsidR="002535B0" w:rsidRPr="00FA2754">
        <w:rPr>
          <w:sz w:val="24"/>
        </w:rPr>
        <w:t>被校高频电感器在校准频率下的品质因数</w:t>
      </w:r>
      <w:r w:rsidR="009F7F52" w:rsidRPr="00FA2754">
        <w:rPr>
          <w:sz w:val="24"/>
        </w:rPr>
        <w:t>实测值</w:t>
      </w:r>
      <w:r w:rsidR="002535B0" w:rsidRPr="00FA2754">
        <w:rPr>
          <w:sz w:val="24"/>
        </w:rPr>
        <w:t>；</w:t>
      </w:r>
    </w:p>
    <w:p w:rsidR="00C662FA" w:rsidRPr="00FA2754" w:rsidRDefault="00FA2754">
      <w:pPr>
        <w:spacing w:line="360" w:lineRule="auto"/>
        <w:ind w:firstLineChars="200" w:firstLine="480"/>
        <w:rPr>
          <w:sz w:val="24"/>
        </w:rPr>
      </w:pPr>
      <m:oMath>
        <m:sSub>
          <m:sSubPr>
            <m:ctrlPr>
              <w:rPr>
                <w:rFonts w:ascii="Cambria Math" w:hAnsi="Cambria Math"/>
                <w:i/>
                <w:sz w:val="24"/>
              </w:rPr>
            </m:ctrlPr>
          </m:sSubPr>
          <m:e>
            <m:r>
              <m:rPr>
                <m:nor/>
              </m:rPr>
              <w:rPr>
                <w:i/>
                <w:sz w:val="24"/>
              </w:rPr>
              <m:t>Q</m:t>
            </m:r>
          </m:e>
          <m:sub>
            <m:r>
              <m:rPr>
                <m:nor/>
              </m:rPr>
              <w:rPr>
                <w:i/>
                <w:sz w:val="24"/>
              </w:rPr>
              <m:t>i</m:t>
            </m:r>
          </m:sub>
        </m:sSub>
      </m:oMath>
      <w:r w:rsidR="002535B0" w:rsidRPr="00FA2754">
        <w:rPr>
          <w:sz w:val="24"/>
        </w:rPr>
        <w:t>——</w:t>
      </w:r>
      <w:r w:rsidR="002535B0" w:rsidRPr="00FA2754">
        <w:rPr>
          <w:sz w:val="24"/>
        </w:rPr>
        <w:t>被校高频电感器在校准频率下第</w:t>
      </w:r>
      <w:proofErr w:type="spellStart"/>
      <w:r w:rsidR="002535B0" w:rsidRPr="00FA2754">
        <w:rPr>
          <w:sz w:val="24"/>
        </w:rPr>
        <w:t>i</w:t>
      </w:r>
      <w:proofErr w:type="spellEnd"/>
      <w:r w:rsidR="002535B0" w:rsidRPr="00FA2754">
        <w:rPr>
          <w:sz w:val="24"/>
        </w:rPr>
        <w:t>次测量的品质因数测量结果；</w:t>
      </w:r>
    </w:p>
    <w:p w:rsidR="00C662FA" w:rsidRPr="00FA2754" w:rsidRDefault="002535B0">
      <w:pPr>
        <w:spacing w:line="360" w:lineRule="auto"/>
        <w:ind w:firstLineChars="200" w:firstLine="480"/>
        <w:rPr>
          <w:sz w:val="24"/>
        </w:rPr>
      </w:pPr>
      <m:oMath>
        <m:r>
          <w:rPr>
            <w:rFonts w:ascii="Cambria Math" w:hAnsi="Cambria Math"/>
            <w:sz w:val="24"/>
          </w:rPr>
          <m:t>n</m:t>
        </m:r>
      </m:oMath>
      <w:r w:rsidRPr="00FA2754">
        <w:rPr>
          <w:sz w:val="24"/>
        </w:rPr>
        <w:t>——</w:t>
      </w:r>
      <w:r w:rsidRPr="00FA2754">
        <w:rPr>
          <w:sz w:val="24"/>
        </w:rPr>
        <w:t>测量次数。</w:t>
      </w:r>
    </w:p>
    <w:p w:rsidR="00C662FA" w:rsidRPr="00FA2754" w:rsidRDefault="002535B0">
      <w:pPr>
        <w:pStyle w:val="aa"/>
        <w:spacing w:line="360" w:lineRule="auto"/>
        <w:rPr>
          <w:rFonts w:ascii="Times New Roman" w:hAnsi="Times New Roman"/>
        </w:rPr>
      </w:pPr>
      <w:bookmarkStart w:id="25" w:name="_Toc98944325"/>
      <w:r w:rsidRPr="00FA2754">
        <w:rPr>
          <w:rFonts w:ascii="Times New Roman" w:hAnsi="Times New Roman"/>
        </w:rPr>
        <w:t xml:space="preserve">7.2.4  </w:t>
      </w:r>
      <w:r w:rsidRPr="00FA2754">
        <w:rPr>
          <w:rFonts w:ascii="Times New Roman" w:eastAsia="宋体" w:hAnsi="Times New Roman"/>
        </w:rPr>
        <w:t>直流电阻</w:t>
      </w:r>
      <w:bookmarkEnd w:id="25"/>
    </w:p>
    <w:p w:rsidR="00C662FA" w:rsidRPr="00FA2754" w:rsidRDefault="002535B0">
      <w:pPr>
        <w:spacing w:line="360" w:lineRule="auto"/>
        <w:ind w:firstLineChars="200" w:firstLine="480"/>
        <w:rPr>
          <w:sz w:val="24"/>
        </w:rPr>
      </w:pPr>
      <w:r w:rsidRPr="00FA2754">
        <w:rPr>
          <w:sz w:val="24"/>
        </w:rPr>
        <w:t>测量方法：</w:t>
      </w:r>
    </w:p>
    <w:p w:rsidR="00C662FA" w:rsidRPr="00FA2754" w:rsidRDefault="002535B0">
      <w:pPr>
        <w:spacing w:line="360" w:lineRule="auto"/>
        <w:ind w:firstLineChars="200" w:firstLine="480"/>
        <w:rPr>
          <w:sz w:val="24"/>
        </w:rPr>
      </w:pPr>
      <w:r w:rsidRPr="00FA2754">
        <w:rPr>
          <w:sz w:val="24"/>
        </w:rPr>
        <w:t>a</w:t>
      </w:r>
      <w:r w:rsidRPr="00FA2754">
        <w:rPr>
          <w:sz w:val="24"/>
        </w:rPr>
        <w:t>）对校准用的数字多用表</w:t>
      </w:r>
      <w:r w:rsidRPr="00FA2754">
        <w:rPr>
          <w:sz w:val="24"/>
        </w:rPr>
        <w:t>/</w:t>
      </w:r>
      <w:r w:rsidRPr="00FA2754">
        <w:rPr>
          <w:sz w:val="24"/>
        </w:rPr>
        <w:t>电阻表进行短路清零。</w:t>
      </w:r>
    </w:p>
    <w:p w:rsidR="00C662FA" w:rsidRPr="00FA2754" w:rsidRDefault="002535B0">
      <w:pPr>
        <w:spacing w:line="360" w:lineRule="auto"/>
        <w:ind w:firstLineChars="200" w:firstLine="480"/>
        <w:rPr>
          <w:bCs/>
          <w:sz w:val="24"/>
        </w:rPr>
      </w:pPr>
      <w:r w:rsidRPr="00FA2754">
        <w:rPr>
          <w:sz w:val="24"/>
        </w:rPr>
        <w:t>b</w:t>
      </w:r>
      <w:r w:rsidRPr="00FA2754">
        <w:rPr>
          <w:sz w:val="24"/>
        </w:rPr>
        <w:t>）</w:t>
      </w:r>
      <w:r w:rsidRPr="00FA2754">
        <w:rPr>
          <w:bCs/>
          <w:sz w:val="24"/>
        </w:rPr>
        <w:t>按图</w:t>
      </w:r>
      <w:r w:rsidRPr="00FA2754">
        <w:rPr>
          <w:bCs/>
          <w:sz w:val="24"/>
        </w:rPr>
        <w:t>4</w:t>
      </w:r>
      <w:r w:rsidRPr="00FA2754">
        <w:rPr>
          <w:bCs/>
          <w:sz w:val="24"/>
        </w:rPr>
        <w:t>进行</w:t>
      </w:r>
      <w:r w:rsidRPr="00FA2754">
        <w:rPr>
          <w:sz w:val="24"/>
        </w:rPr>
        <w:t>接</w:t>
      </w:r>
      <w:r w:rsidRPr="00FA2754">
        <w:rPr>
          <w:bCs/>
          <w:sz w:val="24"/>
        </w:rPr>
        <w:t>线。</w:t>
      </w:r>
      <w:r w:rsidRPr="00FA2754">
        <w:rPr>
          <w:sz w:val="24"/>
        </w:rPr>
        <w:t>对于四端对高频电感标准器，</w:t>
      </w:r>
      <w:r w:rsidRPr="00FA2754">
        <w:rPr>
          <w:sz w:val="24"/>
        </w:rPr>
        <w:t>BNC</w:t>
      </w:r>
      <w:r w:rsidRPr="00FA2754">
        <w:rPr>
          <w:sz w:val="24"/>
        </w:rPr>
        <w:t>转香蕉头</w:t>
      </w:r>
      <w:proofErr w:type="gramStart"/>
      <w:r w:rsidRPr="00FA2754">
        <w:rPr>
          <w:sz w:val="24"/>
        </w:rPr>
        <w:t>测试线</w:t>
      </w:r>
      <w:proofErr w:type="gramEnd"/>
      <w:r w:rsidRPr="00FA2754">
        <w:rPr>
          <w:sz w:val="24"/>
        </w:rPr>
        <w:t>将其</w:t>
      </w:r>
      <w:r w:rsidRPr="00FA2754">
        <w:rPr>
          <w:bCs/>
          <w:sz w:val="24"/>
        </w:rPr>
        <w:t>I</w:t>
      </w:r>
      <w:r w:rsidRPr="00FA2754">
        <w:rPr>
          <w:bCs/>
          <w:sz w:val="24"/>
          <w:vertAlign w:val="subscript"/>
        </w:rPr>
        <w:t>H</w:t>
      </w:r>
      <w:r w:rsidRPr="00FA2754">
        <w:rPr>
          <w:bCs/>
          <w:sz w:val="24"/>
        </w:rPr>
        <w:t>、</w:t>
      </w:r>
      <w:r w:rsidRPr="00FA2754">
        <w:rPr>
          <w:bCs/>
          <w:sz w:val="24"/>
        </w:rPr>
        <w:t>V</w:t>
      </w:r>
      <w:r w:rsidRPr="00FA2754">
        <w:rPr>
          <w:bCs/>
          <w:sz w:val="24"/>
          <w:vertAlign w:val="subscript"/>
        </w:rPr>
        <w:t>H</w:t>
      </w:r>
      <w:r w:rsidRPr="00FA2754">
        <w:rPr>
          <w:bCs/>
          <w:sz w:val="24"/>
        </w:rPr>
        <w:t>、</w:t>
      </w:r>
      <w:r w:rsidRPr="00FA2754">
        <w:rPr>
          <w:bCs/>
          <w:sz w:val="24"/>
        </w:rPr>
        <w:t>V</w:t>
      </w:r>
      <w:r w:rsidRPr="00FA2754">
        <w:rPr>
          <w:bCs/>
          <w:sz w:val="24"/>
          <w:vertAlign w:val="subscript"/>
        </w:rPr>
        <w:t>L</w:t>
      </w:r>
      <w:r w:rsidRPr="00FA2754">
        <w:rPr>
          <w:bCs/>
          <w:sz w:val="24"/>
        </w:rPr>
        <w:t>、</w:t>
      </w:r>
      <w:r w:rsidRPr="00FA2754">
        <w:rPr>
          <w:bCs/>
          <w:sz w:val="24"/>
        </w:rPr>
        <w:t>I</w:t>
      </w:r>
      <w:r w:rsidRPr="00FA2754">
        <w:rPr>
          <w:bCs/>
          <w:sz w:val="24"/>
          <w:vertAlign w:val="subscript"/>
        </w:rPr>
        <w:t>L</w:t>
      </w:r>
      <w:proofErr w:type="gramStart"/>
      <w:r w:rsidRPr="00FA2754">
        <w:rPr>
          <w:bCs/>
          <w:sz w:val="24"/>
        </w:rPr>
        <w:t>端分别</w:t>
      </w:r>
      <w:proofErr w:type="gramEnd"/>
      <w:r w:rsidRPr="00FA2754">
        <w:rPr>
          <w:bCs/>
          <w:sz w:val="24"/>
        </w:rPr>
        <w:t>接到</w:t>
      </w:r>
      <w:r w:rsidRPr="00FA2754">
        <w:rPr>
          <w:sz w:val="24"/>
        </w:rPr>
        <w:t>数字多用表</w:t>
      </w:r>
      <w:r w:rsidRPr="00FA2754">
        <w:rPr>
          <w:sz w:val="24"/>
        </w:rPr>
        <w:t>/</w:t>
      </w:r>
      <w:r w:rsidRPr="00FA2754">
        <w:rPr>
          <w:sz w:val="24"/>
        </w:rPr>
        <w:t>电阻表</w:t>
      </w:r>
      <w:r w:rsidRPr="00FA2754">
        <w:rPr>
          <w:bCs/>
          <w:sz w:val="24"/>
        </w:rPr>
        <w:t>的</w:t>
      </w:r>
      <w:r w:rsidRPr="00FA2754">
        <w:rPr>
          <w:bCs/>
          <w:sz w:val="24"/>
        </w:rPr>
        <w:t>Current+</w:t>
      </w:r>
      <w:r w:rsidRPr="00FA2754">
        <w:rPr>
          <w:bCs/>
          <w:sz w:val="24"/>
        </w:rPr>
        <w:t>、</w:t>
      </w:r>
      <w:r w:rsidRPr="00FA2754">
        <w:rPr>
          <w:bCs/>
          <w:sz w:val="24"/>
        </w:rPr>
        <w:t>Sense+</w:t>
      </w:r>
      <w:r w:rsidRPr="00FA2754">
        <w:rPr>
          <w:bCs/>
          <w:sz w:val="24"/>
        </w:rPr>
        <w:t>、</w:t>
      </w:r>
      <w:r w:rsidRPr="00FA2754">
        <w:rPr>
          <w:bCs/>
          <w:sz w:val="24"/>
        </w:rPr>
        <w:t>Sense-</w:t>
      </w:r>
      <w:r w:rsidRPr="00FA2754">
        <w:rPr>
          <w:bCs/>
          <w:sz w:val="24"/>
        </w:rPr>
        <w:t>、</w:t>
      </w:r>
      <w:r w:rsidRPr="00FA2754">
        <w:rPr>
          <w:bCs/>
          <w:sz w:val="24"/>
        </w:rPr>
        <w:t>Current-</w:t>
      </w:r>
      <w:r w:rsidRPr="00FA2754">
        <w:rPr>
          <w:bCs/>
          <w:sz w:val="24"/>
        </w:rPr>
        <w:t>端，并将接地端</w:t>
      </w:r>
      <w:r w:rsidRPr="00FA2754">
        <w:rPr>
          <w:bCs/>
          <w:sz w:val="24"/>
        </w:rPr>
        <w:t>G</w:t>
      </w:r>
      <w:r w:rsidRPr="00FA2754">
        <w:rPr>
          <w:bCs/>
          <w:sz w:val="24"/>
        </w:rPr>
        <w:t>互相连接。</w:t>
      </w:r>
    </w:p>
    <w:p w:rsidR="00C662FA" w:rsidRPr="00FA2754" w:rsidRDefault="002535B0">
      <w:pPr>
        <w:spacing w:line="360" w:lineRule="auto"/>
        <w:ind w:firstLineChars="200" w:firstLine="480"/>
        <w:rPr>
          <w:bCs/>
          <w:sz w:val="24"/>
        </w:rPr>
      </w:pPr>
      <w:r w:rsidRPr="00FA2754">
        <w:rPr>
          <w:sz w:val="24"/>
        </w:rPr>
        <w:t>对于三端口高频电感标准器，使用</w:t>
      </w:r>
      <w:r w:rsidRPr="00FA2754">
        <w:rPr>
          <w:sz w:val="24"/>
        </w:rPr>
        <w:t>BNC</w:t>
      </w:r>
      <w:r w:rsidRPr="00FA2754">
        <w:rPr>
          <w:sz w:val="24"/>
        </w:rPr>
        <w:t>转夹子</w:t>
      </w:r>
      <w:proofErr w:type="gramStart"/>
      <w:r w:rsidRPr="00FA2754">
        <w:rPr>
          <w:sz w:val="24"/>
        </w:rPr>
        <w:t>测试线</w:t>
      </w:r>
      <w:proofErr w:type="gramEnd"/>
      <w:r w:rsidRPr="00FA2754">
        <w:rPr>
          <w:sz w:val="24"/>
        </w:rPr>
        <w:t>将数字多用表</w:t>
      </w:r>
      <w:r w:rsidRPr="00FA2754">
        <w:rPr>
          <w:sz w:val="24"/>
        </w:rPr>
        <w:t>/</w:t>
      </w:r>
      <w:r w:rsidRPr="00FA2754">
        <w:rPr>
          <w:sz w:val="24"/>
        </w:rPr>
        <w:t>电阻表</w:t>
      </w:r>
      <w:r w:rsidRPr="00FA2754">
        <w:rPr>
          <w:bCs/>
          <w:sz w:val="24"/>
        </w:rPr>
        <w:t>的</w:t>
      </w:r>
      <w:r w:rsidRPr="00FA2754">
        <w:rPr>
          <w:bCs/>
          <w:sz w:val="24"/>
        </w:rPr>
        <w:lastRenderedPageBreak/>
        <w:t>Current+</w:t>
      </w:r>
      <w:r w:rsidRPr="00FA2754">
        <w:rPr>
          <w:bCs/>
          <w:sz w:val="24"/>
        </w:rPr>
        <w:t>、</w:t>
      </w:r>
      <w:r w:rsidRPr="00FA2754">
        <w:rPr>
          <w:bCs/>
          <w:sz w:val="24"/>
        </w:rPr>
        <w:t>Sense+</w:t>
      </w:r>
      <w:proofErr w:type="gramStart"/>
      <w:r w:rsidRPr="00FA2754">
        <w:rPr>
          <w:sz w:val="24"/>
        </w:rPr>
        <w:t>端接到</w:t>
      </w:r>
      <w:proofErr w:type="gramEnd"/>
      <w:r w:rsidRPr="00FA2754">
        <w:rPr>
          <w:sz w:val="24"/>
        </w:rPr>
        <w:t>其</w:t>
      </w:r>
      <w:r w:rsidRPr="00FA2754">
        <w:rPr>
          <w:sz w:val="24"/>
        </w:rPr>
        <w:t>H</w:t>
      </w:r>
      <w:r w:rsidRPr="00FA2754">
        <w:rPr>
          <w:sz w:val="24"/>
        </w:rPr>
        <w:t>端，同时将</w:t>
      </w:r>
      <w:r w:rsidRPr="00FA2754">
        <w:rPr>
          <w:bCs/>
          <w:sz w:val="24"/>
        </w:rPr>
        <w:t>Sense-</w:t>
      </w:r>
      <w:r w:rsidRPr="00FA2754">
        <w:rPr>
          <w:bCs/>
          <w:sz w:val="24"/>
        </w:rPr>
        <w:t>、</w:t>
      </w:r>
      <w:r w:rsidRPr="00FA2754">
        <w:rPr>
          <w:bCs/>
          <w:sz w:val="24"/>
        </w:rPr>
        <w:t>Current-</w:t>
      </w:r>
      <w:proofErr w:type="gramStart"/>
      <w:r w:rsidRPr="00FA2754">
        <w:rPr>
          <w:bCs/>
          <w:sz w:val="24"/>
        </w:rPr>
        <w:t>端</w:t>
      </w:r>
      <w:r w:rsidRPr="00FA2754">
        <w:rPr>
          <w:sz w:val="24"/>
        </w:rPr>
        <w:t>接到</w:t>
      </w:r>
      <w:proofErr w:type="gramEnd"/>
      <w:r w:rsidRPr="00FA2754">
        <w:rPr>
          <w:sz w:val="24"/>
        </w:rPr>
        <w:t>其</w:t>
      </w:r>
      <w:r w:rsidRPr="00FA2754">
        <w:rPr>
          <w:sz w:val="24"/>
        </w:rPr>
        <w:t>L</w:t>
      </w:r>
      <w:r w:rsidRPr="00FA2754">
        <w:rPr>
          <w:sz w:val="24"/>
        </w:rPr>
        <w:t>端，并将接地端</w:t>
      </w:r>
      <w:r w:rsidRPr="00FA2754">
        <w:rPr>
          <w:sz w:val="24"/>
        </w:rPr>
        <w:t>G</w:t>
      </w:r>
      <w:r w:rsidRPr="00FA2754">
        <w:rPr>
          <w:sz w:val="24"/>
        </w:rPr>
        <w:t>互相连接。</w:t>
      </w:r>
    </w:p>
    <w:p w:rsidR="00C662FA" w:rsidRPr="00FA2754" w:rsidRDefault="004B17FE">
      <w:pPr>
        <w:spacing w:line="360" w:lineRule="auto"/>
        <w:jc w:val="center"/>
      </w:pPr>
      <w:r w:rsidRPr="00FA2754">
        <w:pict>
          <v:shape id="_x0000_i1029" type="#_x0000_t75" style="width:422.55pt;height:181.7pt">
            <v:imagedata r:id="rId24" o:title=""/>
          </v:shape>
        </w:pict>
      </w:r>
    </w:p>
    <w:p w:rsidR="00C662FA" w:rsidRPr="00FA2754" w:rsidRDefault="004B17FE">
      <w:pPr>
        <w:spacing w:line="360" w:lineRule="auto"/>
        <w:jc w:val="center"/>
        <w:rPr>
          <w:sz w:val="24"/>
        </w:rPr>
      </w:pPr>
      <w:r w:rsidRPr="00FA2754">
        <w:pict>
          <v:shape id="_x0000_i1030" type="#_x0000_t75" style="width:422.55pt;height:181.7pt">
            <v:imagedata r:id="rId25" o:title=""/>
          </v:shape>
        </w:pict>
      </w:r>
    </w:p>
    <w:p w:rsidR="00C662FA" w:rsidRPr="00FA2754" w:rsidRDefault="002535B0">
      <w:pPr>
        <w:spacing w:line="360" w:lineRule="auto"/>
        <w:jc w:val="center"/>
        <w:rPr>
          <w:sz w:val="24"/>
        </w:rPr>
      </w:pPr>
      <w:r w:rsidRPr="00FA2754">
        <w:rPr>
          <w:bCs/>
        </w:rPr>
        <w:t>图</w:t>
      </w:r>
      <w:r w:rsidRPr="00FA2754">
        <w:rPr>
          <w:bCs/>
        </w:rPr>
        <w:t xml:space="preserve">4 </w:t>
      </w:r>
      <w:r w:rsidRPr="00FA2754">
        <w:rPr>
          <w:bCs/>
        </w:rPr>
        <w:t>直流电阻的校准接线图</w:t>
      </w:r>
    </w:p>
    <w:p w:rsidR="00C662FA" w:rsidRPr="00FA2754" w:rsidRDefault="002535B0">
      <w:pPr>
        <w:spacing w:line="360" w:lineRule="auto"/>
        <w:ind w:firstLineChars="200" w:firstLine="480"/>
        <w:rPr>
          <w:sz w:val="24"/>
        </w:rPr>
      </w:pPr>
      <w:r w:rsidRPr="00FA2754">
        <w:rPr>
          <w:sz w:val="24"/>
        </w:rPr>
        <w:t>c</w:t>
      </w:r>
      <w:r w:rsidRPr="00FA2754">
        <w:rPr>
          <w:sz w:val="24"/>
        </w:rPr>
        <w:t>）</w:t>
      </w:r>
      <w:r w:rsidRPr="00FA2754">
        <w:rPr>
          <w:bCs/>
          <w:sz w:val="24"/>
        </w:rPr>
        <w:t>将数字多用表或电阻表设置成四线电阻测量模式，按照不同高频电感标准器的直流电阻参数，选择适当的电阻测量量程。</w:t>
      </w:r>
    </w:p>
    <w:p w:rsidR="00C662FA" w:rsidRPr="00FA2754" w:rsidRDefault="002535B0">
      <w:pPr>
        <w:spacing w:line="360" w:lineRule="auto"/>
        <w:ind w:firstLineChars="200" w:firstLine="480"/>
        <w:rPr>
          <w:sz w:val="24"/>
        </w:rPr>
      </w:pPr>
      <w:r w:rsidRPr="00FA2754">
        <w:rPr>
          <w:sz w:val="24"/>
        </w:rPr>
        <w:t>d</w:t>
      </w:r>
      <w:r w:rsidRPr="00FA2754">
        <w:rPr>
          <w:sz w:val="24"/>
        </w:rPr>
        <w:t>）对高频电感器的直流电阻进行直接测量，将测得直流电阻值数据</w:t>
      </w:r>
      <w:r w:rsidRPr="00FA2754">
        <w:rPr>
          <w:i/>
          <w:sz w:val="24"/>
        </w:rPr>
        <w:t>R</w:t>
      </w:r>
      <w:r w:rsidRPr="00FA2754">
        <w:rPr>
          <w:sz w:val="24"/>
          <w:vertAlign w:val="subscript"/>
        </w:rPr>
        <w:t>L</w:t>
      </w:r>
      <w:r w:rsidRPr="00FA2754">
        <w:rPr>
          <w:bCs/>
          <w:sz w:val="24"/>
        </w:rPr>
        <w:t>记录于附表</w:t>
      </w:r>
      <w:r w:rsidRPr="00FA2754">
        <w:rPr>
          <w:bCs/>
          <w:sz w:val="24"/>
        </w:rPr>
        <w:t>A.4</w:t>
      </w:r>
      <w:r w:rsidRPr="00FA2754">
        <w:rPr>
          <w:bCs/>
          <w:sz w:val="24"/>
        </w:rPr>
        <w:t>中</w:t>
      </w:r>
      <w:r w:rsidRPr="00FA2754">
        <w:rPr>
          <w:sz w:val="24"/>
        </w:rPr>
        <w:t>。</w:t>
      </w:r>
    </w:p>
    <w:p w:rsidR="00C662FA" w:rsidRPr="00FA2754" w:rsidRDefault="002535B0">
      <w:pPr>
        <w:pStyle w:val="aa"/>
        <w:spacing w:line="360" w:lineRule="auto"/>
        <w:rPr>
          <w:rFonts w:ascii="Times New Roman" w:eastAsia="宋体" w:hAnsi="Times New Roman"/>
        </w:rPr>
      </w:pPr>
      <w:bookmarkStart w:id="26" w:name="_Toc98944326"/>
      <w:r w:rsidRPr="00FA2754">
        <w:rPr>
          <w:rFonts w:ascii="Times New Roman" w:hAnsi="Times New Roman"/>
        </w:rPr>
        <w:t xml:space="preserve">7.2.5  </w:t>
      </w:r>
      <w:r w:rsidRPr="00FA2754">
        <w:rPr>
          <w:rFonts w:ascii="Times New Roman" w:eastAsia="宋体" w:hAnsi="Times New Roman"/>
        </w:rPr>
        <w:t>年稳定性</w:t>
      </w:r>
      <w:bookmarkEnd w:id="26"/>
    </w:p>
    <w:p w:rsidR="00C662FA" w:rsidRPr="00FA2754" w:rsidRDefault="002535B0">
      <w:pPr>
        <w:spacing w:line="360" w:lineRule="auto"/>
        <w:ind w:firstLineChars="200" w:firstLine="480"/>
        <w:rPr>
          <w:sz w:val="24"/>
        </w:rPr>
      </w:pPr>
      <w:r w:rsidRPr="00FA2754">
        <w:rPr>
          <w:sz w:val="24"/>
        </w:rPr>
        <w:t>进行年稳定性考核的高频电感器，应有上一年度的校准证书。</w:t>
      </w:r>
    </w:p>
    <w:p w:rsidR="00C662FA" w:rsidRPr="00FA2754" w:rsidRDefault="002535B0">
      <w:pPr>
        <w:spacing w:line="360" w:lineRule="auto"/>
        <w:rPr>
          <w:sz w:val="24"/>
        </w:rPr>
      </w:pPr>
      <w:r w:rsidRPr="00FA2754">
        <w:rPr>
          <w:sz w:val="24"/>
        </w:rPr>
        <w:t xml:space="preserve">7.2.5.1  </w:t>
      </w:r>
      <w:r w:rsidRPr="00FA2754">
        <w:rPr>
          <w:sz w:val="24"/>
        </w:rPr>
        <w:t>测量方法</w:t>
      </w:r>
    </w:p>
    <w:p w:rsidR="00C662FA" w:rsidRPr="00FA2754" w:rsidRDefault="002535B0">
      <w:pPr>
        <w:spacing w:line="360" w:lineRule="auto"/>
        <w:ind w:firstLineChars="200" w:firstLine="480"/>
        <w:rPr>
          <w:sz w:val="24"/>
        </w:rPr>
      </w:pPr>
      <w:r w:rsidRPr="00FA2754">
        <w:rPr>
          <w:sz w:val="24"/>
        </w:rPr>
        <w:t>a</w:t>
      </w:r>
      <w:r w:rsidRPr="00FA2754">
        <w:rPr>
          <w:sz w:val="24"/>
        </w:rPr>
        <w:t>）选择高频电感标准器的校准频率作为年稳定性考核的频率，在校准频率下进行电感</w:t>
      </w:r>
      <w:r w:rsidR="00335495" w:rsidRPr="00FA2754">
        <w:rPr>
          <w:sz w:val="24"/>
        </w:rPr>
        <w:t>量</w:t>
      </w:r>
      <w:r w:rsidRPr="00FA2754">
        <w:rPr>
          <w:sz w:val="24"/>
        </w:rPr>
        <w:t>的校准。</w:t>
      </w:r>
    </w:p>
    <w:p w:rsidR="00C662FA" w:rsidRPr="00FA2754" w:rsidRDefault="002535B0">
      <w:pPr>
        <w:spacing w:line="360" w:lineRule="auto"/>
        <w:ind w:firstLineChars="200" w:firstLine="480"/>
        <w:rPr>
          <w:bCs/>
          <w:sz w:val="24"/>
        </w:rPr>
      </w:pPr>
      <w:r w:rsidRPr="00FA2754">
        <w:rPr>
          <w:sz w:val="24"/>
        </w:rPr>
        <w:t>b</w:t>
      </w:r>
      <w:r w:rsidRPr="00FA2754">
        <w:rPr>
          <w:sz w:val="24"/>
        </w:rPr>
        <w:t>）</w:t>
      </w:r>
      <w:r w:rsidRPr="00FA2754">
        <w:rPr>
          <w:bCs/>
          <w:sz w:val="24"/>
        </w:rPr>
        <w:t>按上图</w:t>
      </w:r>
      <w:r w:rsidRPr="00FA2754">
        <w:rPr>
          <w:bCs/>
          <w:sz w:val="24"/>
        </w:rPr>
        <w:t>2</w:t>
      </w:r>
      <w:r w:rsidRPr="00FA2754">
        <w:rPr>
          <w:bCs/>
          <w:sz w:val="24"/>
        </w:rPr>
        <w:t>进行接线。</w:t>
      </w:r>
    </w:p>
    <w:p w:rsidR="00C662FA" w:rsidRPr="00FA2754" w:rsidRDefault="002535B0">
      <w:pPr>
        <w:spacing w:line="360" w:lineRule="auto"/>
        <w:ind w:firstLineChars="200" w:firstLine="480"/>
        <w:rPr>
          <w:bCs/>
          <w:sz w:val="24"/>
        </w:rPr>
      </w:pPr>
      <w:r w:rsidRPr="00FA2754">
        <w:rPr>
          <w:sz w:val="24"/>
        </w:rPr>
        <w:lastRenderedPageBreak/>
        <w:t>c</w:t>
      </w:r>
      <w:r w:rsidRPr="00FA2754">
        <w:rPr>
          <w:sz w:val="24"/>
        </w:rPr>
        <w:t>）</w:t>
      </w:r>
      <w:r w:rsidRPr="00FA2754">
        <w:rPr>
          <w:bCs/>
          <w:sz w:val="24"/>
        </w:rPr>
        <w:t>按照本规范</w:t>
      </w:r>
      <w:r w:rsidRPr="00FA2754">
        <w:rPr>
          <w:bCs/>
          <w:sz w:val="24"/>
        </w:rPr>
        <w:t>7.2.2</w:t>
      </w:r>
      <w:r w:rsidRPr="00FA2754">
        <w:rPr>
          <w:bCs/>
          <w:sz w:val="24"/>
        </w:rPr>
        <w:t>的方法，使用精密阻抗分析仪或精密数字电桥对被校高频电感器的电感量进行直接测量，将电感</w:t>
      </w:r>
      <w:r w:rsidR="009F7F52" w:rsidRPr="00FA2754">
        <w:rPr>
          <w:bCs/>
          <w:sz w:val="24"/>
        </w:rPr>
        <w:t>量</w:t>
      </w:r>
      <w:r w:rsidR="009F7F52" w:rsidRPr="00FA2754">
        <w:rPr>
          <w:sz w:val="24"/>
        </w:rPr>
        <w:t>实测值</w:t>
      </w:r>
      <w:r w:rsidRPr="00FA2754">
        <w:rPr>
          <w:bCs/>
          <w:sz w:val="24"/>
        </w:rPr>
        <w:t>数据</w:t>
      </w:r>
      <w:r w:rsidRPr="00FA2754">
        <w:rPr>
          <w:bCs/>
          <w:i/>
          <w:sz w:val="24"/>
        </w:rPr>
        <w:t>L</w:t>
      </w:r>
      <w:r w:rsidRPr="00FA2754">
        <w:rPr>
          <w:bCs/>
          <w:sz w:val="24"/>
          <w:vertAlign w:val="subscript"/>
        </w:rPr>
        <w:t>S</w:t>
      </w:r>
      <w:r w:rsidRPr="00FA2754">
        <w:rPr>
          <w:bCs/>
          <w:sz w:val="24"/>
        </w:rPr>
        <w:t>记录于附表</w:t>
      </w:r>
      <w:r w:rsidRPr="00FA2754">
        <w:rPr>
          <w:bCs/>
          <w:sz w:val="24"/>
        </w:rPr>
        <w:t>A.5</w:t>
      </w:r>
      <w:r w:rsidRPr="00FA2754">
        <w:rPr>
          <w:bCs/>
          <w:sz w:val="24"/>
        </w:rPr>
        <w:t>中。</w:t>
      </w:r>
    </w:p>
    <w:p w:rsidR="00C662FA" w:rsidRPr="00FA2754" w:rsidRDefault="002535B0">
      <w:pPr>
        <w:spacing w:line="360" w:lineRule="auto"/>
        <w:rPr>
          <w:sz w:val="24"/>
        </w:rPr>
      </w:pPr>
      <w:r w:rsidRPr="00FA2754">
        <w:rPr>
          <w:sz w:val="24"/>
        </w:rPr>
        <w:t xml:space="preserve">7.2.5.2  </w:t>
      </w:r>
      <w:r w:rsidRPr="00FA2754">
        <w:rPr>
          <w:sz w:val="24"/>
        </w:rPr>
        <w:t>数据处理</w:t>
      </w:r>
    </w:p>
    <w:p w:rsidR="00C662FA" w:rsidRPr="00FA2754" w:rsidRDefault="002535B0">
      <w:pPr>
        <w:spacing w:line="360" w:lineRule="auto"/>
        <w:ind w:firstLineChars="200" w:firstLine="480"/>
        <w:rPr>
          <w:bCs/>
          <w:sz w:val="24"/>
        </w:rPr>
      </w:pPr>
      <w:r w:rsidRPr="00FA2754">
        <w:rPr>
          <w:bCs/>
          <w:sz w:val="24"/>
        </w:rPr>
        <w:t>高频电感器的年稳定性为：</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136"/>
        <w:gridCol w:w="3086"/>
      </w:tblGrid>
      <w:tr w:rsidR="00C662FA" w:rsidRPr="00FA2754">
        <w:tc>
          <w:tcPr>
            <w:tcW w:w="3199" w:type="dxa"/>
            <w:vAlign w:val="center"/>
          </w:tcPr>
          <w:p w:rsidR="00C662FA" w:rsidRPr="00FA2754" w:rsidRDefault="00C662FA">
            <w:pPr>
              <w:spacing w:beforeLines="50" w:before="156" w:line="360" w:lineRule="auto"/>
              <w:jc w:val="center"/>
              <w:rPr>
                <w:bCs/>
                <w:sz w:val="24"/>
              </w:rPr>
            </w:pPr>
          </w:p>
        </w:tc>
        <w:tc>
          <w:tcPr>
            <w:tcW w:w="3199" w:type="dxa"/>
            <w:vAlign w:val="center"/>
          </w:tcPr>
          <w:p w:rsidR="00C662FA" w:rsidRPr="00FA2754" w:rsidRDefault="00FA2754">
            <w:pPr>
              <w:spacing w:beforeLines="50" w:before="156" w:line="360" w:lineRule="auto"/>
              <w:jc w:val="center"/>
              <w:rPr>
                <w:bCs/>
                <w:sz w:val="24"/>
              </w:rPr>
            </w:pPr>
            <m:oMathPara>
              <m:oMath>
                <m:sSub>
                  <m:sSubPr>
                    <m:ctrlPr>
                      <w:rPr>
                        <w:rFonts w:ascii="Cambria Math" w:hAnsi="Cambria Math"/>
                        <w:bCs/>
                        <w:sz w:val="24"/>
                      </w:rPr>
                    </m:ctrlPr>
                  </m:sSubPr>
                  <m:e>
                    <m:r>
                      <m:rPr>
                        <m:nor/>
                      </m:rPr>
                      <w:rPr>
                        <w:bCs/>
                        <w:i/>
                        <w:sz w:val="24"/>
                      </w:rPr>
                      <m:t>δ</m:t>
                    </m:r>
                  </m:e>
                  <m:sub>
                    <m:r>
                      <m:rPr>
                        <m:nor/>
                      </m:rPr>
                      <w:rPr>
                        <w:bCs/>
                        <w:sz w:val="24"/>
                      </w:rPr>
                      <m:t>y</m:t>
                    </m:r>
                  </m:sub>
                </m:sSub>
                <m:r>
                  <m:rPr>
                    <m:nor/>
                  </m:rPr>
                  <w:rPr>
                    <w:bCs/>
                    <w:sz w:val="24"/>
                  </w:rPr>
                  <m:t>=</m:t>
                </m:r>
                <m:f>
                  <m:fPr>
                    <m:ctrlPr>
                      <w:rPr>
                        <w:rFonts w:ascii="Cambria Math" w:hAnsi="Cambria Math"/>
                        <w:bCs/>
                        <w:i/>
                        <w:sz w:val="24"/>
                      </w:rPr>
                    </m:ctrlPr>
                  </m:fPr>
                  <m:num>
                    <m:sSub>
                      <m:sSubPr>
                        <m:ctrlPr>
                          <w:rPr>
                            <w:rFonts w:ascii="Cambria Math" w:hAnsi="Cambria Math"/>
                            <w:bCs/>
                            <w:i/>
                            <w:sz w:val="24"/>
                          </w:rPr>
                        </m:ctrlPr>
                      </m:sSubPr>
                      <m:e>
                        <m:r>
                          <m:rPr>
                            <m:nor/>
                          </m:rPr>
                          <w:rPr>
                            <w:bCs/>
                            <w:i/>
                            <w:sz w:val="24"/>
                          </w:rPr>
                          <m:t>L</m:t>
                        </m:r>
                      </m:e>
                      <m:sub>
                        <m:r>
                          <m:rPr>
                            <m:nor/>
                          </m:rPr>
                          <w:rPr>
                            <w:bCs/>
                            <w:sz w:val="24"/>
                          </w:rPr>
                          <m:t>S</m:t>
                        </m:r>
                      </m:sub>
                    </m:sSub>
                    <m:r>
                      <m:rPr>
                        <m:nor/>
                      </m:rPr>
                      <w:rPr>
                        <w:bCs/>
                        <w:sz w:val="24"/>
                      </w:rPr>
                      <m:t>-</m:t>
                    </m:r>
                    <m:sSubSup>
                      <m:sSubSupPr>
                        <m:ctrlPr>
                          <w:rPr>
                            <w:rFonts w:ascii="Cambria Math" w:hAnsi="Cambria Math"/>
                            <w:bCs/>
                            <w:i/>
                            <w:sz w:val="24"/>
                          </w:rPr>
                        </m:ctrlPr>
                      </m:sSubSupPr>
                      <m:e>
                        <m:r>
                          <m:rPr>
                            <m:nor/>
                          </m:rPr>
                          <w:rPr>
                            <w:bCs/>
                            <w:i/>
                            <w:sz w:val="24"/>
                          </w:rPr>
                          <m:t>L</m:t>
                        </m:r>
                      </m:e>
                      <m:sub>
                        <m:r>
                          <m:rPr>
                            <m:nor/>
                          </m:rPr>
                          <w:rPr>
                            <w:bCs/>
                            <w:sz w:val="24"/>
                          </w:rPr>
                          <m:t>S</m:t>
                        </m:r>
                      </m:sub>
                      <m:sup>
                        <m:r>
                          <m:rPr>
                            <m:nor/>
                          </m:rPr>
                          <w:rPr>
                            <w:bCs/>
                            <w:sz w:val="24"/>
                          </w:rPr>
                          <m:t>'</m:t>
                        </m:r>
                      </m:sup>
                    </m:sSubSup>
                  </m:num>
                  <m:den>
                    <m:sSubSup>
                      <m:sSubSupPr>
                        <m:ctrlPr>
                          <w:rPr>
                            <w:rFonts w:ascii="Cambria Math" w:hAnsi="Cambria Math"/>
                            <w:bCs/>
                            <w:i/>
                            <w:sz w:val="24"/>
                          </w:rPr>
                        </m:ctrlPr>
                      </m:sSubSupPr>
                      <m:e>
                        <m:r>
                          <m:rPr>
                            <m:nor/>
                          </m:rPr>
                          <w:rPr>
                            <w:bCs/>
                            <w:i/>
                            <w:sz w:val="24"/>
                          </w:rPr>
                          <m:t>L</m:t>
                        </m:r>
                      </m:e>
                      <m:sub>
                        <m:r>
                          <m:rPr>
                            <m:nor/>
                          </m:rPr>
                          <w:rPr>
                            <w:bCs/>
                            <w:i/>
                            <w:sz w:val="24"/>
                          </w:rPr>
                          <m:t>S</m:t>
                        </m:r>
                      </m:sub>
                      <m:sup>
                        <m:r>
                          <m:rPr>
                            <m:nor/>
                          </m:rPr>
                          <w:rPr>
                            <w:bCs/>
                            <w:i/>
                            <w:sz w:val="24"/>
                          </w:rPr>
                          <m:t>'</m:t>
                        </m:r>
                      </m:sup>
                    </m:sSubSup>
                  </m:den>
                </m:f>
                <m:r>
                  <m:rPr>
                    <m:nor/>
                  </m:rPr>
                  <w:rPr>
                    <w:bCs/>
                    <w:sz w:val="24"/>
                  </w:rPr>
                  <m:t>×100%</m:t>
                </m:r>
              </m:oMath>
            </m:oMathPara>
          </w:p>
        </w:tc>
        <w:tc>
          <w:tcPr>
            <w:tcW w:w="3200" w:type="dxa"/>
            <w:vAlign w:val="center"/>
          </w:tcPr>
          <w:p w:rsidR="00C662FA" w:rsidRPr="00FA2754" w:rsidRDefault="002535B0">
            <w:pPr>
              <w:spacing w:beforeLines="50" w:before="156" w:line="360" w:lineRule="auto"/>
              <w:jc w:val="right"/>
              <w:rPr>
                <w:bCs/>
                <w:sz w:val="24"/>
              </w:rPr>
            </w:pPr>
            <w:r w:rsidRPr="00FA2754">
              <w:rPr>
                <w:bCs/>
                <w:sz w:val="24"/>
              </w:rPr>
              <w:t>（</w:t>
            </w:r>
            <w:r w:rsidRPr="00FA2754">
              <w:rPr>
                <w:bCs/>
                <w:sz w:val="24"/>
              </w:rPr>
              <w:t>5</w:t>
            </w:r>
            <w:r w:rsidRPr="00FA2754">
              <w:rPr>
                <w:bCs/>
                <w:sz w:val="24"/>
              </w:rPr>
              <w:t>）</w:t>
            </w:r>
          </w:p>
        </w:tc>
      </w:tr>
    </w:tbl>
    <w:p w:rsidR="00C662FA" w:rsidRPr="00FA2754" w:rsidRDefault="002535B0">
      <w:pPr>
        <w:ind w:firstLineChars="200" w:firstLine="480"/>
        <w:rPr>
          <w:bCs/>
          <w:sz w:val="24"/>
        </w:rPr>
      </w:pPr>
      <w:r w:rsidRPr="00FA2754">
        <w:rPr>
          <w:bCs/>
          <w:sz w:val="24"/>
        </w:rPr>
        <w:t>式中：</w:t>
      </w:r>
    </w:p>
    <w:p w:rsidR="00C662FA" w:rsidRPr="00FA2754" w:rsidRDefault="00FA2754">
      <w:pPr>
        <w:spacing w:line="360" w:lineRule="auto"/>
        <w:ind w:firstLineChars="200" w:firstLine="480"/>
        <w:rPr>
          <w:bCs/>
          <w:sz w:val="24"/>
        </w:rPr>
      </w:pPr>
      <m:oMath>
        <m:sSub>
          <m:sSubPr>
            <m:ctrlPr>
              <w:rPr>
                <w:rFonts w:ascii="Cambria Math" w:hAnsi="Cambria Math"/>
                <w:bCs/>
                <w:sz w:val="24"/>
              </w:rPr>
            </m:ctrlPr>
          </m:sSubPr>
          <m:e>
            <m:r>
              <m:rPr>
                <m:nor/>
              </m:rPr>
              <w:rPr>
                <w:bCs/>
                <w:i/>
                <w:sz w:val="24"/>
              </w:rPr>
              <m:t>δ</m:t>
            </m:r>
          </m:e>
          <m:sub>
            <m:r>
              <m:rPr>
                <m:nor/>
              </m:rPr>
              <w:rPr>
                <w:bCs/>
                <w:sz w:val="24"/>
              </w:rPr>
              <m:t>y</m:t>
            </m:r>
          </m:sub>
        </m:sSub>
      </m:oMath>
      <w:r w:rsidR="002535B0" w:rsidRPr="00FA2754">
        <w:rPr>
          <w:bCs/>
          <w:sz w:val="24"/>
        </w:rPr>
        <w:t>——</w:t>
      </w:r>
      <w:r w:rsidR="002535B0" w:rsidRPr="00FA2754">
        <w:rPr>
          <w:bCs/>
          <w:sz w:val="24"/>
        </w:rPr>
        <w:t>被校高频电感器在校准频率下的年稳定性；</w:t>
      </w:r>
    </w:p>
    <w:p w:rsidR="00C662FA" w:rsidRPr="00FA2754" w:rsidRDefault="00FA2754">
      <w:pPr>
        <w:spacing w:line="360" w:lineRule="auto"/>
        <w:ind w:firstLineChars="200" w:firstLine="480"/>
        <w:rPr>
          <w:bCs/>
          <w:sz w:val="24"/>
        </w:rPr>
      </w:pPr>
      <m:oMath>
        <m:sSub>
          <m:sSubPr>
            <m:ctrlPr>
              <w:rPr>
                <w:rFonts w:ascii="Cambria Math" w:hAnsi="Cambria Math"/>
                <w:bCs/>
                <w:sz w:val="24"/>
              </w:rPr>
            </m:ctrlPr>
          </m:sSubPr>
          <m:e>
            <m:r>
              <m:rPr>
                <m:nor/>
              </m:rPr>
              <w:rPr>
                <w:bCs/>
                <w:i/>
                <w:sz w:val="24"/>
              </w:rPr>
              <m:t>L</m:t>
            </m:r>
          </m:e>
          <m:sub>
            <m:r>
              <m:rPr>
                <m:nor/>
              </m:rPr>
              <w:rPr>
                <w:bCs/>
                <w:sz w:val="24"/>
              </w:rPr>
              <m:t>S</m:t>
            </m:r>
          </m:sub>
        </m:sSub>
      </m:oMath>
      <w:r w:rsidR="002535B0" w:rsidRPr="00FA2754">
        <w:rPr>
          <w:bCs/>
          <w:sz w:val="24"/>
        </w:rPr>
        <w:t>——</w:t>
      </w:r>
      <w:r w:rsidR="002535B0" w:rsidRPr="00FA2754">
        <w:rPr>
          <w:bCs/>
          <w:sz w:val="24"/>
        </w:rPr>
        <w:t>本次被校高频电感器的电感</w:t>
      </w:r>
      <w:r w:rsidR="009F7F52" w:rsidRPr="00FA2754">
        <w:rPr>
          <w:bCs/>
          <w:sz w:val="24"/>
        </w:rPr>
        <w:t>量</w:t>
      </w:r>
      <w:r w:rsidR="009F7F52" w:rsidRPr="00FA2754">
        <w:rPr>
          <w:sz w:val="24"/>
        </w:rPr>
        <w:t>实测值</w:t>
      </w:r>
      <w:r w:rsidR="002535B0" w:rsidRPr="00FA2754">
        <w:rPr>
          <w:bCs/>
          <w:sz w:val="24"/>
        </w:rPr>
        <w:t>，</w:t>
      </w:r>
      <w:r w:rsidR="002535B0" w:rsidRPr="00FA2754">
        <w:rPr>
          <w:bCs/>
          <w:sz w:val="24"/>
        </w:rPr>
        <w:t>H</w:t>
      </w:r>
      <w:r w:rsidR="002535B0" w:rsidRPr="00FA2754">
        <w:rPr>
          <w:bCs/>
          <w:sz w:val="24"/>
        </w:rPr>
        <w:t>；</w:t>
      </w:r>
    </w:p>
    <w:p w:rsidR="00C662FA" w:rsidRPr="00FA2754" w:rsidRDefault="00FA2754">
      <w:pPr>
        <w:spacing w:line="360" w:lineRule="auto"/>
        <w:ind w:firstLineChars="200" w:firstLine="480"/>
        <w:rPr>
          <w:bCs/>
          <w:sz w:val="24"/>
        </w:rPr>
      </w:pPr>
      <m:oMath>
        <m:sSubSup>
          <m:sSubSupPr>
            <m:ctrlPr>
              <w:rPr>
                <w:rFonts w:ascii="Cambria Math" w:hAnsi="Cambria Math"/>
                <w:bCs/>
                <w:sz w:val="24"/>
              </w:rPr>
            </m:ctrlPr>
          </m:sSubSupPr>
          <m:e>
            <m:r>
              <m:rPr>
                <m:nor/>
              </m:rPr>
              <w:rPr>
                <w:bCs/>
                <w:i/>
                <w:sz w:val="24"/>
              </w:rPr>
              <m:t>L</m:t>
            </m:r>
          </m:e>
          <m:sub>
            <m:r>
              <m:rPr>
                <m:nor/>
              </m:rPr>
              <w:rPr>
                <w:bCs/>
                <w:sz w:val="24"/>
              </w:rPr>
              <m:t>S</m:t>
            </m:r>
          </m:sub>
          <m:sup>
            <m:r>
              <m:rPr>
                <m:nor/>
              </m:rPr>
              <w:rPr>
                <w:bCs/>
                <w:sz w:val="24"/>
              </w:rPr>
              <m:t>'</m:t>
            </m:r>
          </m:sup>
        </m:sSubSup>
      </m:oMath>
      <w:r w:rsidR="002535B0" w:rsidRPr="00FA2754">
        <w:rPr>
          <w:bCs/>
          <w:sz w:val="24"/>
        </w:rPr>
        <w:t>——</w:t>
      </w:r>
      <w:r w:rsidR="002535B0" w:rsidRPr="00FA2754">
        <w:rPr>
          <w:bCs/>
          <w:sz w:val="24"/>
        </w:rPr>
        <w:t>上一周期被校高频电感器的</w:t>
      </w:r>
      <w:r w:rsidR="009F7F52" w:rsidRPr="00FA2754">
        <w:rPr>
          <w:bCs/>
          <w:sz w:val="24"/>
        </w:rPr>
        <w:t>电感量</w:t>
      </w:r>
      <w:r w:rsidR="009F7F52" w:rsidRPr="00FA2754">
        <w:rPr>
          <w:sz w:val="24"/>
        </w:rPr>
        <w:t>实测值</w:t>
      </w:r>
      <w:r w:rsidR="002535B0" w:rsidRPr="00FA2754">
        <w:rPr>
          <w:bCs/>
          <w:sz w:val="24"/>
        </w:rPr>
        <w:t>，</w:t>
      </w:r>
      <w:r w:rsidR="002535B0" w:rsidRPr="00FA2754">
        <w:rPr>
          <w:bCs/>
          <w:sz w:val="24"/>
        </w:rPr>
        <w:t>H</w:t>
      </w:r>
      <w:r w:rsidR="002535B0" w:rsidRPr="00FA2754">
        <w:rPr>
          <w:bCs/>
          <w:sz w:val="24"/>
        </w:rPr>
        <w:t>。</w:t>
      </w:r>
    </w:p>
    <w:p w:rsidR="00C662FA" w:rsidRPr="00FA2754" w:rsidRDefault="002535B0">
      <w:pPr>
        <w:pStyle w:val="1"/>
        <w:rPr>
          <w:rFonts w:ascii="Times New Roman" w:hAnsi="Times New Roman"/>
        </w:rPr>
      </w:pPr>
      <w:bookmarkStart w:id="27" w:name="_Toc98944327"/>
      <w:r w:rsidRPr="00FA2754">
        <w:rPr>
          <w:rFonts w:ascii="Times New Roman" w:hAnsi="Times New Roman"/>
        </w:rPr>
        <w:t xml:space="preserve">8  </w:t>
      </w:r>
      <w:r w:rsidRPr="00FA2754">
        <w:rPr>
          <w:rFonts w:ascii="Times New Roman" w:hAnsi="Times New Roman"/>
        </w:rPr>
        <w:t>校准结果表达</w:t>
      </w:r>
      <w:bookmarkEnd w:id="27"/>
    </w:p>
    <w:p w:rsidR="00C662FA" w:rsidRPr="00FA2754" w:rsidRDefault="002535B0">
      <w:pPr>
        <w:spacing w:line="360" w:lineRule="auto"/>
        <w:ind w:firstLineChars="200" w:firstLine="480"/>
        <w:rPr>
          <w:sz w:val="24"/>
        </w:rPr>
      </w:pPr>
      <w:r w:rsidRPr="00FA2754">
        <w:rPr>
          <w:sz w:val="24"/>
        </w:rPr>
        <w:t>校准完成后的仪表应出具校准证书。校准证书应至少包含以下信息：</w:t>
      </w:r>
    </w:p>
    <w:p w:rsidR="00C662FA" w:rsidRPr="00FA2754" w:rsidRDefault="002535B0">
      <w:pPr>
        <w:pStyle w:val="a6"/>
        <w:spacing w:after="0" w:line="360" w:lineRule="auto"/>
        <w:ind w:leftChars="0" w:left="0" w:firstLineChars="200" w:firstLine="480"/>
        <w:rPr>
          <w:sz w:val="24"/>
        </w:rPr>
      </w:pPr>
      <w:r w:rsidRPr="00FA2754">
        <w:rPr>
          <w:sz w:val="24"/>
        </w:rPr>
        <w:t xml:space="preserve">a) </w:t>
      </w:r>
      <w:r w:rsidRPr="00FA2754">
        <w:rPr>
          <w:sz w:val="24"/>
        </w:rPr>
        <w:t>标题：</w:t>
      </w:r>
      <w:r w:rsidRPr="00FA2754">
        <w:rPr>
          <w:sz w:val="24"/>
        </w:rPr>
        <w:t>“</w:t>
      </w:r>
      <w:r w:rsidRPr="00FA2754">
        <w:rPr>
          <w:sz w:val="24"/>
        </w:rPr>
        <w:t>校准证书</w:t>
      </w:r>
      <w:r w:rsidRPr="00FA2754">
        <w:rPr>
          <w:sz w:val="24"/>
        </w:rPr>
        <w:t>”</w:t>
      </w:r>
      <w:r w:rsidRPr="00FA2754">
        <w:rPr>
          <w:sz w:val="24"/>
        </w:rPr>
        <w:t>；</w:t>
      </w:r>
    </w:p>
    <w:p w:rsidR="00C662FA" w:rsidRPr="00FA2754" w:rsidRDefault="002535B0">
      <w:pPr>
        <w:pStyle w:val="a6"/>
        <w:spacing w:after="0" w:line="360" w:lineRule="auto"/>
        <w:ind w:leftChars="0" w:left="0" w:firstLineChars="200" w:firstLine="480"/>
        <w:rPr>
          <w:sz w:val="24"/>
        </w:rPr>
      </w:pPr>
      <w:r w:rsidRPr="00FA2754">
        <w:rPr>
          <w:sz w:val="24"/>
        </w:rPr>
        <w:t xml:space="preserve">b) </w:t>
      </w:r>
      <w:r w:rsidRPr="00FA2754">
        <w:rPr>
          <w:sz w:val="24"/>
        </w:rPr>
        <w:t>实验室名称和地址；</w:t>
      </w:r>
    </w:p>
    <w:p w:rsidR="00C662FA" w:rsidRPr="00FA2754" w:rsidRDefault="002535B0">
      <w:pPr>
        <w:pStyle w:val="a6"/>
        <w:spacing w:after="0" w:line="360" w:lineRule="auto"/>
        <w:ind w:leftChars="0" w:left="0" w:firstLineChars="200" w:firstLine="480"/>
        <w:rPr>
          <w:sz w:val="24"/>
        </w:rPr>
      </w:pPr>
      <w:r w:rsidRPr="00FA2754">
        <w:rPr>
          <w:sz w:val="24"/>
        </w:rPr>
        <w:t xml:space="preserve">c) </w:t>
      </w:r>
      <w:r w:rsidRPr="00FA2754">
        <w:rPr>
          <w:sz w:val="24"/>
        </w:rPr>
        <w:t>进行校准地点（如果与实验室的地址不同）；</w:t>
      </w:r>
    </w:p>
    <w:p w:rsidR="00C662FA" w:rsidRPr="00FA2754" w:rsidRDefault="002535B0">
      <w:pPr>
        <w:pStyle w:val="a6"/>
        <w:spacing w:after="0" w:line="360" w:lineRule="auto"/>
        <w:ind w:leftChars="0" w:left="0" w:firstLineChars="200" w:firstLine="480"/>
        <w:rPr>
          <w:sz w:val="24"/>
        </w:rPr>
      </w:pPr>
      <w:r w:rsidRPr="00FA2754">
        <w:rPr>
          <w:sz w:val="24"/>
        </w:rPr>
        <w:t xml:space="preserve">d) </w:t>
      </w:r>
      <w:r w:rsidRPr="00FA2754">
        <w:rPr>
          <w:sz w:val="24"/>
        </w:rPr>
        <w:t>证书的唯一性标识（如编号），每页和总页数的标识；</w:t>
      </w:r>
    </w:p>
    <w:p w:rsidR="00C662FA" w:rsidRPr="00FA2754" w:rsidRDefault="002535B0">
      <w:pPr>
        <w:pStyle w:val="a6"/>
        <w:spacing w:after="0" w:line="360" w:lineRule="auto"/>
        <w:ind w:leftChars="0" w:left="0" w:firstLineChars="200" w:firstLine="480"/>
        <w:rPr>
          <w:sz w:val="24"/>
        </w:rPr>
      </w:pPr>
      <w:r w:rsidRPr="00FA2754">
        <w:rPr>
          <w:sz w:val="24"/>
        </w:rPr>
        <w:t xml:space="preserve">e) </w:t>
      </w:r>
      <w:r w:rsidRPr="00FA2754">
        <w:rPr>
          <w:sz w:val="24"/>
        </w:rPr>
        <w:t>客户的名称和地址；</w:t>
      </w:r>
    </w:p>
    <w:p w:rsidR="00C662FA" w:rsidRPr="00FA2754" w:rsidRDefault="002535B0">
      <w:pPr>
        <w:pStyle w:val="a6"/>
        <w:spacing w:after="0" w:line="360" w:lineRule="auto"/>
        <w:ind w:leftChars="0" w:left="0" w:firstLineChars="200" w:firstLine="480"/>
        <w:rPr>
          <w:sz w:val="24"/>
        </w:rPr>
      </w:pPr>
      <w:r w:rsidRPr="00FA2754">
        <w:rPr>
          <w:sz w:val="24"/>
        </w:rPr>
        <w:t xml:space="preserve">f) </w:t>
      </w:r>
      <w:r w:rsidRPr="00FA2754">
        <w:rPr>
          <w:sz w:val="24"/>
        </w:rPr>
        <w:t>被校对</w:t>
      </w:r>
      <w:proofErr w:type="gramStart"/>
      <w:r w:rsidRPr="00FA2754">
        <w:rPr>
          <w:sz w:val="24"/>
        </w:rPr>
        <w:t>象</w:t>
      </w:r>
      <w:proofErr w:type="gramEnd"/>
      <w:r w:rsidRPr="00FA2754">
        <w:rPr>
          <w:sz w:val="24"/>
        </w:rPr>
        <w:t>的描述和明确标识；</w:t>
      </w:r>
    </w:p>
    <w:p w:rsidR="00C662FA" w:rsidRPr="00FA2754" w:rsidRDefault="002535B0">
      <w:pPr>
        <w:pStyle w:val="a6"/>
        <w:spacing w:after="0" w:line="360" w:lineRule="auto"/>
        <w:ind w:leftChars="0" w:left="0" w:firstLineChars="200" w:firstLine="480"/>
        <w:rPr>
          <w:sz w:val="24"/>
        </w:rPr>
      </w:pPr>
      <w:r w:rsidRPr="00FA2754">
        <w:rPr>
          <w:sz w:val="24"/>
        </w:rPr>
        <w:t xml:space="preserve">g) </w:t>
      </w:r>
      <w:r w:rsidRPr="00FA2754">
        <w:rPr>
          <w:sz w:val="24"/>
        </w:rPr>
        <w:t>进行校准的日期，如果与校准结果的有效性和应用有关时，应说明被校对</w:t>
      </w:r>
      <w:proofErr w:type="gramStart"/>
      <w:r w:rsidRPr="00FA2754">
        <w:rPr>
          <w:sz w:val="24"/>
        </w:rPr>
        <w:t>象</w:t>
      </w:r>
      <w:proofErr w:type="gramEnd"/>
      <w:r w:rsidRPr="00FA2754">
        <w:rPr>
          <w:sz w:val="24"/>
        </w:rPr>
        <w:t>的接收日期；</w:t>
      </w:r>
    </w:p>
    <w:p w:rsidR="00C662FA" w:rsidRPr="00FA2754" w:rsidRDefault="002535B0">
      <w:pPr>
        <w:pStyle w:val="a6"/>
        <w:spacing w:after="0" w:line="360" w:lineRule="auto"/>
        <w:ind w:leftChars="0" w:left="0" w:firstLineChars="200" w:firstLine="480"/>
        <w:rPr>
          <w:sz w:val="24"/>
        </w:rPr>
      </w:pPr>
      <w:r w:rsidRPr="00FA2754">
        <w:rPr>
          <w:sz w:val="24"/>
        </w:rPr>
        <w:t xml:space="preserve">h) </w:t>
      </w:r>
      <w:r w:rsidRPr="00FA2754">
        <w:rPr>
          <w:sz w:val="24"/>
        </w:rPr>
        <w:t>如果与校准结果有效性应用有关时，应对被校样品的抽样程序进行说明；</w:t>
      </w:r>
    </w:p>
    <w:p w:rsidR="00C662FA" w:rsidRPr="00FA2754" w:rsidRDefault="002535B0">
      <w:pPr>
        <w:pStyle w:val="a6"/>
        <w:spacing w:after="0" w:line="360" w:lineRule="auto"/>
        <w:ind w:leftChars="0" w:left="0" w:firstLineChars="200" w:firstLine="480"/>
        <w:rPr>
          <w:sz w:val="24"/>
        </w:rPr>
      </w:pPr>
      <w:proofErr w:type="spellStart"/>
      <w:r w:rsidRPr="00FA2754">
        <w:rPr>
          <w:sz w:val="24"/>
        </w:rPr>
        <w:t>i</w:t>
      </w:r>
      <w:proofErr w:type="spellEnd"/>
      <w:r w:rsidRPr="00FA2754">
        <w:rPr>
          <w:sz w:val="24"/>
        </w:rPr>
        <w:t xml:space="preserve">) </w:t>
      </w:r>
      <w:r w:rsidRPr="00FA2754">
        <w:rPr>
          <w:sz w:val="24"/>
        </w:rPr>
        <w:t>校准所依据的技术规范的标识，包括名称及代号；</w:t>
      </w:r>
    </w:p>
    <w:p w:rsidR="00C662FA" w:rsidRPr="00FA2754" w:rsidRDefault="002535B0">
      <w:pPr>
        <w:pStyle w:val="a6"/>
        <w:spacing w:after="0" w:line="360" w:lineRule="auto"/>
        <w:ind w:leftChars="0" w:left="0" w:firstLineChars="200" w:firstLine="480"/>
        <w:rPr>
          <w:sz w:val="24"/>
        </w:rPr>
      </w:pPr>
      <w:r w:rsidRPr="00FA2754">
        <w:rPr>
          <w:sz w:val="24"/>
        </w:rPr>
        <w:t xml:space="preserve">j) </w:t>
      </w:r>
      <w:r w:rsidRPr="00FA2754">
        <w:rPr>
          <w:sz w:val="24"/>
        </w:rPr>
        <w:t>本次校准所用测量标准的溯源性及有效性说明；</w:t>
      </w:r>
    </w:p>
    <w:p w:rsidR="00C662FA" w:rsidRPr="00FA2754" w:rsidRDefault="002535B0">
      <w:pPr>
        <w:pStyle w:val="a6"/>
        <w:spacing w:after="0" w:line="360" w:lineRule="auto"/>
        <w:ind w:leftChars="0" w:left="0" w:firstLineChars="200" w:firstLine="480"/>
        <w:rPr>
          <w:sz w:val="24"/>
        </w:rPr>
      </w:pPr>
      <w:r w:rsidRPr="00FA2754">
        <w:rPr>
          <w:sz w:val="24"/>
        </w:rPr>
        <w:t xml:space="preserve">k) </w:t>
      </w:r>
      <w:r w:rsidRPr="00FA2754">
        <w:rPr>
          <w:sz w:val="24"/>
        </w:rPr>
        <w:t>校准环境的描述；</w:t>
      </w:r>
    </w:p>
    <w:p w:rsidR="00C662FA" w:rsidRPr="00FA2754" w:rsidRDefault="002535B0">
      <w:pPr>
        <w:pStyle w:val="a6"/>
        <w:spacing w:after="0" w:line="360" w:lineRule="auto"/>
        <w:ind w:leftChars="0" w:left="0" w:firstLineChars="200" w:firstLine="480"/>
        <w:rPr>
          <w:sz w:val="24"/>
        </w:rPr>
      </w:pPr>
      <w:r w:rsidRPr="00FA2754">
        <w:rPr>
          <w:sz w:val="24"/>
        </w:rPr>
        <w:t xml:space="preserve">l) </w:t>
      </w:r>
      <w:r w:rsidRPr="00FA2754">
        <w:rPr>
          <w:sz w:val="24"/>
        </w:rPr>
        <w:t>校准结果及其测量不确定度的说明；</w:t>
      </w:r>
    </w:p>
    <w:p w:rsidR="00C662FA" w:rsidRPr="00FA2754" w:rsidRDefault="002535B0">
      <w:pPr>
        <w:pStyle w:val="a6"/>
        <w:spacing w:after="0" w:line="360" w:lineRule="auto"/>
        <w:ind w:leftChars="0" w:left="0" w:firstLineChars="200" w:firstLine="480"/>
        <w:rPr>
          <w:sz w:val="24"/>
        </w:rPr>
      </w:pPr>
      <w:r w:rsidRPr="00FA2754">
        <w:rPr>
          <w:sz w:val="24"/>
        </w:rPr>
        <w:t xml:space="preserve">m) </w:t>
      </w:r>
      <w:r w:rsidRPr="00FA2754">
        <w:rPr>
          <w:sz w:val="24"/>
        </w:rPr>
        <w:t>对校准规范的偏离的说明；</w:t>
      </w:r>
    </w:p>
    <w:p w:rsidR="00C662FA" w:rsidRPr="00FA2754" w:rsidRDefault="002535B0">
      <w:pPr>
        <w:pStyle w:val="a6"/>
        <w:spacing w:after="0" w:line="360" w:lineRule="auto"/>
        <w:ind w:leftChars="0" w:left="0" w:firstLineChars="200" w:firstLine="480"/>
        <w:rPr>
          <w:sz w:val="24"/>
        </w:rPr>
      </w:pPr>
      <w:r w:rsidRPr="00FA2754">
        <w:rPr>
          <w:sz w:val="24"/>
        </w:rPr>
        <w:t xml:space="preserve">n) </w:t>
      </w:r>
      <w:r w:rsidRPr="00FA2754">
        <w:rPr>
          <w:sz w:val="24"/>
        </w:rPr>
        <w:t>校准证书或校准报告签发人的签名、职务或等效标识；</w:t>
      </w:r>
    </w:p>
    <w:p w:rsidR="00C662FA" w:rsidRPr="00FA2754" w:rsidRDefault="002535B0">
      <w:pPr>
        <w:pStyle w:val="a6"/>
        <w:spacing w:after="0" w:line="360" w:lineRule="auto"/>
        <w:ind w:leftChars="0" w:left="0" w:firstLineChars="200" w:firstLine="480"/>
        <w:rPr>
          <w:sz w:val="24"/>
        </w:rPr>
      </w:pPr>
      <w:r w:rsidRPr="00FA2754">
        <w:rPr>
          <w:sz w:val="24"/>
        </w:rPr>
        <w:t xml:space="preserve">o) </w:t>
      </w:r>
      <w:r w:rsidRPr="00FA2754">
        <w:rPr>
          <w:sz w:val="24"/>
        </w:rPr>
        <w:t>校准结果仅对被校对</w:t>
      </w:r>
      <w:proofErr w:type="gramStart"/>
      <w:r w:rsidRPr="00FA2754">
        <w:rPr>
          <w:sz w:val="24"/>
        </w:rPr>
        <w:t>象</w:t>
      </w:r>
      <w:proofErr w:type="gramEnd"/>
      <w:r w:rsidRPr="00FA2754">
        <w:rPr>
          <w:sz w:val="24"/>
        </w:rPr>
        <w:t>有效的声明；</w:t>
      </w:r>
    </w:p>
    <w:p w:rsidR="00C662FA" w:rsidRPr="00FA2754" w:rsidRDefault="002535B0">
      <w:pPr>
        <w:pStyle w:val="a6"/>
        <w:spacing w:after="0" w:line="360" w:lineRule="auto"/>
        <w:ind w:leftChars="0" w:left="0" w:firstLineChars="200" w:firstLine="480"/>
        <w:rPr>
          <w:sz w:val="24"/>
        </w:rPr>
      </w:pPr>
      <w:r w:rsidRPr="00FA2754">
        <w:rPr>
          <w:sz w:val="24"/>
        </w:rPr>
        <w:t xml:space="preserve">p) </w:t>
      </w:r>
      <w:r w:rsidRPr="00FA2754">
        <w:rPr>
          <w:sz w:val="24"/>
        </w:rPr>
        <w:t>未经实验室书面批准，不得部分复制证书的声明。</w:t>
      </w:r>
    </w:p>
    <w:p w:rsidR="00C662FA" w:rsidRPr="00FA2754" w:rsidRDefault="002535B0">
      <w:pPr>
        <w:pStyle w:val="1"/>
        <w:rPr>
          <w:rFonts w:ascii="Times New Roman" w:hAnsi="Times New Roman"/>
        </w:rPr>
      </w:pPr>
      <w:bookmarkStart w:id="28" w:name="_Toc98944328"/>
      <w:r w:rsidRPr="00FA2754">
        <w:rPr>
          <w:rFonts w:ascii="Times New Roman" w:hAnsi="Times New Roman"/>
        </w:rPr>
        <w:lastRenderedPageBreak/>
        <w:t xml:space="preserve">9  </w:t>
      </w:r>
      <w:r w:rsidRPr="00FA2754">
        <w:rPr>
          <w:rFonts w:ascii="Times New Roman" w:hAnsi="Times New Roman"/>
        </w:rPr>
        <w:t>复校时间间隔</w:t>
      </w:r>
      <w:bookmarkEnd w:id="28"/>
    </w:p>
    <w:p w:rsidR="00C662FA" w:rsidRPr="00FA2754" w:rsidRDefault="002535B0">
      <w:pPr>
        <w:spacing w:line="360" w:lineRule="auto"/>
        <w:ind w:firstLineChars="200" w:firstLine="480"/>
        <w:rPr>
          <w:sz w:val="24"/>
        </w:rPr>
      </w:pPr>
      <w:r w:rsidRPr="00FA2754">
        <w:rPr>
          <w:sz w:val="24"/>
        </w:rPr>
        <w:t>建议复校时间间隔不超过</w:t>
      </w:r>
      <w:r w:rsidRPr="00FA2754">
        <w:rPr>
          <w:sz w:val="24"/>
        </w:rPr>
        <w:t>12</w:t>
      </w:r>
      <w:r w:rsidRPr="00FA2754">
        <w:rPr>
          <w:sz w:val="24"/>
        </w:rPr>
        <w:t>个月。由于复校时间间隔的长短是由仪器的使用情况、使用者、仪器本身质量等诸因素所决定的，送</w:t>
      </w:r>
      <w:proofErr w:type="gramStart"/>
      <w:r w:rsidRPr="00FA2754">
        <w:rPr>
          <w:sz w:val="24"/>
        </w:rPr>
        <w:t>校单位</w:t>
      </w:r>
      <w:proofErr w:type="gramEnd"/>
      <w:r w:rsidRPr="00FA2754">
        <w:rPr>
          <w:sz w:val="24"/>
        </w:rPr>
        <w:t>可根据实际使用情况决定复校时间间隔。</w:t>
      </w: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pPr>
    </w:p>
    <w:p w:rsidR="00C662FA" w:rsidRPr="00FA2754" w:rsidRDefault="00C662FA">
      <w:pPr>
        <w:spacing w:line="360" w:lineRule="auto"/>
        <w:rPr>
          <w:sz w:val="24"/>
        </w:rPr>
        <w:sectPr w:rsidR="00C662FA" w:rsidRPr="00FA2754">
          <w:footerReference w:type="even" r:id="rId26"/>
          <w:footerReference w:type="default" r:id="rId27"/>
          <w:pgSz w:w="11906" w:h="16838"/>
          <w:pgMar w:top="1440" w:right="865" w:bottom="1440" w:left="1979" w:header="851" w:footer="992" w:gutter="0"/>
          <w:pgNumType w:start="1"/>
          <w:cols w:space="720"/>
          <w:docGrid w:type="linesAndChars" w:linePitch="312"/>
        </w:sectPr>
      </w:pPr>
    </w:p>
    <w:p w:rsidR="00C662FA" w:rsidRPr="00FA2754" w:rsidRDefault="002535B0">
      <w:pPr>
        <w:pStyle w:val="1"/>
        <w:rPr>
          <w:rFonts w:ascii="Times New Roman" w:hAnsi="Times New Roman"/>
        </w:rPr>
      </w:pPr>
      <w:bookmarkStart w:id="29" w:name="_Toc527033778"/>
      <w:bookmarkStart w:id="30" w:name="_Toc26532024"/>
      <w:bookmarkStart w:id="31" w:name="_Toc526930029"/>
      <w:bookmarkStart w:id="32" w:name="_Toc527033514"/>
      <w:bookmarkStart w:id="33" w:name="_Toc98944329"/>
      <w:bookmarkStart w:id="34" w:name="_Toc527033872"/>
      <w:bookmarkStart w:id="35" w:name="_Toc10557680"/>
      <w:bookmarkStart w:id="36" w:name="_Toc527033749"/>
      <w:r w:rsidRPr="00FA2754">
        <w:rPr>
          <w:rFonts w:ascii="Times New Roman" w:hAnsi="Times New Roman"/>
        </w:rPr>
        <w:lastRenderedPageBreak/>
        <w:t>附录</w:t>
      </w:r>
      <w:r w:rsidRPr="00FA2754">
        <w:rPr>
          <w:rFonts w:ascii="Times New Roman" w:hAnsi="Times New Roman"/>
        </w:rPr>
        <w:t>A</w:t>
      </w:r>
      <w:bookmarkEnd w:id="29"/>
      <w:bookmarkEnd w:id="30"/>
      <w:bookmarkEnd w:id="31"/>
      <w:bookmarkEnd w:id="32"/>
      <w:bookmarkEnd w:id="33"/>
      <w:bookmarkEnd w:id="34"/>
      <w:bookmarkEnd w:id="35"/>
      <w:bookmarkEnd w:id="36"/>
      <w:r w:rsidRPr="00FA2754">
        <w:rPr>
          <w:rFonts w:ascii="Times New Roman" w:hAnsi="Times New Roman"/>
        </w:rPr>
        <w:t xml:space="preserve"> </w:t>
      </w:r>
    </w:p>
    <w:p w:rsidR="00C662FA" w:rsidRPr="00FA2754" w:rsidRDefault="002535B0">
      <w:pPr>
        <w:jc w:val="center"/>
        <w:rPr>
          <w:rFonts w:eastAsia="黑体"/>
          <w:sz w:val="28"/>
          <w:szCs w:val="28"/>
        </w:rPr>
      </w:pPr>
      <w:r w:rsidRPr="00FA2754">
        <w:rPr>
          <w:rFonts w:eastAsia="黑体"/>
          <w:sz w:val="28"/>
          <w:szCs w:val="28"/>
        </w:rPr>
        <w:t>原始记录格式</w:t>
      </w:r>
    </w:p>
    <w:p w:rsidR="00C662FA" w:rsidRPr="00FA2754" w:rsidRDefault="00C662FA">
      <w:pPr>
        <w:spacing w:line="360" w:lineRule="auto"/>
        <w:rPr>
          <w:sz w:val="24"/>
        </w:rPr>
      </w:pPr>
    </w:p>
    <w:p w:rsidR="00C662FA" w:rsidRPr="00FA2754" w:rsidRDefault="002535B0">
      <w:pPr>
        <w:spacing w:line="360" w:lineRule="auto"/>
        <w:rPr>
          <w:rFonts w:eastAsia="黑体"/>
          <w:sz w:val="24"/>
        </w:rPr>
      </w:pPr>
      <w:r w:rsidRPr="00FA2754">
        <w:rPr>
          <w:rFonts w:eastAsia="黑体"/>
          <w:sz w:val="24"/>
        </w:rPr>
        <w:t xml:space="preserve">A.1 </w:t>
      </w:r>
      <w:r w:rsidRPr="00FA2754">
        <w:rPr>
          <w:rFonts w:eastAsia="黑体"/>
          <w:sz w:val="24"/>
        </w:rPr>
        <w:t>外观及工作正常性检查</w:t>
      </w:r>
    </w:p>
    <w:p w:rsidR="00C662FA" w:rsidRPr="00FA2754" w:rsidRDefault="002535B0">
      <w:pPr>
        <w:jc w:val="center"/>
        <w:rPr>
          <w:rFonts w:eastAsia="黑体"/>
        </w:rPr>
      </w:pPr>
      <w:r w:rsidRPr="00FA2754">
        <w:rPr>
          <w:rFonts w:eastAsia="黑体"/>
        </w:rPr>
        <w:t>表</w:t>
      </w:r>
      <w:r w:rsidRPr="00FA2754">
        <w:rPr>
          <w:rFonts w:eastAsia="黑体"/>
        </w:rPr>
        <w:t xml:space="preserve">A.1  </w:t>
      </w:r>
      <w:r w:rsidRPr="00FA2754">
        <w:rPr>
          <w:rFonts w:eastAsia="黑体"/>
        </w:rPr>
        <w:t>外观及工作正常性检查</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5"/>
        <w:gridCol w:w="5727"/>
      </w:tblGrid>
      <w:tr w:rsidR="00C662FA" w:rsidRPr="00FA2754">
        <w:trPr>
          <w:trHeight w:val="374"/>
          <w:jc w:val="center"/>
        </w:trPr>
        <w:tc>
          <w:tcPr>
            <w:tcW w:w="2825" w:type="dxa"/>
            <w:vAlign w:val="center"/>
          </w:tcPr>
          <w:p w:rsidR="00C662FA" w:rsidRPr="00FA2754" w:rsidRDefault="002535B0">
            <w:pPr>
              <w:jc w:val="center"/>
              <w:rPr>
                <w:sz w:val="18"/>
              </w:rPr>
            </w:pPr>
            <w:r w:rsidRPr="00FA2754">
              <w:rPr>
                <w:sz w:val="18"/>
              </w:rPr>
              <w:t>项</w:t>
            </w:r>
            <w:r w:rsidRPr="00FA2754">
              <w:rPr>
                <w:sz w:val="18"/>
              </w:rPr>
              <w:t xml:space="preserve">  </w:t>
            </w:r>
            <w:r w:rsidRPr="00FA2754">
              <w:rPr>
                <w:sz w:val="18"/>
              </w:rPr>
              <w:t>目</w:t>
            </w:r>
          </w:p>
        </w:tc>
        <w:tc>
          <w:tcPr>
            <w:tcW w:w="6531" w:type="dxa"/>
            <w:vAlign w:val="center"/>
          </w:tcPr>
          <w:p w:rsidR="00C662FA" w:rsidRPr="00FA2754" w:rsidRDefault="002535B0">
            <w:pPr>
              <w:jc w:val="center"/>
              <w:rPr>
                <w:sz w:val="18"/>
              </w:rPr>
            </w:pPr>
            <w:r w:rsidRPr="00FA2754">
              <w:rPr>
                <w:sz w:val="18"/>
              </w:rPr>
              <w:t>检查结果</w:t>
            </w:r>
          </w:p>
        </w:tc>
      </w:tr>
      <w:tr w:rsidR="00C662FA" w:rsidRPr="00FA2754">
        <w:trPr>
          <w:trHeight w:val="454"/>
          <w:jc w:val="center"/>
        </w:trPr>
        <w:tc>
          <w:tcPr>
            <w:tcW w:w="2825" w:type="dxa"/>
            <w:vAlign w:val="center"/>
          </w:tcPr>
          <w:p w:rsidR="00C662FA" w:rsidRPr="00FA2754" w:rsidRDefault="002535B0">
            <w:pPr>
              <w:jc w:val="center"/>
              <w:rPr>
                <w:sz w:val="18"/>
              </w:rPr>
            </w:pPr>
            <w:r w:rsidRPr="00FA2754">
              <w:rPr>
                <w:sz w:val="18"/>
              </w:rPr>
              <w:t>外观检查</w:t>
            </w:r>
          </w:p>
        </w:tc>
        <w:tc>
          <w:tcPr>
            <w:tcW w:w="6531" w:type="dxa"/>
            <w:vAlign w:val="center"/>
          </w:tcPr>
          <w:p w:rsidR="00C662FA" w:rsidRPr="00FA2754" w:rsidRDefault="00C662FA">
            <w:pPr>
              <w:jc w:val="left"/>
              <w:rPr>
                <w:sz w:val="18"/>
                <w:u w:val="single"/>
              </w:rPr>
            </w:pPr>
          </w:p>
        </w:tc>
      </w:tr>
      <w:tr w:rsidR="00C662FA" w:rsidRPr="00FA2754">
        <w:trPr>
          <w:trHeight w:val="500"/>
          <w:jc w:val="center"/>
        </w:trPr>
        <w:tc>
          <w:tcPr>
            <w:tcW w:w="2825" w:type="dxa"/>
            <w:vAlign w:val="center"/>
          </w:tcPr>
          <w:p w:rsidR="00C662FA" w:rsidRPr="00FA2754" w:rsidRDefault="002535B0">
            <w:pPr>
              <w:jc w:val="center"/>
              <w:rPr>
                <w:sz w:val="18"/>
              </w:rPr>
            </w:pPr>
            <w:r w:rsidRPr="00FA2754">
              <w:rPr>
                <w:sz w:val="18"/>
              </w:rPr>
              <w:t>工作正常性检查</w:t>
            </w:r>
          </w:p>
        </w:tc>
        <w:tc>
          <w:tcPr>
            <w:tcW w:w="6531" w:type="dxa"/>
            <w:vAlign w:val="center"/>
          </w:tcPr>
          <w:p w:rsidR="00C662FA" w:rsidRPr="00FA2754" w:rsidRDefault="00C662FA">
            <w:pPr>
              <w:jc w:val="left"/>
              <w:rPr>
                <w:sz w:val="18"/>
              </w:rPr>
            </w:pPr>
          </w:p>
        </w:tc>
      </w:tr>
    </w:tbl>
    <w:p w:rsidR="00C662FA" w:rsidRPr="00FA2754" w:rsidRDefault="002535B0">
      <w:pPr>
        <w:spacing w:line="360" w:lineRule="auto"/>
        <w:rPr>
          <w:rFonts w:eastAsia="黑体"/>
          <w:sz w:val="24"/>
        </w:rPr>
      </w:pPr>
      <w:r w:rsidRPr="00FA2754">
        <w:rPr>
          <w:rFonts w:eastAsia="黑体"/>
          <w:sz w:val="24"/>
        </w:rPr>
        <w:t>A.2</w:t>
      </w:r>
      <w:r w:rsidRPr="00FA2754">
        <w:rPr>
          <w:rFonts w:eastAsia="黑体"/>
          <w:sz w:val="24"/>
        </w:rPr>
        <w:t>校准频率下的电感量</w:t>
      </w:r>
    </w:p>
    <w:p w:rsidR="00C662FA" w:rsidRPr="00FA2754" w:rsidRDefault="002535B0">
      <w:pPr>
        <w:jc w:val="center"/>
        <w:rPr>
          <w:rFonts w:eastAsia="黑体"/>
          <w:szCs w:val="21"/>
        </w:rPr>
      </w:pPr>
      <w:r w:rsidRPr="00FA2754">
        <w:rPr>
          <w:rFonts w:eastAsia="黑体"/>
          <w:szCs w:val="21"/>
        </w:rPr>
        <w:t>表</w:t>
      </w:r>
      <w:r w:rsidRPr="00FA2754">
        <w:rPr>
          <w:rFonts w:eastAsia="黑体"/>
          <w:szCs w:val="21"/>
        </w:rPr>
        <w:t xml:space="preserve">A.2  </w:t>
      </w:r>
      <w:r w:rsidRPr="00FA2754">
        <w:rPr>
          <w:rFonts w:eastAsia="黑体"/>
          <w:szCs w:val="21"/>
        </w:rPr>
        <w:t>校准频率下</w:t>
      </w:r>
      <w:r w:rsidRPr="00FA2754">
        <w:rPr>
          <w:rFonts w:eastAsia="黑体"/>
          <w:szCs w:val="21"/>
          <w:lang w:val="en-GB"/>
        </w:rPr>
        <w:t>的</w:t>
      </w:r>
      <w:r w:rsidRPr="00FA2754">
        <w:rPr>
          <w:rFonts w:eastAsia="黑体"/>
          <w:szCs w:val="21"/>
        </w:rPr>
        <w:t>电感量</w:t>
      </w:r>
    </w:p>
    <w:tbl>
      <w:tblPr>
        <w:tblStyle w:val="ae"/>
        <w:tblW w:w="8222" w:type="dxa"/>
        <w:jc w:val="center"/>
        <w:tblLayout w:type="fixed"/>
        <w:tblLook w:val="04A0" w:firstRow="1" w:lastRow="0" w:firstColumn="1" w:lastColumn="0" w:noHBand="0" w:noVBand="1"/>
      </w:tblPr>
      <w:tblGrid>
        <w:gridCol w:w="1707"/>
        <w:gridCol w:w="1842"/>
        <w:gridCol w:w="1843"/>
        <w:gridCol w:w="1418"/>
        <w:gridCol w:w="1412"/>
      </w:tblGrid>
      <w:tr w:rsidR="00C662FA" w:rsidRPr="00FA2754">
        <w:trPr>
          <w:jc w:val="center"/>
        </w:trPr>
        <w:tc>
          <w:tcPr>
            <w:tcW w:w="1707" w:type="dxa"/>
            <w:vMerge w:val="restart"/>
            <w:vAlign w:val="center"/>
          </w:tcPr>
          <w:p w:rsidR="00C662FA" w:rsidRPr="00FA2754" w:rsidRDefault="002535B0">
            <w:pPr>
              <w:jc w:val="center"/>
              <w:rPr>
                <w:sz w:val="18"/>
                <w:szCs w:val="18"/>
              </w:rPr>
            </w:pPr>
            <w:r w:rsidRPr="00FA2754">
              <w:rPr>
                <w:sz w:val="18"/>
                <w:szCs w:val="18"/>
              </w:rPr>
              <w:t>机身号</w:t>
            </w:r>
          </w:p>
        </w:tc>
        <w:tc>
          <w:tcPr>
            <w:tcW w:w="1842" w:type="dxa"/>
            <w:vMerge w:val="restart"/>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1843" w:type="dxa"/>
            <w:vMerge w:val="restart"/>
            <w:vAlign w:val="center"/>
          </w:tcPr>
          <w:p w:rsidR="00C662FA" w:rsidRPr="00FA2754" w:rsidRDefault="002535B0">
            <w:pPr>
              <w:jc w:val="center"/>
              <w:rPr>
                <w:sz w:val="18"/>
                <w:szCs w:val="18"/>
              </w:rPr>
            </w:pPr>
            <w:r w:rsidRPr="00FA2754">
              <w:rPr>
                <w:sz w:val="18"/>
                <w:szCs w:val="18"/>
              </w:rPr>
              <w:t>测量频率</w:t>
            </w:r>
          </w:p>
        </w:tc>
        <w:tc>
          <w:tcPr>
            <w:tcW w:w="2830" w:type="dxa"/>
            <w:gridSpan w:val="2"/>
            <w:vAlign w:val="center"/>
          </w:tcPr>
          <w:p w:rsidR="00C662FA" w:rsidRPr="00FA2754" w:rsidRDefault="002535B0">
            <w:pPr>
              <w:jc w:val="center"/>
              <w:rPr>
                <w:sz w:val="18"/>
                <w:szCs w:val="18"/>
              </w:rPr>
            </w:pPr>
            <w:r w:rsidRPr="00FA2754">
              <w:rPr>
                <w:sz w:val="18"/>
                <w:szCs w:val="18"/>
              </w:rPr>
              <w:t>电感量</w:t>
            </w:r>
          </w:p>
        </w:tc>
      </w:tr>
      <w:tr w:rsidR="00C662FA" w:rsidRPr="00FA2754">
        <w:trPr>
          <w:trHeight w:val="454"/>
          <w:jc w:val="center"/>
        </w:trPr>
        <w:tc>
          <w:tcPr>
            <w:tcW w:w="1707" w:type="dxa"/>
            <w:vMerge/>
            <w:vAlign w:val="center"/>
          </w:tcPr>
          <w:p w:rsidR="00C662FA" w:rsidRPr="00FA2754" w:rsidRDefault="00C662FA">
            <w:pPr>
              <w:jc w:val="center"/>
              <w:rPr>
                <w:sz w:val="18"/>
                <w:szCs w:val="18"/>
              </w:rPr>
            </w:pPr>
          </w:p>
        </w:tc>
        <w:tc>
          <w:tcPr>
            <w:tcW w:w="1842" w:type="dxa"/>
            <w:vMerge/>
            <w:vAlign w:val="center"/>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次数</w:t>
            </w:r>
          </w:p>
        </w:tc>
        <w:tc>
          <w:tcPr>
            <w:tcW w:w="1412" w:type="dxa"/>
            <w:vAlign w:val="center"/>
          </w:tcPr>
          <w:p w:rsidR="00C662FA" w:rsidRPr="00FA2754" w:rsidRDefault="002535B0">
            <w:pPr>
              <w:jc w:val="center"/>
              <w:rPr>
                <w:sz w:val="18"/>
                <w:szCs w:val="18"/>
              </w:rPr>
            </w:pPr>
            <w:r w:rsidRPr="00FA2754">
              <w:rPr>
                <w:sz w:val="18"/>
                <w:szCs w:val="18"/>
              </w:rPr>
              <w:t>实测值</w:t>
            </w:r>
          </w:p>
        </w:tc>
      </w:tr>
      <w:tr w:rsidR="00C662FA" w:rsidRPr="00FA2754">
        <w:trPr>
          <w:trHeight w:val="454"/>
          <w:jc w:val="center"/>
        </w:trPr>
        <w:tc>
          <w:tcPr>
            <w:tcW w:w="1707" w:type="dxa"/>
            <w:vMerge w:val="restart"/>
            <w:vAlign w:val="center"/>
          </w:tcPr>
          <w:p w:rsidR="00C662FA" w:rsidRPr="00FA2754" w:rsidRDefault="00C662FA">
            <w:pPr>
              <w:jc w:val="center"/>
              <w:rPr>
                <w:sz w:val="18"/>
                <w:szCs w:val="18"/>
              </w:rPr>
            </w:pPr>
          </w:p>
        </w:tc>
        <w:tc>
          <w:tcPr>
            <w:tcW w:w="1842" w:type="dxa"/>
            <w:vMerge w:val="restart"/>
            <w:vAlign w:val="center"/>
          </w:tcPr>
          <w:p w:rsidR="00C662FA" w:rsidRPr="00FA2754" w:rsidRDefault="00C662FA">
            <w:pPr>
              <w:jc w:val="center"/>
              <w:rPr>
                <w:sz w:val="18"/>
                <w:szCs w:val="18"/>
              </w:rPr>
            </w:pPr>
          </w:p>
        </w:tc>
        <w:tc>
          <w:tcPr>
            <w:tcW w:w="1843" w:type="dxa"/>
            <w:vMerge w:val="restart"/>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1</w:t>
            </w:r>
          </w:p>
        </w:tc>
        <w:tc>
          <w:tcPr>
            <w:tcW w:w="1412" w:type="dxa"/>
            <w:vAlign w:val="center"/>
          </w:tcPr>
          <w:p w:rsidR="00C662FA" w:rsidRPr="00FA2754" w:rsidRDefault="00C662FA">
            <w:pPr>
              <w:jc w:val="center"/>
              <w:rPr>
                <w:sz w:val="18"/>
                <w:szCs w:val="18"/>
              </w:rPr>
            </w:pPr>
          </w:p>
        </w:tc>
      </w:tr>
      <w:tr w:rsidR="00C662FA" w:rsidRPr="00FA2754">
        <w:trPr>
          <w:trHeight w:val="454"/>
          <w:jc w:val="center"/>
        </w:trPr>
        <w:tc>
          <w:tcPr>
            <w:tcW w:w="1707" w:type="dxa"/>
            <w:vMerge/>
            <w:vAlign w:val="center"/>
          </w:tcPr>
          <w:p w:rsidR="00C662FA" w:rsidRPr="00FA2754" w:rsidRDefault="00C662FA">
            <w:pPr>
              <w:jc w:val="center"/>
              <w:rPr>
                <w:sz w:val="18"/>
                <w:szCs w:val="18"/>
              </w:rPr>
            </w:pPr>
          </w:p>
        </w:tc>
        <w:tc>
          <w:tcPr>
            <w:tcW w:w="1842" w:type="dxa"/>
            <w:vMerge/>
            <w:vAlign w:val="center"/>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2</w:t>
            </w:r>
          </w:p>
        </w:tc>
        <w:tc>
          <w:tcPr>
            <w:tcW w:w="1412" w:type="dxa"/>
            <w:vAlign w:val="center"/>
          </w:tcPr>
          <w:p w:rsidR="00C662FA" w:rsidRPr="00FA2754" w:rsidRDefault="00C662FA">
            <w:pPr>
              <w:jc w:val="center"/>
              <w:rPr>
                <w:sz w:val="18"/>
                <w:szCs w:val="18"/>
              </w:rPr>
            </w:pPr>
          </w:p>
        </w:tc>
      </w:tr>
      <w:tr w:rsidR="00C662FA" w:rsidRPr="00FA2754">
        <w:trPr>
          <w:trHeight w:val="454"/>
          <w:jc w:val="center"/>
        </w:trPr>
        <w:tc>
          <w:tcPr>
            <w:tcW w:w="1707" w:type="dxa"/>
            <w:vMerge/>
            <w:vAlign w:val="center"/>
          </w:tcPr>
          <w:p w:rsidR="00C662FA" w:rsidRPr="00FA2754" w:rsidRDefault="00C662FA">
            <w:pPr>
              <w:jc w:val="center"/>
              <w:rPr>
                <w:sz w:val="18"/>
                <w:szCs w:val="18"/>
              </w:rPr>
            </w:pPr>
          </w:p>
        </w:tc>
        <w:tc>
          <w:tcPr>
            <w:tcW w:w="1842" w:type="dxa"/>
            <w:vMerge/>
            <w:vAlign w:val="center"/>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3</w:t>
            </w:r>
          </w:p>
        </w:tc>
        <w:tc>
          <w:tcPr>
            <w:tcW w:w="1412" w:type="dxa"/>
            <w:vAlign w:val="center"/>
          </w:tcPr>
          <w:p w:rsidR="00C662FA" w:rsidRPr="00FA2754" w:rsidRDefault="00C662FA">
            <w:pPr>
              <w:jc w:val="center"/>
              <w:rPr>
                <w:sz w:val="18"/>
                <w:szCs w:val="18"/>
              </w:rPr>
            </w:pPr>
          </w:p>
        </w:tc>
      </w:tr>
      <w:tr w:rsidR="00C662FA" w:rsidRPr="00FA2754">
        <w:trPr>
          <w:trHeight w:val="454"/>
          <w:jc w:val="center"/>
        </w:trPr>
        <w:tc>
          <w:tcPr>
            <w:tcW w:w="1707" w:type="dxa"/>
            <w:vMerge w:val="restart"/>
            <w:vAlign w:val="center"/>
          </w:tcPr>
          <w:p w:rsidR="00C662FA" w:rsidRPr="00FA2754" w:rsidRDefault="00C662FA">
            <w:pPr>
              <w:jc w:val="center"/>
              <w:rPr>
                <w:sz w:val="18"/>
                <w:szCs w:val="18"/>
              </w:rPr>
            </w:pPr>
          </w:p>
        </w:tc>
        <w:tc>
          <w:tcPr>
            <w:tcW w:w="1842" w:type="dxa"/>
            <w:vMerge w:val="restart"/>
            <w:vAlign w:val="center"/>
          </w:tcPr>
          <w:p w:rsidR="00C662FA" w:rsidRPr="00FA2754" w:rsidRDefault="00C662FA">
            <w:pPr>
              <w:jc w:val="center"/>
              <w:rPr>
                <w:sz w:val="18"/>
                <w:szCs w:val="18"/>
              </w:rPr>
            </w:pPr>
          </w:p>
        </w:tc>
        <w:tc>
          <w:tcPr>
            <w:tcW w:w="1843" w:type="dxa"/>
            <w:vMerge w:val="restart"/>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1</w:t>
            </w:r>
          </w:p>
        </w:tc>
        <w:tc>
          <w:tcPr>
            <w:tcW w:w="1412" w:type="dxa"/>
            <w:vAlign w:val="center"/>
          </w:tcPr>
          <w:p w:rsidR="00C662FA" w:rsidRPr="00FA2754" w:rsidRDefault="00C662FA">
            <w:pPr>
              <w:jc w:val="center"/>
              <w:rPr>
                <w:sz w:val="18"/>
                <w:szCs w:val="18"/>
              </w:rPr>
            </w:pPr>
          </w:p>
        </w:tc>
      </w:tr>
      <w:tr w:rsidR="00C662FA" w:rsidRPr="00FA2754">
        <w:trPr>
          <w:trHeight w:val="454"/>
          <w:jc w:val="center"/>
        </w:trPr>
        <w:tc>
          <w:tcPr>
            <w:tcW w:w="1707" w:type="dxa"/>
            <w:vMerge/>
            <w:vAlign w:val="center"/>
          </w:tcPr>
          <w:p w:rsidR="00C662FA" w:rsidRPr="00FA2754" w:rsidRDefault="00C662FA">
            <w:pPr>
              <w:jc w:val="center"/>
              <w:rPr>
                <w:sz w:val="18"/>
                <w:szCs w:val="18"/>
              </w:rPr>
            </w:pPr>
          </w:p>
        </w:tc>
        <w:tc>
          <w:tcPr>
            <w:tcW w:w="1842" w:type="dxa"/>
            <w:vMerge/>
            <w:vAlign w:val="center"/>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2</w:t>
            </w:r>
          </w:p>
        </w:tc>
        <w:tc>
          <w:tcPr>
            <w:tcW w:w="1412" w:type="dxa"/>
            <w:vAlign w:val="center"/>
          </w:tcPr>
          <w:p w:rsidR="00C662FA" w:rsidRPr="00FA2754" w:rsidRDefault="00C662FA">
            <w:pPr>
              <w:jc w:val="center"/>
              <w:rPr>
                <w:sz w:val="18"/>
                <w:szCs w:val="18"/>
              </w:rPr>
            </w:pPr>
          </w:p>
        </w:tc>
      </w:tr>
      <w:tr w:rsidR="00C662FA" w:rsidRPr="00FA2754">
        <w:trPr>
          <w:trHeight w:val="454"/>
          <w:jc w:val="center"/>
        </w:trPr>
        <w:tc>
          <w:tcPr>
            <w:tcW w:w="1707" w:type="dxa"/>
            <w:vMerge/>
            <w:vAlign w:val="center"/>
          </w:tcPr>
          <w:p w:rsidR="00C662FA" w:rsidRPr="00FA2754" w:rsidRDefault="00C662FA">
            <w:pPr>
              <w:jc w:val="center"/>
              <w:rPr>
                <w:sz w:val="18"/>
                <w:szCs w:val="18"/>
              </w:rPr>
            </w:pPr>
          </w:p>
        </w:tc>
        <w:tc>
          <w:tcPr>
            <w:tcW w:w="1842" w:type="dxa"/>
            <w:vMerge/>
            <w:vAlign w:val="center"/>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3</w:t>
            </w:r>
          </w:p>
        </w:tc>
        <w:tc>
          <w:tcPr>
            <w:tcW w:w="1412" w:type="dxa"/>
            <w:vAlign w:val="center"/>
          </w:tcPr>
          <w:p w:rsidR="00C662FA" w:rsidRPr="00FA2754" w:rsidRDefault="00C662FA">
            <w:pPr>
              <w:jc w:val="center"/>
              <w:rPr>
                <w:sz w:val="18"/>
                <w:szCs w:val="18"/>
              </w:rPr>
            </w:pPr>
          </w:p>
        </w:tc>
      </w:tr>
    </w:tbl>
    <w:p w:rsidR="00C662FA" w:rsidRPr="00FA2754" w:rsidRDefault="002535B0">
      <w:pPr>
        <w:spacing w:line="360" w:lineRule="auto"/>
        <w:rPr>
          <w:rFonts w:eastAsia="黑体"/>
          <w:sz w:val="24"/>
        </w:rPr>
      </w:pPr>
      <w:r w:rsidRPr="00FA2754">
        <w:rPr>
          <w:rFonts w:eastAsia="黑体"/>
          <w:sz w:val="24"/>
        </w:rPr>
        <w:t>A.3</w:t>
      </w:r>
      <w:r w:rsidRPr="00FA2754">
        <w:rPr>
          <w:rFonts w:eastAsia="黑体"/>
          <w:sz w:val="24"/>
        </w:rPr>
        <w:t>品质因数</w:t>
      </w:r>
    </w:p>
    <w:p w:rsidR="00C662FA" w:rsidRPr="00FA2754" w:rsidRDefault="002535B0">
      <w:pPr>
        <w:jc w:val="center"/>
        <w:rPr>
          <w:rFonts w:eastAsia="黑体"/>
          <w:szCs w:val="21"/>
        </w:rPr>
      </w:pPr>
      <w:r w:rsidRPr="00FA2754">
        <w:rPr>
          <w:rFonts w:eastAsia="黑体"/>
          <w:szCs w:val="21"/>
        </w:rPr>
        <w:t>表</w:t>
      </w:r>
      <w:r w:rsidRPr="00FA2754">
        <w:rPr>
          <w:rFonts w:eastAsia="黑体"/>
          <w:szCs w:val="21"/>
        </w:rPr>
        <w:t xml:space="preserve">A.3  </w:t>
      </w:r>
      <w:r w:rsidRPr="00FA2754">
        <w:rPr>
          <w:rFonts w:eastAsia="黑体"/>
          <w:szCs w:val="21"/>
        </w:rPr>
        <w:t>品质因数</w:t>
      </w:r>
    </w:p>
    <w:tbl>
      <w:tblPr>
        <w:tblStyle w:val="ae"/>
        <w:tblW w:w="8222" w:type="dxa"/>
        <w:jc w:val="center"/>
        <w:tblLook w:val="04A0" w:firstRow="1" w:lastRow="0" w:firstColumn="1" w:lastColumn="0" w:noHBand="0" w:noVBand="1"/>
      </w:tblPr>
      <w:tblGrid>
        <w:gridCol w:w="1707"/>
        <w:gridCol w:w="1842"/>
        <w:gridCol w:w="1843"/>
        <w:gridCol w:w="1418"/>
        <w:gridCol w:w="1412"/>
      </w:tblGrid>
      <w:tr w:rsidR="00C662FA" w:rsidRPr="00FA2754">
        <w:trPr>
          <w:trHeight w:val="333"/>
          <w:jc w:val="center"/>
        </w:trPr>
        <w:tc>
          <w:tcPr>
            <w:tcW w:w="1707" w:type="dxa"/>
            <w:vMerge w:val="restart"/>
            <w:vAlign w:val="center"/>
          </w:tcPr>
          <w:p w:rsidR="00C662FA" w:rsidRPr="00FA2754" w:rsidRDefault="002535B0">
            <w:pPr>
              <w:jc w:val="center"/>
              <w:rPr>
                <w:sz w:val="18"/>
                <w:szCs w:val="18"/>
              </w:rPr>
            </w:pPr>
            <w:r w:rsidRPr="00FA2754">
              <w:rPr>
                <w:sz w:val="18"/>
                <w:szCs w:val="18"/>
              </w:rPr>
              <w:t>机身号</w:t>
            </w:r>
          </w:p>
        </w:tc>
        <w:tc>
          <w:tcPr>
            <w:tcW w:w="1842" w:type="dxa"/>
            <w:vMerge w:val="restart"/>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1843" w:type="dxa"/>
            <w:vMerge w:val="restart"/>
            <w:vAlign w:val="center"/>
          </w:tcPr>
          <w:p w:rsidR="00C662FA" w:rsidRPr="00FA2754" w:rsidRDefault="002535B0">
            <w:pPr>
              <w:jc w:val="center"/>
              <w:rPr>
                <w:sz w:val="18"/>
                <w:szCs w:val="18"/>
              </w:rPr>
            </w:pPr>
            <w:r w:rsidRPr="00FA2754">
              <w:rPr>
                <w:sz w:val="18"/>
                <w:szCs w:val="18"/>
              </w:rPr>
              <w:t>测试频率</w:t>
            </w:r>
          </w:p>
        </w:tc>
        <w:tc>
          <w:tcPr>
            <w:tcW w:w="2830" w:type="dxa"/>
            <w:gridSpan w:val="2"/>
            <w:vAlign w:val="center"/>
          </w:tcPr>
          <w:p w:rsidR="00C662FA" w:rsidRPr="00FA2754" w:rsidRDefault="002535B0">
            <w:pPr>
              <w:jc w:val="center"/>
              <w:rPr>
                <w:sz w:val="18"/>
                <w:szCs w:val="18"/>
                <w:lang w:val="en-GB"/>
              </w:rPr>
            </w:pPr>
            <w:r w:rsidRPr="00FA2754">
              <w:rPr>
                <w:sz w:val="18"/>
                <w:szCs w:val="18"/>
                <w:lang w:val="en-GB"/>
              </w:rPr>
              <w:t>品质因数</w:t>
            </w:r>
          </w:p>
        </w:tc>
      </w:tr>
      <w:tr w:rsidR="00C662FA" w:rsidRPr="00FA2754">
        <w:trPr>
          <w:trHeight w:val="478"/>
          <w:jc w:val="center"/>
        </w:trPr>
        <w:tc>
          <w:tcPr>
            <w:tcW w:w="1707" w:type="dxa"/>
            <w:vMerge/>
            <w:vAlign w:val="center"/>
          </w:tcPr>
          <w:p w:rsidR="00C662FA" w:rsidRPr="00FA2754" w:rsidRDefault="00C662FA">
            <w:pPr>
              <w:jc w:val="center"/>
              <w:rPr>
                <w:sz w:val="18"/>
                <w:szCs w:val="18"/>
              </w:rPr>
            </w:pPr>
          </w:p>
        </w:tc>
        <w:tc>
          <w:tcPr>
            <w:tcW w:w="1842" w:type="dxa"/>
            <w:vMerge/>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次数</w:t>
            </w:r>
          </w:p>
        </w:tc>
        <w:tc>
          <w:tcPr>
            <w:tcW w:w="1412" w:type="dxa"/>
            <w:vAlign w:val="center"/>
          </w:tcPr>
          <w:p w:rsidR="00C662FA" w:rsidRPr="00FA2754" w:rsidRDefault="002535B0">
            <w:pPr>
              <w:jc w:val="center"/>
              <w:rPr>
                <w:sz w:val="18"/>
                <w:szCs w:val="18"/>
              </w:rPr>
            </w:pPr>
            <w:r w:rsidRPr="00FA2754">
              <w:rPr>
                <w:sz w:val="18"/>
                <w:szCs w:val="18"/>
              </w:rPr>
              <w:t>实测值</w:t>
            </w:r>
          </w:p>
        </w:tc>
      </w:tr>
      <w:tr w:rsidR="00C662FA" w:rsidRPr="00FA2754">
        <w:trPr>
          <w:trHeight w:val="478"/>
          <w:jc w:val="center"/>
        </w:trPr>
        <w:tc>
          <w:tcPr>
            <w:tcW w:w="1707" w:type="dxa"/>
            <w:vMerge w:val="restart"/>
            <w:vAlign w:val="center"/>
          </w:tcPr>
          <w:p w:rsidR="00C662FA" w:rsidRPr="00FA2754" w:rsidRDefault="00C662FA">
            <w:pPr>
              <w:jc w:val="center"/>
              <w:rPr>
                <w:sz w:val="18"/>
                <w:szCs w:val="18"/>
              </w:rPr>
            </w:pPr>
          </w:p>
        </w:tc>
        <w:tc>
          <w:tcPr>
            <w:tcW w:w="1842" w:type="dxa"/>
            <w:vMerge w:val="restart"/>
            <w:vAlign w:val="center"/>
          </w:tcPr>
          <w:p w:rsidR="00C662FA" w:rsidRPr="00FA2754" w:rsidRDefault="00C662FA">
            <w:pPr>
              <w:jc w:val="center"/>
              <w:rPr>
                <w:sz w:val="18"/>
                <w:szCs w:val="18"/>
              </w:rPr>
            </w:pPr>
          </w:p>
        </w:tc>
        <w:tc>
          <w:tcPr>
            <w:tcW w:w="1843" w:type="dxa"/>
            <w:vMerge w:val="restart"/>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1</w:t>
            </w:r>
          </w:p>
        </w:tc>
        <w:tc>
          <w:tcPr>
            <w:tcW w:w="1412" w:type="dxa"/>
            <w:vAlign w:val="center"/>
          </w:tcPr>
          <w:p w:rsidR="00C662FA" w:rsidRPr="00FA2754" w:rsidRDefault="00C662FA">
            <w:pPr>
              <w:jc w:val="center"/>
              <w:rPr>
                <w:sz w:val="18"/>
                <w:szCs w:val="18"/>
              </w:rPr>
            </w:pPr>
          </w:p>
        </w:tc>
      </w:tr>
      <w:tr w:rsidR="00C662FA" w:rsidRPr="00FA2754">
        <w:trPr>
          <w:trHeight w:val="478"/>
          <w:jc w:val="center"/>
        </w:trPr>
        <w:tc>
          <w:tcPr>
            <w:tcW w:w="1707" w:type="dxa"/>
            <w:vMerge/>
            <w:vAlign w:val="center"/>
          </w:tcPr>
          <w:p w:rsidR="00C662FA" w:rsidRPr="00FA2754" w:rsidRDefault="00C662FA">
            <w:pPr>
              <w:jc w:val="center"/>
              <w:rPr>
                <w:sz w:val="18"/>
                <w:szCs w:val="18"/>
              </w:rPr>
            </w:pPr>
          </w:p>
        </w:tc>
        <w:tc>
          <w:tcPr>
            <w:tcW w:w="1842" w:type="dxa"/>
            <w:vMerge/>
            <w:vAlign w:val="center"/>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2</w:t>
            </w:r>
          </w:p>
        </w:tc>
        <w:tc>
          <w:tcPr>
            <w:tcW w:w="1412" w:type="dxa"/>
            <w:vAlign w:val="center"/>
          </w:tcPr>
          <w:p w:rsidR="00C662FA" w:rsidRPr="00FA2754" w:rsidRDefault="00C662FA">
            <w:pPr>
              <w:jc w:val="center"/>
              <w:rPr>
                <w:sz w:val="18"/>
                <w:szCs w:val="18"/>
              </w:rPr>
            </w:pPr>
          </w:p>
        </w:tc>
      </w:tr>
      <w:tr w:rsidR="00C662FA" w:rsidRPr="00FA2754">
        <w:trPr>
          <w:trHeight w:val="478"/>
          <w:jc w:val="center"/>
        </w:trPr>
        <w:tc>
          <w:tcPr>
            <w:tcW w:w="1707" w:type="dxa"/>
            <w:vMerge/>
            <w:vAlign w:val="center"/>
          </w:tcPr>
          <w:p w:rsidR="00C662FA" w:rsidRPr="00FA2754" w:rsidRDefault="00C662FA">
            <w:pPr>
              <w:jc w:val="center"/>
              <w:rPr>
                <w:sz w:val="18"/>
                <w:szCs w:val="18"/>
              </w:rPr>
            </w:pPr>
          </w:p>
        </w:tc>
        <w:tc>
          <w:tcPr>
            <w:tcW w:w="1842" w:type="dxa"/>
            <w:vMerge/>
            <w:vAlign w:val="center"/>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3</w:t>
            </w:r>
          </w:p>
        </w:tc>
        <w:tc>
          <w:tcPr>
            <w:tcW w:w="1412" w:type="dxa"/>
            <w:vAlign w:val="center"/>
          </w:tcPr>
          <w:p w:rsidR="00C662FA" w:rsidRPr="00FA2754" w:rsidRDefault="00C662FA">
            <w:pPr>
              <w:jc w:val="center"/>
              <w:rPr>
                <w:sz w:val="18"/>
                <w:szCs w:val="18"/>
              </w:rPr>
            </w:pPr>
          </w:p>
        </w:tc>
      </w:tr>
      <w:tr w:rsidR="00C662FA" w:rsidRPr="00FA2754">
        <w:trPr>
          <w:trHeight w:val="478"/>
          <w:jc w:val="center"/>
        </w:trPr>
        <w:tc>
          <w:tcPr>
            <w:tcW w:w="1707" w:type="dxa"/>
            <w:vMerge w:val="restart"/>
            <w:vAlign w:val="center"/>
          </w:tcPr>
          <w:p w:rsidR="00C662FA" w:rsidRPr="00FA2754" w:rsidRDefault="00C662FA">
            <w:pPr>
              <w:jc w:val="center"/>
              <w:rPr>
                <w:sz w:val="18"/>
                <w:szCs w:val="18"/>
              </w:rPr>
            </w:pPr>
          </w:p>
        </w:tc>
        <w:tc>
          <w:tcPr>
            <w:tcW w:w="1842" w:type="dxa"/>
            <w:vMerge w:val="restart"/>
            <w:vAlign w:val="center"/>
          </w:tcPr>
          <w:p w:rsidR="00C662FA" w:rsidRPr="00FA2754" w:rsidRDefault="00C662FA">
            <w:pPr>
              <w:jc w:val="center"/>
              <w:rPr>
                <w:sz w:val="18"/>
                <w:szCs w:val="18"/>
              </w:rPr>
            </w:pPr>
          </w:p>
        </w:tc>
        <w:tc>
          <w:tcPr>
            <w:tcW w:w="1843" w:type="dxa"/>
            <w:vMerge w:val="restart"/>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1</w:t>
            </w:r>
          </w:p>
        </w:tc>
        <w:tc>
          <w:tcPr>
            <w:tcW w:w="1412" w:type="dxa"/>
            <w:vAlign w:val="center"/>
          </w:tcPr>
          <w:p w:rsidR="00C662FA" w:rsidRPr="00FA2754" w:rsidRDefault="00C662FA">
            <w:pPr>
              <w:jc w:val="center"/>
              <w:rPr>
                <w:sz w:val="18"/>
                <w:szCs w:val="18"/>
              </w:rPr>
            </w:pPr>
          </w:p>
        </w:tc>
      </w:tr>
      <w:tr w:rsidR="00C662FA" w:rsidRPr="00FA2754">
        <w:trPr>
          <w:trHeight w:val="478"/>
          <w:jc w:val="center"/>
        </w:trPr>
        <w:tc>
          <w:tcPr>
            <w:tcW w:w="1707" w:type="dxa"/>
            <w:vMerge/>
            <w:vAlign w:val="center"/>
          </w:tcPr>
          <w:p w:rsidR="00C662FA" w:rsidRPr="00FA2754" w:rsidRDefault="00C662FA">
            <w:pPr>
              <w:jc w:val="center"/>
              <w:rPr>
                <w:sz w:val="18"/>
                <w:szCs w:val="18"/>
              </w:rPr>
            </w:pPr>
          </w:p>
        </w:tc>
        <w:tc>
          <w:tcPr>
            <w:tcW w:w="1842" w:type="dxa"/>
            <w:vMerge/>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2</w:t>
            </w:r>
          </w:p>
        </w:tc>
        <w:tc>
          <w:tcPr>
            <w:tcW w:w="1412" w:type="dxa"/>
            <w:vAlign w:val="center"/>
          </w:tcPr>
          <w:p w:rsidR="00C662FA" w:rsidRPr="00FA2754" w:rsidRDefault="00C662FA">
            <w:pPr>
              <w:jc w:val="center"/>
              <w:rPr>
                <w:sz w:val="18"/>
                <w:szCs w:val="18"/>
              </w:rPr>
            </w:pPr>
          </w:p>
        </w:tc>
      </w:tr>
      <w:tr w:rsidR="00C662FA" w:rsidRPr="00FA2754">
        <w:trPr>
          <w:trHeight w:val="478"/>
          <w:jc w:val="center"/>
        </w:trPr>
        <w:tc>
          <w:tcPr>
            <w:tcW w:w="1707" w:type="dxa"/>
            <w:vMerge/>
            <w:vAlign w:val="center"/>
          </w:tcPr>
          <w:p w:rsidR="00C662FA" w:rsidRPr="00FA2754" w:rsidRDefault="00C662FA">
            <w:pPr>
              <w:jc w:val="center"/>
              <w:rPr>
                <w:sz w:val="18"/>
                <w:szCs w:val="18"/>
              </w:rPr>
            </w:pPr>
          </w:p>
        </w:tc>
        <w:tc>
          <w:tcPr>
            <w:tcW w:w="1842" w:type="dxa"/>
            <w:vMerge/>
          </w:tcPr>
          <w:p w:rsidR="00C662FA" w:rsidRPr="00FA2754" w:rsidRDefault="00C662FA">
            <w:pPr>
              <w:jc w:val="center"/>
              <w:rPr>
                <w:sz w:val="18"/>
                <w:szCs w:val="18"/>
              </w:rPr>
            </w:pPr>
          </w:p>
        </w:tc>
        <w:tc>
          <w:tcPr>
            <w:tcW w:w="1843" w:type="dxa"/>
            <w:vMerge/>
            <w:vAlign w:val="center"/>
          </w:tcPr>
          <w:p w:rsidR="00C662FA" w:rsidRPr="00FA2754" w:rsidRDefault="00C662FA">
            <w:pPr>
              <w:jc w:val="center"/>
              <w:rPr>
                <w:sz w:val="18"/>
                <w:szCs w:val="18"/>
              </w:rPr>
            </w:pPr>
          </w:p>
        </w:tc>
        <w:tc>
          <w:tcPr>
            <w:tcW w:w="1418" w:type="dxa"/>
            <w:vAlign w:val="center"/>
          </w:tcPr>
          <w:p w:rsidR="00C662FA" w:rsidRPr="00FA2754" w:rsidRDefault="002535B0">
            <w:pPr>
              <w:jc w:val="center"/>
              <w:rPr>
                <w:sz w:val="18"/>
                <w:szCs w:val="18"/>
              </w:rPr>
            </w:pPr>
            <w:r w:rsidRPr="00FA2754">
              <w:rPr>
                <w:sz w:val="18"/>
                <w:szCs w:val="18"/>
              </w:rPr>
              <w:t>3</w:t>
            </w:r>
          </w:p>
        </w:tc>
        <w:tc>
          <w:tcPr>
            <w:tcW w:w="1412" w:type="dxa"/>
            <w:vAlign w:val="center"/>
          </w:tcPr>
          <w:p w:rsidR="00C662FA" w:rsidRPr="00FA2754" w:rsidRDefault="00C662FA">
            <w:pPr>
              <w:jc w:val="center"/>
              <w:rPr>
                <w:sz w:val="18"/>
                <w:szCs w:val="18"/>
              </w:rPr>
            </w:pPr>
          </w:p>
        </w:tc>
      </w:tr>
    </w:tbl>
    <w:p w:rsidR="00C662FA" w:rsidRPr="00FA2754" w:rsidRDefault="00C662FA">
      <w:pPr>
        <w:spacing w:line="360" w:lineRule="auto"/>
        <w:rPr>
          <w:rFonts w:eastAsia="黑体"/>
          <w:sz w:val="24"/>
        </w:rPr>
      </w:pPr>
    </w:p>
    <w:p w:rsidR="00C662FA" w:rsidRPr="00FA2754" w:rsidRDefault="00C662FA">
      <w:pPr>
        <w:spacing w:line="360" w:lineRule="auto"/>
        <w:rPr>
          <w:rFonts w:eastAsia="黑体"/>
          <w:sz w:val="24"/>
        </w:rPr>
      </w:pPr>
    </w:p>
    <w:p w:rsidR="00C662FA" w:rsidRPr="00FA2754" w:rsidRDefault="00C662FA">
      <w:pPr>
        <w:spacing w:line="360" w:lineRule="auto"/>
        <w:rPr>
          <w:rFonts w:eastAsia="黑体"/>
          <w:sz w:val="24"/>
        </w:rPr>
      </w:pPr>
    </w:p>
    <w:p w:rsidR="00C662FA" w:rsidRPr="00FA2754" w:rsidRDefault="002535B0">
      <w:pPr>
        <w:spacing w:line="360" w:lineRule="auto"/>
        <w:rPr>
          <w:rFonts w:eastAsia="黑体"/>
          <w:sz w:val="24"/>
        </w:rPr>
      </w:pPr>
      <w:r w:rsidRPr="00FA2754">
        <w:rPr>
          <w:rFonts w:eastAsia="黑体"/>
          <w:sz w:val="24"/>
        </w:rPr>
        <w:lastRenderedPageBreak/>
        <w:t xml:space="preserve">A.4 </w:t>
      </w:r>
      <w:r w:rsidRPr="00FA2754">
        <w:rPr>
          <w:rFonts w:eastAsia="黑体"/>
          <w:sz w:val="24"/>
        </w:rPr>
        <w:t>直流电阻</w:t>
      </w:r>
    </w:p>
    <w:p w:rsidR="00C662FA" w:rsidRPr="00FA2754" w:rsidRDefault="002535B0">
      <w:pPr>
        <w:jc w:val="center"/>
        <w:rPr>
          <w:rFonts w:eastAsia="黑体"/>
          <w:szCs w:val="21"/>
        </w:rPr>
      </w:pPr>
      <w:r w:rsidRPr="00FA2754">
        <w:rPr>
          <w:rFonts w:eastAsia="黑体"/>
          <w:szCs w:val="21"/>
        </w:rPr>
        <w:t>表</w:t>
      </w:r>
      <w:r w:rsidRPr="00FA2754">
        <w:rPr>
          <w:rFonts w:eastAsia="黑体"/>
          <w:szCs w:val="21"/>
        </w:rPr>
        <w:t xml:space="preserve">A.4  </w:t>
      </w:r>
      <w:r w:rsidRPr="00FA2754">
        <w:rPr>
          <w:rFonts w:eastAsia="黑体"/>
          <w:szCs w:val="21"/>
        </w:rPr>
        <w:t>直流电阻</w:t>
      </w:r>
    </w:p>
    <w:tbl>
      <w:tblPr>
        <w:tblStyle w:val="ae"/>
        <w:tblW w:w="8222" w:type="dxa"/>
        <w:jc w:val="center"/>
        <w:tblLook w:val="04A0" w:firstRow="1" w:lastRow="0" w:firstColumn="1" w:lastColumn="0" w:noHBand="0" w:noVBand="1"/>
      </w:tblPr>
      <w:tblGrid>
        <w:gridCol w:w="2740"/>
        <w:gridCol w:w="2741"/>
        <w:gridCol w:w="2741"/>
      </w:tblGrid>
      <w:tr w:rsidR="00C662FA" w:rsidRPr="00FA2754">
        <w:trPr>
          <w:trHeight w:val="642"/>
          <w:jc w:val="center"/>
        </w:trPr>
        <w:tc>
          <w:tcPr>
            <w:tcW w:w="2679" w:type="dxa"/>
            <w:vAlign w:val="center"/>
          </w:tcPr>
          <w:p w:rsidR="00C662FA" w:rsidRPr="00FA2754" w:rsidRDefault="002535B0">
            <w:pPr>
              <w:jc w:val="center"/>
              <w:rPr>
                <w:sz w:val="18"/>
                <w:szCs w:val="18"/>
              </w:rPr>
            </w:pPr>
            <w:r w:rsidRPr="00FA2754">
              <w:rPr>
                <w:sz w:val="18"/>
                <w:szCs w:val="18"/>
              </w:rPr>
              <w:t>机身号</w:t>
            </w:r>
          </w:p>
        </w:tc>
        <w:tc>
          <w:tcPr>
            <w:tcW w:w="2679" w:type="dxa"/>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2679" w:type="dxa"/>
            <w:vAlign w:val="center"/>
          </w:tcPr>
          <w:p w:rsidR="00C662FA" w:rsidRPr="00FA2754" w:rsidRDefault="002535B0">
            <w:pPr>
              <w:jc w:val="center"/>
              <w:rPr>
                <w:sz w:val="18"/>
                <w:szCs w:val="18"/>
              </w:rPr>
            </w:pPr>
            <w:r w:rsidRPr="00FA2754">
              <w:rPr>
                <w:sz w:val="18"/>
                <w:szCs w:val="18"/>
              </w:rPr>
              <w:t>直流电阻实测值</w:t>
            </w:r>
          </w:p>
        </w:tc>
      </w:tr>
      <w:tr w:rsidR="00C662FA" w:rsidRPr="00FA2754">
        <w:trPr>
          <w:trHeight w:val="466"/>
          <w:jc w:val="center"/>
        </w:trPr>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r>
      <w:tr w:rsidR="00C662FA" w:rsidRPr="00FA2754">
        <w:trPr>
          <w:trHeight w:val="466"/>
          <w:jc w:val="center"/>
        </w:trPr>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r>
      <w:tr w:rsidR="00C662FA" w:rsidRPr="00FA2754">
        <w:trPr>
          <w:trHeight w:val="466"/>
          <w:jc w:val="center"/>
        </w:trPr>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r>
      <w:tr w:rsidR="00C662FA" w:rsidRPr="00FA2754">
        <w:trPr>
          <w:trHeight w:val="466"/>
          <w:jc w:val="center"/>
        </w:trPr>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r>
      <w:tr w:rsidR="00C662FA" w:rsidRPr="00FA2754">
        <w:trPr>
          <w:trHeight w:val="466"/>
          <w:jc w:val="center"/>
        </w:trPr>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r>
      <w:tr w:rsidR="00C662FA" w:rsidRPr="00FA2754">
        <w:trPr>
          <w:trHeight w:val="466"/>
          <w:jc w:val="center"/>
        </w:trPr>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r>
      <w:tr w:rsidR="00C662FA" w:rsidRPr="00FA2754">
        <w:trPr>
          <w:trHeight w:val="466"/>
          <w:jc w:val="center"/>
        </w:trPr>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c>
          <w:tcPr>
            <w:tcW w:w="2679" w:type="dxa"/>
            <w:vAlign w:val="center"/>
          </w:tcPr>
          <w:p w:rsidR="00C662FA" w:rsidRPr="00FA2754" w:rsidRDefault="00C662FA">
            <w:pPr>
              <w:jc w:val="center"/>
              <w:rPr>
                <w:sz w:val="18"/>
                <w:szCs w:val="18"/>
              </w:rPr>
            </w:pPr>
          </w:p>
        </w:tc>
      </w:tr>
    </w:tbl>
    <w:p w:rsidR="00C662FA" w:rsidRPr="00FA2754" w:rsidRDefault="002535B0">
      <w:pPr>
        <w:spacing w:line="360" w:lineRule="auto"/>
        <w:rPr>
          <w:rFonts w:eastAsia="黑体"/>
          <w:sz w:val="24"/>
        </w:rPr>
      </w:pPr>
      <w:r w:rsidRPr="00FA2754">
        <w:rPr>
          <w:rFonts w:eastAsia="黑体"/>
          <w:sz w:val="24"/>
        </w:rPr>
        <w:t xml:space="preserve">A.5 </w:t>
      </w:r>
      <w:r w:rsidRPr="00FA2754">
        <w:rPr>
          <w:rFonts w:eastAsia="黑体"/>
          <w:sz w:val="24"/>
        </w:rPr>
        <w:t>年稳定性</w:t>
      </w:r>
    </w:p>
    <w:p w:rsidR="00C662FA" w:rsidRPr="00FA2754" w:rsidRDefault="002535B0">
      <w:pPr>
        <w:jc w:val="center"/>
        <w:rPr>
          <w:rFonts w:eastAsia="黑体"/>
          <w:szCs w:val="21"/>
        </w:rPr>
      </w:pPr>
      <w:r w:rsidRPr="00FA2754">
        <w:rPr>
          <w:rFonts w:eastAsia="黑体"/>
          <w:szCs w:val="21"/>
        </w:rPr>
        <w:t>表</w:t>
      </w:r>
      <w:r w:rsidRPr="00FA2754">
        <w:rPr>
          <w:rFonts w:eastAsia="黑体"/>
          <w:szCs w:val="21"/>
        </w:rPr>
        <w:t xml:space="preserve">A.5  </w:t>
      </w:r>
      <w:r w:rsidRPr="00FA2754">
        <w:rPr>
          <w:rFonts w:eastAsia="黑体"/>
          <w:szCs w:val="21"/>
        </w:rPr>
        <w:t>年稳定性</w:t>
      </w:r>
    </w:p>
    <w:tbl>
      <w:tblPr>
        <w:tblStyle w:val="ae"/>
        <w:tblW w:w="0" w:type="auto"/>
        <w:jc w:val="center"/>
        <w:tblLayout w:type="fixed"/>
        <w:tblLook w:val="04A0" w:firstRow="1" w:lastRow="0" w:firstColumn="1" w:lastColumn="0" w:noHBand="0" w:noVBand="1"/>
      </w:tblPr>
      <w:tblGrid>
        <w:gridCol w:w="1090"/>
        <w:gridCol w:w="1351"/>
        <w:gridCol w:w="1207"/>
        <w:gridCol w:w="1628"/>
        <w:gridCol w:w="1560"/>
        <w:gridCol w:w="1194"/>
      </w:tblGrid>
      <w:tr w:rsidR="00C662FA" w:rsidRPr="00FA2754">
        <w:trPr>
          <w:jc w:val="center"/>
        </w:trPr>
        <w:tc>
          <w:tcPr>
            <w:tcW w:w="1090" w:type="dxa"/>
            <w:vAlign w:val="center"/>
          </w:tcPr>
          <w:p w:rsidR="00C662FA" w:rsidRPr="00FA2754" w:rsidRDefault="002535B0">
            <w:pPr>
              <w:jc w:val="center"/>
              <w:rPr>
                <w:sz w:val="18"/>
                <w:szCs w:val="18"/>
              </w:rPr>
            </w:pPr>
            <w:r w:rsidRPr="00FA2754">
              <w:rPr>
                <w:sz w:val="18"/>
                <w:szCs w:val="18"/>
              </w:rPr>
              <w:t>机身号</w:t>
            </w:r>
          </w:p>
        </w:tc>
        <w:tc>
          <w:tcPr>
            <w:tcW w:w="1351" w:type="dxa"/>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1207" w:type="dxa"/>
            <w:vAlign w:val="center"/>
          </w:tcPr>
          <w:p w:rsidR="00C662FA" w:rsidRPr="00FA2754" w:rsidRDefault="002535B0">
            <w:pPr>
              <w:jc w:val="center"/>
              <w:rPr>
                <w:sz w:val="18"/>
                <w:szCs w:val="18"/>
              </w:rPr>
            </w:pPr>
            <w:r w:rsidRPr="00FA2754">
              <w:rPr>
                <w:sz w:val="18"/>
                <w:szCs w:val="18"/>
              </w:rPr>
              <w:t>测试频率</w:t>
            </w:r>
          </w:p>
        </w:tc>
        <w:tc>
          <w:tcPr>
            <w:tcW w:w="1628" w:type="dxa"/>
            <w:vAlign w:val="center"/>
          </w:tcPr>
          <w:p w:rsidR="00C662FA" w:rsidRPr="00FA2754" w:rsidRDefault="002535B0">
            <w:pPr>
              <w:jc w:val="center"/>
              <w:rPr>
                <w:sz w:val="18"/>
                <w:szCs w:val="18"/>
              </w:rPr>
            </w:pPr>
            <w:r w:rsidRPr="00FA2754">
              <w:rPr>
                <w:sz w:val="18"/>
                <w:szCs w:val="18"/>
              </w:rPr>
              <w:t>上一年实测值</w:t>
            </w:r>
          </w:p>
        </w:tc>
        <w:tc>
          <w:tcPr>
            <w:tcW w:w="1560" w:type="dxa"/>
            <w:vAlign w:val="center"/>
          </w:tcPr>
          <w:p w:rsidR="00C662FA" w:rsidRPr="00FA2754" w:rsidRDefault="002535B0">
            <w:pPr>
              <w:jc w:val="center"/>
              <w:rPr>
                <w:sz w:val="18"/>
                <w:szCs w:val="18"/>
              </w:rPr>
            </w:pPr>
            <w:r w:rsidRPr="00FA2754">
              <w:rPr>
                <w:sz w:val="18"/>
                <w:szCs w:val="18"/>
              </w:rPr>
              <w:t>本次实测值</w:t>
            </w:r>
          </w:p>
        </w:tc>
        <w:tc>
          <w:tcPr>
            <w:tcW w:w="1194" w:type="dxa"/>
            <w:vAlign w:val="center"/>
          </w:tcPr>
          <w:p w:rsidR="00C662FA" w:rsidRPr="00FA2754" w:rsidRDefault="002535B0">
            <w:pPr>
              <w:jc w:val="center"/>
              <w:rPr>
                <w:sz w:val="18"/>
                <w:szCs w:val="18"/>
              </w:rPr>
            </w:pPr>
            <w:r w:rsidRPr="00FA2754">
              <w:rPr>
                <w:sz w:val="18"/>
                <w:szCs w:val="18"/>
              </w:rPr>
              <w:t>年稳定性</w:t>
            </w:r>
          </w:p>
        </w:tc>
      </w:tr>
      <w:tr w:rsidR="00C662FA" w:rsidRPr="00FA2754">
        <w:trPr>
          <w:trHeight w:val="454"/>
          <w:jc w:val="center"/>
        </w:trPr>
        <w:tc>
          <w:tcPr>
            <w:tcW w:w="1090" w:type="dxa"/>
            <w:vAlign w:val="center"/>
          </w:tcPr>
          <w:p w:rsidR="00C662FA" w:rsidRPr="00FA2754" w:rsidRDefault="00C662FA">
            <w:pPr>
              <w:jc w:val="center"/>
              <w:rPr>
                <w:sz w:val="18"/>
                <w:szCs w:val="18"/>
              </w:rPr>
            </w:pPr>
          </w:p>
        </w:tc>
        <w:tc>
          <w:tcPr>
            <w:tcW w:w="1351" w:type="dxa"/>
            <w:vAlign w:val="center"/>
          </w:tcPr>
          <w:p w:rsidR="00C662FA" w:rsidRPr="00FA2754" w:rsidRDefault="00C662FA">
            <w:pPr>
              <w:jc w:val="center"/>
              <w:rPr>
                <w:sz w:val="18"/>
                <w:szCs w:val="18"/>
              </w:rPr>
            </w:pPr>
          </w:p>
        </w:tc>
        <w:tc>
          <w:tcPr>
            <w:tcW w:w="1207" w:type="dxa"/>
            <w:vAlign w:val="center"/>
          </w:tcPr>
          <w:p w:rsidR="00C662FA" w:rsidRPr="00FA2754" w:rsidRDefault="00C662FA">
            <w:pPr>
              <w:jc w:val="center"/>
              <w:rPr>
                <w:sz w:val="18"/>
                <w:szCs w:val="18"/>
              </w:rPr>
            </w:pPr>
          </w:p>
        </w:tc>
        <w:tc>
          <w:tcPr>
            <w:tcW w:w="1628" w:type="dxa"/>
            <w:vAlign w:val="center"/>
          </w:tcPr>
          <w:p w:rsidR="00C662FA" w:rsidRPr="00FA2754" w:rsidRDefault="00C662FA">
            <w:pPr>
              <w:jc w:val="center"/>
              <w:rPr>
                <w:sz w:val="18"/>
                <w:szCs w:val="18"/>
              </w:rPr>
            </w:pPr>
          </w:p>
        </w:tc>
        <w:tc>
          <w:tcPr>
            <w:tcW w:w="1560" w:type="dxa"/>
            <w:vAlign w:val="center"/>
          </w:tcPr>
          <w:p w:rsidR="00C662FA" w:rsidRPr="00FA2754" w:rsidRDefault="00C662FA">
            <w:pPr>
              <w:jc w:val="center"/>
              <w:rPr>
                <w:sz w:val="18"/>
                <w:szCs w:val="18"/>
              </w:rPr>
            </w:pPr>
          </w:p>
        </w:tc>
        <w:tc>
          <w:tcPr>
            <w:tcW w:w="1194" w:type="dxa"/>
            <w:vAlign w:val="center"/>
          </w:tcPr>
          <w:p w:rsidR="00C662FA" w:rsidRPr="00FA2754" w:rsidRDefault="00C662FA">
            <w:pPr>
              <w:jc w:val="center"/>
              <w:rPr>
                <w:sz w:val="18"/>
                <w:szCs w:val="18"/>
              </w:rPr>
            </w:pPr>
          </w:p>
        </w:tc>
      </w:tr>
      <w:tr w:rsidR="00C662FA" w:rsidRPr="00FA2754">
        <w:trPr>
          <w:trHeight w:val="454"/>
          <w:jc w:val="center"/>
        </w:trPr>
        <w:tc>
          <w:tcPr>
            <w:tcW w:w="1090" w:type="dxa"/>
            <w:vAlign w:val="center"/>
          </w:tcPr>
          <w:p w:rsidR="00C662FA" w:rsidRPr="00FA2754" w:rsidRDefault="00C662FA">
            <w:pPr>
              <w:jc w:val="center"/>
              <w:rPr>
                <w:sz w:val="18"/>
                <w:szCs w:val="18"/>
              </w:rPr>
            </w:pPr>
          </w:p>
        </w:tc>
        <w:tc>
          <w:tcPr>
            <w:tcW w:w="1351" w:type="dxa"/>
            <w:vAlign w:val="center"/>
          </w:tcPr>
          <w:p w:rsidR="00C662FA" w:rsidRPr="00FA2754" w:rsidRDefault="00C662FA">
            <w:pPr>
              <w:jc w:val="center"/>
              <w:rPr>
                <w:sz w:val="18"/>
                <w:szCs w:val="18"/>
              </w:rPr>
            </w:pPr>
          </w:p>
        </w:tc>
        <w:tc>
          <w:tcPr>
            <w:tcW w:w="1207" w:type="dxa"/>
            <w:vAlign w:val="center"/>
          </w:tcPr>
          <w:p w:rsidR="00C662FA" w:rsidRPr="00FA2754" w:rsidRDefault="00C662FA">
            <w:pPr>
              <w:jc w:val="center"/>
              <w:rPr>
                <w:sz w:val="18"/>
                <w:szCs w:val="18"/>
              </w:rPr>
            </w:pPr>
          </w:p>
        </w:tc>
        <w:tc>
          <w:tcPr>
            <w:tcW w:w="1628" w:type="dxa"/>
            <w:vAlign w:val="center"/>
          </w:tcPr>
          <w:p w:rsidR="00C662FA" w:rsidRPr="00FA2754" w:rsidRDefault="00C662FA">
            <w:pPr>
              <w:jc w:val="center"/>
              <w:rPr>
                <w:sz w:val="18"/>
                <w:szCs w:val="18"/>
              </w:rPr>
            </w:pPr>
          </w:p>
        </w:tc>
        <w:tc>
          <w:tcPr>
            <w:tcW w:w="1560" w:type="dxa"/>
            <w:vAlign w:val="center"/>
          </w:tcPr>
          <w:p w:rsidR="00C662FA" w:rsidRPr="00FA2754" w:rsidRDefault="00C662FA">
            <w:pPr>
              <w:jc w:val="center"/>
              <w:rPr>
                <w:sz w:val="18"/>
                <w:szCs w:val="18"/>
              </w:rPr>
            </w:pPr>
          </w:p>
        </w:tc>
        <w:tc>
          <w:tcPr>
            <w:tcW w:w="1194" w:type="dxa"/>
            <w:vAlign w:val="center"/>
          </w:tcPr>
          <w:p w:rsidR="00C662FA" w:rsidRPr="00FA2754" w:rsidRDefault="00C662FA">
            <w:pPr>
              <w:jc w:val="center"/>
              <w:rPr>
                <w:sz w:val="18"/>
                <w:szCs w:val="18"/>
              </w:rPr>
            </w:pPr>
          </w:p>
        </w:tc>
      </w:tr>
      <w:tr w:rsidR="00C662FA" w:rsidRPr="00FA2754">
        <w:trPr>
          <w:trHeight w:val="454"/>
          <w:jc w:val="center"/>
        </w:trPr>
        <w:tc>
          <w:tcPr>
            <w:tcW w:w="1090" w:type="dxa"/>
            <w:vAlign w:val="center"/>
          </w:tcPr>
          <w:p w:rsidR="00C662FA" w:rsidRPr="00FA2754" w:rsidRDefault="00C662FA">
            <w:pPr>
              <w:jc w:val="center"/>
              <w:rPr>
                <w:sz w:val="18"/>
                <w:szCs w:val="18"/>
              </w:rPr>
            </w:pPr>
          </w:p>
        </w:tc>
        <w:tc>
          <w:tcPr>
            <w:tcW w:w="1351" w:type="dxa"/>
            <w:vAlign w:val="center"/>
          </w:tcPr>
          <w:p w:rsidR="00C662FA" w:rsidRPr="00FA2754" w:rsidRDefault="00C662FA">
            <w:pPr>
              <w:jc w:val="center"/>
              <w:rPr>
                <w:sz w:val="18"/>
                <w:szCs w:val="18"/>
              </w:rPr>
            </w:pPr>
          </w:p>
        </w:tc>
        <w:tc>
          <w:tcPr>
            <w:tcW w:w="1207" w:type="dxa"/>
            <w:vAlign w:val="center"/>
          </w:tcPr>
          <w:p w:rsidR="00C662FA" w:rsidRPr="00FA2754" w:rsidRDefault="00C662FA">
            <w:pPr>
              <w:jc w:val="center"/>
              <w:rPr>
                <w:sz w:val="18"/>
                <w:szCs w:val="18"/>
              </w:rPr>
            </w:pPr>
          </w:p>
        </w:tc>
        <w:tc>
          <w:tcPr>
            <w:tcW w:w="1628" w:type="dxa"/>
            <w:vAlign w:val="center"/>
          </w:tcPr>
          <w:p w:rsidR="00C662FA" w:rsidRPr="00FA2754" w:rsidRDefault="00C662FA">
            <w:pPr>
              <w:jc w:val="center"/>
              <w:rPr>
                <w:sz w:val="18"/>
                <w:szCs w:val="18"/>
              </w:rPr>
            </w:pPr>
          </w:p>
        </w:tc>
        <w:tc>
          <w:tcPr>
            <w:tcW w:w="1560" w:type="dxa"/>
            <w:vAlign w:val="center"/>
          </w:tcPr>
          <w:p w:rsidR="00C662FA" w:rsidRPr="00FA2754" w:rsidRDefault="00C662FA">
            <w:pPr>
              <w:jc w:val="center"/>
              <w:rPr>
                <w:sz w:val="18"/>
                <w:szCs w:val="18"/>
              </w:rPr>
            </w:pPr>
          </w:p>
        </w:tc>
        <w:tc>
          <w:tcPr>
            <w:tcW w:w="1194" w:type="dxa"/>
            <w:vAlign w:val="center"/>
          </w:tcPr>
          <w:p w:rsidR="00C662FA" w:rsidRPr="00FA2754" w:rsidRDefault="00C662FA">
            <w:pPr>
              <w:jc w:val="center"/>
              <w:rPr>
                <w:sz w:val="18"/>
                <w:szCs w:val="18"/>
              </w:rPr>
            </w:pPr>
          </w:p>
        </w:tc>
      </w:tr>
      <w:tr w:rsidR="00C662FA" w:rsidRPr="00FA2754">
        <w:trPr>
          <w:trHeight w:val="454"/>
          <w:jc w:val="center"/>
        </w:trPr>
        <w:tc>
          <w:tcPr>
            <w:tcW w:w="1090" w:type="dxa"/>
            <w:vAlign w:val="center"/>
          </w:tcPr>
          <w:p w:rsidR="00C662FA" w:rsidRPr="00FA2754" w:rsidRDefault="00C662FA">
            <w:pPr>
              <w:jc w:val="center"/>
              <w:rPr>
                <w:sz w:val="18"/>
                <w:szCs w:val="18"/>
              </w:rPr>
            </w:pPr>
          </w:p>
        </w:tc>
        <w:tc>
          <w:tcPr>
            <w:tcW w:w="1351" w:type="dxa"/>
            <w:vAlign w:val="center"/>
          </w:tcPr>
          <w:p w:rsidR="00C662FA" w:rsidRPr="00FA2754" w:rsidRDefault="00C662FA">
            <w:pPr>
              <w:jc w:val="center"/>
              <w:rPr>
                <w:sz w:val="18"/>
                <w:szCs w:val="18"/>
              </w:rPr>
            </w:pPr>
          </w:p>
        </w:tc>
        <w:tc>
          <w:tcPr>
            <w:tcW w:w="1207" w:type="dxa"/>
            <w:vAlign w:val="center"/>
          </w:tcPr>
          <w:p w:rsidR="00C662FA" w:rsidRPr="00FA2754" w:rsidRDefault="00C662FA">
            <w:pPr>
              <w:jc w:val="center"/>
              <w:rPr>
                <w:sz w:val="18"/>
                <w:szCs w:val="18"/>
              </w:rPr>
            </w:pPr>
          </w:p>
        </w:tc>
        <w:tc>
          <w:tcPr>
            <w:tcW w:w="1628" w:type="dxa"/>
            <w:vAlign w:val="center"/>
          </w:tcPr>
          <w:p w:rsidR="00C662FA" w:rsidRPr="00FA2754" w:rsidRDefault="00C662FA">
            <w:pPr>
              <w:jc w:val="center"/>
              <w:rPr>
                <w:sz w:val="18"/>
                <w:szCs w:val="18"/>
              </w:rPr>
            </w:pPr>
          </w:p>
        </w:tc>
        <w:tc>
          <w:tcPr>
            <w:tcW w:w="1560" w:type="dxa"/>
            <w:vAlign w:val="center"/>
          </w:tcPr>
          <w:p w:rsidR="00C662FA" w:rsidRPr="00FA2754" w:rsidRDefault="00C662FA">
            <w:pPr>
              <w:jc w:val="center"/>
              <w:rPr>
                <w:sz w:val="18"/>
                <w:szCs w:val="18"/>
              </w:rPr>
            </w:pPr>
          </w:p>
        </w:tc>
        <w:tc>
          <w:tcPr>
            <w:tcW w:w="1194" w:type="dxa"/>
            <w:vAlign w:val="center"/>
          </w:tcPr>
          <w:p w:rsidR="00C662FA" w:rsidRPr="00FA2754" w:rsidRDefault="00C662FA">
            <w:pPr>
              <w:jc w:val="center"/>
              <w:rPr>
                <w:sz w:val="18"/>
                <w:szCs w:val="18"/>
              </w:rPr>
            </w:pPr>
          </w:p>
        </w:tc>
      </w:tr>
      <w:tr w:rsidR="00C662FA" w:rsidRPr="00FA2754">
        <w:trPr>
          <w:trHeight w:val="454"/>
          <w:jc w:val="center"/>
        </w:trPr>
        <w:tc>
          <w:tcPr>
            <w:tcW w:w="1090" w:type="dxa"/>
            <w:vAlign w:val="center"/>
          </w:tcPr>
          <w:p w:rsidR="00C662FA" w:rsidRPr="00FA2754" w:rsidRDefault="00C662FA">
            <w:pPr>
              <w:jc w:val="center"/>
              <w:rPr>
                <w:sz w:val="18"/>
                <w:szCs w:val="18"/>
              </w:rPr>
            </w:pPr>
          </w:p>
        </w:tc>
        <w:tc>
          <w:tcPr>
            <w:tcW w:w="1351" w:type="dxa"/>
            <w:vAlign w:val="center"/>
          </w:tcPr>
          <w:p w:rsidR="00C662FA" w:rsidRPr="00FA2754" w:rsidRDefault="00C662FA">
            <w:pPr>
              <w:jc w:val="center"/>
              <w:rPr>
                <w:sz w:val="18"/>
                <w:szCs w:val="18"/>
              </w:rPr>
            </w:pPr>
          </w:p>
        </w:tc>
        <w:tc>
          <w:tcPr>
            <w:tcW w:w="1207" w:type="dxa"/>
            <w:vAlign w:val="center"/>
          </w:tcPr>
          <w:p w:rsidR="00C662FA" w:rsidRPr="00FA2754" w:rsidRDefault="00C662FA">
            <w:pPr>
              <w:jc w:val="center"/>
              <w:rPr>
                <w:sz w:val="18"/>
                <w:szCs w:val="18"/>
              </w:rPr>
            </w:pPr>
          </w:p>
        </w:tc>
        <w:tc>
          <w:tcPr>
            <w:tcW w:w="1628" w:type="dxa"/>
            <w:vAlign w:val="center"/>
          </w:tcPr>
          <w:p w:rsidR="00C662FA" w:rsidRPr="00FA2754" w:rsidRDefault="00C662FA">
            <w:pPr>
              <w:jc w:val="center"/>
              <w:rPr>
                <w:sz w:val="18"/>
                <w:szCs w:val="18"/>
              </w:rPr>
            </w:pPr>
          </w:p>
        </w:tc>
        <w:tc>
          <w:tcPr>
            <w:tcW w:w="1560" w:type="dxa"/>
            <w:vAlign w:val="center"/>
          </w:tcPr>
          <w:p w:rsidR="00C662FA" w:rsidRPr="00FA2754" w:rsidRDefault="00C662FA">
            <w:pPr>
              <w:jc w:val="center"/>
              <w:rPr>
                <w:sz w:val="18"/>
                <w:szCs w:val="18"/>
              </w:rPr>
            </w:pPr>
          </w:p>
        </w:tc>
        <w:tc>
          <w:tcPr>
            <w:tcW w:w="1194" w:type="dxa"/>
            <w:vAlign w:val="center"/>
          </w:tcPr>
          <w:p w:rsidR="00C662FA" w:rsidRPr="00FA2754" w:rsidRDefault="00C662FA">
            <w:pPr>
              <w:jc w:val="center"/>
              <w:rPr>
                <w:sz w:val="18"/>
                <w:szCs w:val="18"/>
              </w:rPr>
            </w:pPr>
          </w:p>
        </w:tc>
      </w:tr>
      <w:tr w:rsidR="00C662FA" w:rsidRPr="00FA2754">
        <w:trPr>
          <w:trHeight w:val="454"/>
          <w:jc w:val="center"/>
        </w:trPr>
        <w:tc>
          <w:tcPr>
            <w:tcW w:w="1090" w:type="dxa"/>
            <w:vAlign w:val="center"/>
          </w:tcPr>
          <w:p w:rsidR="00C662FA" w:rsidRPr="00FA2754" w:rsidRDefault="00C662FA">
            <w:pPr>
              <w:jc w:val="center"/>
              <w:rPr>
                <w:sz w:val="18"/>
                <w:szCs w:val="18"/>
              </w:rPr>
            </w:pPr>
          </w:p>
        </w:tc>
        <w:tc>
          <w:tcPr>
            <w:tcW w:w="1351" w:type="dxa"/>
            <w:vAlign w:val="center"/>
          </w:tcPr>
          <w:p w:rsidR="00C662FA" w:rsidRPr="00FA2754" w:rsidRDefault="00C662FA">
            <w:pPr>
              <w:jc w:val="center"/>
              <w:rPr>
                <w:sz w:val="18"/>
                <w:szCs w:val="18"/>
              </w:rPr>
            </w:pPr>
          </w:p>
        </w:tc>
        <w:tc>
          <w:tcPr>
            <w:tcW w:w="1207" w:type="dxa"/>
            <w:vAlign w:val="center"/>
          </w:tcPr>
          <w:p w:rsidR="00C662FA" w:rsidRPr="00FA2754" w:rsidRDefault="00C662FA">
            <w:pPr>
              <w:jc w:val="center"/>
              <w:rPr>
                <w:sz w:val="18"/>
                <w:szCs w:val="18"/>
              </w:rPr>
            </w:pPr>
          </w:p>
        </w:tc>
        <w:tc>
          <w:tcPr>
            <w:tcW w:w="1628" w:type="dxa"/>
            <w:vAlign w:val="center"/>
          </w:tcPr>
          <w:p w:rsidR="00C662FA" w:rsidRPr="00FA2754" w:rsidRDefault="00C662FA">
            <w:pPr>
              <w:jc w:val="center"/>
              <w:rPr>
                <w:sz w:val="18"/>
                <w:szCs w:val="18"/>
              </w:rPr>
            </w:pPr>
          </w:p>
        </w:tc>
        <w:tc>
          <w:tcPr>
            <w:tcW w:w="1560" w:type="dxa"/>
            <w:vAlign w:val="center"/>
          </w:tcPr>
          <w:p w:rsidR="00C662FA" w:rsidRPr="00FA2754" w:rsidRDefault="00C662FA">
            <w:pPr>
              <w:jc w:val="center"/>
              <w:rPr>
                <w:sz w:val="18"/>
                <w:szCs w:val="18"/>
              </w:rPr>
            </w:pPr>
          </w:p>
        </w:tc>
        <w:tc>
          <w:tcPr>
            <w:tcW w:w="1194" w:type="dxa"/>
            <w:vAlign w:val="center"/>
          </w:tcPr>
          <w:p w:rsidR="00C662FA" w:rsidRPr="00FA2754" w:rsidRDefault="00C662FA">
            <w:pPr>
              <w:jc w:val="center"/>
              <w:rPr>
                <w:sz w:val="18"/>
                <w:szCs w:val="18"/>
              </w:rPr>
            </w:pPr>
          </w:p>
        </w:tc>
      </w:tr>
      <w:tr w:rsidR="00C662FA" w:rsidRPr="00FA2754">
        <w:trPr>
          <w:trHeight w:val="454"/>
          <w:jc w:val="center"/>
        </w:trPr>
        <w:tc>
          <w:tcPr>
            <w:tcW w:w="1090" w:type="dxa"/>
            <w:vAlign w:val="center"/>
          </w:tcPr>
          <w:p w:rsidR="00C662FA" w:rsidRPr="00FA2754" w:rsidRDefault="00C662FA">
            <w:pPr>
              <w:jc w:val="center"/>
              <w:rPr>
                <w:sz w:val="18"/>
                <w:szCs w:val="18"/>
              </w:rPr>
            </w:pPr>
          </w:p>
        </w:tc>
        <w:tc>
          <w:tcPr>
            <w:tcW w:w="1351" w:type="dxa"/>
            <w:vAlign w:val="center"/>
          </w:tcPr>
          <w:p w:rsidR="00C662FA" w:rsidRPr="00FA2754" w:rsidRDefault="00C662FA">
            <w:pPr>
              <w:jc w:val="center"/>
              <w:rPr>
                <w:sz w:val="18"/>
                <w:szCs w:val="18"/>
              </w:rPr>
            </w:pPr>
          </w:p>
        </w:tc>
        <w:tc>
          <w:tcPr>
            <w:tcW w:w="1207" w:type="dxa"/>
            <w:vAlign w:val="center"/>
          </w:tcPr>
          <w:p w:rsidR="00C662FA" w:rsidRPr="00FA2754" w:rsidRDefault="00C662FA">
            <w:pPr>
              <w:jc w:val="center"/>
              <w:rPr>
                <w:sz w:val="18"/>
                <w:szCs w:val="18"/>
              </w:rPr>
            </w:pPr>
          </w:p>
        </w:tc>
        <w:tc>
          <w:tcPr>
            <w:tcW w:w="1628" w:type="dxa"/>
            <w:vAlign w:val="center"/>
          </w:tcPr>
          <w:p w:rsidR="00C662FA" w:rsidRPr="00FA2754" w:rsidRDefault="00C662FA">
            <w:pPr>
              <w:jc w:val="center"/>
              <w:rPr>
                <w:sz w:val="18"/>
                <w:szCs w:val="18"/>
              </w:rPr>
            </w:pPr>
          </w:p>
        </w:tc>
        <w:tc>
          <w:tcPr>
            <w:tcW w:w="1560" w:type="dxa"/>
            <w:vAlign w:val="center"/>
          </w:tcPr>
          <w:p w:rsidR="00C662FA" w:rsidRPr="00FA2754" w:rsidRDefault="00C662FA">
            <w:pPr>
              <w:jc w:val="center"/>
              <w:rPr>
                <w:sz w:val="18"/>
                <w:szCs w:val="18"/>
              </w:rPr>
            </w:pPr>
          </w:p>
        </w:tc>
        <w:tc>
          <w:tcPr>
            <w:tcW w:w="1194" w:type="dxa"/>
            <w:vAlign w:val="center"/>
          </w:tcPr>
          <w:p w:rsidR="00C662FA" w:rsidRPr="00FA2754" w:rsidRDefault="00C662FA">
            <w:pPr>
              <w:jc w:val="center"/>
              <w:rPr>
                <w:sz w:val="18"/>
                <w:szCs w:val="18"/>
              </w:rPr>
            </w:pPr>
          </w:p>
        </w:tc>
      </w:tr>
    </w:tbl>
    <w:p w:rsidR="00C662FA" w:rsidRPr="00FA2754" w:rsidRDefault="00C662FA"/>
    <w:p w:rsidR="00C662FA" w:rsidRPr="00FA2754" w:rsidRDefault="00C662FA"/>
    <w:p w:rsidR="00C662FA" w:rsidRPr="00FA2754" w:rsidRDefault="00C662FA"/>
    <w:p w:rsidR="00C662FA" w:rsidRPr="00FA2754" w:rsidRDefault="00C662FA"/>
    <w:p w:rsidR="00C662FA" w:rsidRPr="00FA2754" w:rsidRDefault="00C662FA">
      <w:pPr>
        <w:sectPr w:rsidR="00C662FA" w:rsidRPr="00FA2754">
          <w:footerReference w:type="default" r:id="rId28"/>
          <w:pgSz w:w="11906" w:h="16838"/>
          <w:pgMar w:top="1440" w:right="865" w:bottom="1440" w:left="1979" w:header="851" w:footer="992" w:gutter="0"/>
          <w:pgNumType w:start="1"/>
          <w:cols w:space="720"/>
          <w:docGrid w:type="linesAndChars" w:linePitch="312"/>
        </w:sectPr>
      </w:pPr>
    </w:p>
    <w:p w:rsidR="00C662FA" w:rsidRPr="00FA2754" w:rsidRDefault="002535B0">
      <w:pPr>
        <w:pStyle w:val="1"/>
        <w:rPr>
          <w:rFonts w:ascii="Times New Roman" w:hAnsi="Times New Roman"/>
        </w:rPr>
      </w:pPr>
      <w:bookmarkStart w:id="37" w:name="_Toc98944330"/>
      <w:r w:rsidRPr="00FA2754">
        <w:rPr>
          <w:rFonts w:ascii="Times New Roman" w:hAnsi="Times New Roman"/>
        </w:rPr>
        <w:lastRenderedPageBreak/>
        <w:t>附录</w:t>
      </w:r>
      <w:r w:rsidRPr="00FA2754">
        <w:rPr>
          <w:rFonts w:ascii="Times New Roman" w:hAnsi="Times New Roman"/>
        </w:rPr>
        <w:t>B</w:t>
      </w:r>
      <w:bookmarkEnd w:id="37"/>
      <w:r w:rsidRPr="00FA2754">
        <w:rPr>
          <w:rFonts w:ascii="Times New Roman" w:hAnsi="Times New Roman"/>
        </w:rPr>
        <w:t xml:space="preserve"> </w:t>
      </w:r>
      <w:r w:rsidRPr="00FA2754">
        <w:rPr>
          <w:rFonts w:ascii="Times New Roman" w:eastAsia="方正黑体_GBK" w:hAnsi="Times New Roman"/>
          <w:sz w:val="28"/>
          <w:szCs w:val="28"/>
        </w:rPr>
        <w:t xml:space="preserve"> </w:t>
      </w:r>
    </w:p>
    <w:p w:rsidR="00C662FA" w:rsidRPr="00FA2754" w:rsidRDefault="002535B0">
      <w:pPr>
        <w:jc w:val="center"/>
        <w:rPr>
          <w:sz w:val="24"/>
        </w:rPr>
      </w:pPr>
      <w:r w:rsidRPr="00FA2754">
        <w:rPr>
          <w:rFonts w:eastAsia="方正黑体_GBK"/>
          <w:sz w:val="28"/>
          <w:szCs w:val="28"/>
        </w:rPr>
        <w:t>校准证书内页格式</w:t>
      </w:r>
    </w:p>
    <w:p w:rsidR="00C662FA" w:rsidRPr="00FA2754" w:rsidRDefault="002535B0">
      <w:pPr>
        <w:widowControl/>
        <w:spacing w:line="300" w:lineRule="auto"/>
        <w:jc w:val="center"/>
        <w:rPr>
          <w:rFonts w:eastAsia="黑体"/>
          <w:bCs/>
          <w:kern w:val="0"/>
          <w:sz w:val="28"/>
          <w:szCs w:val="28"/>
        </w:rPr>
      </w:pPr>
      <w:bookmarkStart w:id="38" w:name="_Toc26532025"/>
      <w:bookmarkStart w:id="39" w:name="_Toc495915158"/>
      <w:r w:rsidRPr="00FA2754">
        <w:rPr>
          <w:bCs/>
          <w:kern w:val="0"/>
          <w:sz w:val="24"/>
          <w:szCs w:val="48"/>
        </w:rPr>
        <w:t>证书编号</w:t>
      </w:r>
      <w:r w:rsidRPr="00FA2754">
        <w:rPr>
          <w:bCs/>
          <w:kern w:val="0"/>
          <w:sz w:val="24"/>
          <w:szCs w:val="48"/>
        </w:rPr>
        <w:t xml:space="preserve"> XXXXXX-XXXX</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316"/>
        <w:gridCol w:w="180"/>
        <w:gridCol w:w="1433"/>
        <w:gridCol w:w="187"/>
        <w:gridCol w:w="1085"/>
        <w:gridCol w:w="431"/>
        <w:gridCol w:w="1418"/>
        <w:gridCol w:w="1843"/>
      </w:tblGrid>
      <w:tr w:rsidR="00C662FA" w:rsidRPr="00FA2754">
        <w:trPr>
          <w:trHeight w:val="923"/>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C662FA" w:rsidRPr="00FA2754" w:rsidRDefault="002535B0">
            <w:pPr>
              <w:widowControl/>
              <w:tabs>
                <w:tab w:val="left" w:pos="-3024"/>
                <w:tab w:val="left" w:pos="8948"/>
              </w:tabs>
              <w:snapToGrid w:val="0"/>
              <w:spacing w:line="0" w:lineRule="atLeast"/>
              <w:ind w:rightChars="12" w:right="25"/>
              <w:jc w:val="left"/>
              <w:rPr>
                <w:bCs/>
                <w:color w:val="7F7F7F"/>
                <w:kern w:val="0"/>
                <w:sz w:val="24"/>
                <w:szCs w:val="21"/>
              </w:rPr>
            </w:pPr>
            <w:r w:rsidRPr="00FA2754">
              <w:rPr>
                <w:bCs/>
                <w:color w:val="7F7F7F"/>
                <w:kern w:val="0"/>
                <w:sz w:val="24"/>
                <w:szCs w:val="21"/>
              </w:rPr>
              <w:t>&lt;</w:t>
            </w:r>
            <w:r w:rsidRPr="00FA2754">
              <w:rPr>
                <w:bCs/>
                <w:color w:val="7F7F7F"/>
                <w:kern w:val="0"/>
                <w:sz w:val="24"/>
                <w:szCs w:val="21"/>
              </w:rPr>
              <w:t>校准机构授权说明</w:t>
            </w:r>
            <w:r w:rsidRPr="00FA2754">
              <w:rPr>
                <w:bCs/>
                <w:color w:val="7F7F7F"/>
                <w:kern w:val="0"/>
                <w:sz w:val="24"/>
                <w:szCs w:val="21"/>
              </w:rPr>
              <w:t>&gt;</w:t>
            </w:r>
          </w:p>
          <w:p w:rsidR="00C662FA" w:rsidRPr="00FA2754" w:rsidRDefault="00C662FA">
            <w:pPr>
              <w:widowControl/>
              <w:tabs>
                <w:tab w:val="left" w:pos="-3024"/>
                <w:tab w:val="left" w:pos="8948"/>
              </w:tabs>
              <w:snapToGrid w:val="0"/>
              <w:spacing w:line="0" w:lineRule="atLeast"/>
              <w:ind w:rightChars="12" w:right="25"/>
              <w:jc w:val="left"/>
              <w:rPr>
                <w:bCs/>
                <w:kern w:val="0"/>
                <w:sz w:val="24"/>
                <w:szCs w:val="21"/>
              </w:rPr>
            </w:pPr>
          </w:p>
          <w:p w:rsidR="00C662FA" w:rsidRPr="00FA2754" w:rsidRDefault="00C662FA">
            <w:pPr>
              <w:widowControl/>
              <w:tabs>
                <w:tab w:val="left" w:pos="-3024"/>
                <w:tab w:val="left" w:pos="8948"/>
              </w:tabs>
              <w:snapToGrid w:val="0"/>
              <w:spacing w:line="0" w:lineRule="atLeast"/>
              <w:ind w:rightChars="12" w:right="25"/>
              <w:jc w:val="left"/>
              <w:rPr>
                <w:bCs/>
                <w:kern w:val="0"/>
                <w:sz w:val="24"/>
                <w:szCs w:val="21"/>
              </w:rPr>
            </w:pPr>
          </w:p>
          <w:p w:rsidR="00C662FA" w:rsidRPr="00FA2754" w:rsidRDefault="00C662FA">
            <w:pPr>
              <w:widowControl/>
              <w:tabs>
                <w:tab w:val="left" w:pos="-3024"/>
                <w:tab w:val="left" w:pos="8948"/>
              </w:tabs>
              <w:snapToGrid w:val="0"/>
              <w:spacing w:line="0" w:lineRule="atLeast"/>
              <w:ind w:rightChars="12" w:right="25"/>
              <w:jc w:val="left"/>
              <w:rPr>
                <w:bCs/>
                <w:kern w:val="0"/>
                <w:sz w:val="24"/>
                <w:szCs w:val="21"/>
              </w:rPr>
            </w:pPr>
          </w:p>
          <w:p w:rsidR="00C662FA" w:rsidRPr="00FA2754" w:rsidRDefault="00C662FA">
            <w:pPr>
              <w:widowControl/>
              <w:tabs>
                <w:tab w:val="left" w:pos="-3024"/>
                <w:tab w:val="left" w:pos="8948"/>
              </w:tabs>
              <w:snapToGrid w:val="0"/>
              <w:spacing w:line="0" w:lineRule="atLeast"/>
              <w:ind w:rightChars="12" w:right="25"/>
              <w:jc w:val="left"/>
              <w:rPr>
                <w:bCs/>
                <w:kern w:val="0"/>
                <w:sz w:val="24"/>
                <w:szCs w:val="21"/>
              </w:rPr>
            </w:pPr>
          </w:p>
          <w:p w:rsidR="00C662FA" w:rsidRPr="00FA2754" w:rsidRDefault="002535B0">
            <w:pPr>
              <w:widowControl/>
              <w:tabs>
                <w:tab w:val="left" w:pos="-3024"/>
                <w:tab w:val="left" w:pos="8948"/>
              </w:tabs>
              <w:snapToGrid w:val="0"/>
              <w:spacing w:line="0" w:lineRule="atLeast"/>
              <w:ind w:rightChars="12" w:right="25"/>
              <w:jc w:val="left"/>
              <w:rPr>
                <w:bCs/>
                <w:kern w:val="0"/>
                <w:sz w:val="24"/>
                <w:szCs w:val="21"/>
              </w:rPr>
            </w:pPr>
            <w:r w:rsidRPr="00FA2754">
              <w:rPr>
                <w:bCs/>
                <w:kern w:val="0"/>
                <w:sz w:val="24"/>
              </w:rPr>
              <w:t>校准结果不确定度的评估和表述均符合</w:t>
            </w:r>
            <w:r w:rsidRPr="00FA2754">
              <w:rPr>
                <w:bCs/>
                <w:kern w:val="0"/>
                <w:sz w:val="24"/>
              </w:rPr>
              <w:t>JJF1059.1</w:t>
            </w:r>
            <w:r w:rsidRPr="00FA2754">
              <w:rPr>
                <w:bCs/>
                <w:kern w:val="0"/>
                <w:sz w:val="24"/>
              </w:rPr>
              <w:t>的要求。</w:t>
            </w:r>
          </w:p>
        </w:tc>
      </w:tr>
      <w:tr w:rsidR="00C662FA" w:rsidRPr="00FA2754">
        <w:trPr>
          <w:trHeight w:val="441"/>
          <w:jc w:val="center"/>
        </w:trPr>
        <w:tc>
          <w:tcPr>
            <w:tcW w:w="7893" w:type="dxa"/>
            <w:gridSpan w:val="8"/>
            <w:tcBorders>
              <w:top w:val="single" w:sz="4" w:space="0" w:color="000000"/>
              <w:left w:val="single" w:sz="4" w:space="0" w:color="000000"/>
              <w:bottom w:val="single" w:sz="4" w:space="0" w:color="000000"/>
              <w:right w:val="single" w:sz="4" w:space="0" w:color="000000"/>
            </w:tcBorders>
            <w:vAlign w:val="center"/>
          </w:tcPr>
          <w:p w:rsidR="00C662FA" w:rsidRPr="00FA2754" w:rsidRDefault="002535B0">
            <w:pPr>
              <w:widowControl/>
              <w:tabs>
                <w:tab w:val="left" w:pos="-3024"/>
                <w:tab w:val="left" w:pos="8948"/>
              </w:tabs>
              <w:snapToGrid w:val="0"/>
              <w:spacing w:line="0" w:lineRule="atLeast"/>
              <w:ind w:rightChars="12" w:right="25"/>
              <w:jc w:val="left"/>
              <w:rPr>
                <w:bCs/>
                <w:kern w:val="0"/>
                <w:sz w:val="24"/>
                <w:szCs w:val="21"/>
              </w:rPr>
            </w:pPr>
            <w:r w:rsidRPr="00FA2754">
              <w:rPr>
                <w:bCs/>
                <w:kern w:val="0"/>
                <w:sz w:val="24"/>
                <w:szCs w:val="21"/>
              </w:rPr>
              <w:t>校准环境条件及地点：</w:t>
            </w:r>
          </w:p>
        </w:tc>
      </w:tr>
      <w:tr w:rsidR="00C662FA" w:rsidRPr="00FA2754">
        <w:trPr>
          <w:trHeight w:val="40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C662FA" w:rsidRPr="00FA2754" w:rsidRDefault="002535B0">
            <w:pPr>
              <w:widowControl/>
              <w:tabs>
                <w:tab w:val="left" w:pos="-3024"/>
                <w:tab w:val="left" w:pos="8948"/>
              </w:tabs>
              <w:snapToGrid w:val="0"/>
              <w:spacing w:line="0" w:lineRule="atLeast"/>
              <w:ind w:rightChars="12" w:right="25"/>
              <w:jc w:val="left"/>
              <w:rPr>
                <w:bCs/>
                <w:kern w:val="0"/>
                <w:sz w:val="24"/>
                <w:szCs w:val="21"/>
              </w:rPr>
            </w:pPr>
            <w:r w:rsidRPr="00FA2754">
              <w:rPr>
                <w:bCs/>
                <w:kern w:val="0"/>
                <w:sz w:val="24"/>
                <w:szCs w:val="21"/>
              </w:rPr>
              <w:t>温</w:t>
            </w:r>
            <w:r w:rsidRPr="00FA2754">
              <w:rPr>
                <w:bCs/>
                <w:kern w:val="0"/>
                <w:sz w:val="24"/>
                <w:szCs w:val="21"/>
              </w:rPr>
              <w:t xml:space="preserve">    </w:t>
            </w:r>
            <w:r w:rsidRPr="00FA2754">
              <w:rPr>
                <w:bCs/>
                <w:kern w:val="0"/>
                <w:sz w:val="24"/>
                <w:szCs w:val="21"/>
              </w:rPr>
              <w:t>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C662FA" w:rsidRPr="00FA2754" w:rsidRDefault="002535B0">
            <w:pPr>
              <w:widowControl/>
              <w:tabs>
                <w:tab w:val="left" w:pos="-3024"/>
                <w:tab w:val="left" w:pos="8948"/>
              </w:tabs>
              <w:snapToGrid w:val="0"/>
              <w:spacing w:line="0" w:lineRule="atLeast"/>
              <w:ind w:rightChars="12" w:right="25" w:firstLineChars="550" w:firstLine="1320"/>
              <w:jc w:val="right"/>
              <w:rPr>
                <w:bCs/>
                <w:kern w:val="0"/>
                <w:sz w:val="24"/>
                <w:szCs w:val="21"/>
              </w:rPr>
            </w:pPr>
            <w:r w:rsidRPr="00FA2754">
              <w:rPr>
                <w:bCs/>
                <w:kern w:val="0"/>
                <w:sz w:val="24"/>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rsidR="00C662FA" w:rsidRPr="00FA2754" w:rsidRDefault="002535B0">
            <w:pPr>
              <w:widowControl/>
              <w:tabs>
                <w:tab w:val="left" w:pos="-3024"/>
                <w:tab w:val="left" w:pos="8948"/>
              </w:tabs>
              <w:snapToGrid w:val="0"/>
              <w:spacing w:line="0" w:lineRule="atLeast"/>
              <w:ind w:rightChars="12" w:right="25"/>
              <w:jc w:val="left"/>
              <w:rPr>
                <w:bCs/>
                <w:kern w:val="0"/>
                <w:sz w:val="24"/>
                <w:szCs w:val="21"/>
              </w:rPr>
            </w:pPr>
            <w:r w:rsidRPr="00FA2754">
              <w:rPr>
                <w:bCs/>
                <w:kern w:val="0"/>
                <w:sz w:val="24"/>
                <w:szCs w:val="21"/>
              </w:rPr>
              <w:t>地</w:t>
            </w:r>
            <w:r w:rsidRPr="00FA2754">
              <w:rPr>
                <w:bCs/>
                <w:kern w:val="0"/>
                <w:sz w:val="24"/>
                <w:szCs w:val="21"/>
              </w:rPr>
              <w:t xml:space="preserve">   </w:t>
            </w:r>
            <w:r w:rsidRPr="00FA2754">
              <w:rPr>
                <w:bCs/>
                <w:kern w:val="0"/>
                <w:sz w:val="24"/>
                <w:szCs w:val="21"/>
              </w:rPr>
              <w:t>点</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C662FA" w:rsidRPr="00FA2754" w:rsidRDefault="00C662FA">
            <w:pPr>
              <w:widowControl/>
              <w:tabs>
                <w:tab w:val="left" w:pos="-3024"/>
                <w:tab w:val="left" w:pos="8948"/>
              </w:tabs>
              <w:snapToGrid w:val="0"/>
              <w:spacing w:line="0" w:lineRule="atLeast"/>
              <w:ind w:rightChars="12" w:right="25"/>
              <w:jc w:val="left"/>
              <w:rPr>
                <w:bCs/>
                <w:kern w:val="0"/>
                <w:sz w:val="24"/>
                <w:szCs w:val="21"/>
              </w:rPr>
            </w:pPr>
          </w:p>
        </w:tc>
      </w:tr>
      <w:tr w:rsidR="00C662FA" w:rsidRPr="00FA2754">
        <w:trPr>
          <w:trHeight w:val="452"/>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C662FA" w:rsidRPr="00FA2754" w:rsidRDefault="002535B0">
            <w:pPr>
              <w:widowControl/>
              <w:tabs>
                <w:tab w:val="left" w:pos="-3024"/>
                <w:tab w:val="left" w:pos="8948"/>
              </w:tabs>
              <w:snapToGrid w:val="0"/>
              <w:spacing w:line="0" w:lineRule="atLeast"/>
              <w:ind w:rightChars="12" w:right="25"/>
              <w:jc w:val="left"/>
              <w:rPr>
                <w:bCs/>
                <w:kern w:val="0"/>
                <w:sz w:val="24"/>
                <w:szCs w:val="21"/>
              </w:rPr>
            </w:pPr>
            <w:r w:rsidRPr="00FA2754">
              <w:rPr>
                <w:bCs/>
                <w:kern w:val="0"/>
                <w:sz w:val="24"/>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C662FA" w:rsidRPr="00FA2754" w:rsidRDefault="002535B0">
            <w:pPr>
              <w:widowControl/>
              <w:tabs>
                <w:tab w:val="left" w:pos="-3024"/>
                <w:tab w:val="left" w:pos="8948"/>
              </w:tabs>
              <w:snapToGrid w:val="0"/>
              <w:spacing w:line="0" w:lineRule="atLeast"/>
              <w:ind w:rightChars="12" w:right="25" w:firstLineChars="600" w:firstLine="1440"/>
              <w:jc w:val="right"/>
              <w:rPr>
                <w:bCs/>
                <w:kern w:val="0"/>
                <w:sz w:val="24"/>
                <w:szCs w:val="21"/>
              </w:rPr>
            </w:pPr>
            <w:r w:rsidRPr="00FA2754">
              <w:rPr>
                <w:bCs/>
                <w:kern w:val="0"/>
                <w:sz w:val="24"/>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rsidR="00C662FA" w:rsidRPr="00FA2754" w:rsidRDefault="002535B0">
            <w:pPr>
              <w:widowControl/>
              <w:tabs>
                <w:tab w:val="left" w:pos="-3024"/>
                <w:tab w:val="left" w:pos="8948"/>
              </w:tabs>
              <w:snapToGrid w:val="0"/>
              <w:spacing w:line="0" w:lineRule="atLeast"/>
              <w:ind w:rightChars="12" w:right="25"/>
              <w:jc w:val="left"/>
              <w:rPr>
                <w:bCs/>
                <w:kern w:val="0"/>
                <w:sz w:val="24"/>
                <w:szCs w:val="21"/>
              </w:rPr>
            </w:pPr>
            <w:r w:rsidRPr="00FA2754">
              <w:rPr>
                <w:bCs/>
                <w:kern w:val="0"/>
                <w:sz w:val="24"/>
                <w:szCs w:val="21"/>
              </w:rPr>
              <w:t>其</w:t>
            </w:r>
            <w:r w:rsidRPr="00FA2754">
              <w:rPr>
                <w:bCs/>
                <w:kern w:val="0"/>
                <w:sz w:val="24"/>
                <w:szCs w:val="21"/>
              </w:rPr>
              <w:t xml:space="preserve">   </w:t>
            </w:r>
            <w:r w:rsidRPr="00FA2754">
              <w:rPr>
                <w:bCs/>
                <w:kern w:val="0"/>
                <w:sz w:val="24"/>
                <w:szCs w:val="21"/>
              </w:rPr>
              <w:t>它</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C662FA" w:rsidRPr="00FA2754" w:rsidRDefault="00C662FA">
            <w:pPr>
              <w:widowControl/>
              <w:tabs>
                <w:tab w:val="left" w:pos="-3024"/>
                <w:tab w:val="left" w:pos="8948"/>
              </w:tabs>
              <w:snapToGrid w:val="0"/>
              <w:spacing w:line="0" w:lineRule="atLeast"/>
              <w:ind w:rightChars="12" w:right="25"/>
              <w:jc w:val="left"/>
              <w:rPr>
                <w:bCs/>
                <w:kern w:val="0"/>
                <w:sz w:val="24"/>
                <w:szCs w:val="21"/>
              </w:rPr>
            </w:pPr>
          </w:p>
        </w:tc>
      </w:tr>
      <w:tr w:rsidR="00C662FA" w:rsidRPr="00FA2754">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C662FA" w:rsidRPr="00FA2754" w:rsidRDefault="002535B0">
            <w:pPr>
              <w:widowControl/>
              <w:jc w:val="left"/>
              <w:rPr>
                <w:bCs/>
                <w:kern w:val="0"/>
                <w:sz w:val="24"/>
                <w:szCs w:val="21"/>
              </w:rPr>
            </w:pPr>
            <w:r w:rsidRPr="00FA2754">
              <w:rPr>
                <w:bCs/>
                <w:kern w:val="0"/>
                <w:sz w:val="24"/>
                <w:szCs w:val="21"/>
              </w:rPr>
              <w:t>校准所依据的技术文件（代号、名称）：</w:t>
            </w:r>
          </w:p>
          <w:p w:rsidR="00C662FA" w:rsidRPr="00FA2754" w:rsidRDefault="002535B0">
            <w:pPr>
              <w:widowControl/>
              <w:jc w:val="left"/>
              <w:rPr>
                <w:bCs/>
                <w:kern w:val="0"/>
                <w:sz w:val="24"/>
                <w:szCs w:val="21"/>
              </w:rPr>
            </w:pPr>
            <w:r w:rsidRPr="00FA2754">
              <w:rPr>
                <w:bCs/>
                <w:kern w:val="0"/>
                <w:sz w:val="24"/>
                <w:szCs w:val="21"/>
              </w:rPr>
              <w:t xml:space="preserve">   </w:t>
            </w:r>
          </w:p>
          <w:p w:rsidR="00C662FA" w:rsidRPr="00FA2754" w:rsidRDefault="00C662FA">
            <w:pPr>
              <w:widowControl/>
              <w:jc w:val="left"/>
              <w:rPr>
                <w:bCs/>
                <w:kern w:val="0"/>
                <w:sz w:val="24"/>
                <w:szCs w:val="21"/>
              </w:rPr>
            </w:pPr>
          </w:p>
        </w:tc>
      </w:tr>
      <w:tr w:rsidR="00C662FA" w:rsidRPr="00FA2754">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C662FA" w:rsidRPr="00FA2754" w:rsidRDefault="002535B0">
            <w:pPr>
              <w:widowControl/>
              <w:jc w:val="left"/>
              <w:rPr>
                <w:bCs/>
                <w:kern w:val="0"/>
                <w:sz w:val="24"/>
                <w:szCs w:val="21"/>
              </w:rPr>
            </w:pPr>
            <w:r w:rsidRPr="00FA2754">
              <w:rPr>
                <w:bCs/>
                <w:kern w:val="0"/>
                <w:sz w:val="24"/>
                <w:szCs w:val="21"/>
              </w:rPr>
              <w:t>校准所使用的主要测量标准：</w:t>
            </w:r>
          </w:p>
        </w:tc>
      </w:tr>
      <w:tr w:rsidR="00C662FA" w:rsidRPr="00FA2754">
        <w:trPr>
          <w:trHeight w:hRule="exact" w:val="636"/>
          <w:jc w:val="center"/>
        </w:trPr>
        <w:tc>
          <w:tcPr>
            <w:tcW w:w="1496" w:type="dxa"/>
            <w:gridSpan w:val="2"/>
            <w:tcBorders>
              <w:top w:val="single" w:sz="4" w:space="0" w:color="000000"/>
              <w:left w:val="single" w:sz="4" w:space="0" w:color="000000"/>
              <w:bottom w:val="single" w:sz="4" w:space="0" w:color="808080"/>
            </w:tcBorders>
            <w:vAlign w:val="center"/>
          </w:tcPr>
          <w:p w:rsidR="00C662FA" w:rsidRPr="00FA2754" w:rsidRDefault="002535B0">
            <w:pPr>
              <w:widowControl/>
              <w:jc w:val="center"/>
              <w:rPr>
                <w:bCs/>
                <w:kern w:val="0"/>
                <w:sz w:val="24"/>
                <w:szCs w:val="21"/>
              </w:rPr>
            </w:pPr>
            <w:r w:rsidRPr="00FA2754">
              <w:rPr>
                <w:bCs/>
                <w:kern w:val="0"/>
                <w:sz w:val="24"/>
                <w:szCs w:val="21"/>
              </w:rPr>
              <w:t>名</w:t>
            </w:r>
            <w:r w:rsidRPr="00FA2754">
              <w:rPr>
                <w:bCs/>
                <w:kern w:val="0"/>
                <w:sz w:val="24"/>
                <w:szCs w:val="21"/>
              </w:rPr>
              <w:t xml:space="preserve">  </w:t>
            </w:r>
            <w:r w:rsidRPr="00FA2754">
              <w:rPr>
                <w:bCs/>
                <w:kern w:val="0"/>
                <w:sz w:val="24"/>
                <w:szCs w:val="21"/>
              </w:rPr>
              <w:t>称</w:t>
            </w:r>
          </w:p>
        </w:tc>
        <w:tc>
          <w:tcPr>
            <w:tcW w:w="1433" w:type="dxa"/>
            <w:tcBorders>
              <w:top w:val="single" w:sz="4" w:space="0" w:color="000000"/>
              <w:bottom w:val="single" w:sz="4" w:space="0" w:color="808080"/>
            </w:tcBorders>
            <w:vAlign w:val="center"/>
          </w:tcPr>
          <w:p w:rsidR="00C662FA" w:rsidRPr="00FA2754" w:rsidRDefault="002535B0">
            <w:pPr>
              <w:widowControl/>
              <w:jc w:val="center"/>
              <w:rPr>
                <w:bCs/>
                <w:kern w:val="0"/>
                <w:sz w:val="24"/>
              </w:rPr>
            </w:pPr>
            <w:r w:rsidRPr="00FA2754">
              <w:rPr>
                <w:bCs/>
                <w:kern w:val="0"/>
                <w:sz w:val="24"/>
                <w:szCs w:val="21"/>
              </w:rPr>
              <w:t>测量范围</w:t>
            </w:r>
          </w:p>
        </w:tc>
        <w:tc>
          <w:tcPr>
            <w:tcW w:w="1703" w:type="dxa"/>
            <w:gridSpan w:val="3"/>
            <w:tcBorders>
              <w:top w:val="single" w:sz="4" w:space="0" w:color="000000"/>
              <w:bottom w:val="single" w:sz="4" w:space="0" w:color="808080"/>
            </w:tcBorders>
            <w:vAlign w:val="center"/>
          </w:tcPr>
          <w:p w:rsidR="00C662FA" w:rsidRPr="00FA2754" w:rsidRDefault="002535B0">
            <w:pPr>
              <w:widowControl/>
              <w:jc w:val="center"/>
              <w:rPr>
                <w:bCs/>
                <w:kern w:val="0"/>
                <w:sz w:val="24"/>
                <w:szCs w:val="21"/>
              </w:rPr>
            </w:pPr>
            <w:r w:rsidRPr="00FA2754">
              <w:rPr>
                <w:bCs/>
                <w:kern w:val="0"/>
                <w:sz w:val="24"/>
                <w:szCs w:val="21"/>
              </w:rPr>
              <w:t>不确定度</w:t>
            </w:r>
            <w:r w:rsidRPr="00FA2754">
              <w:rPr>
                <w:bCs/>
                <w:kern w:val="0"/>
                <w:sz w:val="24"/>
                <w:szCs w:val="21"/>
              </w:rPr>
              <w:t>/</w:t>
            </w:r>
          </w:p>
          <w:p w:rsidR="00C662FA" w:rsidRPr="00FA2754" w:rsidRDefault="002535B0">
            <w:pPr>
              <w:widowControl/>
              <w:jc w:val="center"/>
              <w:rPr>
                <w:bCs/>
                <w:kern w:val="0"/>
                <w:sz w:val="24"/>
                <w:szCs w:val="21"/>
              </w:rPr>
            </w:pPr>
            <w:r w:rsidRPr="00FA2754">
              <w:rPr>
                <w:bCs/>
                <w:kern w:val="0"/>
                <w:sz w:val="24"/>
                <w:szCs w:val="21"/>
              </w:rPr>
              <w:t>准确度等级</w:t>
            </w:r>
          </w:p>
        </w:tc>
        <w:tc>
          <w:tcPr>
            <w:tcW w:w="1418" w:type="dxa"/>
            <w:tcBorders>
              <w:top w:val="single" w:sz="4" w:space="0" w:color="000000"/>
              <w:bottom w:val="single" w:sz="4" w:space="0" w:color="808080"/>
            </w:tcBorders>
            <w:vAlign w:val="center"/>
          </w:tcPr>
          <w:p w:rsidR="00C662FA" w:rsidRPr="00FA2754" w:rsidRDefault="002535B0">
            <w:pPr>
              <w:widowControl/>
              <w:jc w:val="center"/>
              <w:rPr>
                <w:bCs/>
                <w:kern w:val="0"/>
                <w:sz w:val="24"/>
                <w:szCs w:val="21"/>
              </w:rPr>
            </w:pPr>
            <w:r w:rsidRPr="00FA2754">
              <w:rPr>
                <w:bCs/>
                <w:kern w:val="0"/>
                <w:sz w:val="24"/>
                <w:szCs w:val="21"/>
              </w:rPr>
              <w:t>证书编号</w:t>
            </w:r>
          </w:p>
        </w:tc>
        <w:tc>
          <w:tcPr>
            <w:tcW w:w="1843" w:type="dxa"/>
            <w:tcBorders>
              <w:top w:val="single" w:sz="4" w:space="0" w:color="000000"/>
              <w:bottom w:val="single" w:sz="4" w:space="0" w:color="808080"/>
              <w:right w:val="single" w:sz="4" w:space="0" w:color="000000"/>
            </w:tcBorders>
            <w:vAlign w:val="center"/>
          </w:tcPr>
          <w:p w:rsidR="00C662FA" w:rsidRPr="00FA2754" w:rsidRDefault="002535B0">
            <w:pPr>
              <w:widowControl/>
              <w:jc w:val="center"/>
              <w:rPr>
                <w:bCs/>
                <w:kern w:val="0"/>
                <w:sz w:val="24"/>
                <w:szCs w:val="21"/>
              </w:rPr>
            </w:pPr>
            <w:r w:rsidRPr="00FA2754">
              <w:rPr>
                <w:bCs/>
                <w:kern w:val="0"/>
                <w:sz w:val="24"/>
                <w:szCs w:val="21"/>
              </w:rPr>
              <w:t>证书有效期至</w:t>
            </w:r>
          </w:p>
          <w:p w:rsidR="00C662FA" w:rsidRPr="00FA2754" w:rsidRDefault="002535B0">
            <w:pPr>
              <w:widowControl/>
              <w:jc w:val="center"/>
              <w:rPr>
                <w:bCs/>
                <w:kern w:val="0"/>
                <w:sz w:val="24"/>
                <w:szCs w:val="21"/>
              </w:rPr>
            </w:pPr>
            <w:r w:rsidRPr="00FA2754">
              <w:rPr>
                <w:bCs/>
                <w:kern w:val="0"/>
                <w:sz w:val="24"/>
                <w:szCs w:val="21"/>
              </w:rPr>
              <w:t>(YYYY-MM-D)D)</w:t>
            </w:r>
          </w:p>
        </w:tc>
      </w:tr>
      <w:tr w:rsidR="00C662FA" w:rsidRPr="00FA2754">
        <w:trPr>
          <w:trHeight w:hRule="exact" w:val="5995"/>
          <w:jc w:val="center"/>
        </w:trPr>
        <w:tc>
          <w:tcPr>
            <w:tcW w:w="1496" w:type="dxa"/>
            <w:gridSpan w:val="2"/>
            <w:tcBorders>
              <w:left w:val="single" w:sz="4" w:space="0" w:color="000000"/>
            </w:tcBorders>
            <w:vAlign w:val="center"/>
          </w:tcPr>
          <w:p w:rsidR="00C662FA" w:rsidRPr="00FA2754" w:rsidRDefault="00C662FA">
            <w:pPr>
              <w:widowControl/>
              <w:spacing w:line="0" w:lineRule="atLeast"/>
              <w:jc w:val="center"/>
              <w:rPr>
                <w:bCs/>
                <w:kern w:val="0"/>
                <w:sz w:val="24"/>
                <w:szCs w:val="21"/>
              </w:rPr>
            </w:pPr>
          </w:p>
        </w:tc>
        <w:tc>
          <w:tcPr>
            <w:tcW w:w="1433" w:type="dxa"/>
            <w:vAlign w:val="center"/>
          </w:tcPr>
          <w:p w:rsidR="00C662FA" w:rsidRPr="00FA2754" w:rsidRDefault="00C662FA">
            <w:pPr>
              <w:widowControl/>
              <w:spacing w:line="0" w:lineRule="atLeast"/>
              <w:jc w:val="center"/>
              <w:rPr>
                <w:bCs/>
                <w:kern w:val="0"/>
                <w:sz w:val="24"/>
                <w:szCs w:val="21"/>
              </w:rPr>
            </w:pPr>
          </w:p>
        </w:tc>
        <w:tc>
          <w:tcPr>
            <w:tcW w:w="1703" w:type="dxa"/>
            <w:gridSpan w:val="3"/>
            <w:vAlign w:val="center"/>
          </w:tcPr>
          <w:p w:rsidR="00C662FA" w:rsidRPr="00FA2754" w:rsidRDefault="00C662FA">
            <w:pPr>
              <w:widowControl/>
              <w:spacing w:line="0" w:lineRule="atLeast"/>
              <w:jc w:val="center"/>
              <w:rPr>
                <w:bCs/>
                <w:kern w:val="0"/>
                <w:sz w:val="24"/>
                <w:szCs w:val="21"/>
              </w:rPr>
            </w:pPr>
          </w:p>
        </w:tc>
        <w:tc>
          <w:tcPr>
            <w:tcW w:w="1418" w:type="dxa"/>
            <w:vAlign w:val="center"/>
          </w:tcPr>
          <w:p w:rsidR="00C662FA" w:rsidRPr="00FA2754" w:rsidRDefault="00C662FA">
            <w:pPr>
              <w:widowControl/>
              <w:spacing w:line="0" w:lineRule="atLeast"/>
              <w:jc w:val="center"/>
              <w:rPr>
                <w:bCs/>
                <w:kern w:val="0"/>
                <w:sz w:val="24"/>
                <w:szCs w:val="21"/>
              </w:rPr>
            </w:pPr>
          </w:p>
        </w:tc>
        <w:tc>
          <w:tcPr>
            <w:tcW w:w="1843" w:type="dxa"/>
            <w:tcBorders>
              <w:right w:val="single" w:sz="4" w:space="0" w:color="000000"/>
            </w:tcBorders>
            <w:vAlign w:val="center"/>
          </w:tcPr>
          <w:p w:rsidR="00C662FA" w:rsidRPr="00FA2754" w:rsidRDefault="00C662FA">
            <w:pPr>
              <w:widowControl/>
              <w:spacing w:line="0" w:lineRule="atLeast"/>
              <w:jc w:val="center"/>
              <w:rPr>
                <w:bCs/>
                <w:kern w:val="0"/>
                <w:sz w:val="24"/>
                <w:szCs w:val="21"/>
              </w:rPr>
            </w:pPr>
          </w:p>
        </w:tc>
      </w:tr>
    </w:tbl>
    <w:p w:rsidR="00C662FA" w:rsidRPr="00FA2754" w:rsidRDefault="00C662FA">
      <w:pPr>
        <w:widowControl/>
        <w:snapToGrid w:val="0"/>
        <w:spacing w:line="360" w:lineRule="auto"/>
        <w:jc w:val="center"/>
        <w:rPr>
          <w:bCs/>
          <w:kern w:val="0"/>
          <w:sz w:val="18"/>
          <w:szCs w:val="18"/>
        </w:rPr>
      </w:pPr>
    </w:p>
    <w:p w:rsidR="00C662FA" w:rsidRPr="00FA2754" w:rsidRDefault="002535B0">
      <w:pPr>
        <w:widowControl/>
        <w:snapToGrid w:val="0"/>
        <w:spacing w:line="360" w:lineRule="auto"/>
        <w:jc w:val="center"/>
        <w:rPr>
          <w:bCs/>
          <w:kern w:val="0"/>
          <w:sz w:val="24"/>
        </w:rPr>
      </w:pPr>
      <w:r w:rsidRPr="00FA2754">
        <w:rPr>
          <w:bCs/>
          <w:kern w:val="0"/>
          <w:sz w:val="18"/>
          <w:szCs w:val="18"/>
        </w:rPr>
        <w:t>第</w:t>
      </w:r>
      <w:r w:rsidRPr="00FA2754">
        <w:rPr>
          <w:bCs/>
          <w:kern w:val="0"/>
          <w:sz w:val="18"/>
          <w:szCs w:val="18"/>
        </w:rPr>
        <w:t>X</w:t>
      </w:r>
      <w:r w:rsidRPr="00FA2754">
        <w:rPr>
          <w:bCs/>
          <w:kern w:val="0"/>
          <w:sz w:val="18"/>
          <w:szCs w:val="18"/>
        </w:rPr>
        <w:t>页</w:t>
      </w:r>
      <w:r w:rsidRPr="00FA2754">
        <w:rPr>
          <w:bCs/>
          <w:kern w:val="0"/>
          <w:sz w:val="18"/>
          <w:szCs w:val="18"/>
        </w:rPr>
        <w:t xml:space="preserve"> </w:t>
      </w:r>
      <w:r w:rsidRPr="00FA2754">
        <w:rPr>
          <w:bCs/>
          <w:kern w:val="0"/>
          <w:sz w:val="18"/>
          <w:szCs w:val="18"/>
        </w:rPr>
        <w:t>共</w:t>
      </w:r>
      <w:r w:rsidRPr="00FA2754">
        <w:rPr>
          <w:bCs/>
          <w:kern w:val="0"/>
          <w:sz w:val="18"/>
          <w:szCs w:val="18"/>
        </w:rPr>
        <w:t>X</w:t>
      </w:r>
      <w:r w:rsidRPr="00FA2754">
        <w:rPr>
          <w:bCs/>
          <w:kern w:val="0"/>
          <w:sz w:val="18"/>
          <w:szCs w:val="18"/>
        </w:rPr>
        <w:t>页</w:t>
      </w:r>
    </w:p>
    <w:p w:rsidR="00C662FA" w:rsidRPr="00FA2754" w:rsidRDefault="002535B0">
      <w:pPr>
        <w:widowControl/>
        <w:jc w:val="center"/>
        <w:rPr>
          <w:bCs/>
          <w:kern w:val="0"/>
          <w:sz w:val="18"/>
          <w:szCs w:val="18"/>
        </w:rPr>
      </w:pPr>
      <w:r w:rsidRPr="00FA2754">
        <w:rPr>
          <w:b/>
          <w:bCs/>
          <w:kern w:val="0"/>
          <w:sz w:val="24"/>
        </w:rPr>
        <w:br w:type="page"/>
      </w:r>
    </w:p>
    <w:p w:rsidR="00C662FA" w:rsidRPr="00FA2754" w:rsidRDefault="002535B0">
      <w:pPr>
        <w:widowControl/>
        <w:jc w:val="center"/>
        <w:rPr>
          <w:bCs/>
          <w:kern w:val="0"/>
          <w:sz w:val="24"/>
          <w:szCs w:val="48"/>
        </w:rPr>
      </w:pPr>
      <w:r w:rsidRPr="00FA2754">
        <w:rPr>
          <w:bCs/>
          <w:kern w:val="0"/>
          <w:sz w:val="24"/>
          <w:szCs w:val="48"/>
        </w:rPr>
        <w:lastRenderedPageBreak/>
        <w:t>证书编号</w:t>
      </w:r>
      <w:r w:rsidRPr="00FA2754">
        <w:rPr>
          <w:bCs/>
          <w:kern w:val="0"/>
          <w:sz w:val="24"/>
          <w:szCs w:val="48"/>
        </w:rPr>
        <w:t xml:space="preserve"> XXXXXX-XXXX</w:t>
      </w:r>
    </w:p>
    <w:p w:rsidR="00C662FA" w:rsidRPr="00FA2754" w:rsidRDefault="002535B0">
      <w:pPr>
        <w:widowControl/>
        <w:spacing w:beforeLines="160" w:before="499" w:line="270" w:lineRule="exact"/>
        <w:jc w:val="center"/>
        <w:rPr>
          <w:b/>
          <w:bCs/>
          <w:kern w:val="0"/>
          <w:sz w:val="48"/>
          <w:szCs w:val="48"/>
        </w:rPr>
      </w:pPr>
      <w:r w:rsidRPr="00FA2754">
        <w:rPr>
          <w:rFonts w:eastAsia="黑体"/>
          <w:kern w:val="0"/>
          <w:sz w:val="48"/>
          <w:szCs w:val="48"/>
        </w:rPr>
        <w:t>校</w:t>
      </w:r>
      <w:r w:rsidRPr="00FA2754">
        <w:rPr>
          <w:rFonts w:eastAsia="黑体"/>
          <w:kern w:val="0"/>
          <w:sz w:val="48"/>
          <w:szCs w:val="48"/>
        </w:rPr>
        <w:t xml:space="preserve"> </w:t>
      </w:r>
      <w:r w:rsidRPr="00FA2754">
        <w:rPr>
          <w:rFonts w:eastAsia="黑体"/>
          <w:kern w:val="0"/>
          <w:sz w:val="48"/>
          <w:szCs w:val="48"/>
        </w:rPr>
        <w:t>准</w:t>
      </w:r>
      <w:r w:rsidRPr="00FA2754">
        <w:rPr>
          <w:rFonts w:eastAsia="黑体"/>
          <w:kern w:val="0"/>
          <w:sz w:val="48"/>
          <w:szCs w:val="48"/>
        </w:rPr>
        <w:t xml:space="preserve"> </w:t>
      </w:r>
      <w:r w:rsidRPr="00FA2754">
        <w:rPr>
          <w:rFonts w:eastAsia="黑体"/>
          <w:kern w:val="0"/>
          <w:sz w:val="48"/>
          <w:szCs w:val="48"/>
        </w:rPr>
        <w:t>结</w:t>
      </w:r>
      <w:r w:rsidRPr="00FA2754">
        <w:rPr>
          <w:rFonts w:eastAsia="黑体"/>
          <w:kern w:val="0"/>
          <w:sz w:val="48"/>
          <w:szCs w:val="48"/>
        </w:rPr>
        <w:t xml:space="preserve"> </w:t>
      </w:r>
      <w:r w:rsidRPr="00FA2754">
        <w:rPr>
          <w:rFonts w:eastAsia="黑体"/>
          <w:kern w:val="0"/>
          <w:sz w:val="48"/>
          <w:szCs w:val="48"/>
        </w:rPr>
        <w:t>果</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384"/>
      </w:tblGrid>
      <w:tr w:rsidR="00C662FA" w:rsidRPr="00FA2754">
        <w:trPr>
          <w:trHeight w:val="8328"/>
          <w:jc w:val="center"/>
        </w:trPr>
        <w:tc>
          <w:tcPr>
            <w:tcW w:w="8384" w:type="dxa"/>
            <w:tcBorders>
              <w:top w:val="single" w:sz="4" w:space="0" w:color="808080"/>
              <w:left w:val="single" w:sz="4" w:space="0" w:color="808080"/>
              <w:bottom w:val="single" w:sz="4" w:space="0" w:color="808080"/>
              <w:right w:val="single" w:sz="4" w:space="0" w:color="808080"/>
            </w:tcBorders>
          </w:tcPr>
          <w:p w:rsidR="00C662FA" w:rsidRPr="00FA2754" w:rsidRDefault="00C662FA">
            <w:pPr>
              <w:widowControl/>
              <w:snapToGrid w:val="0"/>
              <w:spacing w:line="300" w:lineRule="auto"/>
              <w:jc w:val="left"/>
              <w:rPr>
                <w:bCs/>
                <w:kern w:val="0"/>
                <w:sz w:val="10"/>
                <w:szCs w:val="10"/>
              </w:rPr>
            </w:pPr>
          </w:p>
          <w:p w:rsidR="00C662FA" w:rsidRPr="00FA2754" w:rsidRDefault="00C662FA">
            <w:pPr>
              <w:spacing w:line="360" w:lineRule="auto"/>
              <w:rPr>
                <w:rFonts w:eastAsia="黑体"/>
                <w:sz w:val="24"/>
              </w:rPr>
            </w:pPr>
          </w:p>
          <w:p w:rsidR="00C662FA" w:rsidRPr="00FA2754" w:rsidRDefault="002535B0">
            <w:pPr>
              <w:spacing w:line="360" w:lineRule="auto"/>
              <w:rPr>
                <w:rFonts w:eastAsiaTheme="majorEastAsia"/>
              </w:rPr>
            </w:pPr>
            <w:r w:rsidRPr="00FA2754">
              <w:rPr>
                <w:rFonts w:eastAsiaTheme="majorEastAsia"/>
              </w:rPr>
              <w:t xml:space="preserve">1 </w:t>
            </w:r>
            <w:r w:rsidRPr="00FA2754">
              <w:rPr>
                <w:rFonts w:eastAsiaTheme="majorEastAsia"/>
              </w:rPr>
              <w:t>外观及工作正常性检查</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2"/>
              <w:gridCol w:w="5449"/>
            </w:tblGrid>
            <w:tr w:rsidR="00C662FA" w:rsidRPr="00FA2754">
              <w:trPr>
                <w:trHeight w:val="494"/>
                <w:jc w:val="center"/>
              </w:trPr>
              <w:tc>
                <w:tcPr>
                  <w:tcW w:w="2127" w:type="dxa"/>
                  <w:vAlign w:val="center"/>
                </w:tcPr>
                <w:p w:rsidR="00C662FA" w:rsidRPr="00FA2754" w:rsidRDefault="002535B0">
                  <w:pPr>
                    <w:jc w:val="center"/>
                    <w:rPr>
                      <w:sz w:val="18"/>
                    </w:rPr>
                  </w:pPr>
                  <w:r w:rsidRPr="00FA2754">
                    <w:rPr>
                      <w:sz w:val="18"/>
                    </w:rPr>
                    <w:t>项目</w:t>
                  </w:r>
                </w:p>
              </w:tc>
              <w:tc>
                <w:tcPr>
                  <w:tcW w:w="6082" w:type="dxa"/>
                  <w:vAlign w:val="center"/>
                </w:tcPr>
                <w:p w:rsidR="00C662FA" w:rsidRPr="00FA2754" w:rsidRDefault="002535B0">
                  <w:pPr>
                    <w:jc w:val="center"/>
                    <w:rPr>
                      <w:sz w:val="18"/>
                    </w:rPr>
                  </w:pPr>
                  <w:r w:rsidRPr="00FA2754">
                    <w:rPr>
                      <w:sz w:val="18"/>
                    </w:rPr>
                    <w:t>检查结果</w:t>
                  </w:r>
                </w:p>
              </w:tc>
            </w:tr>
            <w:tr w:rsidR="00C662FA" w:rsidRPr="00FA2754">
              <w:trPr>
                <w:trHeight w:val="664"/>
                <w:jc w:val="center"/>
              </w:trPr>
              <w:tc>
                <w:tcPr>
                  <w:tcW w:w="2127" w:type="dxa"/>
                  <w:vAlign w:val="center"/>
                </w:tcPr>
                <w:p w:rsidR="00C662FA" w:rsidRPr="00FA2754" w:rsidRDefault="002535B0">
                  <w:pPr>
                    <w:jc w:val="center"/>
                    <w:rPr>
                      <w:sz w:val="18"/>
                    </w:rPr>
                  </w:pPr>
                  <w:r w:rsidRPr="00FA2754">
                    <w:rPr>
                      <w:sz w:val="18"/>
                    </w:rPr>
                    <w:t>外观检查</w:t>
                  </w:r>
                </w:p>
              </w:tc>
              <w:tc>
                <w:tcPr>
                  <w:tcW w:w="6082" w:type="dxa"/>
                  <w:vAlign w:val="center"/>
                </w:tcPr>
                <w:p w:rsidR="00C662FA" w:rsidRPr="00FA2754" w:rsidRDefault="00C662FA">
                  <w:pPr>
                    <w:jc w:val="left"/>
                    <w:rPr>
                      <w:sz w:val="18"/>
                      <w:u w:val="single"/>
                    </w:rPr>
                  </w:pPr>
                </w:p>
              </w:tc>
            </w:tr>
            <w:tr w:rsidR="00C662FA" w:rsidRPr="00FA2754">
              <w:trPr>
                <w:trHeight w:val="664"/>
                <w:jc w:val="center"/>
              </w:trPr>
              <w:tc>
                <w:tcPr>
                  <w:tcW w:w="2127" w:type="dxa"/>
                  <w:vAlign w:val="center"/>
                </w:tcPr>
                <w:p w:rsidR="00C662FA" w:rsidRPr="00FA2754" w:rsidRDefault="002535B0">
                  <w:pPr>
                    <w:jc w:val="center"/>
                    <w:rPr>
                      <w:sz w:val="18"/>
                    </w:rPr>
                  </w:pPr>
                  <w:r w:rsidRPr="00FA2754">
                    <w:rPr>
                      <w:sz w:val="18"/>
                    </w:rPr>
                    <w:t>工作正常性检查</w:t>
                  </w:r>
                </w:p>
              </w:tc>
              <w:tc>
                <w:tcPr>
                  <w:tcW w:w="6082" w:type="dxa"/>
                  <w:vAlign w:val="center"/>
                </w:tcPr>
                <w:p w:rsidR="00C662FA" w:rsidRPr="00FA2754" w:rsidRDefault="00C662FA">
                  <w:pPr>
                    <w:jc w:val="left"/>
                    <w:rPr>
                      <w:sz w:val="18"/>
                    </w:rPr>
                  </w:pPr>
                </w:p>
              </w:tc>
            </w:tr>
          </w:tbl>
          <w:p w:rsidR="00C662FA" w:rsidRPr="00FA2754" w:rsidRDefault="00C662FA">
            <w:pPr>
              <w:widowControl/>
              <w:spacing w:line="240" w:lineRule="atLeast"/>
              <w:jc w:val="center"/>
              <w:rPr>
                <w:bCs/>
                <w:kern w:val="0"/>
                <w:sz w:val="24"/>
                <w:szCs w:val="21"/>
              </w:rPr>
            </w:pPr>
          </w:p>
          <w:p w:rsidR="00C662FA" w:rsidRPr="00FA2754" w:rsidRDefault="002535B0">
            <w:pPr>
              <w:widowControl/>
              <w:spacing w:line="240" w:lineRule="atLeast"/>
              <w:jc w:val="left"/>
              <w:rPr>
                <w:rFonts w:eastAsiaTheme="majorEastAsia"/>
                <w:bCs/>
                <w:kern w:val="0"/>
                <w:szCs w:val="21"/>
              </w:rPr>
            </w:pPr>
            <w:r w:rsidRPr="00FA2754">
              <w:rPr>
                <w:rFonts w:eastAsiaTheme="majorEastAsia"/>
              </w:rPr>
              <w:t xml:space="preserve">2 </w:t>
            </w:r>
            <w:r w:rsidRPr="00FA2754">
              <w:rPr>
                <w:rFonts w:eastAsiaTheme="majorEastAsia"/>
              </w:rPr>
              <w:t>校准频率下的电感量</w:t>
            </w:r>
          </w:p>
          <w:tbl>
            <w:tblPr>
              <w:tblStyle w:val="ae"/>
              <w:tblW w:w="7371" w:type="dxa"/>
              <w:jc w:val="center"/>
              <w:tblLayout w:type="fixed"/>
              <w:tblLook w:val="04A0" w:firstRow="1" w:lastRow="0" w:firstColumn="1" w:lastColumn="0" w:noHBand="0" w:noVBand="1"/>
            </w:tblPr>
            <w:tblGrid>
              <w:gridCol w:w="967"/>
              <w:gridCol w:w="1310"/>
              <w:gridCol w:w="1146"/>
              <w:gridCol w:w="1474"/>
              <w:gridCol w:w="1308"/>
              <w:gridCol w:w="1166"/>
            </w:tblGrid>
            <w:tr w:rsidR="00C662FA" w:rsidRPr="00FA2754">
              <w:trPr>
                <w:trHeight w:val="312"/>
                <w:jc w:val="center"/>
              </w:trPr>
              <w:tc>
                <w:tcPr>
                  <w:tcW w:w="836" w:type="dxa"/>
                  <w:vMerge w:val="restart"/>
                  <w:vAlign w:val="center"/>
                </w:tcPr>
                <w:p w:rsidR="00C662FA" w:rsidRPr="00FA2754" w:rsidRDefault="002535B0">
                  <w:pPr>
                    <w:jc w:val="center"/>
                    <w:rPr>
                      <w:sz w:val="18"/>
                      <w:szCs w:val="18"/>
                    </w:rPr>
                  </w:pPr>
                  <w:r w:rsidRPr="00FA2754">
                    <w:rPr>
                      <w:sz w:val="18"/>
                      <w:szCs w:val="18"/>
                    </w:rPr>
                    <w:t>机身号</w:t>
                  </w:r>
                </w:p>
              </w:tc>
              <w:tc>
                <w:tcPr>
                  <w:tcW w:w="1134" w:type="dxa"/>
                  <w:vMerge w:val="restart"/>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992" w:type="dxa"/>
                  <w:vMerge w:val="restart"/>
                  <w:vAlign w:val="center"/>
                </w:tcPr>
                <w:p w:rsidR="00C662FA" w:rsidRPr="00FA2754" w:rsidRDefault="002535B0">
                  <w:pPr>
                    <w:jc w:val="center"/>
                    <w:rPr>
                      <w:sz w:val="18"/>
                      <w:szCs w:val="18"/>
                    </w:rPr>
                  </w:pPr>
                  <w:r w:rsidRPr="00FA2754">
                    <w:rPr>
                      <w:sz w:val="18"/>
                      <w:szCs w:val="18"/>
                    </w:rPr>
                    <w:t>测试频率</w:t>
                  </w:r>
                </w:p>
              </w:tc>
              <w:tc>
                <w:tcPr>
                  <w:tcW w:w="1276" w:type="dxa"/>
                  <w:vMerge w:val="restart"/>
                  <w:vAlign w:val="center"/>
                </w:tcPr>
                <w:p w:rsidR="00C662FA" w:rsidRPr="00FA2754" w:rsidRDefault="002535B0">
                  <w:pPr>
                    <w:jc w:val="center"/>
                    <w:rPr>
                      <w:sz w:val="18"/>
                      <w:szCs w:val="18"/>
                    </w:rPr>
                  </w:pPr>
                  <w:r w:rsidRPr="00FA2754">
                    <w:rPr>
                      <w:sz w:val="18"/>
                      <w:szCs w:val="18"/>
                    </w:rPr>
                    <w:t>电感量实测值</w:t>
                  </w:r>
                </w:p>
              </w:tc>
              <w:tc>
                <w:tcPr>
                  <w:tcW w:w="1132" w:type="dxa"/>
                  <w:vMerge w:val="restart"/>
                  <w:vAlign w:val="center"/>
                </w:tcPr>
                <w:p w:rsidR="00C662FA" w:rsidRPr="00FA2754" w:rsidRDefault="002535B0">
                  <w:pPr>
                    <w:jc w:val="center"/>
                    <w:rPr>
                      <w:sz w:val="18"/>
                      <w:szCs w:val="18"/>
                    </w:rPr>
                  </w:pPr>
                  <w:r w:rsidRPr="00FA2754">
                    <w:rPr>
                      <w:sz w:val="18"/>
                      <w:szCs w:val="18"/>
                    </w:rPr>
                    <w:t>相对误差</w:t>
                  </w:r>
                </w:p>
              </w:tc>
              <w:tc>
                <w:tcPr>
                  <w:tcW w:w="1009" w:type="dxa"/>
                  <w:vMerge w:val="restart"/>
                  <w:vAlign w:val="center"/>
                </w:tcPr>
                <w:p w:rsidR="00C662FA" w:rsidRPr="00FA2754" w:rsidRDefault="002535B0">
                  <w:pPr>
                    <w:jc w:val="center"/>
                    <w:rPr>
                      <w:i/>
                      <w:sz w:val="18"/>
                      <w:szCs w:val="18"/>
                    </w:rPr>
                  </w:pPr>
                  <w:r w:rsidRPr="00FA2754">
                    <w:rPr>
                      <w:i/>
                      <w:sz w:val="18"/>
                      <w:szCs w:val="18"/>
                    </w:rPr>
                    <w:t>U</w:t>
                  </w: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134" w:type="dxa"/>
                  <w:vMerge/>
                  <w:vAlign w:val="center"/>
                </w:tcPr>
                <w:p w:rsidR="00C662FA" w:rsidRPr="00FA2754" w:rsidRDefault="00C662FA">
                  <w:pPr>
                    <w:jc w:val="center"/>
                    <w:rPr>
                      <w:sz w:val="18"/>
                      <w:szCs w:val="18"/>
                    </w:rPr>
                  </w:pPr>
                </w:p>
              </w:tc>
              <w:tc>
                <w:tcPr>
                  <w:tcW w:w="992" w:type="dxa"/>
                  <w:vMerge/>
                  <w:vAlign w:val="center"/>
                </w:tcPr>
                <w:p w:rsidR="00C662FA" w:rsidRPr="00FA2754" w:rsidRDefault="00C662FA">
                  <w:pPr>
                    <w:jc w:val="center"/>
                    <w:rPr>
                      <w:sz w:val="18"/>
                      <w:szCs w:val="18"/>
                    </w:rPr>
                  </w:pPr>
                </w:p>
              </w:tc>
              <w:tc>
                <w:tcPr>
                  <w:tcW w:w="1276" w:type="dxa"/>
                  <w:vMerge/>
                  <w:vAlign w:val="center"/>
                </w:tcPr>
                <w:p w:rsidR="00C662FA" w:rsidRPr="00FA2754" w:rsidRDefault="00C662FA">
                  <w:pPr>
                    <w:jc w:val="center"/>
                    <w:rPr>
                      <w:sz w:val="18"/>
                      <w:szCs w:val="18"/>
                    </w:rPr>
                  </w:pPr>
                </w:p>
              </w:tc>
              <w:tc>
                <w:tcPr>
                  <w:tcW w:w="1132" w:type="dxa"/>
                  <w:vMerge/>
                  <w:vAlign w:val="center"/>
                </w:tcPr>
                <w:p w:rsidR="00C662FA" w:rsidRPr="00FA2754" w:rsidRDefault="00C662FA">
                  <w:pPr>
                    <w:jc w:val="center"/>
                    <w:rPr>
                      <w:sz w:val="18"/>
                      <w:szCs w:val="18"/>
                    </w:rPr>
                  </w:pPr>
                </w:p>
              </w:tc>
              <w:tc>
                <w:tcPr>
                  <w:tcW w:w="1009" w:type="dxa"/>
                  <w:vMerge/>
                  <w:vAlign w:val="center"/>
                </w:tcPr>
                <w:p w:rsidR="00C662FA" w:rsidRPr="00FA2754" w:rsidRDefault="00C662FA">
                  <w:pPr>
                    <w:jc w:val="center"/>
                    <w:rPr>
                      <w:sz w:val="18"/>
                      <w:szCs w:val="18"/>
                    </w:rPr>
                  </w:pPr>
                </w:p>
              </w:tc>
            </w:tr>
            <w:tr w:rsidR="00C662FA" w:rsidRPr="00FA2754">
              <w:trPr>
                <w:trHeight w:val="454"/>
                <w:jc w:val="center"/>
              </w:trPr>
              <w:tc>
                <w:tcPr>
                  <w:tcW w:w="836" w:type="dxa"/>
                  <w:vMerge w:val="restart"/>
                  <w:vAlign w:val="center"/>
                </w:tcPr>
                <w:p w:rsidR="00C662FA" w:rsidRPr="00FA2754" w:rsidRDefault="00C662FA">
                  <w:pPr>
                    <w:jc w:val="center"/>
                    <w:rPr>
                      <w:sz w:val="18"/>
                      <w:szCs w:val="18"/>
                    </w:rPr>
                  </w:pPr>
                </w:p>
              </w:tc>
              <w:tc>
                <w:tcPr>
                  <w:tcW w:w="1134" w:type="dxa"/>
                  <w:vMerge w:val="restart"/>
                  <w:vAlign w:val="center"/>
                </w:tcPr>
                <w:p w:rsidR="00C662FA" w:rsidRPr="00FA2754" w:rsidRDefault="00C662FA">
                  <w:pPr>
                    <w:jc w:val="center"/>
                    <w:rPr>
                      <w:sz w:val="18"/>
                      <w:szCs w:val="18"/>
                    </w:rPr>
                  </w:pPr>
                </w:p>
              </w:tc>
              <w:tc>
                <w:tcPr>
                  <w:tcW w:w="992" w:type="dxa"/>
                  <w:vMerge w:val="restart"/>
                  <w:vAlign w:val="center"/>
                </w:tcPr>
                <w:p w:rsidR="00C662FA" w:rsidRPr="00FA2754" w:rsidRDefault="00C662FA">
                  <w:pPr>
                    <w:jc w:val="center"/>
                    <w:rPr>
                      <w:sz w:val="18"/>
                      <w:szCs w:val="18"/>
                    </w:rPr>
                  </w:pPr>
                </w:p>
              </w:tc>
              <w:tc>
                <w:tcPr>
                  <w:tcW w:w="1276" w:type="dxa"/>
                  <w:vMerge w:val="restart"/>
                  <w:vAlign w:val="center"/>
                </w:tcPr>
                <w:p w:rsidR="00C662FA" w:rsidRPr="00FA2754" w:rsidRDefault="00C662FA">
                  <w:pPr>
                    <w:jc w:val="center"/>
                    <w:rPr>
                      <w:sz w:val="18"/>
                      <w:szCs w:val="18"/>
                    </w:rPr>
                  </w:pPr>
                </w:p>
              </w:tc>
              <w:tc>
                <w:tcPr>
                  <w:tcW w:w="1132" w:type="dxa"/>
                  <w:vMerge w:val="restart"/>
                  <w:vAlign w:val="center"/>
                </w:tcPr>
                <w:p w:rsidR="00C662FA" w:rsidRPr="00FA2754" w:rsidRDefault="00C662FA">
                  <w:pPr>
                    <w:jc w:val="center"/>
                    <w:rPr>
                      <w:sz w:val="18"/>
                      <w:szCs w:val="18"/>
                    </w:rPr>
                  </w:pPr>
                </w:p>
              </w:tc>
              <w:tc>
                <w:tcPr>
                  <w:tcW w:w="1009" w:type="dxa"/>
                  <w:vMerge w:val="restart"/>
                  <w:vAlign w:val="center"/>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134" w:type="dxa"/>
                  <w:vMerge/>
                  <w:vAlign w:val="center"/>
                </w:tcPr>
                <w:p w:rsidR="00C662FA" w:rsidRPr="00FA2754" w:rsidRDefault="00C662FA">
                  <w:pPr>
                    <w:jc w:val="center"/>
                    <w:rPr>
                      <w:sz w:val="18"/>
                      <w:szCs w:val="18"/>
                    </w:rPr>
                  </w:pPr>
                </w:p>
              </w:tc>
              <w:tc>
                <w:tcPr>
                  <w:tcW w:w="992" w:type="dxa"/>
                  <w:vMerge/>
                  <w:vAlign w:val="center"/>
                </w:tcPr>
                <w:p w:rsidR="00C662FA" w:rsidRPr="00FA2754" w:rsidRDefault="00C662FA">
                  <w:pPr>
                    <w:jc w:val="center"/>
                    <w:rPr>
                      <w:sz w:val="18"/>
                      <w:szCs w:val="18"/>
                    </w:rPr>
                  </w:pPr>
                </w:p>
              </w:tc>
              <w:tc>
                <w:tcPr>
                  <w:tcW w:w="1276" w:type="dxa"/>
                  <w:vMerge/>
                  <w:vAlign w:val="center"/>
                </w:tcPr>
                <w:p w:rsidR="00C662FA" w:rsidRPr="00FA2754" w:rsidRDefault="00C662FA">
                  <w:pPr>
                    <w:jc w:val="center"/>
                    <w:rPr>
                      <w:sz w:val="18"/>
                      <w:szCs w:val="18"/>
                    </w:rPr>
                  </w:pPr>
                </w:p>
              </w:tc>
              <w:tc>
                <w:tcPr>
                  <w:tcW w:w="1132" w:type="dxa"/>
                  <w:vMerge/>
                  <w:vAlign w:val="center"/>
                </w:tcPr>
                <w:p w:rsidR="00C662FA" w:rsidRPr="00FA2754" w:rsidRDefault="00C662FA">
                  <w:pPr>
                    <w:jc w:val="center"/>
                    <w:rPr>
                      <w:sz w:val="18"/>
                      <w:szCs w:val="18"/>
                    </w:rPr>
                  </w:pPr>
                </w:p>
              </w:tc>
              <w:tc>
                <w:tcPr>
                  <w:tcW w:w="1009" w:type="dxa"/>
                  <w:vMerge/>
                  <w:vAlign w:val="center"/>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134" w:type="dxa"/>
                  <w:vMerge/>
                  <w:vAlign w:val="center"/>
                </w:tcPr>
                <w:p w:rsidR="00C662FA" w:rsidRPr="00FA2754" w:rsidRDefault="00C662FA">
                  <w:pPr>
                    <w:jc w:val="center"/>
                    <w:rPr>
                      <w:sz w:val="18"/>
                      <w:szCs w:val="18"/>
                    </w:rPr>
                  </w:pPr>
                </w:p>
              </w:tc>
              <w:tc>
                <w:tcPr>
                  <w:tcW w:w="992" w:type="dxa"/>
                  <w:vMerge/>
                  <w:vAlign w:val="center"/>
                </w:tcPr>
                <w:p w:rsidR="00C662FA" w:rsidRPr="00FA2754" w:rsidRDefault="00C662FA">
                  <w:pPr>
                    <w:jc w:val="center"/>
                    <w:rPr>
                      <w:sz w:val="18"/>
                      <w:szCs w:val="18"/>
                    </w:rPr>
                  </w:pPr>
                </w:p>
              </w:tc>
              <w:tc>
                <w:tcPr>
                  <w:tcW w:w="1276" w:type="dxa"/>
                  <w:vMerge/>
                  <w:vAlign w:val="center"/>
                </w:tcPr>
                <w:p w:rsidR="00C662FA" w:rsidRPr="00FA2754" w:rsidRDefault="00C662FA">
                  <w:pPr>
                    <w:jc w:val="center"/>
                    <w:rPr>
                      <w:sz w:val="18"/>
                      <w:szCs w:val="18"/>
                    </w:rPr>
                  </w:pPr>
                </w:p>
              </w:tc>
              <w:tc>
                <w:tcPr>
                  <w:tcW w:w="1132" w:type="dxa"/>
                  <w:vMerge/>
                  <w:vAlign w:val="center"/>
                </w:tcPr>
                <w:p w:rsidR="00C662FA" w:rsidRPr="00FA2754" w:rsidRDefault="00C662FA">
                  <w:pPr>
                    <w:jc w:val="center"/>
                    <w:rPr>
                      <w:sz w:val="18"/>
                      <w:szCs w:val="18"/>
                    </w:rPr>
                  </w:pPr>
                </w:p>
              </w:tc>
              <w:tc>
                <w:tcPr>
                  <w:tcW w:w="1009" w:type="dxa"/>
                  <w:vMerge/>
                  <w:vAlign w:val="center"/>
                </w:tcPr>
                <w:p w:rsidR="00C662FA" w:rsidRPr="00FA2754" w:rsidRDefault="00C662FA">
                  <w:pPr>
                    <w:jc w:val="center"/>
                    <w:rPr>
                      <w:sz w:val="18"/>
                      <w:szCs w:val="18"/>
                    </w:rPr>
                  </w:pPr>
                </w:p>
              </w:tc>
            </w:tr>
            <w:tr w:rsidR="00C662FA" w:rsidRPr="00FA2754">
              <w:trPr>
                <w:trHeight w:val="454"/>
                <w:jc w:val="center"/>
              </w:trPr>
              <w:tc>
                <w:tcPr>
                  <w:tcW w:w="836" w:type="dxa"/>
                  <w:vMerge w:val="restart"/>
                  <w:vAlign w:val="center"/>
                </w:tcPr>
                <w:p w:rsidR="00C662FA" w:rsidRPr="00FA2754" w:rsidRDefault="00C662FA">
                  <w:pPr>
                    <w:jc w:val="center"/>
                    <w:rPr>
                      <w:sz w:val="18"/>
                      <w:szCs w:val="18"/>
                    </w:rPr>
                  </w:pPr>
                </w:p>
              </w:tc>
              <w:tc>
                <w:tcPr>
                  <w:tcW w:w="1134" w:type="dxa"/>
                  <w:vMerge w:val="restart"/>
                  <w:vAlign w:val="center"/>
                </w:tcPr>
                <w:p w:rsidR="00C662FA" w:rsidRPr="00FA2754" w:rsidRDefault="00C662FA">
                  <w:pPr>
                    <w:jc w:val="center"/>
                    <w:rPr>
                      <w:sz w:val="18"/>
                      <w:szCs w:val="18"/>
                    </w:rPr>
                  </w:pPr>
                </w:p>
              </w:tc>
              <w:tc>
                <w:tcPr>
                  <w:tcW w:w="992" w:type="dxa"/>
                  <w:vMerge w:val="restart"/>
                  <w:vAlign w:val="center"/>
                </w:tcPr>
                <w:p w:rsidR="00C662FA" w:rsidRPr="00FA2754" w:rsidRDefault="00C662FA">
                  <w:pPr>
                    <w:jc w:val="center"/>
                    <w:rPr>
                      <w:sz w:val="18"/>
                      <w:szCs w:val="18"/>
                    </w:rPr>
                  </w:pPr>
                </w:p>
              </w:tc>
              <w:tc>
                <w:tcPr>
                  <w:tcW w:w="1276" w:type="dxa"/>
                  <w:vMerge w:val="restart"/>
                  <w:vAlign w:val="center"/>
                </w:tcPr>
                <w:p w:rsidR="00C662FA" w:rsidRPr="00FA2754" w:rsidRDefault="00C662FA">
                  <w:pPr>
                    <w:jc w:val="center"/>
                    <w:rPr>
                      <w:sz w:val="18"/>
                      <w:szCs w:val="18"/>
                    </w:rPr>
                  </w:pPr>
                </w:p>
              </w:tc>
              <w:tc>
                <w:tcPr>
                  <w:tcW w:w="1132" w:type="dxa"/>
                  <w:vMerge w:val="restart"/>
                  <w:vAlign w:val="center"/>
                </w:tcPr>
                <w:p w:rsidR="00C662FA" w:rsidRPr="00FA2754" w:rsidRDefault="00C662FA">
                  <w:pPr>
                    <w:jc w:val="center"/>
                    <w:rPr>
                      <w:sz w:val="18"/>
                      <w:szCs w:val="18"/>
                    </w:rPr>
                  </w:pPr>
                </w:p>
              </w:tc>
              <w:tc>
                <w:tcPr>
                  <w:tcW w:w="1009" w:type="dxa"/>
                  <w:vMerge w:val="restart"/>
                  <w:vAlign w:val="center"/>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134" w:type="dxa"/>
                  <w:vMerge/>
                  <w:vAlign w:val="center"/>
                </w:tcPr>
                <w:p w:rsidR="00C662FA" w:rsidRPr="00FA2754" w:rsidRDefault="00C662FA">
                  <w:pPr>
                    <w:jc w:val="center"/>
                    <w:rPr>
                      <w:sz w:val="18"/>
                      <w:szCs w:val="18"/>
                    </w:rPr>
                  </w:pPr>
                </w:p>
              </w:tc>
              <w:tc>
                <w:tcPr>
                  <w:tcW w:w="992" w:type="dxa"/>
                  <w:vMerge/>
                  <w:vAlign w:val="center"/>
                </w:tcPr>
                <w:p w:rsidR="00C662FA" w:rsidRPr="00FA2754" w:rsidRDefault="00C662FA">
                  <w:pPr>
                    <w:jc w:val="center"/>
                    <w:rPr>
                      <w:sz w:val="18"/>
                      <w:szCs w:val="18"/>
                    </w:rPr>
                  </w:pPr>
                </w:p>
              </w:tc>
              <w:tc>
                <w:tcPr>
                  <w:tcW w:w="1276" w:type="dxa"/>
                  <w:vMerge/>
                  <w:vAlign w:val="center"/>
                </w:tcPr>
                <w:p w:rsidR="00C662FA" w:rsidRPr="00FA2754" w:rsidRDefault="00C662FA">
                  <w:pPr>
                    <w:jc w:val="center"/>
                    <w:rPr>
                      <w:sz w:val="18"/>
                      <w:szCs w:val="18"/>
                    </w:rPr>
                  </w:pPr>
                </w:p>
              </w:tc>
              <w:tc>
                <w:tcPr>
                  <w:tcW w:w="1132" w:type="dxa"/>
                  <w:vMerge/>
                  <w:vAlign w:val="center"/>
                </w:tcPr>
                <w:p w:rsidR="00C662FA" w:rsidRPr="00FA2754" w:rsidRDefault="00C662FA">
                  <w:pPr>
                    <w:jc w:val="center"/>
                    <w:rPr>
                      <w:sz w:val="18"/>
                      <w:szCs w:val="18"/>
                    </w:rPr>
                  </w:pPr>
                </w:p>
              </w:tc>
              <w:tc>
                <w:tcPr>
                  <w:tcW w:w="1009" w:type="dxa"/>
                  <w:vMerge/>
                  <w:vAlign w:val="center"/>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134" w:type="dxa"/>
                  <w:vMerge/>
                  <w:vAlign w:val="center"/>
                </w:tcPr>
                <w:p w:rsidR="00C662FA" w:rsidRPr="00FA2754" w:rsidRDefault="00C662FA">
                  <w:pPr>
                    <w:jc w:val="center"/>
                    <w:rPr>
                      <w:sz w:val="18"/>
                      <w:szCs w:val="18"/>
                    </w:rPr>
                  </w:pPr>
                </w:p>
              </w:tc>
              <w:tc>
                <w:tcPr>
                  <w:tcW w:w="992" w:type="dxa"/>
                  <w:vMerge/>
                  <w:vAlign w:val="center"/>
                </w:tcPr>
                <w:p w:rsidR="00C662FA" w:rsidRPr="00FA2754" w:rsidRDefault="00C662FA">
                  <w:pPr>
                    <w:jc w:val="center"/>
                    <w:rPr>
                      <w:sz w:val="18"/>
                      <w:szCs w:val="18"/>
                    </w:rPr>
                  </w:pPr>
                </w:p>
              </w:tc>
              <w:tc>
                <w:tcPr>
                  <w:tcW w:w="1276" w:type="dxa"/>
                  <w:vMerge/>
                  <w:vAlign w:val="center"/>
                </w:tcPr>
                <w:p w:rsidR="00C662FA" w:rsidRPr="00FA2754" w:rsidRDefault="00C662FA">
                  <w:pPr>
                    <w:jc w:val="center"/>
                    <w:rPr>
                      <w:sz w:val="18"/>
                      <w:szCs w:val="18"/>
                    </w:rPr>
                  </w:pPr>
                </w:p>
              </w:tc>
              <w:tc>
                <w:tcPr>
                  <w:tcW w:w="1132" w:type="dxa"/>
                  <w:vMerge/>
                  <w:vAlign w:val="center"/>
                </w:tcPr>
                <w:p w:rsidR="00C662FA" w:rsidRPr="00FA2754" w:rsidRDefault="00C662FA">
                  <w:pPr>
                    <w:jc w:val="center"/>
                    <w:rPr>
                      <w:sz w:val="18"/>
                      <w:szCs w:val="18"/>
                    </w:rPr>
                  </w:pPr>
                </w:p>
              </w:tc>
              <w:tc>
                <w:tcPr>
                  <w:tcW w:w="1009" w:type="dxa"/>
                  <w:vMerge/>
                  <w:vAlign w:val="center"/>
                </w:tcPr>
                <w:p w:rsidR="00C662FA" w:rsidRPr="00FA2754" w:rsidRDefault="00C662FA">
                  <w:pPr>
                    <w:jc w:val="center"/>
                    <w:rPr>
                      <w:sz w:val="18"/>
                      <w:szCs w:val="18"/>
                    </w:rPr>
                  </w:pPr>
                </w:p>
              </w:tc>
            </w:tr>
          </w:tbl>
          <w:p w:rsidR="00C662FA" w:rsidRPr="00FA2754" w:rsidRDefault="00C662FA">
            <w:pPr>
              <w:widowControl/>
              <w:spacing w:line="240" w:lineRule="atLeast"/>
              <w:jc w:val="center"/>
              <w:rPr>
                <w:bCs/>
                <w:kern w:val="0"/>
                <w:sz w:val="24"/>
                <w:szCs w:val="21"/>
              </w:rPr>
            </w:pPr>
          </w:p>
          <w:p w:rsidR="00C662FA" w:rsidRPr="00FA2754" w:rsidRDefault="002535B0">
            <w:pPr>
              <w:widowControl/>
              <w:spacing w:line="240" w:lineRule="atLeast"/>
              <w:jc w:val="left"/>
              <w:rPr>
                <w:rFonts w:eastAsiaTheme="majorEastAsia"/>
                <w:bCs/>
                <w:kern w:val="0"/>
                <w:szCs w:val="21"/>
              </w:rPr>
            </w:pPr>
            <w:r w:rsidRPr="00FA2754">
              <w:rPr>
                <w:rFonts w:eastAsiaTheme="majorEastAsia"/>
              </w:rPr>
              <w:t xml:space="preserve">3 </w:t>
            </w:r>
            <w:r w:rsidRPr="00FA2754">
              <w:rPr>
                <w:rFonts w:eastAsiaTheme="majorEastAsia"/>
              </w:rPr>
              <w:t>品质因数</w:t>
            </w:r>
          </w:p>
          <w:tbl>
            <w:tblPr>
              <w:tblStyle w:val="ae"/>
              <w:tblW w:w="7371" w:type="dxa"/>
              <w:jc w:val="center"/>
              <w:tblLayout w:type="fixed"/>
              <w:tblLook w:val="04A0" w:firstRow="1" w:lastRow="0" w:firstColumn="1" w:lastColumn="0" w:noHBand="0" w:noVBand="1"/>
            </w:tblPr>
            <w:tblGrid>
              <w:gridCol w:w="1055"/>
              <w:gridCol w:w="1642"/>
              <w:gridCol w:w="1356"/>
              <w:gridCol w:w="1659"/>
              <w:gridCol w:w="1659"/>
            </w:tblGrid>
            <w:tr w:rsidR="00C662FA" w:rsidRPr="00FA2754">
              <w:trPr>
                <w:trHeight w:val="312"/>
                <w:jc w:val="center"/>
              </w:trPr>
              <w:tc>
                <w:tcPr>
                  <w:tcW w:w="836" w:type="dxa"/>
                  <w:vMerge w:val="restart"/>
                  <w:vAlign w:val="center"/>
                </w:tcPr>
                <w:p w:rsidR="00C662FA" w:rsidRPr="00FA2754" w:rsidRDefault="002535B0">
                  <w:pPr>
                    <w:jc w:val="center"/>
                    <w:rPr>
                      <w:sz w:val="18"/>
                      <w:szCs w:val="18"/>
                    </w:rPr>
                  </w:pPr>
                  <w:r w:rsidRPr="00FA2754">
                    <w:rPr>
                      <w:sz w:val="18"/>
                      <w:szCs w:val="18"/>
                    </w:rPr>
                    <w:t>机身号</w:t>
                  </w:r>
                </w:p>
              </w:tc>
              <w:tc>
                <w:tcPr>
                  <w:tcW w:w="1302" w:type="dxa"/>
                  <w:vMerge w:val="restart"/>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1075" w:type="dxa"/>
                  <w:vMerge w:val="restart"/>
                  <w:vAlign w:val="center"/>
                </w:tcPr>
                <w:p w:rsidR="00C662FA" w:rsidRPr="00FA2754" w:rsidRDefault="002535B0">
                  <w:pPr>
                    <w:jc w:val="center"/>
                    <w:rPr>
                      <w:sz w:val="18"/>
                      <w:szCs w:val="18"/>
                    </w:rPr>
                  </w:pPr>
                  <w:r w:rsidRPr="00FA2754">
                    <w:rPr>
                      <w:sz w:val="18"/>
                      <w:szCs w:val="18"/>
                    </w:rPr>
                    <w:t>测试频率</w:t>
                  </w:r>
                </w:p>
              </w:tc>
              <w:tc>
                <w:tcPr>
                  <w:tcW w:w="1315" w:type="dxa"/>
                  <w:vMerge w:val="restart"/>
                  <w:vAlign w:val="center"/>
                </w:tcPr>
                <w:p w:rsidR="00C662FA" w:rsidRPr="00FA2754" w:rsidRDefault="002535B0">
                  <w:pPr>
                    <w:jc w:val="center"/>
                    <w:rPr>
                      <w:sz w:val="18"/>
                      <w:szCs w:val="18"/>
                    </w:rPr>
                  </w:pPr>
                  <w:r w:rsidRPr="00FA2754">
                    <w:rPr>
                      <w:sz w:val="18"/>
                      <w:szCs w:val="18"/>
                    </w:rPr>
                    <w:t>品质因数实测值</w:t>
                  </w:r>
                </w:p>
              </w:tc>
              <w:tc>
                <w:tcPr>
                  <w:tcW w:w="1315" w:type="dxa"/>
                  <w:vMerge w:val="restart"/>
                  <w:vAlign w:val="center"/>
                </w:tcPr>
                <w:p w:rsidR="00C662FA" w:rsidRPr="00FA2754" w:rsidRDefault="002535B0">
                  <w:pPr>
                    <w:jc w:val="center"/>
                    <w:rPr>
                      <w:i/>
                      <w:sz w:val="18"/>
                      <w:szCs w:val="18"/>
                    </w:rPr>
                  </w:pPr>
                  <w:r w:rsidRPr="00FA2754">
                    <w:rPr>
                      <w:i/>
                      <w:sz w:val="18"/>
                      <w:szCs w:val="18"/>
                    </w:rPr>
                    <w:t>U</w:t>
                  </w: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302" w:type="dxa"/>
                  <w:vMerge/>
                  <w:vAlign w:val="center"/>
                </w:tcPr>
                <w:p w:rsidR="00C662FA" w:rsidRPr="00FA2754" w:rsidRDefault="00C662FA">
                  <w:pPr>
                    <w:jc w:val="center"/>
                    <w:rPr>
                      <w:sz w:val="18"/>
                      <w:szCs w:val="18"/>
                    </w:rPr>
                  </w:pPr>
                </w:p>
              </w:tc>
              <w:tc>
                <w:tcPr>
                  <w:tcW w:w="107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r>
            <w:tr w:rsidR="00C662FA" w:rsidRPr="00FA2754">
              <w:trPr>
                <w:trHeight w:val="454"/>
                <w:jc w:val="center"/>
              </w:trPr>
              <w:tc>
                <w:tcPr>
                  <w:tcW w:w="836" w:type="dxa"/>
                  <w:vMerge w:val="restart"/>
                  <w:vAlign w:val="center"/>
                </w:tcPr>
                <w:p w:rsidR="00C662FA" w:rsidRPr="00FA2754" w:rsidRDefault="00C662FA">
                  <w:pPr>
                    <w:jc w:val="center"/>
                    <w:rPr>
                      <w:sz w:val="18"/>
                      <w:szCs w:val="18"/>
                    </w:rPr>
                  </w:pPr>
                </w:p>
              </w:tc>
              <w:tc>
                <w:tcPr>
                  <w:tcW w:w="1302" w:type="dxa"/>
                  <w:vMerge w:val="restart"/>
                  <w:vAlign w:val="center"/>
                </w:tcPr>
                <w:p w:rsidR="00C662FA" w:rsidRPr="00FA2754" w:rsidRDefault="00C662FA">
                  <w:pPr>
                    <w:jc w:val="center"/>
                    <w:rPr>
                      <w:sz w:val="18"/>
                      <w:szCs w:val="18"/>
                    </w:rPr>
                  </w:pPr>
                </w:p>
              </w:tc>
              <w:tc>
                <w:tcPr>
                  <w:tcW w:w="1075" w:type="dxa"/>
                  <w:vMerge w:val="restart"/>
                  <w:vAlign w:val="center"/>
                </w:tcPr>
                <w:p w:rsidR="00C662FA" w:rsidRPr="00FA2754" w:rsidRDefault="00C662FA">
                  <w:pPr>
                    <w:jc w:val="center"/>
                    <w:rPr>
                      <w:sz w:val="18"/>
                      <w:szCs w:val="18"/>
                    </w:rPr>
                  </w:pPr>
                </w:p>
              </w:tc>
              <w:tc>
                <w:tcPr>
                  <w:tcW w:w="1315" w:type="dxa"/>
                  <w:vMerge w:val="restart"/>
                  <w:vAlign w:val="center"/>
                </w:tcPr>
                <w:p w:rsidR="00C662FA" w:rsidRPr="00FA2754" w:rsidRDefault="00C662FA">
                  <w:pPr>
                    <w:jc w:val="center"/>
                    <w:rPr>
                      <w:sz w:val="18"/>
                      <w:szCs w:val="18"/>
                    </w:rPr>
                  </w:pPr>
                </w:p>
              </w:tc>
              <w:tc>
                <w:tcPr>
                  <w:tcW w:w="1315" w:type="dxa"/>
                  <w:vMerge w:val="restart"/>
                  <w:vAlign w:val="center"/>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302" w:type="dxa"/>
                  <w:vMerge/>
                  <w:vAlign w:val="center"/>
                </w:tcPr>
                <w:p w:rsidR="00C662FA" w:rsidRPr="00FA2754" w:rsidRDefault="00C662FA">
                  <w:pPr>
                    <w:jc w:val="center"/>
                    <w:rPr>
                      <w:sz w:val="18"/>
                      <w:szCs w:val="18"/>
                    </w:rPr>
                  </w:pPr>
                </w:p>
              </w:tc>
              <w:tc>
                <w:tcPr>
                  <w:tcW w:w="107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302" w:type="dxa"/>
                  <w:vMerge/>
                  <w:vAlign w:val="center"/>
                </w:tcPr>
                <w:p w:rsidR="00C662FA" w:rsidRPr="00FA2754" w:rsidRDefault="00C662FA">
                  <w:pPr>
                    <w:jc w:val="center"/>
                    <w:rPr>
                      <w:sz w:val="18"/>
                      <w:szCs w:val="18"/>
                    </w:rPr>
                  </w:pPr>
                </w:p>
              </w:tc>
              <w:tc>
                <w:tcPr>
                  <w:tcW w:w="107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r>
            <w:tr w:rsidR="00C662FA" w:rsidRPr="00FA2754">
              <w:trPr>
                <w:trHeight w:val="454"/>
                <w:jc w:val="center"/>
              </w:trPr>
              <w:tc>
                <w:tcPr>
                  <w:tcW w:w="836" w:type="dxa"/>
                  <w:vMerge w:val="restart"/>
                  <w:vAlign w:val="center"/>
                </w:tcPr>
                <w:p w:rsidR="00C662FA" w:rsidRPr="00FA2754" w:rsidRDefault="00C662FA">
                  <w:pPr>
                    <w:jc w:val="center"/>
                    <w:rPr>
                      <w:sz w:val="18"/>
                      <w:szCs w:val="18"/>
                    </w:rPr>
                  </w:pPr>
                </w:p>
              </w:tc>
              <w:tc>
                <w:tcPr>
                  <w:tcW w:w="1302" w:type="dxa"/>
                  <w:vMerge w:val="restart"/>
                  <w:vAlign w:val="center"/>
                </w:tcPr>
                <w:p w:rsidR="00C662FA" w:rsidRPr="00FA2754" w:rsidRDefault="00C662FA">
                  <w:pPr>
                    <w:jc w:val="center"/>
                    <w:rPr>
                      <w:sz w:val="18"/>
                      <w:szCs w:val="18"/>
                    </w:rPr>
                  </w:pPr>
                </w:p>
              </w:tc>
              <w:tc>
                <w:tcPr>
                  <w:tcW w:w="1075" w:type="dxa"/>
                  <w:vMerge w:val="restart"/>
                  <w:vAlign w:val="center"/>
                </w:tcPr>
                <w:p w:rsidR="00C662FA" w:rsidRPr="00FA2754" w:rsidRDefault="00C662FA">
                  <w:pPr>
                    <w:jc w:val="center"/>
                    <w:rPr>
                      <w:sz w:val="18"/>
                      <w:szCs w:val="18"/>
                    </w:rPr>
                  </w:pPr>
                </w:p>
              </w:tc>
              <w:tc>
                <w:tcPr>
                  <w:tcW w:w="1315" w:type="dxa"/>
                  <w:vMerge w:val="restart"/>
                  <w:vAlign w:val="center"/>
                </w:tcPr>
                <w:p w:rsidR="00C662FA" w:rsidRPr="00FA2754" w:rsidRDefault="00C662FA">
                  <w:pPr>
                    <w:jc w:val="center"/>
                    <w:rPr>
                      <w:sz w:val="18"/>
                      <w:szCs w:val="18"/>
                    </w:rPr>
                  </w:pPr>
                </w:p>
              </w:tc>
              <w:tc>
                <w:tcPr>
                  <w:tcW w:w="1315" w:type="dxa"/>
                  <w:vMerge w:val="restart"/>
                  <w:vAlign w:val="center"/>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302" w:type="dxa"/>
                  <w:vMerge/>
                  <w:vAlign w:val="center"/>
                </w:tcPr>
                <w:p w:rsidR="00C662FA" w:rsidRPr="00FA2754" w:rsidRDefault="00C662FA">
                  <w:pPr>
                    <w:jc w:val="center"/>
                    <w:rPr>
                      <w:sz w:val="18"/>
                      <w:szCs w:val="18"/>
                    </w:rPr>
                  </w:pPr>
                </w:p>
              </w:tc>
              <w:tc>
                <w:tcPr>
                  <w:tcW w:w="107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c>
                <w:tcPr>
                  <w:tcW w:w="1315" w:type="dxa"/>
                  <w:vMerge/>
                </w:tcPr>
                <w:p w:rsidR="00C662FA" w:rsidRPr="00FA2754" w:rsidRDefault="00C662FA">
                  <w:pPr>
                    <w:jc w:val="center"/>
                    <w:rPr>
                      <w:sz w:val="18"/>
                      <w:szCs w:val="18"/>
                    </w:rPr>
                  </w:pPr>
                </w:p>
              </w:tc>
            </w:tr>
            <w:tr w:rsidR="00C662FA" w:rsidRPr="00FA2754">
              <w:trPr>
                <w:trHeight w:val="454"/>
                <w:jc w:val="center"/>
              </w:trPr>
              <w:tc>
                <w:tcPr>
                  <w:tcW w:w="836" w:type="dxa"/>
                  <w:vMerge/>
                  <w:vAlign w:val="center"/>
                </w:tcPr>
                <w:p w:rsidR="00C662FA" w:rsidRPr="00FA2754" w:rsidRDefault="00C662FA">
                  <w:pPr>
                    <w:jc w:val="center"/>
                    <w:rPr>
                      <w:sz w:val="18"/>
                      <w:szCs w:val="18"/>
                    </w:rPr>
                  </w:pPr>
                </w:p>
              </w:tc>
              <w:tc>
                <w:tcPr>
                  <w:tcW w:w="1302" w:type="dxa"/>
                  <w:vMerge/>
                  <w:vAlign w:val="center"/>
                </w:tcPr>
                <w:p w:rsidR="00C662FA" w:rsidRPr="00FA2754" w:rsidRDefault="00C662FA">
                  <w:pPr>
                    <w:jc w:val="center"/>
                    <w:rPr>
                      <w:sz w:val="18"/>
                      <w:szCs w:val="18"/>
                    </w:rPr>
                  </w:pPr>
                </w:p>
              </w:tc>
              <w:tc>
                <w:tcPr>
                  <w:tcW w:w="1075" w:type="dxa"/>
                  <w:vMerge/>
                  <w:vAlign w:val="center"/>
                </w:tcPr>
                <w:p w:rsidR="00C662FA" w:rsidRPr="00FA2754" w:rsidRDefault="00C662FA">
                  <w:pPr>
                    <w:jc w:val="center"/>
                    <w:rPr>
                      <w:sz w:val="18"/>
                      <w:szCs w:val="18"/>
                    </w:rPr>
                  </w:pPr>
                </w:p>
              </w:tc>
              <w:tc>
                <w:tcPr>
                  <w:tcW w:w="1315" w:type="dxa"/>
                  <w:vMerge/>
                  <w:vAlign w:val="center"/>
                </w:tcPr>
                <w:p w:rsidR="00C662FA" w:rsidRPr="00FA2754" w:rsidRDefault="00C662FA">
                  <w:pPr>
                    <w:jc w:val="center"/>
                    <w:rPr>
                      <w:sz w:val="18"/>
                      <w:szCs w:val="18"/>
                    </w:rPr>
                  </w:pPr>
                </w:p>
              </w:tc>
              <w:tc>
                <w:tcPr>
                  <w:tcW w:w="1315" w:type="dxa"/>
                  <w:vMerge/>
                </w:tcPr>
                <w:p w:rsidR="00C662FA" w:rsidRPr="00FA2754" w:rsidRDefault="00C662FA">
                  <w:pPr>
                    <w:jc w:val="center"/>
                    <w:rPr>
                      <w:sz w:val="18"/>
                      <w:szCs w:val="18"/>
                    </w:rPr>
                  </w:pPr>
                </w:p>
              </w:tc>
            </w:tr>
          </w:tbl>
          <w:p w:rsidR="00C662FA" w:rsidRPr="00FA2754" w:rsidRDefault="00C662FA">
            <w:pPr>
              <w:widowControl/>
              <w:spacing w:line="240" w:lineRule="atLeast"/>
              <w:jc w:val="center"/>
              <w:rPr>
                <w:bCs/>
                <w:kern w:val="0"/>
                <w:sz w:val="24"/>
                <w:szCs w:val="21"/>
              </w:rPr>
            </w:pPr>
          </w:p>
          <w:p w:rsidR="00C662FA" w:rsidRPr="00FA2754" w:rsidRDefault="00C662FA">
            <w:pPr>
              <w:widowControl/>
              <w:spacing w:line="240" w:lineRule="atLeast"/>
              <w:jc w:val="center"/>
              <w:rPr>
                <w:bCs/>
                <w:kern w:val="0"/>
                <w:sz w:val="24"/>
                <w:szCs w:val="21"/>
              </w:rPr>
            </w:pPr>
          </w:p>
          <w:p w:rsidR="00C662FA" w:rsidRPr="00FA2754" w:rsidRDefault="00C662FA">
            <w:pPr>
              <w:widowControl/>
              <w:spacing w:line="240" w:lineRule="atLeast"/>
              <w:jc w:val="center"/>
              <w:rPr>
                <w:bCs/>
                <w:kern w:val="0"/>
                <w:sz w:val="24"/>
                <w:szCs w:val="21"/>
              </w:rPr>
            </w:pPr>
          </w:p>
          <w:p w:rsidR="00C662FA" w:rsidRPr="00FA2754" w:rsidRDefault="00C662FA">
            <w:pPr>
              <w:widowControl/>
              <w:spacing w:line="240" w:lineRule="atLeast"/>
              <w:jc w:val="center"/>
              <w:rPr>
                <w:bCs/>
                <w:kern w:val="0"/>
                <w:sz w:val="24"/>
                <w:szCs w:val="21"/>
              </w:rPr>
            </w:pPr>
          </w:p>
          <w:p w:rsidR="00C662FA" w:rsidRPr="00FA2754" w:rsidRDefault="00C662FA">
            <w:pPr>
              <w:widowControl/>
              <w:spacing w:line="240" w:lineRule="atLeast"/>
              <w:jc w:val="center"/>
              <w:rPr>
                <w:bCs/>
                <w:kern w:val="0"/>
                <w:sz w:val="24"/>
                <w:szCs w:val="21"/>
              </w:rPr>
            </w:pPr>
          </w:p>
          <w:p w:rsidR="00C662FA" w:rsidRPr="00FA2754" w:rsidRDefault="002535B0">
            <w:pPr>
              <w:widowControl/>
              <w:spacing w:line="240" w:lineRule="atLeast"/>
              <w:jc w:val="left"/>
              <w:rPr>
                <w:rFonts w:eastAsiaTheme="majorEastAsia"/>
                <w:bCs/>
                <w:kern w:val="0"/>
                <w:szCs w:val="21"/>
              </w:rPr>
            </w:pPr>
            <w:r w:rsidRPr="00FA2754">
              <w:rPr>
                <w:rFonts w:eastAsiaTheme="majorEastAsia"/>
              </w:rPr>
              <w:t xml:space="preserve">4 </w:t>
            </w:r>
            <w:r w:rsidRPr="00FA2754">
              <w:rPr>
                <w:rFonts w:eastAsiaTheme="majorEastAsia"/>
              </w:rPr>
              <w:t>直流电阻</w:t>
            </w:r>
          </w:p>
          <w:tbl>
            <w:tblPr>
              <w:tblStyle w:val="ae"/>
              <w:tblW w:w="7371" w:type="dxa"/>
              <w:jc w:val="center"/>
              <w:tblLayout w:type="fixed"/>
              <w:tblLook w:val="04A0" w:firstRow="1" w:lastRow="0" w:firstColumn="1" w:lastColumn="0" w:noHBand="0" w:noVBand="1"/>
            </w:tblPr>
            <w:tblGrid>
              <w:gridCol w:w="1842"/>
              <w:gridCol w:w="1843"/>
              <w:gridCol w:w="1843"/>
              <w:gridCol w:w="1843"/>
            </w:tblGrid>
            <w:tr w:rsidR="00C662FA" w:rsidRPr="00FA2754">
              <w:trPr>
                <w:trHeight w:val="635"/>
                <w:jc w:val="center"/>
              </w:trPr>
              <w:tc>
                <w:tcPr>
                  <w:tcW w:w="2667" w:type="dxa"/>
                  <w:vAlign w:val="center"/>
                </w:tcPr>
                <w:p w:rsidR="00C662FA" w:rsidRPr="00FA2754" w:rsidRDefault="002535B0">
                  <w:pPr>
                    <w:jc w:val="center"/>
                    <w:rPr>
                      <w:sz w:val="18"/>
                      <w:szCs w:val="18"/>
                    </w:rPr>
                  </w:pPr>
                  <w:r w:rsidRPr="00FA2754">
                    <w:rPr>
                      <w:sz w:val="18"/>
                      <w:szCs w:val="18"/>
                    </w:rPr>
                    <w:t>机身号</w:t>
                  </w:r>
                </w:p>
              </w:tc>
              <w:tc>
                <w:tcPr>
                  <w:tcW w:w="2667" w:type="dxa"/>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2667" w:type="dxa"/>
                  <w:vAlign w:val="center"/>
                </w:tcPr>
                <w:p w:rsidR="00C662FA" w:rsidRPr="00FA2754" w:rsidRDefault="002535B0">
                  <w:pPr>
                    <w:jc w:val="center"/>
                    <w:rPr>
                      <w:sz w:val="18"/>
                      <w:szCs w:val="18"/>
                    </w:rPr>
                  </w:pPr>
                  <w:r w:rsidRPr="00FA2754">
                    <w:rPr>
                      <w:sz w:val="18"/>
                      <w:szCs w:val="18"/>
                    </w:rPr>
                    <w:t>直流电阻实测值</w:t>
                  </w:r>
                </w:p>
              </w:tc>
              <w:tc>
                <w:tcPr>
                  <w:tcW w:w="2667" w:type="dxa"/>
                  <w:vAlign w:val="center"/>
                </w:tcPr>
                <w:p w:rsidR="00C662FA" w:rsidRPr="00FA2754" w:rsidRDefault="002535B0">
                  <w:pPr>
                    <w:jc w:val="center"/>
                    <w:rPr>
                      <w:i/>
                      <w:sz w:val="18"/>
                      <w:szCs w:val="18"/>
                    </w:rPr>
                  </w:pPr>
                  <w:r w:rsidRPr="00FA2754">
                    <w:rPr>
                      <w:i/>
                      <w:sz w:val="18"/>
                      <w:szCs w:val="18"/>
                    </w:rPr>
                    <w:t>U</w:t>
                  </w:r>
                </w:p>
              </w:tc>
            </w:tr>
            <w:tr w:rsidR="00C662FA" w:rsidRPr="00FA2754">
              <w:trPr>
                <w:trHeight w:val="461"/>
                <w:jc w:val="center"/>
              </w:trPr>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r>
            <w:tr w:rsidR="00C662FA" w:rsidRPr="00FA2754">
              <w:trPr>
                <w:trHeight w:val="461"/>
                <w:jc w:val="center"/>
              </w:trPr>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r>
            <w:tr w:rsidR="00C662FA" w:rsidRPr="00FA2754">
              <w:trPr>
                <w:trHeight w:val="461"/>
                <w:jc w:val="center"/>
              </w:trPr>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r>
            <w:tr w:rsidR="00C662FA" w:rsidRPr="00FA2754">
              <w:trPr>
                <w:trHeight w:val="461"/>
                <w:jc w:val="center"/>
              </w:trPr>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r>
            <w:tr w:rsidR="00C662FA" w:rsidRPr="00FA2754">
              <w:trPr>
                <w:trHeight w:val="461"/>
                <w:jc w:val="center"/>
              </w:trPr>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r>
            <w:tr w:rsidR="00C662FA" w:rsidRPr="00FA2754">
              <w:trPr>
                <w:trHeight w:val="461"/>
                <w:jc w:val="center"/>
              </w:trPr>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r>
            <w:tr w:rsidR="00C662FA" w:rsidRPr="00FA2754">
              <w:trPr>
                <w:trHeight w:val="461"/>
                <w:jc w:val="center"/>
              </w:trPr>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c>
                <w:tcPr>
                  <w:tcW w:w="2667" w:type="dxa"/>
                  <w:vAlign w:val="center"/>
                </w:tcPr>
                <w:p w:rsidR="00C662FA" w:rsidRPr="00FA2754" w:rsidRDefault="00C662FA">
                  <w:pPr>
                    <w:jc w:val="center"/>
                    <w:rPr>
                      <w:sz w:val="18"/>
                      <w:szCs w:val="18"/>
                    </w:rPr>
                  </w:pPr>
                </w:p>
              </w:tc>
            </w:tr>
          </w:tbl>
          <w:p w:rsidR="00C662FA" w:rsidRPr="00FA2754" w:rsidRDefault="00C662FA">
            <w:pPr>
              <w:widowControl/>
              <w:spacing w:line="240" w:lineRule="atLeast"/>
              <w:jc w:val="center"/>
              <w:rPr>
                <w:bCs/>
                <w:kern w:val="0"/>
                <w:sz w:val="24"/>
                <w:szCs w:val="21"/>
              </w:rPr>
            </w:pPr>
          </w:p>
          <w:p w:rsidR="00C662FA" w:rsidRPr="00FA2754" w:rsidRDefault="002535B0">
            <w:pPr>
              <w:widowControl/>
              <w:spacing w:line="240" w:lineRule="atLeast"/>
              <w:jc w:val="left"/>
              <w:rPr>
                <w:rFonts w:eastAsiaTheme="majorEastAsia"/>
                <w:bCs/>
                <w:kern w:val="0"/>
                <w:szCs w:val="21"/>
              </w:rPr>
            </w:pPr>
            <w:r w:rsidRPr="00FA2754">
              <w:rPr>
                <w:rFonts w:eastAsiaTheme="majorEastAsia"/>
              </w:rPr>
              <w:t xml:space="preserve">5 </w:t>
            </w:r>
            <w:r w:rsidRPr="00FA2754">
              <w:rPr>
                <w:rFonts w:eastAsiaTheme="majorEastAsia"/>
              </w:rPr>
              <w:t>年稳定性</w:t>
            </w:r>
          </w:p>
          <w:tbl>
            <w:tblPr>
              <w:tblStyle w:val="ae"/>
              <w:tblW w:w="8222" w:type="dxa"/>
              <w:jc w:val="center"/>
              <w:tblLayout w:type="fixed"/>
              <w:tblLook w:val="04A0" w:firstRow="1" w:lastRow="0" w:firstColumn="1" w:lastColumn="0" w:noHBand="0" w:noVBand="1"/>
            </w:tblPr>
            <w:tblGrid>
              <w:gridCol w:w="856"/>
              <w:gridCol w:w="1418"/>
              <w:gridCol w:w="986"/>
              <w:gridCol w:w="1461"/>
              <w:gridCol w:w="1367"/>
              <w:gridCol w:w="1067"/>
              <w:gridCol w:w="1067"/>
            </w:tblGrid>
            <w:tr w:rsidR="00C662FA" w:rsidRPr="00FA2754" w:rsidTr="00FE151A">
              <w:trPr>
                <w:jc w:val="center"/>
              </w:trPr>
              <w:tc>
                <w:tcPr>
                  <w:tcW w:w="856" w:type="dxa"/>
                  <w:vAlign w:val="center"/>
                </w:tcPr>
                <w:p w:rsidR="00C662FA" w:rsidRPr="00FA2754" w:rsidRDefault="002535B0">
                  <w:pPr>
                    <w:jc w:val="center"/>
                    <w:rPr>
                      <w:sz w:val="18"/>
                      <w:szCs w:val="18"/>
                    </w:rPr>
                  </w:pPr>
                  <w:r w:rsidRPr="00FA2754">
                    <w:rPr>
                      <w:sz w:val="18"/>
                      <w:szCs w:val="18"/>
                    </w:rPr>
                    <w:t>机身号</w:t>
                  </w:r>
                </w:p>
              </w:tc>
              <w:tc>
                <w:tcPr>
                  <w:tcW w:w="1418" w:type="dxa"/>
                  <w:vAlign w:val="center"/>
                </w:tcPr>
                <w:p w:rsidR="00C662FA" w:rsidRPr="00FA2754" w:rsidRDefault="002535B0">
                  <w:pPr>
                    <w:jc w:val="center"/>
                    <w:rPr>
                      <w:sz w:val="18"/>
                      <w:szCs w:val="18"/>
                    </w:rPr>
                  </w:pPr>
                  <w:r w:rsidRPr="00FA2754">
                    <w:rPr>
                      <w:sz w:val="18"/>
                      <w:szCs w:val="18"/>
                    </w:rPr>
                    <w:t>电感</w:t>
                  </w:r>
                  <w:r w:rsidR="00FE151A" w:rsidRPr="00FA2754">
                    <w:rPr>
                      <w:sz w:val="18"/>
                      <w:szCs w:val="18"/>
                    </w:rPr>
                    <w:t>量</w:t>
                  </w:r>
                  <w:r w:rsidRPr="00FA2754">
                    <w:rPr>
                      <w:sz w:val="18"/>
                      <w:szCs w:val="18"/>
                    </w:rPr>
                    <w:t>标称值</w:t>
                  </w:r>
                </w:p>
              </w:tc>
              <w:tc>
                <w:tcPr>
                  <w:tcW w:w="986" w:type="dxa"/>
                  <w:vAlign w:val="center"/>
                </w:tcPr>
                <w:p w:rsidR="00C662FA" w:rsidRPr="00FA2754" w:rsidRDefault="002535B0">
                  <w:pPr>
                    <w:jc w:val="center"/>
                    <w:rPr>
                      <w:sz w:val="18"/>
                      <w:szCs w:val="18"/>
                    </w:rPr>
                  </w:pPr>
                  <w:r w:rsidRPr="00FA2754">
                    <w:rPr>
                      <w:sz w:val="18"/>
                      <w:szCs w:val="18"/>
                    </w:rPr>
                    <w:t>测试频率</w:t>
                  </w:r>
                </w:p>
              </w:tc>
              <w:tc>
                <w:tcPr>
                  <w:tcW w:w="1461" w:type="dxa"/>
                  <w:vAlign w:val="center"/>
                </w:tcPr>
                <w:p w:rsidR="00C662FA" w:rsidRPr="00FA2754" w:rsidRDefault="002535B0">
                  <w:pPr>
                    <w:jc w:val="center"/>
                    <w:rPr>
                      <w:sz w:val="18"/>
                      <w:szCs w:val="18"/>
                    </w:rPr>
                  </w:pPr>
                  <w:r w:rsidRPr="00FA2754">
                    <w:rPr>
                      <w:sz w:val="18"/>
                      <w:szCs w:val="18"/>
                    </w:rPr>
                    <w:t>上一年实测值</w:t>
                  </w:r>
                </w:p>
              </w:tc>
              <w:tc>
                <w:tcPr>
                  <w:tcW w:w="1367" w:type="dxa"/>
                  <w:vAlign w:val="center"/>
                </w:tcPr>
                <w:p w:rsidR="00C662FA" w:rsidRPr="00FA2754" w:rsidRDefault="002535B0">
                  <w:pPr>
                    <w:jc w:val="center"/>
                    <w:rPr>
                      <w:sz w:val="18"/>
                      <w:szCs w:val="18"/>
                    </w:rPr>
                  </w:pPr>
                  <w:r w:rsidRPr="00FA2754">
                    <w:rPr>
                      <w:sz w:val="18"/>
                      <w:szCs w:val="18"/>
                    </w:rPr>
                    <w:t>本次实测值</w:t>
                  </w:r>
                </w:p>
              </w:tc>
              <w:tc>
                <w:tcPr>
                  <w:tcW w:w="1067" w:type="dxa"/>
                  <w:vAlign w:val="center"/>
                </w:tcPr>
                <w:p w:rsidR="00C662FA" w:rsidRPr="00FA2754" w:rsidRDefault="002535B0">
                  <w:pPr>
                    <w:jc w:val="center"/>
                    <w:rPr>
                      <w:sz w:val="18"/>
                      <w:szCs w:val="18"/>
                    </w:rPr>
                  </w:pPr>
                  <w:r w:rsidRPr="00FA2754">
                    <w:rPr>
                      <w:sz w:val="18"/>
                      <w:szCs w:val="18"/>
                    </w:rPr>
                    <w:t>年稳定性</w:t>
                  </w:r>
                </w:p>
              </w:tc>
              <w:tc>
                <w:tcPr>
                  <w:tcW w:w="1067" w:type="dxa"/>
                  <w:vAlign w:val="center"/>
                </w:tcPr>
                <w:p w:rsidR="00C662FA" w:rsidRPr="00FA2754" w:rsidRDefault="002535B0">
                  <w:pPr>
                    <w:jc w:val="center"/>
                    <w:rPr>
                      <w:i/>
                      <w:sz w:val="18"/>
                      <w:szCs w:val="18"/>
                    </w:rPr>
                  </w:pPr>
                  <w:r w:rsidRPr="00FA2754">
                    <w:rPr>
                      <w:i/>
                      <w:sz w:val="18"/>
                      <w:szCs w:val="18"/>
                    </w:rPr>
                    <w:t>U</w:t>
                  </w:r>
                </w:p>
              </w:tc>
            </w:tr>
            <w:tr w:rsidR="00C662FA" w:rsidRPr="00FA2754" w:rsidTr="00FE151A">
              <w:trPr>
                <w:trHeight w:val="454"/>
                <w:jc w:val="center"/>
              </w:trPr>
              <w:tc>
                <w:tcPr>
                  <w:tcW w:w="856" w:type="dxa"/>
                  <w:vAlign w:val="center"/>
                </w:tcPr>
                <w:p w:rsidR="00C662FA" w:rsidRPr="00FA2754" w:rsidRDefault="00C662FA">
                  <w:pPr>
                    <w:jc w:val="center"/>
                    <w:rPr>
                      <w:sz w:val="18"/>
                      <w:szCs w:val="18"/>
                    </w:rPr>
                  </w:pPr>
                </w:p>
              </w:tc>
              <w:tc>
                <w:tcPr>
                  <w:tcW w:w="1418" w:type="dxa"/>
                  <w:vAlign w:val="center"/>
                </w:tcPr>
                <w:p w:rsidR="00C662FA" w:rsidRPr="00FA2754" w:rsidRDefault="00C662FA">
                  <w:pPr>
                    <w:jc w:val="center"/>
                    <w:rPr>
                      <w:sz w:val="18"/>
                      <w:szCs w:val="18"/>
                    </w:rPr>
                  </w:pPr>
                </w:p>
              </w:tc>
              <w:tc>
                <w:tcPr>
                  <w:tcW w:w="986" w:type="dxa"/>
                  <w:vAlign w:val="center"/>
                </w:tcPr>
                <w:p w:rsidR="00C662FA" w:rsidRPr="00FA2754" w:rsidRDefault="00C662FA">
                  <w:pPr>
                    <w:jc w:val="center"/>
                    <w:rPr>
                      <w:sz w:val="18"/>
                      <w:szCs w:val="18"/>
                    </w:rPr>
                  </w:pPr>
                </w:p>
              </w:tc>
              <w:tc>
                <w:tcPr>
                  <w:tcW w:w="1461" w:type="dxa"/>
                  <w:vAlign w:val="center"/>
                </w:tcPr>
                <w:p w:rsidR="00C662FA" w:rsidRPr="00FA2754" w:rsidRDefault="00C662FA">
                  <w:pPr>
                    <w:jc w:val="center"/>
                    <w:rPr>
                      <w:sz w:val="18"/>
                      <w:szCs w:val="18"/>
                    </w:rPr>
                  </w:pPr>
                </w:p>
              </w:tc>
              <w:tc>
                <w:tcPr>
                  <w:tcW w:w="13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r>
            <w:tr w:rsidR="00C662FA" w:rsidRPr="00FA2754" w:rsidTr="00FE151A">
              <w:trPr>
                <w:trHeight w:val="454"/>
                <w:jc w:val="center"/>
              </w:trPr>
              <w:tc>
                <w:tcPr>
                  <w:tcW w:w="856" w:type="dxa"/>
                  <w:vAlign w:val="center"/>
                </w:tcPr>
                <w:p w:rsidR="00C662FA" w:rsidRPr="00FA2754" w:rsidRDefault="00C662FA">
                  <w:pPr>
                    <w:jc w:val="center"/>
                    <w:rPr>
                      <w:sz w:val="18"/>
                      <w:szCs w:val="18"/>
                    </w:rPr>
                  </w:pPr>
                </w:p>
              </w:tc>
              <w:tc>
                <w:tcPr>
                  <w:tcW w:w="1418" w:type="dxa"/>
                  <w:vAlign w:val="center"/>
                </w:tcPr>
                <w:p w:rsidR="00C662FA" w:rsidRPr="00FA2754" w:rsidRDefault="00C662FA">
                  <w:pPr>
                    <w:jc w:val="center"/>
                    <w:rPr>
                      <w:sz w:val="18"/>
                      <w:szCs w:val="18"/>
                    </w:rPr>
                  </w:pPr>
                </w:p>
              </w:tc>
              <w:tc>
                <w:tcPr>
                  <w:tcW w:w="986" w:type="dxa"/>
                  <w:vAlign w:val="center"/>
                </w:tcPr>
                <w:p w:rsidR="00C662FA" w:rsidRPr="00FA2754" w:rsidRDefault="00C662FA">
                  <w:pPr>
                    <w:jc w:val="center"/>
                    <w:rPr>
                      <w:sz w:val="18"/>
                      <w:szCs w:val="18"/>
                    </w:rPr>
                  </w:pPr>
                </w:p>
              </w:tc>
              <w:tc>
                <w:tcPr>
                  <w:tcW w:w="1461" w:type="dxa"/>
                  <w:vAlign w:val="center"/>
                </w:tcPr>
                <w:p w:rsidR="00C662FA" w:rsidRPr="00FA2754" w:rsidRDefault="00C662FA">
                  <w:pPr>
                    <w:jc w:val="center"/>
                    <w:rPr>
                      <w:sz w:val="18"/>
                      <w:szCs w:val="18"/>
                    </w:rPr>
                  </w:pPr>
                </w:p>
              </w:tc>
              <w:tc>
                <w:tcPr>
                  <w:tcW w:w="13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r>
            <w:tr w:rsidR="00C662FA" w:rsidRPr="00FA2754" w:rsidTr="00FE151A">
              <w:trPr>
                <w:trHeight w:val="454"/>
                <w:jc w:val="center"/>
              </w:trPr>
              <w:tc>
                <w:tcPr>
                  <w:tcW w:w="856" w:type="dxa"/>
                  <w:vAlign w:val="center"/>
                </w:tcPr>
                <w:p w:rsidR="00C662FA" w:rsidRPr="00FA2754" w:rsidRDefault="00C662FA">
                  <w:pPr>
                    <w:jc w:val="center"/>
                    <w:rPr>
                      <w:sz w:val="18"/>
                      <w:szCs w:val="18"/>
                    </w:rPr>
                  </w:pPr>
                </w:p>
              </w:tc>
              <w:tc>
                <w:tcPr>
                  <w:tcW w:w="1418" w:type="dxa"/>
                  <w:vAlign w:val="center"/>
                </w:tcPr>
                <w:p w:rsidR="00C662FA" w:rsidRPr="00FA2754" w:rsidRDefault="00C662FA">
                  <w:pPr>
                    <w:jc w:val="center"/>
                    <w:rPr>
                      <w:sz w:val="18"/>
                      <w:szCs w:val="18"/>
                    </w:rPr>
                  </w:pPr>
                </w:p>
              </w:tc>
              <w:tc>
                <w:tcPr>
                  <w:tcW w:w="986" w:type="dxa"/>
                  <w:vAlign w:val="center"/>
                </w:tcPr>
                <w:p w:rsidR="00C662FA" w:rsidRPr="00FA2754" w:rsidRDefault="00C662FA">
                  <w:pPr>
                    <w:jc w:val="center"/>
                    <w:rPr>
                      <w:sz w:val="18"/>
                      <w:szCs w:val="18"/>
                    </w:rPr>
                  </w:pPr>
                </w:p>
              </w:tc>
              <w:tc>
                <w:tcPr>
                  <w:tcW w:w="1461" w:type="dxa"/>
                  <w:vAlign w:val="center"/>
                </w:tcPr>
                <w:p w:rsidR="00C662FA" w:rsidRPr="00FA2754" w:rsidRDefault="00C662FA">
                  <w:pPr>
                    <w:jc w:val="center"/>
                    <w:rPr>
                      <w:sz w:val="18"/>
                      <w:szCs w:val="18"/>
                    </w:rPr>
                  </w:pPr>
                </w:p>
              </w:tc>
              <w:tc>
                <w:tcPr>
                  <w:tcW w:w="13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r>
            <w:tr w:rsidR="00C662FA" w:rsidRPr="00FA2754" w:rsidTr="00FE151A">
              <w:trPr>
                <w:trHeight w:val="454"/>
                <w:jc w:val="center"/>
              </w:trPr>
              <w:tc>
                <w:tcPr>
                  <w:tcW w:w="856" w:type="dxa"/>
                  <w:vAlign w:val="center"/>
                </w:tcPr>
                <w:p w:rsidR="00C662FA" w:rsidRPr="00FA2754" w:rsidRDefault="00C662FA">
                  <w:pPr>
                    <w:jc w:val="center"/>
                    <w:rPr>
                      <w:sz w:val="18"/>
                      <w:szCs w:val="18"/>
                    </w:rPr>
                  </w:pPr>
                </w:p>
              </w:tc>
              <w:tc>
                <w:tcPr>
                  <w:tcW w:w="1418" w:type="dxa"/>
                  <w:vAlign w:val="center"/>
                </w:tcPr>
                <w:p w:rsidR="00C662FA" w:rsidRPr="00FA2754" w:rsidRDefault="00C662FA">
                  <w:pPr>
                    <w:jc w:val="center"/>
                    <w:rPr>
                      <w:sz w:val="18"/>
                      <w:szCs w:val="18"/>
                    </w:rPr>
                  </w:pPr>
                </w:p>
              </w:tc>
              <w:tc>
                <w:tcPr>
                  <w:tcW w:w="986" w:type="dxa"/>
                  <w:vAlign w:val="center"/>
                </w:tcPr>
                <w:p w:rsidR="00C662FA" w:rsidRPr="00FA2754" w:rsidRDefault="00C662FA">
                  <w:pPr>
                    <w:jc w:val="center"/>
                    <w:rPr>
                      <w:sz w:val="18"/>
                      <w:szCs w:val="18"/>
                    </w:rPr>
                  </w:pPr>
                </w:p>
              </w:tc>
              <w:tc>
                <w:tcPr>
                  <w:tcW w:w="1461" w:type="dxa"/>
                  <w:vAlign w:val="center"/>
                </w:tcPr>
                <w:p w:rsidR="00C662FA" w:rsidRPr="00FA2754" w:rsidRDefault="00C662FA">
                  <w:pPr>
                    <w:jc w:val="center"/>
                    <w:rPr>
                      <w:sz w:val="18"/>
                      <w:szCs w:val="18"/>
                    </w:rPr>
                  </w:pPr>
                </w:p>
              </w:tc>
              <w:tc>
                <w:tcPr>
                  <w:tcW w:w="13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r>
            <w:tr w:rsidR="00C662FA" w:rsidRPr="00FA2754" w:rsidTr="00FE151A">
              <w:trPr>
                <w:trHeight w:val="454"/>
                <w:jc w:val="center"/>
              </w:trPr>
              <w:tc>
                <w:tcPr>
                  <w:tcW w:w="856" w:type="dxa"/>
                  <w:vAlign w:val="center"/>
                </w:tcPr>
                <w:p w:rsidR="00C662FA" w:rsidRPr="00FA2754" w:rsidRDefault="00C662FA">
                  <w:pPr>
                    <w:jc w:val="center"/>
                    <w:rPr>
                      <w:sz w:val="18"/>
                      <w:szCs w:val="18"/>
                    </w:rPr>
                  </w:pPr>
                </w:p>
              </w:tc>
              <w:tc>
                <w:tcPr>
                  <w:tcW w:w="1418" w:type="dxa"/>
                  <w:vAlign w:val="center"/>
                </w:tcPr>
                <w:p w:rsidR="00C662FA" w:rsidRPr="00FA2754" w:rsidRDefault="00C662FA">
                  <w:pPr>
                    <w:jc w:val="center"/>
                    <w:rPr>
                      <w:sz w:val="18"/>
                      <w:szCs w:val="18"/>
                    </w:rPr>
                  </w:pPr>
                </w:p>
              </w:tc>
              <w:tc>
                <w:tcPr>
                  <w:tcW w:w="986" w:type="dxa"/>
                  <w:vAlign w:val="center"/>
                </w:tcPr>
                <w:p w:rsidR="00C662FA" w:rsidRPr="00FA2754" w:rsidRDefault="00C662FA">
                  <w:pPr>
                    <w:jc w:val="center"/>
                    <w:rPr>
                      <w:sz w:val="18"/>
                      <w:szCs w:val="18"/>
                    </w:rPr>
                  </w:pPr>
                </w:p>
              </w:tc>
              <w:tc>
                <w:tcPr>
                  <w:tcW w:w="1461" w:type="dxa"/>
                  <w:vAlign w:val="center"/>
                </w:tcPr>
                <w:p w:rsidR="00C662FA" w:rsidRPr="00FA2754" w:rsidRDefault="00C662FA">
                  <w:pPr>
                    <w:jc w:val="center"/>
                    <w:rPr>
                      <w:sz w:val="18"/>
                      <w:szCs w:val="18"/>
                    </w:rPr>
                  </w:pPr>
                </w:p>
              </w:tc>
              <w:tc>
                <w:tcPr>
                  <w:tcW w:w="13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r>
            <w:tr w:rsidR="00C662FA" w:rsidRPr="00FA2754" w:rsidTr="00FE151A">
              <w:trPr>
                <w:trHeight w:val="454"/>
                <w:jc w:val="center"/>
              </w:trPr>
              <w:tc>
                <w:tcPr>
                  <w:tcW w:w="856" w:type="dxa"/>
                  <w:vAlign w:val="center"/>
                </w:tcPr>
                <w:p w:rsidR="00C662FA" w:rsidRPr="00FA2754" w:rsidRDefault="00C662FA">
                  <w:pPr>
                    <w:jc w:val="center"/>
                    <w:rPr>
                      <w:sz w:val="18"/>
                      <w:szCs w:val="18"/>
                    </w:rPr>
                  </w:pPr>
                </w:p>
              </w:tc>
              <w:tc>
                <w:tcPr>
                  <w:tcW w:w="1418" w:type="dxa"/>
                  <w:vAlign w:val="center"/>
                </w:tcPr>
                <w:p w:rsidR="00C662FA" w:rsidRPr="00FA2754" w:rsidRDefault="00C662FA">
                  <w:pPr>
                    <w:jc w:val="center"/>
                    <w:rPr>
                      <w:sz w:val="18"/>
                      <w:szCs w:val="18"/>
                    </w:rPr>
                  </w:pPr>
                </w:p>
              </w:tc>
              <w:tc>
                <w:tcPr>
                  <w:tcW w:w="986" w:type="dxa"/>
                  <w:vAlign w:val="center"/>
                </w:tcPr>
                <w:p w:rsidR="00C662FA" w:rsidRPr="00FA2754" w:rsidRDefault="00C662FA">
                  <w:pPr>
                    <w:jc w:val="center"/>
                    <w:rPr>
                      <w:sz w:val="18"/>
                      <w:szCs w:val="18"/>
                    </w:rPr>
                  </w:pPr>
                </w:p>
              </w:tc>
              <w:tc>
                <w:tcPr>
                  <w:tcW w:w="1461" w:type="dxa"/>
                  <w:vAlign w:val="center"/>
                </w:tcPr>
                <w:p w:rsidR="00C662FA" w:rsidRPr="00FA2754" w:rsidRDefault="00C662FA">
                  <w:pPr>
                    <w:jc w:val="center"/>
                    <w:rPr>
                      <w:sz w:val="18"/>
                      <w:szCs w:val="18"/>
                    </w:rPr>
                  </w:pPr>
                </w:p>
              </w:tc>
              <w:tc>
                <w:tcPr>
                  <w:tcW w:w="13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r>
            <w:tr w:rsidR="00C662FA" w:rsidRPr="00FA2754" w:rsidTr="00FE151A">
              <w:trPr>
                <w:trHeight w:val="454"/>
                <w:jc w:val="center"/>
              </w:trPr>
              <w:tc>
                <w:tcPr>
                  <w:tcW w:w="856" w:type="dxa"/>
                  <w:vAlign w:val="center"/>
                </w:tcPr>
                <w:p w:rsidR="00C662FA" w:rsidRPr="00FA2754" w:rsidRDefault="00C662FA">
                  <w:pPr>
                    <w:jc w:val="center"/>
                    <w:rPr>
                      <w:sz w:val="18"/>
                      <w:szCs w:val="18"/>
                    </w:rPr>
                  </w:pPr>
                </w:p>
              </w:tc>
              <w:tc>
                <w:tcPr>
                  <w:tcW w:w="1418" w:type="dxa"/>
                  <w:vAlign w:val="center"/>
                </w:tcPr>
                <w:p w:rsidR="00C662FA" w:rsidRPr="00FA2754" w:rsidRDefault="00C662FA">
                  <w:pPr>
                    <w:jc w:val="center"/>
                    <w:rPr>
                      <w:sz w:val="18"/>
                      <w:szCs w:val="18"/>
                    </w:rPr>
                  </w:pPr>
                </w:p>
              </w:tc>
              <w:tc>
                <w:tcPr>
                  <w:tcW w:w="986" w:type="dxa"/>
                  <w:vAlign w:val="center"/>
                </w:tcPr>
                <w:p w:rsidR="00C662FA" w:rsidRPr="00FA2754" w:rsidRDefault="00C662FA">
                  <w:pPr>
                    <w:jc w:val="center"/>
                    <w:rPr>
                      <w:sz w:val="18"/>
                      <w:szCs w:val="18"/>
                    </w:rPr>
                  </w:pPr>
                </w:p>
              </w:tc>
              <w:tc>
                <w:tcPr>
                  <w:tcW w:w="1461" w:type="dxa"/>
                  <w:vAlign w:val="center"/>
                </w:tcPr>
                <w:p w:rsidR="00C662FA" w:rsidRPr="00FA2754" w:rsidRDefault="00C662FA">
                  <w:pPr>
                    <w:jc w:val="center"/>
                    <w:rPr>
                      <w:sz w:val="18"/>
                      <w:szCs w:val="18"/>
                    </w:rPr>
                  </w:pPr>
                </w:p>
              </w:tc>
              <w:tc>
                <w:tcPr>
                  <w:tcW w:w="13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c>
                <w:tcPr>
                  <w:tcW w:w="1067" w:type="dxa"/>
                  <w:vAlign w:val="center"/>
                </w:tcPr>
                <w:p w:rsidR="00C662FA" w:rsidRPr="00FA2754" w:rsidRDefault="00C662FA">
                  <w:pPr>
                    <w:jc w:val="center"/>
                    <w:rPr>
                      <w:sz w:val="18"/>
                      <w:szCs w:val="18"/>
                    </w:rPr>
                  </w:pPr>
                </w:p>
              </w:tc>
            </w:tr>
          </w:tbl>
          <w:p w:rsidR="00C662FA" w:rsidRPr="00FA2754" w:rsidRDefault="00C662FA">
            <w:pPr>
              <w:widowControl/>
              <w:spacing w:line="240" w:lineRule="atLeast"/>
              <w:jc w:val="center"/>
              <w:rPr>
                <w:bCs/>
                <w:kern w:val="0"/>
                <w:sz w:val="24"/>
                <w:szCs w:val="21"/>
              </w:rPr>
            </w:pPr>
          </w:p>
          <w:p w:rsidR="00C662FA" w:rsidRPr="00FA2754" w:rsidRDefault="00C662FA">
            <w:pPr>
              <w:widowControl/>
              <w:jc w:val="left"/>
              <w:rPr>
                <w:bCs/>
                <w:sz w:val="24"/>
                <w:lang w:bidi="ar"/>
              </w:rPr>
            </w:pPr>
          </w:p>
          <w:p w:rsidR="00C662FA" w:rsidRPr="00FA2754" w:rsidRDefault="00C662FA">
            <w:pPr>
              <w:widowControl/>
              <w:jc w:val="left"/>
              <w:rPr>
                <w:bCs/>
                <w:sz w:val="24"/>
                <w:lang w:bidi="ar"/>
              </w:rPr>
            </w:pPr>
          </w:p>
          <w:p w:rsidR="00C662FA" w:rsidRPr="00FA2754" w:rsidRDefault="00C662FA">
            <w:pPr>
              <w:widowControl/>
              <w:jc w:val="left"/>
              <w:rPr>
                <w:bCs/>
                <w:sz w:val="24"/>
                <w:lang w:bidi="ar"/>
              </w:rPr>
            </w:pPr>
          </w:p>
        </w:tc>
      </w:tr>
      <w:tr w:rsidR="00C662FA" w:rsidRPr="00FA2754">
        <w:trPr>
          <w:trHeight w:val="469"/>
          <w:jc w:val="center"/>
        </w:trPr>
        <w:tc>
          <w:tcPr>
            <w:tcW w:w="8384" w:type="dxa"/>
          </w:tcPr>
          <w:p w:rsidR="00C662FA" w:rsidRPr="00FA2754" w:rsidRDefault="002535B0">
            <w:pPr>
              <w:widowControl/>
              <w:spacing w:line="0" w:lineRule="atLeast"/>
              <w:jc w:val="left"/>
              <w:rPr>
                <w:bCs/>
                <w:kern w:val="0"/>
                <w:sz w:val="24"/>
                <w:szCs w:val="21"/>
              </w:rPr>
            </w:pPr>
            <w:r w:rsidRPr="00FA2754">
              <w:rPr>
                <w:bCs/>
                <w:kern w:val="0"/>
                <w:sz w:val="24"/>
                <w:szCs w:val="21"/>
              </w:rPr>
              <w:lastRenderedPageBreak/>
              <w:t>说明：</w:t>
            </w:r>
          </w:p>
          <w:p w:rsidR="00C662FA" w:rsidRPr="00FA2754" w:rsidRDefault="002535B0">
            <w:pPr>
              <w:widowControl/>
              <w:spacing w:line="240" w:lineRule="atLeast"/>
              <w:ind w:firstLineChars="200" w:firstLine="480"/>
              <w:jc w:val="left"/>
              <w:rPr>
                <w:bCs/>
                <w:kern w:val="0"/>
                <w:sz w:val="24"/>
                <w:szCs w:val="21"/>
              </w:rPr>
            </w:pPr>
            <w:r w:rsidRPr="00FA2754">
              <w:rPr>
                <w:bCs/>
                <w:kern w:val="0"/>
                <w:sz w:val="24"/>
              </w:rPr>
              <w:t>根据客户要求和校准文件的规定，通常情况下</w:t>
            </w:r>
            <w:r w:rsidRPr="00FA2754">
              <w:rPr>
                <w:bCs/>
                <w:kern w:val="0"/>
                <w:sz w:val="24"/>
                <w:u w:val="single"/>
              </w:rPr>
              <w:t xml:space="preserve">         </w:t>
            </w:r>
            <w:proofErr w:type="gramStart"/>
            <w:r w:rsidRPr="00FA2754">
              <w:rPr>
                <w:bCs/>
                <w:kern w:val="0"/>
                <w:sz w:val="24"/>
              </w:rPr>
              <w:t>个</w:t>
            </w:r>
            <w:proofErr w:type="gramEnd"/>
            <w:r w:rsidRPr="00FA2754">
              <w:rPr>
                <w:bCs/>
                <w:kern w:val="0"/>
                <w:sz w:val="24"/>
              </w:rPr>
              <w:t>月校准一次。</w:t>
            </w:r>
          </w:p>
        </w:tc>
      </w:tr>
      <w:tr w:rsidR="00C662FA" w:rsidRPr="00FA2754">
        <w:trPr>
          <w:trHeight w:val="993"/>
          <w:jc w:val="center"/>
        </w:trPr>
        <w:tc>
          <w:tcPr>
            <w:tcW w:w="8384" w:type="dxa"/>
          </w:tcPr>
          <w:p w:rsidR="00C662FA" w:rsidRPr="00FA2754" w:rsidRDefault="002535B0">
            <w:pPr>
              <w:widowControl/>
              <w:jc w:val="left"/>
              <w:rPr>
                <w:bCs/>
                <w:kern w:val="0"/>
                <w:sz w:val="24"/>
              </w:rPr>
            </w:pPr>
            <w:r w:rsidRPr="00FA2754">
              <w:rPr>
                <w:bCs/>
                <w:kern w:val="0"/>
                <w:sz w:val="24"/>
              </w:rPr>
              <w:t>声明：</w:t>
            </w:r>
          </w:p>
          <w:p w:rsidR="00C662FA" w:rsidRPr="00FA2754" w:rsidRDefault="002535B0">
            <w:pPr>
              <w:widowControl/>
              <w:ind w:firstLineChars="200" w:firstLine="480"/>
              <w:jc w:val="left"/>
              <w:rPr>
                <w:bCs/>
                <w:kern w:val="0"/>
                <w:sz w:val="24"/>
              </w:rPr>
            </w:pPr>
            <w:r w:rsidRPr="00FA2754">
              <w:rPr>
                <w:bCs/>
                <w:kern w:val="0"/>
                <w:sz w:val="24"/>
                <w:szCs w:val="21"/>
              </w:rPr>
              <w:t xml:space="preserve">1. </w:t>
            </w:r>
            <w:r w:rsidRPr="00FA2754">
              <w:rPr>
                <w:bCs/>
                <w:kern w:val="0"/>
                <w:sz w:val="24"/>
                <w:szCs w:val="21"/>
              </w:rPr>
              <w:t>仅对加盖</w:t>
            </w:r>
            <w:r w:rsidRPr="00FA2754">
              <w:rPr>
                <w:bCs/>
                <w:kern w:val="0"/>
                <w:sz w:val="24"/>
                <w:szCs w:val="21"/>
              </w:rPr>
              <w:t>“XXXXX</w:t>
            </w:r>
            <w:r w:rsidRPr="00FA2754">
              <w:rPr>
                <w:bCs/>
                <w:kern w:val="0"/>
                <w:sz w:val="24"/>
                <w:szCs w:val="21"/>
              </w:rPr>
              <w:t>校准专用章</w:t>
            </w:r>
            <w:r w:rsidRPr="00FA2754">
              <w:rPr>
                <w:bCs/>
                <w:kern w:val="0"/>
                <w:sz w:val="24"/>
                <w:szCs w:val="21"/>
              </w:rPr>
              <w:t>”</w:t>
            </w:r>
            <w:r w:rsidRPr="00FA2754">
              <w:rPr>
                <w:bCs/>
                <w:kern w:val="0"/>
                <w:sz w:val="24"/>
                <w:szCs w:val="21"/>
              </w:rPr>
              <w:t>的完整证书负责。</w:t>
            </w:r>
          </w:p>
          <w:p w:rsidR="00C662FA" w:rsidRPr="00FA2754" w:rsidRDefault="002535B0">
            <w:pPr>
              <w:widowControl/>
              <w:ind w:firstLineChars="200" w:firstLine="480"/>
              <w:jc w:val="left"/>
              <w:rPr>
                <w:bCs/>
                <w:kern w:val="0"/>
                <w:sz w:val="24"/>
              </w:rPr>
            </w:pPr>
            <w:r w:rsidRPr="00FA2754">
              <w:rPr>
                <w:bCs/>
                <w:kern w:val="0"/>
                <w:sz w:val="24"/>
                <w:szCs w:val="21"/>
              </w:rPr>
              <w:t xml:space="preserve">2. </w:t>
            </w:r>
            <w:r w:rsidRPr="00FA2754">
              <w:rPr>
                <w:bCs/>
                <w:kern w:val="0"/>
                <w:sz w:val="24"/>
                <w:szCs w:val="21"/>
              </w:rPr>
              <w:t>本证书的校准结果仅对本次所校准的计量器具有效。</w:t>
            </w:r>
          </w:p>
        </w:tc>
      </w:tr>
    </w:tbl>
    <w:p w:rsidR="00C662FA" w:rsidRPr="00FA2754" w:rsidRDefault="002535B0">
      <w:pPr>
        <w:widowControl/>
        <w:spacing w:beforeLines="50" w:before="156" w:line="240" w:lineRule="exact"/>
        <w:ind w:firstLineChars="150" w:firstLine="420"/>
        <w:jc w:val="left"/>
        <w:rPr>
          <w:rFonts w:eastAsia="黑体"/>
          <w:bCs/>
          <w:iCs/>
          <w:kern w:val="0"/>
          <w:sz w:val="28"/>
          <w:szCs w:val="28"/>
        </w:rPr>
      </w:pPr>
      <w:r w:rsidRPr="00FA2754">
        <w:rPr>
          <w:rFonts w:eastAsia="黑体"/>
          <w:bCs/>
          <w:iCs/>
          <w:kern w:val="0"/>
          <w:sz w:val="28"/>
          <w:szCs w:val="28"/>
        </w:rPr>
        <w:t>校</w:t>
      </w:r>
      <w:r w:rsidRPr="00FA2754">
        <w:rPr>
          <w:rFonts w:eastAsia="黑体"/>
          <w:bCs/>
          <w:iCs/>
          <w:kern w:val="0"/>
          <w:sz w:val="28"/>
          <w:szCs w:val="28"/>
        </w:rPr>
        <w:t xml:space="preserve"> </w:t>
      </w:r>
      <w:r w:rsidRPr="00FA2754">
        <w:rPr>
          <w:rFonts w:eastAsia="黑体"/>
          <w:bCs/>
          <w:iCs/>
          <w:kern w:val="0"/>
          <w:sz w:val="28"/>
          <w:szCs w:val="28"/>
        </w:rPr>
        <w:t>准</w:t>
      </w:r>
      <w:r w:rsidRPr="00FA2754">
        <w:rPr>
          <w:rFonts w:eastAsia="黑体"/>
          <w:bCs/>
          <w:iCs/>
          <w:kern w:val="0"/>
          <w:sz w:val="28"/>
          <w:szCs w:val="28"/>
        </w:rPr>
        <w:t xml:space="preserve"> </w:t>
      </w:r>
      <w:r w:rsidRPr="00FA2754">
        <w:rPr>
          <w:rFonts w:eastAsia="黑体"/>
          <w:bCs/>
          <w:iCs/>
          <w:kern w:val="0"/>
          <w:sz w:val="28"/>
          <w:szCs w:val="28"/>
        </w:rPr>
        <w:t>员：</w:t>
      </w:r>
      <w:r w:rsidRPr="00FA2754">
        <w:rPr>
          <w:rFonts w:eastAsia="黑体"/>
          <w:bCs/>
          <w:kern w:val="0"/>
          <w:sz w:val="28"/>
          <w:szCs w:val="28"/>
        </w:rPr>
        <w:t xml:space="preserve">                           </w:t>
      </w:r>
      <w:r w:rsidRPr="00FA2754">
        <w:rPr>
          <w:rFonts w:eastAsia="黑体"/>
          <w:bCs/>
          <w:iCs/>
          <w:kern w:val="0"/>
          <w:sz w:val="28"/>
          <w:szCs w:val="28"/>
        </w:rPr>
        <w:t>核</w:t>
      </w:r>
      <w:r w:rsidRPr="00FA2754">
        <w:rPr>
          <w:rFonts w:eastAsia="黑体"/>
          <w:bCs/>
          <w:iCs/>
          <w:kern w:val="0"/>
          <w:sz w:val="28"/>
          <w:szCs w:val="28"/>
        </w:rPr>
        <w:t xml:space="preserve"> </w:t>
      </w:r>
      <w:r w:rsidRPr="00FA2754">
        <w:rPr>
          <w:rFonts w:eastAsia="黑体"/>
          <w:bCs/>
          <w:iCs/>
          <w:kern w:val="0"/>
          <w:sz w:val="28"/>
          <w:szCs w:val="28"/>
        </w:rPr>
        <w:t>验</w:t>
      </w:r>
      <w:r w:rsidRPr="00FA2754">
        <w:rPr>
          <w:rFonts w:eastAsia="黑体"/>
          <w:bCs/>
          <w:iCs/>
          <w:kern w:val="0"/>
          <w:sz w:val="28"/>
          <w:szCs w:val="28"/>
        </w:rPr>
        <w:t xml:space="preserve"> </w:t>
      </w:r>
      <w:r w:rsidRPr="00FA2754">
        <w:rPr>
          <w:rFonts w:eastAsia="黑体"/>
          <w:bCs/>
          <w:iCs/>
          <w:kern w:val="0"/>
          <w:sz w:val="28"/>
          <w:szCs w:val="28"/>
        </w:rPr>
        <w:t>员：</w:t>
      </w:r>
    </w:p>
    <w:p w:rsidR="00C662FA" w:rsidRPr="00FA2754" w:rsidRDefault="00C662FA">
      <w:pPr>
        <w:widowControl/>
        <w:spacing w:beforeLines="50" w:before="156" w:line="240" w:lineRule="exact"/>
        <w:ind w:firstLineChars="150" w:firstLine="270"/>
        <w:jc w:val="center"/>
        <w:rPr>
          <w:bCs/>
          <w:kern w:val="0"/>
          <w:sz w:val="18"/>
          <w:szCs w:val="18"/>
        </w:rPr>
      </w:pPr>
    </w:p>
    <w:p w:rsidR="00C662FA" w:rsidRPr="00FA2754" w:rsidRDefault="002535B0">
      <w:pPr>
        <w:widowControl/>
        <w:spacing w:beforeLines="50" w:before="156" w:line="240" w:lineRule="exact"/>
        <w:ind w:firstLineChars="150" w:firstLine="270"/>
        <w:jc w:val="center"/>
        <w:rPr>
          <w:bCs/>
          <w:kern w:val="0"/>
          <w:sz w:val="18"/>
          <w:szCs w:val="18"/>
        </w:rPr>
      </w:pPr>
      <w:r w:rsidRPr="00FA2754">
        <w:rPr>
          <w:bCs/>
          <w:kern w:val="0"/>
          <w:sz w:val="18"/>
          <w:szCs w:val="18"/>
        </w:rPr>
        <w:t>第</w:t>
      </w:r>
      <w:r w:rsidRPr="00FA2754">
        <w:rPr>
          <w:bCs/>
          <w:kern w:val="0"/>
          <w:sz w:val="18"/>
          <w:szCs w:val="18"/>
        </w:rPr>
        <w:t>X</w:t>
      </w:r>
      <w:r w:rsidRPr="00FA2754">
        <w:rPr>
          <w:bCs/>
          <w:kern w:val="0"/>
          <w:sz w:val="18"/>
          <w:szCs w:val="18"/>
        </w:rPr>
        <w:t>页</w:t>
      </w:r>
      <w:r w:rsidRPr="00FA2754">
        <w:rPr>
          <w:bCs/>
          <w:kern w:val="0"/>
          <w:sz w:val="18"/>
          <w:szCs w:val="18"/>
        </w:rPr>
        <w:t xml:space="preserve"> </w:t>
      </w:r>
      <w:r w:rsidRPr="00FA2754">
        <w:rPr>
          <w:bCs/>
          <w:kern w:val="0"/>
          <w:sz w:val="18"/>
          <w:szCs w:val="18"/>
        </w:rPr>
        <w:t>共</w:t>
      </w:r>
      <w:r w:rsidRPr="00FA2754">
        <w:rPr>
          <w:bCs/>
          <w:kern w:val="0"/>
          <w:sz w:val="18"/>
          <w:szCs w:val="18"/>
        </w:rPr>
        <w:t>X</w:t>
      </w:r>
      <w:r w:rsidRPr="00FA2754">
        <w:rPr>
          <w:bCs/>
          <w:kern w:val="0"/>
          <w:sz w:val="18"/>
          <w:szCs w:val="18"/>
        </w:rPr>
        <w:t>页</w:t>
      </w:r>
    </w:p>
    <w:p w:rsidR="00C662FA" w:rsidRPr="00FA2754" w:rsidRDefault="002535B0">
      <w:pPr>
        <w:widowControl/>
        <w:spacing w:beforeLines="50" w:before="156" w:line="240" w:lineRule="exact"/>
        <w:ind w:firstLineChars="150" w:firstLine="420"/>
        <w:jc w:val="center"/>
        <w:rPr>
          <w:bCs/>
          <w:kern w:val="0"/>
          <w:sz w:val="28"/>
          <w:szCs w:val="28"/>
        </w:rPr>
      </w:pPr>
      <w:r w:rsidRPr="00FA2754">
        <w:rPr>
          <w:bCs/>
          <w:kern w:val="0"/>
          <w:sz w:val="28"/>
          <w:szCs w:val="28"/>
        </w:rPr>
        <w:t>——————</w:t>
      </w:r>
    </w:p>
    <w:p w:rsidR="00C662FA" w:rsidRPr="00FA2754" w:rsidRDefault="00C662FA">
      <w:pPr>
        <w:widowControl/>
        <w:spacing w:beforeLines="50" w:before="156" w:line="240" w:lineRule="exact"/>
        <w:ind w:firstLineChars="150" w:firstLine="420"/>
        <w:jc w:val="center"/>
        <w:rPr>
          <w:bCs/>
          <w:kern w:val="0"/>
          <w:sz w:val="28"/>
          <w:szCs w:val="28"/>
        </w:rPr>
      </w:pPr>
    </w:p>
    <w:p w:rsidR="00C662FA" w:rsidRPr="00FA2754" w:rsidRDefault="00C662FA">
      <w:pPr>
        <w:widowControl/>
        <w:spacing w:beforeLines="50" w:before="156" w:line="240" w:lineRule="exact"/>
        <w:ind w:firstLineChars="150" w:firstLine="420"/>
        <w:jc w:val="center"/>
        <w:rPr>
          <w:bCs/>
          <w:kern w:val="0"/>
          <w:sz w:val="28"/>
          <w:szCs w:val="28"/>
        </w:rPr>
        <w:sectPr w:rsidR="00C662FA" w:rsidRPr="00FA2754">
          <w:footerReference w:type="even" r:id="rId29"/>
          <w:footerReference w:type="default" r:id="rId30"/>
          <w:pgSz w:w="11906" w:h="16838"/>
          <w:pgMar w:top="1440" w:right="865" w:bottom="1440" w:left="1979" w:header="851" w:footer="992" w:gutter="0"/>
          <w:pgNumType w:start="1"/>
          <w:cols w:space="720"/>
          <w:docGrid w:type="linesAndChars" w:linePitch="312"/>
        </w:sectPr>
      </w:pPr>
    </w:p>
    <w:p w:rsidR="00C662FA" w:rsidRPr="00FA2754" w:rsidRDefault="002535B0">
      <w:pPr>
        <w:pStyle w:val="1"/>
        <w:rPr>
          <w:rFonts w:ascii="Times New Roman" w:hAnsi="Times New Roman"/>
        </w:rPr>
      </w:pPr>
      <w:bookmarkStart w:id="40" w:name="_Toc98944331"/>
      <w:r w:rsidRPr="00FA2754">
        <w:rPr>
          <w:rFonts w:ascii="Times New Roman" w:hAnsi="Times New Roman"/>
        </w:rPr>
        <w:lastRenderedPageBreak/>
        <w:t>附录</w:t>
      </w:r>
      <w:bookmarkEnd w:id="38"/>
      <w:bookmarkEnd w:id="39"/>
      <w:r w:rsidRPr="00FA2754">
        <w:rPr>
          <w:rFonts w:ascii="Times New Roman" w:hAnsi="Times New Roman"/>
        </w:rPr>
        <w:t>C</w:t>
      </w:r>
      <w:bookmarkEnd w:id="40"/>
      <w:r w:rsidRPr="00FA2754">
        <w:rPr>
          <w:rFonts w:ascii="Times New Roman" w:hAnsi="Times New Roman"/>
        </w:rPr>
        <w:t xml:space="preserve"> </w:t>
      </w:r>
    </w:p>
    <w:p w:rsidR="00C662FA" w:rsidRPr="00FA2754" w:rsidRDefault="002535B0">
      <w:pPr>
        <w:jc w:val="center"/>
        <w:rPr>
          <w:rFonts w:eastAsia="黑体"/>
          <w:sz w:val="28"/>
          <w:szCs w:val="28"/>
        </w:rPr>
      </w:pPr>
      <w:r w:rsidRPr="00FA2754">
        <w:rPr>
          <w:rFonts w:eastAsia="黑体"/>
          <w:sz w:val="28"/>
          <w:szCs w:val="28"/>
        </w:rPr>
        <w:t>测量不确定度评定示例</w:t>
      </w:r>
    </w:p>
    <w:p w:rsidR="00C662FA" w:rsidRPr="00FA2754" w:rsidRDefault="002535B0">
      <w:pPr>
        <w:tabs>
          <w:tab w:val="left" w:pos="4320"/>
        </w:tabs>
        <w:adjustRightInd w:val="0"/>
        <w:snapToGrid w:val="0"/>
        <w:spacing w:line="360" w:lineRule="auto"/>
        <w:jc w:val="left"/>
        <w:rPr>
          <w:sz w:val="24"/>
        </w:rPr>
      </w:pPr>
      <w:r w:rsidRPr="00FA2754">
        <w:rPr>
          <w:sz w:val="24"/>
        </w:rPr>
        <w:t xml:space="preserve">C.1  </w:t>
      </w:r>
      <w:r w:rsidRPr="00FA2754">
        <w:rPr>
          <w:sz w:val="24"/>
        </w:rPr>
        <w:t>校准频率下的电感量示值误差测量不确定度评定</w:t>
      </w:r>
    </w:p>
    <w:p w:rsidR="00C662FA" w:rsidRPr="00FA2754" w:rsidRDefault="002535B0">
      <w:pPr>
        <w:tabs>
          <w:tab w:val="left" w:pos="4320"/>
        </w:tabs>
        <w:adjustRightInd w:val="0"/>
        <w:snapToGrid w:val="0"/>
        <w:spacing w:line="360" w:lineRule="auto"/>
        <w:jc w:val="left"/>
        <w:rPr>
          <w:sz w:val="24"/>
        </w:rPr>
      </w:pPr>
      <w:r w:rsidRPr="00FA2754">
        <w:rPr>
          <w:sz w:val="24"/>
        </w:rPr>
        <w:t xml:space="preserve">C.1.1  </w:t>
      </w:r>
      <w:r w:rsidRPr="00FA2754">
        <w:rPr>
          <w:sz w:val="24"/>
        </w:rPr>
        <w:t>测量方法</w:t>
      </w:r>
    </w:p>
    <w:p w:rsidR="00C662FA" w:rsidRPr="00FA2754" w:rsidRDefault="002535B0">
      <w:pPr>
        <w:tabs>
          <w:tab w:val="left" w:pos="4320"/>
        </w:tabs>
        <w:adjustRightInd w:val="0"/>
        <w:snapToGrid w:val="0"/>
        <w:spacing w:line="360" w:lineRule="auto"/>
        <w:ind w:firstLineChars="200" w:firstLine="480"/>
        <w:jc w:val="left"/>
        <w:rPr>
          <w:sz w:val="24"/>
        </w:rPr>
      </w:pPr>
      <w:r w:rsidRPr="00FA2754">
        <w:rPr>
          <w:sz w:val="24"/>
        </w:rPr>
        <w:t>按本规范</w:t>
      </w:r>
      <w:r w:rsidRPr="00FA2754">
        <w:rPr>
          <w:sz w:val="24"/>
        </w:rPr>
        <w:t>7.2.2</w:t>
      </w:r>
      <w:r w:rsidRPr="00FA2754">
        <w:rPr>
          <w:sz w:val="24"/>
        </w:rPr>
        <w:t>章节进行校准，以</w:t>
      </w:r>
      <w:r w:rsidRPr="00FA2754">
        <w:rPr>
          <w:sz w:val="24"/>
        </w:rPr>
        <w:t>1mH</w:t>
      </w:r>
      <w:r w:rsidRPr="00FA2754">
        <w:rPr>
          <w:sz w:val="24"/>
        </w:rPr>
        <w:t>高频电感为例，校准频率为</w:t>
      </w:r>
      <w:r w:rsidRPr="00FA2754">
        <w:rPr>
          <w:sz w:val="24"/>
        </w:rPr>
        <w:t>100kHz</w:t>
      </w:r>
      <w:r w:rsidRPr="00FA2754">
        <w:rPr>
          <w:sz w:val="24"/>
        </w:rPr>
        <w:t>。采用直接测量法，使用电感测量装置对高频电感器进行校准频率下的电感量校准。记录电感测量装置稳定后的示值，测量</w:t>
      </w:r>
      <w:r w:rsidRPr="00FA2754">
        <w:rPr>
          <w:sz w:val="24"/>
        </w:rPr>
        <w:t>3</w:t>
      </w:r>
      <w:r w:rsidRPr="00FA2754">
        <w:rPr>
          <w:sz w:val="24"/>
        </w:rPr>
        <w:t>次，取</w:t>
      </w:r>
      <w:r w:rsidRPr="00FA2754">
        <w:rPr>
          <w:sz w:val="24"/>
        </w:rPr>
        <w:t>3</w:t>
      </w:r>
      <w:r w:rsidRPr="00FA2754">
        <w:rPr>
          <w:sz w:val="24"/>
        </w:rPr>
        <w:t>次的平均值作为高频电感器的</w:t>
      </w:r>
      <w:r w:rsidR="009F7F52" w:rsidRPr="00FA2754">
        <w:rPr>
          <w:bCs/>
          <w:sz w:val="24"/>
        </w:rPr>
        <w:t>电感量</w:t>
      </w:r>
      <w:r w:rsidR="009F7F52" w:rsidRPr="00FA2754">
        <w:rPr>
          <w:sz w:val="24"/>
        </w:rPr>
        <w:t>实测值</w:t>
      </w:r>
      <w:r w:rsidRPr="00FA2754">
        <w:rPr>
          <w:sz w:val="24"/>
        </w:rPr>
        <w:t>，计算电感量示值误差。</w:t>
      </w:r>
    </w:p>
    <w:p w:rsidR="00C662FA" w:rsidRPr="00FA2754" w:rsidRDefault="002535B0">
      <w:pPr>
        <w:tabs>
          <w:tab w:val="left" w:pos="4320"/>
        </w:tabs>
        <w:adjustRightInd w:val="0"/>
        <w:snapToGrid w:val="0"/>
        <w:spacing w:line="360" w:lineRule="auto"/>
        <w:jc w:val="left"/>
        <w:rPr>
          <w:sz w:val="24"/>
        </w:rPr>
      </w:pPr>
      <w:r w:rsidRPr="00FA2754">
        <w:rPr>
          <w:color w:val="000000"/>
          <w:sz w:val="24"/>
        </w:rPr>
        <w:t xml:space="preserve">C.1.2 </w:t>
      </w:r>
      <w:r w:rsidRPr="00FA2754">
        <w:rPr>
          <w:sz w:val="24"/>
        </w:rPr>
        <w:t xml:space="preserve"> </w:t>
      </w:r>
      <w:r w:rsidRPr="00FA2754">
        <w:rPr>
          <w:sz w:val="24"/>
        </w:rPr>
        <w:t>测量模型：</w:t>
      </w:r>
    </w:p>
    <w:p w:rsidR="00C662FA" w:rsidRPr="00FA2754" w:rsidRDefault="002535B0" w:rsidP="002535B0">
      <w:pPr>
        <w:widowControl/>
        <w:spacing w:line="360" w:lineRule="auto"/>
        <w:ind w:firstLineChars="150" w:firstLine="360"/>
        <w:rPr>
          <w:bCs/>
          <w:kern w:val="0"/>
          <w:sz w:val="24"/>
          <w:szCs w:val="32"/>
        </w:rPr>
      </w:pPr>
      <w:r w:rsidRPr="00FA2754">
        <w:rPr>
          <w:sz w:val="24"/>
        </w:rPr>
        <w:t>在规定环境条件下，温度、湿度、电磁干扰等带来的影响可忽略，测量模型用式（</w:t>
      </w:r>
      <w:r w:rsidRPr="00FA2754">
        <w:rPr>
          <w:sz w:val="24"/>
        </w:rPr>
        <w:t>C.1</w:t>
      </w:r>
      <w:r w:rsidRPr="00FA2754">
        <w:rPr>
          <w:sz w:val="24"/>
        </w:rPr>
        <w:t>）</w:t>
      </w:r>
      <w:r w:rsidRPr="00FA2754">
        <w:rPr>
          <w:bCs/>
          <w:kern w:val="0"/>
          <w:sz w:val="24"/>
          <w:szCs w:val="32"/>
          <w:lang w:val="pl-PL"/>
        </w:rPr>
        <w:t>表示</w:t>
      </w:r>
      <w:r w:rsidRPr="00FA2754">
        <w:rPr>
          <w:bCs/>
          <w:kern w:val="0"/>
          <w:sz w:val="24"/>
          <w:szCs w:val="32"/>
        </w:rPr>
        <w:t>：</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7"/>
        <w:gridCol w:w="3107"/>
        <w:gridCol w:w="3104"/>
      </w:tblGrid>
      <w:tr w:rsidR="00C662FA" w:rsidRPr="00FA2754">
        <w:tc>
          <w:tcPr>
            <w:tcW w:w="3199"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3199" w:type="dxa"/>
            <w:vAlign w:val="center"/>
          </w:tcPr>
          <w:p w:rsidR="00C662FA" w:rsidRPr="00FA2754" w:rsidRDefault="004B17FE">
            <w:pPr>
              <w:spacing w:beforeLines="50" w:before="156" w:line="360" w:lineRule="auto"/>
              <w:jc w:val="center"/>
              <w:rPr>
                <w:rFonts w:ascii="Times New Roman" w:hAnsi="Times New Roman"/>
                <w:kern w:val="0"/>
                <w:sz w:val="24"/>
              </w:rPr>
            </w:pPr>
            <m:oMathPara>
              <m:oMath>
                <m:r>
                  <m:rPr>
                    <m:nor/>
                  </m:rPr>
                  <w:rPr>
                    <w:rFonts w:ascii="Cambria Math" w:hAnsi="Cambria Math" w:cs="Cambria Math"/>
                    <w:kern w:val="0"/>
                    <w:sz w:val="24"/>
                  </w:rPr>
                  <m:t>△</m:t>
                </m:r>
                <m:r>
                  <m:rPr>
                    <m:nor/>
                  </m:rPr>
                  <w:rPr>
                    <w:rFonts w:ascii="Times New Roman" w:hAnsi="Times New Roman"/>
                    <w:kern w:val="0"/>
                    <w:sz w:val="24"/>
                  </w:rPr>
                  <m:t>=</m:t>
                </m:r>
                <m:sSub>
                  <m:sSubPr>
                    <m:ctrlPr>
                      <w:rPr>
                        <w:rFonts w:ascii="Cambria Math" w:hAnsi="Cambria Math"/>
                        <w:i/>
                        <w:kern w:val="0"/>
                        <w:sz w:val="24"/>
                      </w:rPr>
                    </m:ctrlPr>
                  </m:sSubPr>
                  <m:e>
                    <m:r>
                      <m:rPr>
                        <m:nor/>
                      </m:rPr>
                      <w:rPr>
                        <w:rFonts w:ascii="Times New Roman" w:hAnsi="Times New Roman"/>
                        <w:i/>
                        <w:kern w:val="0"/>
                        <w:sz w:val="24"/>
                      </w:rPr>
                      <m:t>L</m:t>
                    </m:r>
                  </m:e>
                  <m:sub>
                    <m:r>
                      <m:rPr>
                        <m:nor/>
                      </m:rPr>
                      <w:rPr>
                        <w:rFonts w:ascii="Times New Roman" w:hAnsi="Times New Roman"/>
                        <w:kern w:val="0"/>
                        <w:sz w:val="24"/>
                      </w:rPr>
                      <m:t>N</m:t>
                    </m:r>
                  </m:sub>
                </m:sSub>
                <m:r>
                  <m:rPr>
                    <m:nor/>
                  </m:rPr>
                  <w:rPr>
                    <w:rFonts w:ascii="Times New Roman" w:hAnsi="Times New Roman"/>
                    <w:kern w:val="0"/>
                    <w:sz w:val="24"/>
                  </w:rPr>
                  <m:t>-</m:t>
                </m:r>
                <m:sSub>
                  <m:sSubPr>
                    <m:ctrlPr>
                      <w:rPr>
                        <w:rFonts w:ascii="Cambria Math" w:hAnsi="Cambria Math"/>
                        <w:kern w:val="0"/>
                        <w:sz w:val="24"/>
                      </w:rPr>
                    </m:ctrlPr>
                  </m:sSubPr>
                  <m:e>
                    <m:r>
                      <m:rPr>
                        <m:nor/>
                      </m:rPr>
                      <w:rPr>
                        <w:rFonts w:ascii="Times New Roman" w:hAnsi="Times New Roman"/>
                        <w:i/>
                        <w:kern w:val="0"/>
                        <w:sz w:val="24"/>
                      </w:rPr>
                      <m:t>L</m:t>
                    </m:r>
                  </m:e>
                  <m:sub>
                    <m:r>
                      <m:rPr>
                        <m:nor/>
                      </m:rPr>
                      <w:rPr>
                        <w:rFonts w:ascii="Times New Roman" w:hAnsi="Times New Roman"/>
                        <w:kern w:val="0"/>
                        <w:sz w:val="24"/>
                      </w:rPr>
                      <m:t>S</m:t>
                    </m:r>
                  </m:sub>
                </m:sSub>
              </m:oMath>
            </m:oMathPara>
          </w:p>
        </w:tc>
        <w:tc>
          <w:tcPr>
            <w:tcW w:w="3200"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C.1</w:t>
            </w:r>
            <w:r w:rsidRPr="00FA2754">
              <w:rPr>
                <w:rFonts w:ascii="Times New Roman" w:hAnsi="Times New Roman"/>
                <w:kern w:val="0"/>
                <w:sz w:val="24"/>
              </w:rPr>
              <w:t>）</w:t>
            </w:r>
          </w:p>
        </w:tc>
      </w:tr>
    </w:tbl>
    <w:p w:rsidR="00C662FA" w:rsidRPr="00FA2754" w:rsidRDefault="002535B0" w:rsidP="002535B0">
      <w:pPr>
        <w:widowControl/>
        <w:spacing w:line="360" w:lineRule="auto"/>
        <w:jc w:val="left"/>
        <w:rPr>
          <w:bCs/>
          <w:kern w:val="0"/>
          <w:sz w:val="24"/>
          <w:szCs w:val="32"/>
        </w:rPr>
      </w:pPr>
      <w:r w:rsidRPr="00FA2754">
        <w:rPr>
          <w:bCs/>
          <w:kern w:val="0"/>
          <w:sz w:val="24"/>
          <w:szCs w:val="32"/>
        </w:rPr>
        <w:t>式中：</w:t>
      </w:r>
      <m:oMath>
        <m:r>
          <m:rPr>
            <m:nor/>
          </m:rPr>
          <w:rPr>
            <w:rFonts w:ascii="Cambria Math" w:hAnsi="Cambria Math" w:cs="Cambria Math"/>
            <w:sz w:val="24"/>
            <w:szCs w:val="22"/>
          </w:rPr>
          <m:t>△</m:t>
        </m:r>
      </m:oMath>
      <w:r w:rsidRPr="00FA2754">
        <w:rPr>
          <w:sz w:val="24"/>
          <w:szCs w:val="22"/>
        </w:rPr>
        <w:t>——</w:t>
      </w:r>
      <w:r w:rsidRPr="00FA2754">
        <w:rPr>
          <w:bCs/>
          <w:kern w:val="0"/>
          <w:sz w:val="24"/>
          <w:szCs w:val="32"/>
        </w:rPr>
        <w:t>被校高频电感器的在校准频率下的电感量示值误差；</w:t>
      </w:r>
    </w:p>
    <w:p w:rsidR="00C662FA" w:rsidRPr="00FA2754" w:rsidRDefault="00FA2754" w:rsidP="002535B0">
      <w:pPr>
        <w:widowControl/>
        <w:spacing w:line="360" w:lineRule="auto"/>
        <w:ind w:firstLineChars="300" w:firstLine="720"/>
        <w:jc w:val="left"/>
        <w:rPr>
          <w:bCs/>
          <w:kern w:val="0"/>
          <w:sz w:val="24"/>
          <w:szCs w:val="32"/>
        </w:rPr>
      </w:pPr>
      <m:oMath>
        <m:sSub>
          <m:sSubPr>
            <m:ctrlPr>
              <w:rPr>
                <w:rFonts w:ascii="Cambria Math" w:hAnsi="Cambria Math"/>
                <w:i/>
                <w:sz w:val="24"/>
                <w:szCs w:val="22"/>
              </w:rPr>
            </m:ctrlPr>
          </m:sSubPr>
          <m:e>
            <m:r>
              <m:rPr>
                <m:nor/>
              </m:rPr>
              <w:rPr>
                <w:i/>
                <w:sz w:val="24"/>
                <w:szCs w:val="22"/>
              </w:rPr>
              <m:t>L</m:t>
            </m:r>
          </m:e>
          <m:sub>
            <m:r>
              <m:rPr>
                <m:nor/>
              </m:rPr>
              <w:rPr>
                <w:sz w:val="24"/>
                <w:szCs w:val="22"/>
              </w:rPr>
              <m:t>S</m:t>
            </m:r>
          </m:sub>
        </m:sSub>
      </m:oMath>
      <w:r w:rsidR="002535B0" w:rsidRPr="00FA2754">
        <w:rPr>
          <w:bCs/>
          <w:kern w:val="0"/>
          <w:sz w:val="24"/>
          <w:szCs w:val="32"/>
        </w:rPr>
        <w:t>——</w:t>
      </w:r>
      <w:r w:rsidR="002535B0" w:rsidRPr="00FA2754">
        <w:rPr>
          <w:bCs/>
          <w:kern w:val="0"/>
          <w:sz w:val="24"/>
          <w:szCs w:val="32"/>
        </w:rPr>
        <w:t>被校高频电感器的在校准频率下的</w:t>
      </w:r>
      <w:r w:rsidR="009F7F52" w:rsidRPr="00FA2754">
        <w:rPr>
          <w:bCs/>
          <w:sz w:val="24"/>
        </w:rPr>
        <w:t>电感量</w:t>
      </w:r>
      <w:r w:rsidR="009F7F52" w:rsidRPr="00FA2754">
        <w:rPr>
          <w:sz w:val="24"/>
        </w:rPr>
        <w:t>实测值</w:t>
      </w:r>
      <w:r w:rsidR="002535B0" w:rsidRPr="00FA2754">
        <w:rPr>
          <w:bCs/>
          <w:kern w:val="0"/>
          <w:sz w:val="24"/>
          <w:szCs w:val="32"/>
        </w:rPr>
        <w:t>；</w:t>
      </w:r>
    </w:p>
    <w:p w:rsidR="00C662FA" w:rsidRPr="00FA2754" w:rsidRDefault="00FA2754" w:rsidP="002535B0">
      <w:pPr>
        <w:widowControl/>
        <w:spacing w:line="360" w:lineRule="auto"/>
        <w:ind w:firstLineChars="300" w:firstLine="720"/>
        <w:jc w:val="left"/>
        <w:rPr>
          <w:bCs/>
          <w:kern w:val="0"/>
          <w:sz w:val="24"/>
          <w:szCs w:val="32"/>
        </w:rPr>
      </w:pPr>
      <m:oMath>
        <m:sSub>
          <m:sSubPr>
            <m:ctrlPr>
              <w:rPr>
                <w:rFonts w:ascii="Cambria Math" w:hAnsi="Cambria Math"/>
                <w:i/>
                <w:sz w:val="24"/>
                <w:szCs w:val="22"/>
              </w:rPr>
            </m:ctrlPr>
          </m:sSubPr>
          <m:e>
            <m:r>
              <m:rPr>
                <m:nor/>
              </m:rPr>
              <w:rPr>
                <w:i/>
                <w:sz w:val="24"/>
                <w:szCs w:val="22"/>
              </w:rPr>
              <m:t>L</m:t>
            </m:r>
          </m:e>
          <m:sub>
            <m:r>
              <m:rPr>
                <m:nor/>
              </m:rPr>
              <w:rPr>
                <w:sz w:val="24"/>
                <w:szCs w:val="22"/>
              </w:rPr>
              <m:t>N</m:t>
            </m:r>
          </m:sub>
        </m:sSub>
      </m:oMath>
      <w:r w:rsidR="002535B0" w:rsidRPr="00FA2754">
        <w:rPr>
          <w:bCs/>
          <w:kern w:val="0"/>
          <w:sz w:val="24"/>
          <w:szCs w:val="32"/>
        </w:rPr>
        <w:t>——</w:t>
      </w:r>
      <w:r w:rsidR="002535B0" w:rsidRPr="00FA2754">
        <w:rPr>
          <w:bCs/>
          <w:kern w:val="0"/>
          <w:sz w:val="24"/>
          <w:szCs w:val="32"/>
        </w:rPr>
        <w:t>被校高频电感器的在校准频率下的电感量标称值。</w:t>
      </w:r>
    </w:p>
    <w:p w:rsidR="00C662FA" w:rsidRPr="00FA2754" w:rsidRDefault="002535B0">
      <w:pPr>
        <w:tabs>
          <w:tab w:val="left" w:pos="4320"/>
        </w:tabs>
        <w:adjustRightInd w:val="0"/>
        <w:snapToGrid w:val="0"/>
        <w:spacing w:line="360" w:lineRule="auto"/>
        <w:ind w:firstLineChars="5" w:firstLine="12"/>
        <w:jc w:val="left"/>
        <w:rPr>
          <w:color w:val="000000"/>
          <w:sz w:val="24"/>
        </w:rPr>
      </w:pPr>
      <w:r w:rsidRPr="00FA2754">
        <w:rPr>
          <w:color w:val="000000"/>
          <w:sz w:val="24"/>
        </w:rPr>
        <w:t xml:space="preserve">C.1.3  </w:t>
      </w:r>
      <w:r w:rsidRPr="00FA2754">
        <w:rPr>
          <w:color w:val="000000"/>
          <w:sz w:val="24"/>
        </w:rPr>
        <w:t>不确定度传播律</w:t>
      </w:r>
    </w:p>
    <w:p w:rsidR="00C662FA" w:rsidRPr="00FA2754" w:rsidRDefault="002535B0">
      <w:pPr>
        <w:spacing w:line="360" w:lineRule="auto"/>
        <w:ind w:firstLineChars="200" w:firstLine="480"/>
        <w:rPr>
          <w:sz w:val="24"/>
        </w:rPr>
      </w:pPr>
      <w:r w:rsidRPr="00FA2754">
        <w:rPr>
          <w:sz w:val="24"/>
        </w:rPr>
        <w:t>由于各输入量互不相关，对公式（</w:t>
      </w:r>
      <w:r w:rsidRPr="00FA2754">
        <w:rPr>
          <w:sz w:val="24"/>
        </w:rPr>
        <w:t>C.1</w:t>
      </w:r>
      <w:r w:rsidRPr="00FA2754">
        <w:rPr>
          <w:sz w:val="24"/>
        </w:rPr>
        <w:t>）求偏导，则不确定度传播率见公式（</w:t>
      </w:r>
      <w:r w:rsidRPr="00FA2754">
        <w:rPr>
          <w:sz w:val="24"/>
        </w:rPr>
        <w:t>C.2</w:t>
      </w:r>
      <w:r w:rsidRPr="00FA2754">
        <w:rPr>
          <w:sz w:val="24"/>
        </w:rPr>
        <w:t>）：</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FA2754">
            <w:pPr>
              <w:spacing w:beforeLines="50" w:before="156" w:line="360" w:lineRule="auto"/>
              <w:jc w:val="center"/>
              <w:rPr>
                <w:rFonts w:ascii="Times New Roman" w:hAnsi="Times New Roman"/>
                <w:kern w:val="0"/>
                <w:sz w:val="24"/>
              </w:rPr>
            </w:pPr>
            <m:oMathPara>
              <m:oMathParaPr>
                <m:jc m:val="center"/>
              </m:oMathParaPr>
              <m:oMath>
                <m:sSub>
                  <m:sSubPr>
                    <m:ctrlPr>
                      <w:rPr>
                        <w:rFonts w:ascii="Cambria Math" w:hAnsi="Cambria Math"/>
                        <w:i/>
                        <w:sz w:val="24"/>
                      </w:rPr>
                    </m:ctrlPr>
                  </m:sSubPr>
                  <m:e>
                    <m:r>
                      <m:rPr>
                        <m:nor/>
                      </m:rPr>
                      <w:rPr>
                        <w:rFonts w:ascii="Times New Roman" w:hAnsi="Times New Roman"/>
                        <w:i/>
                        <w:kern w:val="0"/>
                        <w:sz w:val="24"/>
                      </w:rPr>
                      <m:t>u</m:t>
                    </m:r>
                  </m:e>
                  <m:sub>
                    <m:r>
                      <m:rPr>
                        <m:nor/>
                      </m:rPr>
                      <w:rPr>
                        <w:rFonts w:ascii="Times New Roman" w:hAnsi="Times New Roman"/>
                        <w:i/>
                        <w:kern w:val="0"/>
                        <w:sz w:val="24"/>
                      </w:rPr>
                      <m:t>c</m:t>
                    </m:r>
                  </m:sub>
                </m:sSub>
                <m:d>
                  <m:dPr>
                    <m:ctrlPr>
                      <w:rPr>
                        <w:rFonts w:ascii="Cambria Math" w:hAnsi="Cambria Math"/>
                        <w:i/>
                        <w:sz w:val="24"/>
                      </w:rPr>
                    </m:ctrlPr>
                  </m:dPr>
                  <m:e>
                    <m:r>
                      <m:rPr>
                        <m:nor/>
                      </m:rPr>
                      <w:rPr>
                        <w:rFonts w:ascii="Cambria Math" w:hAnsi="Cambria Math" w:cs="Cambria Math"/>
                        <w:kern w:val="0"/>
                        <w:sz w:val="24"/>
                      </w:rPr>
                      <m:t>△</m:t>
                    </m:r>
                  </m:e>
                </m:d>
                <m:r>
                  <m:rPr>
                    <m:nor/>
                  </m:rPr>
                  <w:rPr>
                    <w:rFonts w:ascii="Times New Roman" w:hAnsi="Times New Roman"/>
                    <w:kern w:val="0"/>
                    <w:sz w:val="24"/>
                  </w:rPr>
                  <m:t>=</m:t>
                </m:r>
                <m:rad>
                  <m:radPr>
                    <m:degHide m:val="1"/>
                    <m:ctrlPr>
                      <w:rPr>
                        <w:rFonts w:ascii="Cambria Math" w:hAnsi="Cambria Math"/>
                        <w:i/>
                        <w:sz w:val="24"/>
                      </w:rPr>
                    </m:ctrlPr>
                  </m:radPr>
                  <m:deg/>
                  <m:e>
                    <m:sSup>
                      <m:sSupPr>
                        <m:ctrlPr>
                          <w:rPr>
                            <w:rFonts w:ascii="Cambria Math" w:hAnsi="Cambria Math"/>
                            <w:sz w:val="24"/>
                          </w:rPr>
                        </m:ctrlPr>
                      </m:sSupPr>
                      <m:e>
                        <m:sSub>
                          <m:sSubPr>
                            <m:ctrlPr>
                              <w:rPr>
                                <w:rFonts w:ascii="Cambria Math" w:hAnsi="Cambria Math"/>
                                <w:sz w:val="24"/>
                              </w:rPr>
                            </m:ctrlPr>
                          </m:sSubPr>
                          <m:e>
                            <m:r>
                              <m:rPr>
                                <m:nor/>
                              </m:rPr>
                              <w:rPr>
                                <w:rFonts w:ascii="Times New Roman" w:hAnsi="Times New Roman"/>
                                <w:i/>
                                <w:kern w:val="0"/>
                                <w:sz w:val="24"/>
                              </w:rPr>
                              <m:t>c</m:t>
                            </m:r>
                          </m:e>
                          <m:sub>
                            <m:r>
                              <m:rPr>
                                <m:nor/>
                              </m:rPr>
                              <w:rPr>
                                <w:rFonts w:ascii="Times New Roman" w:hAnsi="Times New Roman"/>
                                <w:kern w:val="0"/>
                                <w:sz w:val="24"/>
                              </w:rPr>
                              <m:t>1</m:t>
                            </m:r>
                          </m:sub>
                        </m:sSub>
                      </m:e>
                      <m:sup>
                        <m:r>
                          <m:rPr>
                            <m:nor/>
                          </m:rPr>
                          <w:rPr>
                            <w:rFonts w:ascii="Times New Roman" w:hAnsi="Times New Roman"/>
                            <w:kern w:val="0"/>
                            <w:sz w:val="24"/>
                          </w:rPr>
                          <m:t>2</m:t>
                        </m:r>
                      </m:sup>
                    </m:sSup>
                    <m:sSup>
                      <m:sSupPr>
                        <m:ctrlPr>
                          <w:rPr>
                            <w:rFonts w:ascii="Cambria Math" w:hAnsi="Cambria Math"/>
                            <w:i/>
                            <w:sz w:val="24"/>
                          </w:rPr>
                        </m:ctrlPr>
                      </m:sSupPr>
                      <m:e>
                        <m:r>
                          <m:rPr>
                            <m:nor/>
                          </m:rPr>
                          <w:rPr>
                            <w:rFonts w:ascii="Times New Roman" w:hAnsi="Times New Roman"/>
                            <w:i/>
                            <w:kern w:val="0"/>
                            <w:sz w:val="24"/>
                          </w:rPr>
                          <m:t>u</m:t>
                        </m:r>
                      </m:e>
                      <m:sup>
                        <m:r>
                          <m:rPr>
                            <m:nor/>
                          </m:rPr>
                          <w:rPr>
                            <w:rFonts w:ascii="Times New Roman" w:hAnsi="Times New Roman"/>
                            <w:kern w:val="0"/>
                            <w:sz w:val="24"/>
                          </w:rPr>
                          <m:t>2</m:t>
                        </m:r>
                      </m:sup>
                    </m:sSup>
                    <m:d>
                      <m:dPr>
                        <m:ctrlPr>
                          <w:rPr>
                            <w:rFonts w:ascii="Cambria Math" w:hAnsi="Cambria Math"/>
                            <w:i/>
                            <w:sz w:val="24"/>
                          </w:rPr>
                        </m:ctrlPr>
                      </m:dPr>
                      <m:e>
                        <m:sSub>
                          <m:sSubPr>
                            <m:ctrlPr>
                              <w:rPr>
                                <w:rFonts w:ascii="Cambria Math" w:hAnsi="Cambria Math"/>
                                <w:i/>
                                <w:sz w:val="24"/>
                              </w:rPr>
                            </m:ctrlPr>
                          </m:sSubPr>
                          <m:e>
                            <m:r>
                              <m:rPr>
                                <m:nor/>
                              </m:rPr>
                              <w:rPr>
                                <w:rFonts w:ascii="Times New Roman" w:hAnsi="Times New Roman"/>
                                <w:i/>
                                <w:kern w:val="0"/>
                                <w:sz w:val="24"/>
                              </w:rPr>
                              <m:t>L</m:t>
                            </m:r>
                          </m:e>
                          <m:sub>
                            <m:r>
                              <m:rPr>
                                <m:nor/>
                              </m:rPr>
                              <w:rPr>
                                <w:rFonts w:ascii="Times New Roman" w:hAnsi="Times New Roman"/>
                                <w:kern w:val="0"/>
                                <w:sz w:val="24"/>
                              </w:rPr>
                              <m:t>N</m:t>
                            </m:r>
                          </m:sub>
                        </m:sSub>
                      </m:e>
                    </m:d>
                    <m:r>
                      <m:rPr>
                        <m:nor/>
                      </m:rPr>
                      <w:rPr>
                        <w:rFonts w:ascii="Times New Roman" w:hAnsi="Times New Roman"/>
                        <w:kern w:val="0"/>
                        <w:sz w:val="24"/>
                      </w:rPr>
                      <m:t>+</m:t>
                    </m:r>
                    <m:sSup>
                      <m:sSupPr>
                        <m:ctrlPr>
                          <w:rPr>
                            <w:rFonts w:ascii="Cambria Math" w:hAnsi="Cambria Math"/>
                            <w:sz w:val="24"/>
                          </w:rPr>
                        </m:ctrlPr>
                      </m:sSupPr>
                      <m:e>
                        <m:sSub>
                          <m:sSubPr>
                            <m:ctrlPr>
                              <w:rPr>
                                <w:rFonts w:ascii="Cambria Math" w:hAnsi="Cambria Math"/>
                                <w:sz w:val="24"/>
                              </w:rPr>
                            </m:ctrlPr>
                          </m:sSubPr>
                          <m:e>
                            <m:r>
                              <m:rPr>
                                <m:nor/>
                              </m:rPr>
                              <w:rPr>
                                <w:rFonts w:ascii="Times New Roman" w:hAnsi="Times New Roman"/>
                                <w:i/>
                                <w:kern w:val="0"/>
                                <w:sz w:val="24"/>
                              </w:rPr>
                              <m:t>c</m:t>
                            </m:r>
                          </m:e>
                          <m:sub>
                            <m:r>
                              <m:rPr>
                                <m:nor/>
                              </m:rPr>
                              <w:rPr>
                                <w:rFonts w:ascii="Times New Roman" w:hAnsi="Times New Roman"/>
                                <w:kern w:val="0"/>
                                <w:sz w:val="24"/>
                              </w:rPr>
                              <m:t>2</m:t>
                            </m:r>
                          </m:sub>
                        </m:sSub>
                      </m:e>
                      <m:sup>
                        <m:r>
                          <m:rPr>
                            <m:nor/>
                          </m:rPr>
                          <w:rPr>
                            <w:rFonts w:ascii="Times New Roman" w:hAnsi="Times New Roman"/>
                            <w:kern w:val="0"/>
                            <w:sz w:val="24"/>
                          </w:rPr>
                          <m:t>2</m:t>
                        </m:r>
                      </m:sup>
                    </m:sSup>
                    <m:sSup>
                      <m:sSupPr>
                        <m:ctrlPr>
                          <w:rPr>
                            <w:rFonts w:ascii="Cambria Math" w:hAnsi="Cambria Math"/>
                            <w:i/>
                            <w:sz w:val="24"/>
                          </w:rPr>
                        </m:ctrlPr>
                      </m:sSupPr>
                      <m:e>
                        <m:r>
                          <m:rPr>
                            <m:nor/>
                          </m:rPr>
                          <w:rPr>
                            <w:rFonts w:ascii="Times New Roman" w:hAnsi="Times New Roman"/>
                            <w:i/>
                            <w:kern w:val="0"/>
                            <w:sz w:val="24"/>
                          </w:rPr>
                          <m:t>u</m:t>
                        </m:r>
                      </m:e>
                      <m:sup>
                        <m:r>
                          <m:rPr>
                            <m:nor/>
                          </m:rPr>
                          <w:rPr>
                            <w:rFonts w:ascii="Times New Roman" w:hAnsi="Times New Roman"/>
                            <w:kern w:val="0"/>
                            <w:sz w:val="24"/>
                          </w:rPr>
                          <m:t>2</m:t>
                        </m:r>
                      </m:sup>
                    </m:sSup>
                    <m:d>
                      <m:dPr>
                        <m:ctrlPr>
                          <w:rPr>
                            <w:rFonts w:ascii="Cambria Math" w:hAnsi="Cambria Math"/>
                            <w:i/>
                            <w:sz w:val="24"/>
                          </w:rPr>
                        </m:ctrlPr>
                      </m:dPr>
                      <m:e>
                        <m:sSub>
                          <m:sSubPr>
                            <m:ctrlPr>
                              <w:rPr>
                                <w:rFonts w:ascii="Cambria Math" w:hAnsi="Cambria Math"/>
                                <w:i/>
                                <w:sz w:val="24"/>
                              </w:rPr>
                            </m:ctrlPr>
                          </m:sSubPr>
                          <m:e>
                            <m:r>
                              <m:rPr>
                                <m:nor/>
                              </m:rPr>
                              <w:rPr>
                                <w:rFonts w:ascii="Times New Roman" w:hAnsi="Times New Roman"/>
                                <w:i/>
                                <w:kern w:val="0"/>
                                <w:sz w:val="24"/>
                              </w:rPr>
                              <m:t>L</m:t>
                            </m:r>
                          </m:e>
                          <m:sub>
                            <m:r>
                              <m:rPr>
                                <m:nor/>
                              </m:rPr>
                              <w:rPr>
                                <w:rFonts w:ascii="Times New Roman" w:hAnsi="Times New Roman"/>
                                <w:kern w:val="0"/>
                                <w:sz w:val="24"/>
                              </w:rPr>
                              <m:t>S</m:t>
                            </m:r>
                          </m:sub>
                        </m:sSub>
                      </m:e>
                    </m:d>
                  </m:e>
                </m:rad>
              </m:oMath>
            </m:oMathPara>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C.2</w:t>
            </w:r>
            <w:r w:rsidRPr="00FA2754">
              <w:rPr>
                <w:rFonts w:ascii="Times New Roman" w:hAnsi="Times New Roman"/>
                <w:kern w:val="0"/>
                <w:sz w:val="24"/>
              </w:rPr>
              <w:t>）</w:t>
            </w:r>
          </w:p>
        </w:tc>
      </w:tr>
    </w:tbl>
    <w:p w:rsidR="00C662FA" w:rsidRPr="00FA2754" w:rsidRDefault="002535B0">
      <w:pPr>
        <w:spacing w:line="360" w:lineRule="auto"/>
        <w:ind w:firstLineChars="200" w:firstLine="480"/>
        <w:rPr>
          <w:color w:val="000000"/>
          <w:sz w:val="24"/>
        </w:rPr>
      </w:pPr>
      <w:r w:rsidRPr="00FA2754">
        <w:rPr>
          <w:sz w:val="24"/>
        </w:rPr>
        <w:t>灵敏系数：</w:t>
      </w:r>
      <m:oMath>
        <m:sSub>
          <m:sSubPr>
            <m:ctrlPr>
              <w:rPr>
                <w:rFonts w:ascii="Cambria Math" w:hAnsi="Cambria Math"/>
                <w:i/>
                <w:sz w:val="24"/>
              </w:rPr>
            </m:ctrlPr>
          </m:sSubPr>
          <m:e>
            <m:r>
              <m:rPr>
                <m:nor/>
              </m:rPr>
              <w:rPr>
                <w:i/>
                <w:sz w:val="24"/>
              </w:rPr>
              <m:t>c</m:t>
            </m:r>
          </m:e>
          <m:sub>
            <m:r>
              <m:rPr>
                <m:nor/>
              </m:rPr>
              <w:rPr>
                <w:sz w:val="24"/>
              </w:rPr>
              <m:t>1</m:t>
            </m:r>
          </m:sub>
        </m:sSub>
        <m:r>
          <m:rPr>
            <m:nor/>
          </m:rPr>
          <w:rPr>
            <w:i/>
            <w:sz w:val="24"/>
          </w:rPr>
          <m:t>=</m:t>
        </m:r>
        <m:f>
          <m:fPr>
            <m:ctrlPr>
              <w:rPr>
                <w:rFonts w:ascii="Cambria Math" w:hAnsi="Cambria Math"/>
                <w:i/>
                <w:sz w:val="24"/>
              </w:rPr>
            </m:ctrlPr>
          </m:fPr>
          <m:num>
            <m:r>
              <m:rPr>
                <m:nor/>
              </m:rPr>
              <w:rPr>
                <w:i/>
                <w:sz w:val="24"/>
              </w:rPr>
              <m:t>∂</m:t>
            </m:r>
            <m:r>
              <m:rPr>
                <m:nor/>
              </m:rPr>
              <w:rPr>
                <w:rFonts w:ascii="Cambria Math" w:hAnsi="Cambria Math" w:cs="Cambria Math"/>
                <w:kern w:val="0"/>
                <w:sz w:val="24"/>
              </w:rPr>
              <m:t>△</m:t>
            </m:r>
          </m:num>
          <m:den>
            <m:r>
              <m:rPr>
                <m:nor/>
              </m:rPr>
              <w:rPr>
                <w:i/>
                <w:sz w:val="24"/>
              </w:rPr>
              <m:t>∂</m:t>
            </m:r>
            <m:sSub>
              <m:sSubPr>
                <m:ctrlPr>
                  <w:rPr>
                    <w:rFonts w:ascii="Cambria Math" w:hAnsi="Cambria Math"/>
                    <w:i/>
                    <w:sz w:val="24"/>
                  </w:rPr>
                </m:ctrlPr>
              </m:sSubPr>
              <m:e>
                <m:r>
                  <m:rPr>
                    <m:nor/>
                  </m:rPr>
                  <w:rPr>
                    <w:i/>
                    <w:sz w:val="24"/>
                  </w:rPr>
                  <m:t>L</m:t>
                </m:r>
              </m:e>
              <m:sub>
                <m:r>
                  <m:rPr>
                    <m:nor/>
                  </m:rPr>
                  <w:rPr>
                    <w:sz w:val="24"/>
                  </w:rPr>
                  <m:t>N</m:t>
                </m:r>
              </m:sub>
            </m:sSub>
          </m:den>
        </m:f>
        <m:r>
          <m:rPr>
            <m:nor/>
          </m:rPr>
          <w:rPr>
            <w:sz w:val="24"/>
          </w:rPr>
          <m:t>=1</m:t>
        </m:r>
      </m:oMath>
      <w:r w:rsidRPr="00FA2754">
        <w:rPr>
          <w:sz w:val="24"/>
        </w:rPr>
        <w:t>，</w:t>
      </w:r>
      <m:oMath>
        <m:sSub>
          <m:sSubPr>
            <m:ctrlPr>
              <w:rPr>
                <w:rFonts w:ascii="Cambria Math" w:hAnsi="Cambria Math"/>
                <w:i/>
                <w:sz w:val="24"/>
              </w:rPr>
            </m:ctrlPr>
          </m:sSubPr>
          <m:e>
            <m:r>
              <m:rPr>
                <m:nor/>
              </m:rPr>
              <w:rPr>
                <w:sz w:val="24"/>
              </w:rPr>
              <m:t>c</m:t>
            </m:r>
          </m:e>
          <m:sub>
            <m:r>
              <m:rPr>
                <m:nor/>
              </m:rPr>
              <w:rPr>
                <w:sz w:val="24"/>
              </w:rPr>
              <m:t>2</m:t>
            </m:r>
          </m:sub>
        </m:sSub>
        <m:r>
          <m:rPr>
            <m:nor/>
          </m:rPr>
          <w:rPr>
            <w:sz w:val="24"/>
          </w:rPr>
          <m:t>=</m:t>
        </m:r>
        <m:f>
          <m:fPr>
            <m:ctrlPr>
              <w:rPr>
                <w:rFonts w:ascii="Cambria Math" w:hAnsi="Cambria Math"/>
                <w:i/>
                <w:sz w:val="24"/>
              </w:rPr>
            </m:ctrlPr>
          </m:fPr>
          <m:num>
            <m:r>
              <m:rPr>
                <m:nor/>
              </m:rPr>
              <w:rPr>
                <w:sz w:val="24"/>
              </w:rPr>
              <m:t>∂</m:t>
            </m:r>
            <m:r>
              <m:rPr>
                <m:nor/>
              </m:rPr>
              <w:rPr>
                <w:rFonts w:ascii="Cambria Math" w:hAnsi="Cambria Math" w:cs="Cambria Math"/>
                <w:kern w:val="0"/>
                <w:sz w:val="24"/>
              </w:rPr>
              <m:t>△</m:t>
            </m:r>
          </m:num>
          <m:den>
            <m:r>
              <m:rPr>
                <m:nor/>
              </m:rPr>
              <w:rPr>
                <w:sz w:val="24"/>
              </w:rPr>
              <m:t>∂</m:t>
            </m:r>
            <m:sSub>
              <m:sSubPr>
                <m:ctrlPr>
                  <w:rPr>
                    <w:rFonts w:ascii="Cambria Math" w:hAnsi="Cambria Math"/>
                    <w:i/>
                    <w:sz w:val="24"/>
                  </w:rPr>
                </m:ctrlPr>
              </m:sSubPr>
              <m:e>
                <m:r>
                  <m:rPr>
                    <m:nor/>
                  </m:rPr>
                  <w:rPr>
                    <w:sz w:val="24"/>
                  </w:rPr>
                  <m:t>L</m:t>
                </m:r>
              </m:e>
              <m:sub>
                <m:r>
                  <m:rPr>
                    <m:nor/>
                  </m:rPr>
                  <w:rPr>
                    <w:sz w:val="24"/>
                  </w:rPr>
                  <m:t>S</m:t>
                </m:r>
              </m:sub>
            </m:sSub>
          </m:den>
        </m:f>
        <m:r>
          <m:rPr>
            <m:nor/>
          </m:rPr>
          <w:rPr>
            <w:sz w:val="24"/>
          </w:rPr>
          <m:t>=-1</m:t>
        </m:r>
      </m:oMath>
      <w:r w:rsidRPr="00FA2754">
        <w:rPr>
          <w:sz w:val="24"/>
        </w:rPr>
        <w:t>。</w:t>
      </w:r>
    </w:p>
    <w:p w:rsidR="00C662FA" w:rsidRPr="00FA2754" w:rsidRDefault="002535B0">
      <w:pPr>
        <w:tabs>
          <w:tab w:val="left" w:pos="4320"/>
        </w:tabs>
        <w:adjustRightInd w:val="0"/>
        <w:snapToGrid w:val="0"/>
        <w:spacing w:line="360" w:lineRule="auto"/>
        <w:ind w:firstLineChars="5" w:firstLine="12"/>
        <w:jc w:val="left"/>
        <w:rPr>
          <w:color w:val="000000"/>
          <w:sz w:val="24"/>
        </w:rPr>
      </w:pPr>
      <w:r w:rsidRPr="00FA2754">
        <w:rPr>
          <w:color w:val="000000"/>
          <w:sz w:val="24"/>
        </w:rPr>
        <w:t xml:space="preserve">C.1.4 </w:t>
      </w:r>
      <w:r w:rsidRPr="00FA2754">
        <w:rPr>
          <w:color w:val="000000"/>
          <w:sz w:val="24"/>
        </w:rPr>
        <w:t>主要不确定度来源</w:t>
      </w:r>
    </w:p>
    <w:p w:rsidR="00C662FA" w:rsidRPr="00FA2754" w:rsidRDefault="002535B0" w:rsidP="002535B0">
      <w:pPr>
        <w:spacing w:line="360" w:lineRule="auto"/>
        <w:ind w:firstLineChars="200" w:firstLine="480"/>
        <w:rPr>
          <w:szCs w:val="21"/>
        </w:rPr>
      </w:pPr>
      <w:r w:rsidRPr="00FA2754">
        <w:rPr>
          <w:bCs/>
          <w:sz w:val="24"/>
        </w:rPr>
        <w:t>a</w:t>
      </w:r>
      <w:r w:rsidRPr="00FA2754">
        <w:rPr>
          <w:bCs/>
          <w:sz w:val="24"/>
        </w:rPr>
        <w:t>）</w:t>
      </w:r>
      <w:r w:rsidRPr="00FA2754">
        <w:rPr>
          <w:bCs/>
          <w:kern w:val="0"/>
          <w:sz w:val="24"/>
          <w:szCs w:val="32"/>
        </w:rPr>
        <w:t>电感测量装置测量不准确引入的不确定度分量</w:t>
      </w:r>
      <m:oMath>
        <m:sSub>
          <m:sSubPr>
            <m:ctrlPr>
              <w:rPr>
                <w:rFonts w:ascii="Cambria Math" w:hAnsi="Cambria Math"/>
                <w:i/>
                <w:sz w:val="24"/>
              </w:rPr>
            </m:ctrlPr>
          </m:sSubPr>
          <m:e>
            <m:r>
              <m:rPr>
                <m:nor/>
              </m:rPr>
              <w:rPr>
                <w:i/>
                <w:sz w:val="24"/>
              </w:rPr>
              <m:t>u</m:t>
            </m:r>
          </m:e>
          <m:sub>
            <m:r>
              <m:rPr>
                <m:nor/>
              </m:rPr>
              <w:rPr>
                <w:sz w:val="24"/>
              </w:rPr>
              <m:t>1</m:t>
            </m:r>
          </m:sub>
        </m:sSub>
        <m:d>
          <m:dPr>
            <m:ctrlPr>
              <w:rPr>
                <w:rFonts w:ascii="Cambria Math" w:hAnsi="Cambria Math"/>
                <w:i/>
                <w:sz w:val="24"/>
              </w:rPr>
            </m:ctrlPr>
          </m:dPr>
          <m:e>
            <m:sSub>
              <m:sSubPr>
                <m:ctrlPr>
                  <w:rPr>
                    <w:rFonts w:ascii="Cambria Math" w:hAnsi="Cambria Math"/>
                    <w:i/>
                    <w:sz w:val="24"/>
                  </w:rPr>
                </m:ctrlPr>
              </m:sSubPr>
              <m:e>
                <m:r>
                  <m:rPr>
                    <m:nor/>
                  </m:rPr>
                  <w:rPr>
                    <w:i/>
                    <w:sz w:val="24"/>
                  </w:rPr>
                  <m:t>L</m:t>
                </m:r>
              </m:e>
              <m:sub>
                <m:r>
                  <m:rPr>
                    <m:nor/>
                  </m:rPr>
                  <w:rPr>
                    <w:sz w:val="24"/>
                  </w:rPr>
                  <m:t>S</m:t>
                </m:r>
              </m:sub>
            </m:sSub>
          </m:e>
        </m:d>
      </m:oMath>
      <w:r w:rsidRPr="00FA2754">
        <w:rPr>
          <w:bCs/>
          <w:sz w:val="24"/>
        </w:rPr>
        <w:t>；</w:t>
      </w:r>
    </w:p>
    <w:p w:rsidR="00C662FA" w:rsidRPr="00FA2754" w:rsidRDefault="002535B0" w:rsidP="002535B0">
      <w:pPr>
        <w:spacing w:line="360" w:lineRule="auto"/>
        <w:ind w:firstLineChars="200" w:firstLine="480"/>
        <w:rPr>
          <w:bCs/>
          <w:sz w:val="24"/>
        </w:rPr>
      </w:pPr>
      <w:r w:rsidRPr="00FA2754">
        <w:rPr>
          <w:bCs/>
          <w:sz w:val="24"/>
        </w:rPr>
        <w:t>b</w:t>
      </w:r>
      <w:r w:rsidRPr="00FA2754">
        <w:rPr>
          <w:bCs/>
          <w:sz w:val="24"/>
        </w:rPr>
        <w:t>）</w:t>
      </w:r>
      <w:r w:rsidRPr="00FA2754">
        <w:rPr>
          <w:bCs/>
          <w:kern w:val="0"/>
          <w:sz w:val="24"/>
          <w:szCs w:val="32"/>
        </w:rPr>
        <w:t>电感测量装置分辨力不足引入的不确定度</w:t>
      </w:r>
      <w:r w:rsidRPr="00FA2754">
        <w:rPr>
          <w:bCs/>
          <w:sz w:val="24"/>
        </w:rPr>
        <w:t>分量</w:t>
      </w:r>
      <m:oMath>
        <m:sSub>
          <m:sSubPr>
            <m:ctrlPr>
              <w:rPr>
                <w:rFonts w:ascii="Cambria Math" w:hAnsi="Cambria Math"/>
                <w:i/>
                <w:sz w:val="24"/>
              </w:rPr>
            </m:ctrlPr>
          </m:sSubPr>
          <m:e>
            <m:r>
              <m:rPr>
                <m:nor/>
              </m:rPr>
              <w:rPr>
                <w:i/>
                <w:sz w:val="24"/>
              </w:rPr>
              <m:t>u</m:t>
            </m:r>
          </m:e>
          <m:sub>
            <m:r>
              <m:rPr>
                <m:nor/>
              </m:rPr>
              <w:rPr>
                <w:sz w:val="24"/>
              </w:rPr>
              <m:t>2</m:t>
            </m:r>
          </m:sub>
        </m:sSub>
        <m:d>
          <m:dPr>
            <m:ctrlPr>
              <w:rPr>
                <w:rFonts w:ascii="Cambria Math" w:hAnsi="Cambria Math"/>
                <w:i/>
                <w:sz w:val="24"/>
              </w:rPr>
            </m:ctrlPr>
          </m:dPr>
          <m:e>
            <m:sSub>
              <m:sSubPr>
                <m:ctrlPr>
                  <w:rPr>
                    <w:rFonts w:ascii="Cambria Math" w:hAnsi="Cambria Math"/>
                    <w:sz w:val="24"/>
                  </w:rPr>
                </m:ctrlPr>
              </m:sSubPr>
              <m:e>
                <m:r>
                  <m:rPr>
                    <m:nor/>
                  </m:rPr>
                  <w:rPr>
                    <w:i/>
                    <w:sz w:val="24"/>
                  </w:rPr>
                  <m:t>L</m:t>
                </m:r>
              </m:e>
              <m:sub>
                <m:r>
                  <m:rPr>
                    <m:nor/>
                  </m:rPr>
                  <w:rPr>
                    <w:sz w:val="24"/>
                  </w:rPr>
                  <m:t>S</m:t>
                </m:r>
              </m:sub>
            </m:sSub>
          </m:e>
        </m:d>
      </m:oMath>
      <w:r w:rsidRPr="00FA2754">
        <w:rPr>
          <w:bCs/>
          <w:sz w:val="24"/>
        </w:rPr>
        <w:t>；</w:t>
      </w:r>
    </w:p>
    <w:p w:rsidR="00C662FA" w:rsidRPr="00FA2754" w:rsidRDefault="002535B0" w:rsidP="002535B0">
      <w:pPr>
        <w:spacing w:line="360" w:lineRule="auto"/>
        <w:ind w:firstLineChars="200" w:firstLine="480"/>
        <w:rPr>
          <w:bCs/>
          <w:sz w:val="24"/>
        </w:rPr>
      </w:pPr>
      <w:r w:rsidRPr="00FA2754">
        <w:rPr>
          <w:bCs/>
          <w:sz w:val="24"/>
        </w:rPr>
        <w:t>c</w:t>
      </w:r>
      <w:r w:rsidRPr="00FA2754">
        <w:rPr>
          <w:bCs/>
          <w:sz w:val="24"/>
        </w:rPr>
        <w:t>）</w:t>
      </w:r>
      <w:r w:rsidRPr="00FA2754">
        <w:rPr>
          <w:bCs/>
          <w:kern w:val="0"/>
          <w:sz w:val="24"/>
          <w:szCs w:val="32"/>
        </w:rPr>
        <w:t>测量重复性引入的不确定度分量</w:t>
      </w:r>
      <m:oMath>
        <m:sSub>
          <m:sSubPr>
            <m:ctrlPr>
              <w:rPr>
                <w:rFonts w:ascii="Cambria Math" w:hAnsi="Cambria Math"/>
                <w:i/>
                <w:sz w:val="24"/>
              </w:rPr>
            </m:ctrlPr>
          </m:sSubPr>
          <m:e>
            <m:r>
              <m:rPr>
                <m:nor/>
              </m:rPr>
              <w:rPr>
                <w:i/>
                <w:sz w:val="24"/>
              </w:rPr>
              <m:t>u</m:t>
            </m:r>
          </m:e>
          <m:sub>
            <m:r>
              <m:rPr>
                <m:nor/>
              </m:rPr>
              <w:rPr>
                <w:sz w:val="24"/>
              </w:rPr>
              <m:t>3</m:t>
            </m:r>
          </m:sub>
        </m:sSub>
        <m:d>
          <m:dPr>
            <m:ctrlPr>
              <w:rPr>
                <w:rFonts w:ascii="Cambria Math" w:hAnsi="Cambria Math"/>
                <w:i/>
                <w:sz w:val="24"/>
              </w:rPr>
            </m:ctrlPr>
          </m:dPr>
          <m:e>
            <m:sSub>
              <m:sSubPr>
                <m:ctrlPr>
                  <w:rPr>
                    <w:rFonts w:ascii="Cambria Math" w:hAnsi="Cambria Math"/>
                    <w:i/>
                    <w:sz w:val="24"/>
                  </w:rPr>
                </m:ctrlPr>
              </m:sSubPr>
              <m:e>
                <m:r>
                  <m:rPr>
                    <m:nor/>
                  </m:rPr>
                  <w:rPr>
                    <w:i/>
                    <w:sz w:val="24"/>
                  </w:rPr>
                  <m:t>L</m:t>
                </m:r>
              </m:e>
              <m:sub>
                <m:r>
                  <m:rPr>
                    <m:nor/>
                  </m:rPr>
                  <w:rPr>
                    <w:sz w:val="24"/>
                  </w:rPr>
                  <m:t>N</m:t>
                </m:r>
              </m:sub>
            </m:sSub>
          </m:e>
        </m:d>
      </m:oMath>
      <w:r w:rsidRPr="00FA2754">
        <w:rPr>
          <w:bCs/>
          <w:sz w:val="24"/>
        </w:rPr>
        <w:t>；</w:t>
      </w:r>
    </w:p>
    <w:p w:rsidR="00C662FA" w:rsidRPr="00FA2754" w:rsidRDefault="002535B0">
      <w:pPr>
        <w:tabs>
          <w:tab w:val="left" w:pos="4320"/>
        </w:tabs>
        <w:adjustRightInd w:val="0"/>
        <w:snapToGrid w:val="0"/>
        <w:spacing w:line="360" w:lineRule="auto"/>
        <w:jc w:val="left"/>
        <w:rPr>
          <w:bCs/>
          <w:sz w:val="24"/>
        </w:rPr>
      </w:pPr>
      <w:r w:rsidRPr="00FA2754">
        <w:rPr>
          <w:color w:val="000000"/>
          <w:sz w:val="24"/>
        </w:rPr>
        <w:t xml:space="preserve">C.1.5  </w:t>
      </w:r>
      <w:r w:rsidRPr="00FA2754">
        <w:rPr>
          <w:bCs/>
          <w:sz w:val="24"/>
        </w:rPr>
        <w:t>标准不确定度评定</w:t>
      </w:r>
    </w:p>
    <w:p w:rsidR="00C662FA" w:rsidRPr="00FA2754" w:rsidRDefault="002535B0">
      <w:pPr>
        <w:tabs>
          <w:tab w:val="left" w:pos="2928"/>
        </w:tabs>
        <w:adjustRightInd w:val="0"/>
        <w:snapToGrid w:val="0"/>
        <w:spacing w:line="360" w:lineRule="auto"/>
        <w:jc w:val="left"/>
        <w:rPr>
          <w:color w:val="000000"/>
          <w:sz w:val="24"/>
          <w:vertAlign w:val="subscript"/>
        </w:rPr>
      </w:pPr>
      <w:r w:rsidRPr="00FA2754">
        <w:rPr>
          <w:color w:val="000000"/>
          <w:sz w:val="24"/>
        </w:rPr>
        <w:t xml:space="preserve">C.1.5.1  </w:t>
      </w:r>
      <w:r w:rsidRPr="00FA2754">
        <w:rPr>
          <w:bCs/>
          <w:sz w:val="24"/>
        </w:rPr>
        <w:t>电感测量装置测量不准确引入的标准不确定度</w:t>
      </w:r>
      <w:r w:rsidRPr="00FA2754">
        <w:rPr>
          <w:bCs/>
          <w:kern w:val="0"/>
          <w:sz w:val="24"/>
          <w:szCs w:val="32"/>
        </w:rPr>
        <w:t>分量</w:t>
      </w:r>
      <m:oMath>
        <m:sSub>
          <m:sSubPr>
            <m:ctrlPr>
              <w:rPr>
                <w:rFonts w:ascii="Cambria Math" w:hAnsi="Cambria Math"/>
                <w:i/>
                <w:sz w:val="24"/>
              </w:rPr>
            </m:ctrlPr>
          </m:sSubPr>
          <m:e>
            <m:r>
              <m:rPr>
                <m:nor/>
              </m:rPr>
              <w:rPr>
                <w:i/>
                <w:sz w:val="24"/>
              </w:rPr>
              <m:t>u</m:t>
            </m:r>
          </m:e>
          <m:sub>
            <m:r>
              <m:rPr>
                <m:nor/>
              </m:rPr>
              <w:rPr>
                <w:sz w:val="24"/>
              </w:rPr>
              <m:t>1</m:t>
            </m:r>
          </m:sub>
        </m:sSub>
        <m:d>
          <m:dPr>
            <m:ctrlPr>
              <w:rPr>
                <w:rFonts w:ascii="Cambria Math" w:hAnsi="Cambria Math"/>
                <w:i/>
                <w:sz w:val="24"/>
              </w:rPr>
            </m:ctrlPr>
          </m:dPr>
          <m:e>
            <m:sSub>
              <m:sSubPr>
                <m:ctrlPr>
                  <w:rPr>
                    <w:rFonts w:ascii="Cambria Math" w:hAnsi="Cambria Math"/>
                    <w:i/>
                    <w:sz w:val="24"/>
                  </w:rPr>
                </m:ctrlPr>
              </m:sSubPr>
              <m:e>
                <m:r>
                  <m:rPr>
                    <m:nor/>
                  </m:rPr>
                  <w:rPr>
                    <w:i/>
                    <w:sz w:val="24"/>
                  </w:rPr>
                  <m:t>L</m:t>
                </m:r>
              </m:e>
              <m:sub>
                <m:r>
                  <m:rPr>
                    <m:nor/>
                  </m:rPr>
                  <w:rPr>
                    <w:sz w:val="24"/>
                  </w:rPr>
                  <m:t>S</m:t>
                </m:r>
              </m:sub>
            </m:sSub>
          </m:e>
        </m:d>
      </m:oMath>
      <w:r w:rsidRPr="00FA2754">
        <w:rPr>
          <w:bCs/>
          <w:sz w:val="24"/>
        </w:rPr>
        <w:t>，</w:t>
      </w:r>
      <w:r w:rsidRPr="00FA2754">
        <w:rPr>
          <w:bCs/>
          <w:sz w:val="24"/>
        </w:rPr>
        <w:t>B</w:t>
      </w:r>
      <w:r w:rsidRPr="00FA2754">
        <w:rPr>
          <w:bCs/>
          <w:sz w:val="24"/>
        </w:rPr>
        <w:t>类评定</w:t>
      </w:r>
    </w:p>
    <w:p w:rsidR="00C662FA" w:rsidRPr="00FA2754" w:rsidRDefault="002535B0">
      <w:pPr>
        <w:spacing w:line="360" w:lineRule="auto"/>
        <w:ind w:firstLine="435"/>
        <w:rPr>
          <w:sz w:val="24"/>
        </w:rPr>
      </w:pPr>
      <w:r w:rsidRPr="00FA2754">
        <w:rPr>
          <w:kern w:val="0"/>
          <w:sz w:val="24"/>
          <w:szCs w:val="32"/>
        </w:rPr>
        <w:t>1693</w:t>
      </w:r>
      <w:r w:rsidRPr="00FA2754">
        <w:rPr>
          <w:kern w:val="0"/>
          <w:sz w:val="24"/>
          <w:szCs w:val="32"/>
        </w:rPr>
        <w:t>型</w:t>
      </w:r>
      <w:r w:rsidRPr="00FA2754">
        <w:rPr>
          <w:kern w:val="0"/>
          <w:sz w:val="24"/>
          <w:szCs w:val="32"/>
        </w:rPr>
        <w:t>RLC</w:t>
      </w:r>
      <w:r w:rsidRPr="00FA2754">
        <w:rPr>
          <w:kern w:val="0"/>
          <w:sz w:val="24"/>
          <w:szCs w:val="32"/>
        </w:rPr>
        <w:t>数字电桥</w:t>
      </w:r>
      <w:r w:rsidRPr="00FA2754">
        <w:rPr>
          <w:bCs/>
          <w:sz w:val="24"/>
        </w:rPr>
        <w:t>在</w:t>
      </w:r>
      <w:r w:rsidRPr="00FA2754">
        <w:rPr>
          <w:bCs/>
          <w:sz w:val="24"/>
        </w:rPr>
        <w:t>100kHz</w:t>
      </w:r>
      <w:r w:rsidRPr="00FA2754">
        <w:rPr>
          <w:bCs/>
          <w:sz w:val="24"/>
        </w:rPr>
        <w:t>的频率下测量</w:t>
      </w:r>
      <w:r w:rsidRPr="00FA2754">
        <w:rPr>
          <w:bCs/>
          <w:sz w:val="24"/>
        </w:rPr>
        <w:t>1mH</w:t>
      </w:r>
      <w:r w:rsidRPr="00FA2754">
        <w:rPr>
          <w:bCs/>
          <w:sz w:val="24"/>
        </w:rPr>
        <w:t>电感量的最大允许误差为</w:t>
      </w:r>
      <w:r w:rsidRPr="00FA2754">
        <w:rPr>
          <w:bCs/>
          <w:sz w:val="24"/>
        </w:rPr>
        <w:t>±0.25×10</w:t>
      </w:r>
      <w:r w:rsidRPr="00FA2754">
        <w:rPr>
          <w:bCs/>
          <w:sz w:val="24"/>
          <w:vertAlign w:val="superscript"/>
        </w:rPr>
        <w:t>-2</w:t>
      </w:r>
      <w:r w:rsidRPr="00FA2754">
        <w:rPr>
          <w:bCs/>
          <w:sz w:val="24"/>
        </w:rPr>
        <w:t>mH</w:t>
      </w:r>
      <w:r w:rsidRPr="00FA2754">
        <w:rPr>
          <w:bCs/>
          <w:sz w:val="24"/>
        </w:rPr>
        <w:t>，</w:t>
      </w:r>
      <w:r w:rsidRPr="00FA2754">
        <w:rPr>
          <w:sz w:val="24"/>
        </w:rPr>
        <w:t>视为均匀分布，置信因子</w:t>
      </w:r>
      <w:r w:rsidR="002A3B36" w:rsidRPr="00FA2754">
        <w:rPr>
          <w:i/>
          <w:sz w:val="24"/>
        </w:rPr>
        <w:t>k</w:t>
      </w:r>
      <m:oMath>
        <m:r>
          <m:rPr>
            <m:nor/>
          </m:rPr>
          <w:rPr>
            <w:sz w:val="24"/>
          </w:rPr>
          <m:t>=</m:t>
        </m:r>
        <m:rad>
          <m:radPr>
            <m:degHide m:val="1"/>
            <m:ctrlPr>
              <w:rPr>
                <w:rFonts w:ascii="Cambria Math" w:hAnsi="Cambria Math"/>
                <w:i/>
                <w:kern w:val="0"/>
                <w:sz w:val="24"/>
                <w:szCs w:val="32"/>
              </w:rPr>
            </m:ctrlPr>
          </m:radPr>
          <m:deg/>
          <m:e>
            <m:r>
              <m:rPr>
                <m:nor/>
              </m:rPr>
              <w:rPr>
                <w:kern w:val="0"/>
                <w:sz w:val="24"/>
                <w:szCs w:val="32"/>
              </w:rPr>
              <m:t>3</m:t>
            </m:r>
          </m:e>
        </m:rad>
      </m:oMath>
      <w:r w:rsidRPr="00FA2754">
        <w:rPr>
          <w:sz w:val="24"/>
        </w:rPr>
        <w:t>，故有：</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FA2754">
            <w:pPr>
              <w:spacing w:beforeLines="50" w:before="156" w:line="360" w:lineRule="auto"/>
              <w:jc w:val="center"/>
              <w:rPr>
                <w:rFonts w:ascii="Times New Roman" w:hAnsi="Times New Roman"/>
                <w:kern w:val="0"/>
                <w:sz w:val="24"/>
                <w:szCs w:val="32"/>
              </w:rPr>
            </w:pPr>
            <m:oMathPara>
              <m:oMath>
                <m:sSub>
                  <m:sSubPr>
                    <m:ctrlPr>
                      <w:rPr>
                        <w:rFonts w:ascii="Cambria Math" w:hAnsi="Cambria Math"/>
                        <w:i/>
                        <w:kern w:val="0"/>
                        <w:sz w:val="24"/>
                        <w:szCs w:val="32"/>
                      </w:rPr>
                    </m:ctrlPr>
                  </m:sSubPr>
                  <m:e>
                    <m:r>
                      <m:rPr>
                        <m:nor/>
                      </m:rPr>
                      <w:rPr>
                        <w:rFonts w:ascii="Times New Roman" w:hAnsi="Times New Roman"/>
                        <w:i/>
                        <w:kern w:val="0"/>
                        <w:sz w:val="24"/>
                        <w:szCs w:val="32"/>
                      </w:rPr>
                      <m:t>u</m:t>
                    </m:r>
                  </m:e>
                  <m:sub>
                    <m:r>
                      <m:rPr>
                        <m:nor/>
                      </m:rPr>
                      <w:rPr>
                        <w:rFonts w:ascii="Times New Roman" w:hAnsi="Times New Roman"/>
                        <w:kern w:val="0"/>
                        <w:sz w:val="24"/>
                        <w:szCs w:val="32"/>
                      </w:rPr>
                      <m:t>1</m:t>
                    </m:r>
                  </m:sub>
                </m:sSub>
                <m:d>
                  <m:dPr>
                    <m:ctrlPr>
                      <w:rPr>
                        <w:rFonts w:ascii="Cambria Math" w:hAnsi="Cambria Math"/>
                        <w:i/>
                        <w:sz w:val="24"/>
                      </w:rPr>
                    </m:ctrlPr>
                  </m:dPr>
                  <m:e>
                    <m:sSub>
                      <m:sSubPr>
                        <m:ctrlPr>
                          <w:rPr>
                            <w:rFonts w:ascii="Cambria Math" w:hAnsi="Cambria Math"/>
                            <w:i/>
                            <w:sz w:val="24"/>
                          </w:rPr>
                        </m:ctrlPr>
                      </m:sSubPr>
                      <m:e>
                        <m:r>
                          <m:rPr>
                            <m:nor/>
                          </m:rPr>
                          <w:rPr>
                            <w:rFonts w:ascii="Times New Roman" w:hAnsi="Times New Roman"/>
                            <w:i/>
                            <w:kern w:val="0"/>
                            <w:sz w:val="24"/>
                          </w:rPr>
                          <m:t>L</m:t>
                        </m:r>
                      </m:e>
                      <m:sub>
                        <m:r>
                          <m:rPr>
                            <m:nor/>
                          </m:rPr>
                          <w:rPr>
                            <w:rFonts w:ascii="Times New Roman" w:hAnsi="Times New Roman"/>
                            <w:kern w:val="0"/>
                            <w:sz w:val="24"/>
                          </w:rPr>
                          <m:t>S</m:t>
                        </m:r>
                      </m:sub>
                    </m:sSub>
                  </m:e>
                </m:d>
                <m:r>
                  <m:rPr>
                    <m:nor/>
                  </m:rPr>
                  <w:rPr>
                    <w:rFonts w:ascii="Times New Roman" w:hAnsi="Times New Roman"/>
                    <w:kern w:val="0"/>
                    <w:sz w:val="24"/>
                    <w:szCs w:val="32"/>
                  </w:rPr>
                  <m:t>=</m:t>
                </m:r>
                <m:f>
                  <m:fPr>
                    <m:ctrlPr>
                      <w:rPr>
                        <w:rFonts w:ascii="Cambria Math" w:hAnsi="Cambria Math"/>
                        <w:i/>
                        <w:kern w:val="0"/>
                        <w:sz w:val="24"/>
                        <w:szCs w:val="32"/>
                      </w:rPr>
                    </m:ctrlPr>
                  </m:fPr>
                  <m:num>
                    <m:r>
                      <m:rPr>
                        <m:nor/>
                      </m:rPr>
                      <w:rPr>
                        <w:rFonts w:ascii="Times New Roman" w:hAnsi="Times New Roman"/>
                        <w:kern w:val="0"/>
                        <w:sz w:val="24"/>
                        <w:szCs w:val="32"/>
                      </w:rPr>
                      <m:t>0.25×</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-2</m:t>
                        </m:r>
                      </m:sup>
                    </m:sSup>
                  </m:num>
                  <m:den>
                    <m:rad>
                      <m:radPr>
                        <m:degHide m:val="1"/>
                        <m:ctrlPr>
                          <w:rPr>
                            <w:rFonts w:ascii="Cambria Math" w:hAnsi="Cambria Math"/>
                            <w:i/>
                            <w:kern w:val="0"/>
                            <w:sz w:val="24"/>
                            <w:szCs w:val="32"/>
                          </w:rPr>
                        </m:ctrlPr>
                      </m:radPr>
                      <m:deg/>
                      <m:e>
                        <m:r>
                          <m:rPr>
                            <m:nor/>
                          </m:rPr>
                          <w:rPr>
                            <w:rFonts w:ascii="Times New Roman" w:hAnsi="Times New Roman"/>
                            <w:kern w:val="0"/>
                            <w:sz w:val="24"/>
                            <w:szCs w:val="32"/>
                          </w:rPr>
                          <m:t>3</m:t>
                        </m:r>
                      </m:e>
                    </m:rad>
                  </m:den>
                </m:f>
                <m:r>
                  <m:rPr>
                    <m:nor/>
                  </m:rPr>
                  <w:rPr>
                    <w:rFonts w:ascii="Times New Roman" w:hAnsi="Times New Roman"/>
                    <w:kern w:val="0"/>
                    <w:sz w:val="24"/>
                    <w:szCs w:val="32"/>
                  </w:rPr>
                  <m:t>=1.4×</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-3</m:t>
                    </m:r>
                  </m:sup>
                </m:sSup>
                <m:r>
                  <m:rPr>
                    <m:nor/>
                  </m:rPr>
                  <w:rPr>
                    <w:rFonts w:ascii="Times New Roman" w:hAnsi="Times New Roman"/>
                    <w:kern w:val="0"/>
                    <w:sz w:val="24"/>
                    <w:szCs w:val="32"/>
                  </w:rPr>
                  <m:t>(</m:t>
                </m:r>
                <w:proofErr w:type="spellStart"/>
                <m:r>
                  <m:rPr>
                    <m:nor/>
                  </m:rPr>
                  <w:rPr>
                    <w:rFonts w:ascii="Times New Roman" w:hAnsi="Times New Roman"/>
                    <w:kern w:val="0"/>
                    <w:sz w:val="24"/>
                    <w:szCs w:val="32"/>
                  </w:rPr>
                  <m:t>mH</m:t>
                </m:r>
                <w:proofErr w:type="spellEnd"/>
                <m:r>
                  <m:rPr>
                    <m:nor/>
                  </m:rPr>
                  <w:rPr>
                    <w:rFonts w:ascii="Times New Roman" w:hAnsi="Times New Roman"/>
                    <w:kern w:val="0"/>
                    <w:sz w:val="24"/>
                    <w:szCs w:val="32"/>
                  </w:rPr>
                  <m:t>)</m:t>
                </m:r>
              </m:oMath>
            </m:oMathPara>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C.3</w:t>
            </w:r>
            <w:r w:rsidRPr="00FA2754">
              <w:rPr>
                <w:rFonts w:ascii="Times New Roman" w:hAnsi="Times New Roman"/>
                <w:kern w:val="0"/>
                <w:sz w:val="24"/>
              </w:rPr>
              <w:t>）</w:t>
            </w:r>
          </w:p>
        </w:tc>
      </w:tr>
    </w:tbl>
    <w:p w:rsidR="00C662FA" w:rsidRPr="00FA2754" w:rsidRDefault="002535B0">
      <w:pPr>
        <w:spacing w:line="360" w:lineRule="auto"/>
        <w:rPr>
          <w:bCs/>
          <w:sz w:val="24"/>
        </w:rPr>
      </w:pPr>
      <w:r w:rsidRPr="00FA2754">
        <w:rPr>
          <w:color w:val="000000"/>
          <w:sz w:val="24"/>
        </w:rPr>
        <w:t xml:space="preserve">C.1.5.2  </w:t>
      </w:r>
      <w:r w:rsidRPr="00FA2754">
        <w:rPr>
          <w:bCs/>
          <w:kern w:val="0"/>
          <w:sz w:val="24"/>
          <w:szCs w:val="32"/>
        </w:rPr>
        <w:t>电感测量装置分辨力不足引入的不确定度</w:t>
      </w:r>
      <w:r w:rsidRPr="00FA2754">
        <w:rPr>
          <w:bCs/>
          <w:sz w:val="24"/>
        </w:rPr>
        <w:t>分量</w:t>
      </w:r>
      <m:oMath>
        <m:sSub>
          <m:sSubPr>
            <m:ctrlPr>
              <w:rPr>
                <w:rFonts w:ascii="Cambria Math" w:hAnsi="Cambria Math"/>
                <w:i/>
                <w:sz w:val="24"/>
              </w:rPr>
            </m:ctrlPr>
          </m:sSubPr>
          <m:e>
            <m:r>
              <m:rPr>
                <m:nor/>
              </m:rPr>
              <w:rPr>
                <w:i/>
                <w:sz w:val="24"/>
              </w:rPr>
              <m:t>u</m:t>
            </m:r>
          </m:e>
          <m:sub>
            <m:r>
              <m:rPr>
                <m:nor/>
              </m:rPr>
              <w:rPr>
                <w:sz w:val="24"/>
              </w:rPr>
              <m:t>2</m:t>
            </m:r>
          </m:sub>
        </m:sSub>
        <m:d>
          <m:dPr>
            <m:ctrlPr>
              <w:rPr>
                <w:rFonts w:ascii="Cambria Math" w:hAnsi="Cambria Math"/>
                <w:i/>
                <w:sz w:val="24"/>
              </w:rPr>
            </m:ctrlPr>
          </m:dPr>
          <m:e>
            <m:sSub>
              <m:sSubPr>
                <m:ctrlPr>
                  <w:rPr>
                    <w:rFonts w:ascii="Cambria Math" w:hAnsi="Cambria Math"/>
                    <w:i/>
                    <w:sz w:val="24"/>
                  </w:rPr>
                </m:ctrlPr>
              </m:sSubPr>
              <m:e>
                <m:r>
                  <m:rPr>
                    <m:nor/>
                  </m:rPr>
                  <w:rPr>
                    <w:i/>
                    <w:sz w:val="24"/>
                  </w:rPr>
                  <m:t>L</m:t>
                </m:r>
              </m:e>
              <m:sub>
                <m:r>
                  <m:rPr>
                    <m:nor/>
                  </m:rPr>
                  <w:rPr>
                    <w:sz w:val="24"/>
                  </w:rPr>
                  <m:t>S</m:t>
                </m:r>
              </m:sub>
            </m:sSub>
          </m:e>
        </m:d>
      </m:oMath>
      <w:r w:rsidRPr="00FA2754">
        <w:rPr>
          <w:bCs/>
          <w:sz w:val="24"/>
        </w:rPr>
        <w:t>，</w:t>
      </w:r>
      <w:r w:rsidRPr="00FA2754">
        <w:rPr>
          <w:bCs/>
          <w:sz w:val="24"/>
        </w:rPr>
        <w:t>B</w:t>
      </w:r>
      <w:r w:rsidRPr="00FA2754">
        <w:rPr>
          <w:bCs/>
          <w:sz w:val="24"/>
        </w:rPr>
        <w:t>类评定</w:t>
      </w:r>
    </w:p>
    <w:p w:rsidR="00C662FA" w:rsidRPr="00FA2754" w:rsidRDefault="002535B0">
      <w:pPr>
        <w:spacing w:line="360" w:lineRule="auto"/>
        <w:ind w:firstLine="435"/>
        <w:rPr>
          <w:sz w:val="24"/>
        </w:rPr>
      </w:pPr>
      <w:r w:rsidRPr="00FA2754">
        <w:rPr>
          <w:kern w:val="0"/>
          <w:sz w:val="24"/>
          <w:szCs w:val="32"/>
        </w:rPr>
        <w:t>1693</w:t>
      </w:r>
      <w:r w:rsidRPr="00FA2754">
        <w:rPr>
          <w:kern w:val="0"/>
          <w:sz w:val="24"/>
          <w:szCs w:val="32"/>
        </w:rPr>
        <w:t>型</w:t>
      </w:r>
      <w:r w:rsidRPr="00FA2754">
        <w:rPr>
          <w:kern w:val="0"/>
          <w:sz w:val="24"/>
          <w:szCs w:val="32"/>
        </w:rPr>
        <w:t>RLC</w:t>
      </w:r>
      <w:r w:rsidRPr="00FA2754">
        <w:rPr>
          <w:kern w:val="0"/>
          <w:sz w:val="24"/>
          <w:szCs w:val="32"/>
        </w:rPr>
        <w:t>数字电桥</w:t>
      </w:r>
      <w:r w:rsidRPr="00FA2754">
        <w:rPr>
          <w:bCs/>
          <w:sz w:val="24"/>
        </w:rPr>
        <w:t>的分辨力为</w:t>
      </w:r>
      <w:r w:rsidRPr="00FA2754">
        <w:rPr>
          <w:bCs/>
          <w:sz w:val="24"/>
        </w:rPr>
        <w:t>1×10</w:t>
      </w:r>
      <w:r w:rsidRPr="00FA2754">
        <w:rPr>
          <w:bCs/>
          <w:sz w:val="24"/>
          <w:vertAlign w:val="superscript"/>
        </w:rPr>
        <w:t>-5</w:t>
      </w:r>
      <w:r w:rsidRPr="00FA2754">
        <w:rPr>
          <w:bCs/>
          <w:sz w:val="24"/>
        </w:rPr>
        <w:t>mH</w:t>
      </w:r>
      <w:r w:rsidRPr="00FA2754">
        <w:rPr>
          <w:bCs/>
          <w:sz w:val="24"/>
        </w:rPr>
        <w:t>，</w:t>
      </w:r>
      <w:r w:rsidRPr="00FA2754">
        <w:rPr>
          <w:sz w:val="24"/>
        </w:rPr>
        <w:t>视为均匀分布，置信因子</w:t>
      </w:r>
      <w:r w:rsidR="002A3B36" w:rsidRPr="00FA2754">
        <w:rPr>
          <w:i/>
          <w:sz w:val="24"/>
        </w:rPr>
        <w:t>k</w:t>
      </w:r>
      <m:oMath>
        <m:r>
          <m:rPr>
            <m:nor/>
          </m:rPr>
          <w:rPr>
            <w:sz w:val="24"/>
          </w:rPr>
          <m:t>=</m:t>
        </m:r>
        <m:rad>
          <m:radPr>
            <m:degHide m:val="1"/>
            <m:ctrlPr>
              <w:rPr>
                <w:rFonts w:ascii="Cambria Math" w:hAnsi="Cambria Math"/>
                <w:i/>
                <w:kern w:val="0"/>
                <w:sz w:val="24"/>
                <w:szCs w:val="32"/>
              </w:rPr>
            </m:ctrlPr>
          </m:radPr>
          <m:deg/>
          <m:e>
            <m:r>
              <m:rPr>
                <m:nor/>
              </m:rPr>
              <w:rPr>
                <w:kern w:val="0"/>
                <w:sz w:val="24"/>
                <w:szCs w:val="32"/>
              </w:rPr>
              <m:t>3</m:t>
            </m:r>
          </m:e>
        </m:rad>
      </m:oMath>
      <w:r w:rsidRPr="00FA2754">
        <w:rPr>
          <w:sz w:val="24"/>
        </w:rPr>
        <w:t>，故有：</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FA2754">
            <w:pPr>
              <w:spacing w:beforeLines="50" w:before="156" w:line="360" w:lineRule="auto"/>
              <w:jc w:val="center"/>
              <w:rPr>
                <w:rFonts w:ascii="Times New Roman" w:hAnsi="Times New Roman"/>
                <w:kern w:val="0"/>
                <w:sz w:val="24"/>
              </w:rPr>
            </w:pPr>
            <m:oMathPara>
              <m:oMathParaPr>
                <m:jc m:val="center"/>
              </m:oMathParaPr>
              <m:oMath>
                <m:sSub>
                  <m:sSubPr>
                    <m:ctrlPr>
                      <w:rPr>
                        <w:rFonts w:ascii="Cambria Math" w:hAnsi="Cambria Math"/>
                        <w:i/>
                        <w:kern w:val="0"/>
                        <w:sz w:val="24"/>
                        <w:szCs w:val="32"/>
                      </w:rPr>
                    </m:ctrlPr>
                  </m:sSubPr>
                  <m:e>
                    <m:r>
                      <m:rPr>
                        <m:nor/>
                      </m:rPr>
                      <w:rPr>
                        <w:rFonts w:ascii="Times New Roman" w:hAnsi="Times New Roman"/>
                        <w:i/>
                        <w:kern w:val="0"/>
                        <w:sz w:val="24"/>
                        <w:szCs w:val="32"/>
                      </w:rPr>
                      <m:t>u</m:t>
                    </m:r>
                  </m:e>
                  <m:sub>
                    <m:r>
                      <m:rPr>
                        <m:nor/>
                      </m:rPr>
                      <w:rPr>
                        <w:rFonts w:ascii="Times New Roman" w:hAnsi="Times New Roman"/>
                        <w:kern w:val="0"/>
                        <w:sz w:val="24"/>
                        <w:szCs w:val="32"/>
                      </w:rPr>
                      <m:t>2</m:t>
                    </m:r>
                  </m:sub>
                </m:sSub>
                <m:d>
                  <m:dPr>
                    <m:ctrlPr>
                      <w:rPr>
                        <w:rFonts w:ascii="Cambria Math" w:hAnsi="Cambria Math"/>
                        <w:i/>
                        <w:sz w:val="24"/>
                      </w:rPr>
                    </m:ctrlPr>
                  </m:dPr>
                  <m:e>
                    <m:sSub>
                      <m:sSubPr>
                        <m:ctrlPr>
                          <w:rPr>
                            <w:rFonts w:ascii="Cambria Math" w:hAnsi="Cambria Math"/>
                            <w:i/>
                            <w:sz w:val="24"/>
                          </w:rPr>
                        </m:ctrlPr>
                      </m:sSubPr>
                      <m:e>
                        <m:r>
                          <m:rPr>
                            <m:nor/>
                          </m:rPr>
                          <w:rPr>
                            <w:rFonts w:ascii="Times New Roman" w:hAnsi="Times New Roman"/>
                            <w:i/>
                            <w:kern w:val="0"/>
                            <w:sz w:val="24"/>
                          </w:rPr>
                          <m:t>L</m:t>
                        </m:r>
                      </m:e>
                      <m:sub>
                        <m:r>
                          <m:rPr>
                            <m:nor/>
                          </m:rPr>
                          <w:rPr>
                            <w:rFonts w:ascii="Times New Roman" w:hAnsi="Times New Roman"/>
                            <w:kern w:val="0"/>
                            <w:sz w:val="24"/>
                          </w:rPr>
                          <m:t>S</m:t>
                        </m:r>
                      </m:sub>
                    </m:sSub>
                  </m:e>
                </m:d>
                <m:r>
                  <m:rPr>
                    <m:nor/>
                  </m:rPr>
                  <w:rPr>
                    <w:rFonts w:ascii="Times New Roman" w:hAnsi="Times New Roman"/>
                    <w:kern w:val="0"/>
                    <w:sz w:val="24"/>
                    <w:szCs w:val="32"/>
                  </w:rPr>
                  <m:t>=</m:t>
                </m:r>
                <m:f>
                  <m:fPr>
                    <m:ctrlPr>
                      <w:rPr>
                        <w:rFonts w:ascii="Cambria Math" w:hAnsi="Cambria Math"/>
                        <w:i/>
                        <w:kern w:val="0"/>
                        <w:sz w:val="24"/>
                        <w:szCs w:val="32"/>
                      </w:rPr>
                    </m:ctrlPr>
                  </m:fPr>
                  <m:num>
                    <m:r>
                      <m:rPr>
                        <m:nor/>
                      </m:rPr>
                      <w:rPr>
                        <w:rFonts w:ascii="Times New Roman" w:hAnsi="Times New Roman"/>
                        <w:kern w:val="0"/>
                        <w:sz w:val="24"/>
                        <w:szCs w:val="32"/>
                      </w:rPr>
                      <m:t>1×</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-5</m:t>
                        </m:r>
                      </m:sup>
                    </m:sSup>
                  </m:num>
                  <m:den>
                    <m:r>
                      <m:rPr>
                        <m:nor/>
                      </m:rPr>
                      <w:rPr>
                        <w:rFonts w:ascii="Times New Roman" w:hAnsi="Times New Roman"/>
                        <w:kern w:val="0"/>
                        <w:sz w:val="24"/>
                        <w:szCs w:val="32"/>
                      </w:rPr>
                      <m:t>2×</m:t>
                    </m:r>
                    <m:rad>
                      <m:radPr>
                        <m:degHide m:val="1"/>
                        <m:ctrlPr>
                          <w:rPr>
                            <w:rFonts w:ascii="Cambria Math" w:hAnsi="Cambria Math"/>
                            <w:i/>
                            <w:kern w:val="0"/>
                            <w:sz w:val="24"/>
                            <w:szCs w:val="32"/>
                          </w:rPr>
                        </m:ctrlPr>
                      </m:radPr>
                      <m:deg/>
                      <m:e>
                        <m:r>
                          <m:rPr>
                            <m:nor/>
                          </m:rPr>
                          <w:rPr>
                            <w:rFonts w:ascii="Times New Roman" w:hAnsi="Times New Roman"/>
                            <w:kern w:val="0"/>
                            <w:sz w:val="24"/>
                            <w:szCs w:val="32"/>
                          </w:rPr>
                          <m:t>3</m:t>
                        </m:r>
                      </m:e>
                    </m:rad>
                  </m:den>
                </m:f>
                <m:r>
                  <m:rPr>
                    <m:nor/>
                  </m:rPr>
                  <w:rPr>
                    <w:rFonts w:ascii="Times New Roman" w:hAnsi="Times New Roman"/>
                    <w:kern w:val="0"/>
                    <w:sz w:val="24"/>
                    <w:szCs w:val="32"/>
                  </w:rPr>
                  <m:t>=2.9×</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-6</m:t>
                    </m:r>
                  </m:sup>
                </m:sSup>
                <m:r>
                  <m:rPr>
                    <m:nor/>
                  </m:rPr>
                  <w:rPr>
                    <w:rFonts w:ascii="Times New Roman" w:hAnsi="Times New Roman"/>
                    <w:kern w:val="0"/>
                    <w:sz w:val="24"/>
                    <w:szCs w:val="32"/>
                  </w:rPr>
                  <m:t>(</m:t>
                </m:r>
                <w:proofErr w:type="spellStart"/>
                <m:r>
                  <m:rPr>
                    <m:nor/>
                  </m:rPr>
                  <w:rPr>
                    <w:rFonts w:ascii="Times New Roman" w:hAnsi="Times New Roman"/>
                    <w:kern w:val="0"/>
                    <w:sz w:val="24"/>
                    <w:szCs w:val="32"/>
                  </w:rPr>
                  <m:t>mH</m:t>
                </m:r>
                <w:proofErr w:type="spellEnd"/>
                <m:r>
                  <m:rPr>
                    <m:nor/>
                  </m:rPr>
                  <w:rPr>
                    <w:rFonts w:ascii="Times New Roman" w:hAnsi="Times New Roman"/>
                    <w:kern w:val="0"/>
                    <w:sz w:val="24"/>
                    <w:szCs w:val="32"/>
                  </w:rPr>
                  <m:t>)</m:t>
                </m:r>
              </m:oMath>
            </m:oMathPara>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C.4</w:t>
            </w:r>
            <w:r w:rsidRPr="00FA2754">
              <w:rPr>
                <w:rFonts w:ascii="Times New Roman" w:hAnsi="Times New Roman"/>
                <w:kern w:val="0"/>
                <w:sz w:val="24"/>
              </w:rPr>
              <w:t>）</w:t>
            </w:r>
          </w:p>
        </w:tc>
      </w:tr>
    </w:tbl>
    <w:p w:rsidR="00C662FA" w:rsidRPr="00FA2754" w:rsidRDefault="002535B0">
      <w:pPr>
        <w:tabs>
          <w:tab w:val="left" w:pos="4320"/>
        </w:tabs>
        <w:adjustRightInd w:val="0"/>
        <w:snapToGrid w:val="0"/>
        <w:spacing w:line="360" w:lineRule="auto"/>
        <w:jc w:val="left"/>
        <w:rPr>
          <w:bCs/>
          <w:sz w:val="24"/>
        </w:rPr>
      </w:pPr>
      <w:r w:rsidRPr="00FA2754">
        <w:rPr>
          <w:color w:val="000000"/>
          <w:sz w:val="24"/>
        </w:rPr>
        <w:t>C.1.5.3</w:t>
      </w:r>
      <w:r w:rsidRPr="00FA2754">
        <w:rPr>
          <w:bCs/>
          <w:sz w:val="24"/>
        </w:rPr>
        <w:t>测量重复性引入的标准不确定度</w:t>
      </w:r>
      <m:oMath>
        <m:sSub>
          <m:sSubPr>
            <m:ctrlPr>
              <w:rPr>
                <w:rFonts w:ascii="Cambria Math" w:hAnsi="Cambria Math"/>
                <w:i/>
                <w:sz w:val="24"/>
              </w:rPr>
            </m:ctrlPr>
          </m:sSubPr>
          <m:e>
            <m:r>
              <m:rPr>
                <m:nor/>
              </m:rPr>
              <w:rPr>
                <w:i/>
                <w:sz w:val="24"/>
              </w:rPr>
              <m:t>u</m:t>
            </m:r>
          </m:e>
          <m:sub>
            <m:r>
              <m:rPr>
                <m:nor/>
              </m:rPr>
              <w:rPr>
                <w:sz w:val="24"/>
              </w:rPr>
              <m:t>3</m:t>
            </m:r>
          </m:sub>
        </m:sSub>
        <m:d>
          <m:dPr>
            <m:ctrlPr>
              <w:rPr>
                <w:rFonts w:ascii="Cambria Math" w:hAnsi="Cambria Math"/>
                <w:i/>
                <w:sz w:val="24"/>
              </w:rPr>
            </m:ctrlPr>
          </m:dPr>
          <m:e>
            <m:sSub>
              <m:sSubPr>
                <m:ctrlPr>
                  <w:rPr>
                    <w:rFonts w:ascii="Cambria Math" w:hAnsi="Cambria Math"/>
                    <w:i/>
                    <w:sz w:val="24"/>
                  </w:rPr>
                </m:ctrlPr>
              </m:sSubPr>
              <m:e>
                <m:r>
                  <m:rPr>
                    <m:nor/>
                  </m:rPr>
                  <w:rPr>
                    <w:i/>
                    <w:sz w:val="24"/>
                  </w:rPr>
                  <m:t>L</m:t>
                </m:r>
              </m:e>
              <m:sub>
                <m:r>
                  <m:rPr>
                    <m:nor/>
                  </m:rPr>
                  <w:rPr>
                    <w:sz w:val="24"/>
                  </w:rPr>
                  <m:t>S</m:t>
                </m:r>
              </m:sub>
            </m:sSub>
          </m:e>
        </m:d>
      </m:oMath>
      <w:r w:rsidRPr="00FA2754">
        <w:rPr>
          <w:bCs/>
          <w:sz w:val="24"/>
        </w:rPr>
        <w:t>，</w:t>
      </w:r>
      <w:r w:rsidRPr="00FA2754">
        <w:rPr>
          <w:bCs/>
          <w:sz w:val="24"/>
        </w:rPr>
        <w:t>A</w:t>
      </w:r>
      <w:r w:rsidRPr="00FA2754">
        <w:rPr>
          <w:bCs/>
          <w:sz w:val="24"/>
        </w:rPr>
        <w:t>类评定</w:t>
      </w:r>
    </w:p>
    <w:p w:rsidR="00C662FA" w:rsidRPr="00FA2754" w:rsidRDefault="002535B0">
      <w:pPr>
        <w:spacing w:line="360" w:lineRule="auto"/>
        <w:ind w:firstLineChars="200" w:firstLine="480"/>
        <w:rPr>
          <w:bCs/>
          <w:sz w:val="24"/>
        </w:rPr>
      </w:pPr>
      <w:r w:rsidRPr="00FA2754">
        <w:rPr>
          <w:bCs/>
          <w:sz w:val="24"/>
        </w:rPr>
        <w:t>在重复性条件下，用</w:t>
      </w:r>
      <w:r w:rsidRPr="00FA2754">
        <w:rPr>
          <w:kern w:val="0"/>
          <w:sz w:val="24"/>
          <w:szCs w:val="32"/>
        </w:rPr>
        <w:t>1693</w:t>
      </w:r>
      <w:r w:rsidRPr="00FA2754">
        <w:rPr>
          <w:kern w:val="0"/>
          <w:sz w:val="24"/>
          <w:szCs w:val="32"/>
        </w:rPr>
        <w:t>型</w:t>
      </w:r>
      <w:r w:rsidRPr="00FA2754">
        <w:rPr>
          <w:kern w:val="0"/>
          <w:sz w:val="24"/>
          <w:szCs w:val="32"/>
        </w:rPr>
        <w:t>RLC</w:t>
      </w:r>
      <w:r w:rsidRPr="00FA2754">
        <w:rPr>
          <w:kern w:val="0"/>
          <w:sz w:val="24"/>
          <w:szCs w:val="32"/>
        </w:rPr>
        <w:t>数字电桥</w:t>
      </w:r>
      <w:r w:rsidRPr="00FA2754">
        <w:rPr>
          <w:bCs/>
          <w:sz w:val="24"/>
        </w:rPr>
        <w:t>直接测量</w:t>
      </w:r>
      <w:r w:rsidRPr="00FA2754">
        <w:rPr>
          <w:sz w:val="24"/>
        </w:rPr>
        <w:t>SB2036</w:t>
      </w:r>
      <w:r w:rsidRPr="00FA2754">
        <w:rPr>
          <w:sz w:val="24"/>
        </w:rPr>
        <w:t>型</w:t>
      </w:r>
      <w:r w:rsidRPr="00FA2754">
        <w:rPr>
          <w:bCs/>
          <w:sz w:val="24"/>
        </w:rPr>
        <w:t>高频电感器的电感</w:t>
      </w:r>
      <w:r w:rsidR="00FE151A" w:rsidRPr="00FA2754">
        <w:rPr>
          <w:bCs/>
          <w:sz w:val="24"/>
        </w:rPr>
        <w:t>量</w:t>
      </w:r>
      <w:r w:rsidRPr="00FA2754">
        <w:rPr>
          <w:bCs/>
          <w:sz w:val="24"/>
        </w:rPr>
        <w:t>，测量点</w:t>
      </w:r>
      <w:r w:rsidRPr="00FA2754">
        <w:rPr>
          <w:bCs/>
          <w:sz w:val="24"/>
        </w:rPr>
        <w:t>1mH/100kHz</w:t>
      </w:r>
      <w:r w:rsidRPr="00FA2754">
        <w:rPr>
          <w:bCs/>
          <w:sz w:val="24"/>
        </w:rPr>
        <w:t>，短时间内重复测量</w:t>
      </w:r>
      <w:r w:rsidRPr="00FA2754">
        <w:rPr>
          <w:bCs/>
          <w:sz w:val="24"/>
        </w:rPr>
        <w:t>10</w:t>
      </w:r>
      <w:r w:rsidRPr="00FA2754">
        <w:rPr>
          <w:bCs/>
          <w:sz w:val="24"/>
        </w:rPr>
        <w:t>次，测得数据如下表</w:t>
      </w:r>
      <w:r w:rsidRPr="00FA2754">
        <w:rPr>
          <w:bCs/>
          <w:sz w:val="24"/>
        </w:rPr>
        <w:t>C.1</w:t>
      </w:r>
      <w:r w:rsidRPr="00FA2754">
        <w:rPr>
          <w:bCs/>
          <w:sz w:val="24"/>
        </w:rPr>
        <w:t>：</w:t>
      </w:r>
    </w:p>
    <w:p w:rsidR="00C662FA" w:rsidRPr="00FA2754" w:rsidRDefault="002535B0">
      <w:pPr>
        <w:spacing w:line="360" w:lineRule="auto"/>
        <w:jc w:val="center"/>
        <w:rPr>
          <w:bCs/>
          <w:sz w:val="24"/>
        </w:rPr>
      </w:pPr>
      <w:r w:rsidRPr="00FA2754">
        <w:rPr>
          <w:bCs/>
          <w:sz w:val="24"/>
        </w:rPr>
        <w:t>表</w:t>
      </w:r>
      <w:r w:rsidRPr="00FA2754">
        <w:rPr>
          <w:bCs/>
          <w:sz w:val="24"/>
        </w:rPr>
        <w:t xml:space="preserve">C.1 </w:t>
      </w:r>
      <w:r w:rsidRPr="00FA2754">
        <w:rPr>
          <w:bCs/>
          <w:sz w:val="24"/>
        </w:rPr>
        <w:t>测得数据记录表</w:t>
      </w:r>
    </w:p>
    <w:tbl>
      <w:tblPr>
        <w:tblW w:w="0" w:type="auto"/>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1311"/>
        <w:gridCol w:w="1311"/>
        <w:gridCol w:w="1311"/>
        <w:gridCol w:w="1311"/>
        <w:gridCol w:w="1311"/>
      </w:tblGrid>
      <w:tr w:rsidR="00C662FA" w:rsidRPr="00FA2754" w:rsidTr="0003015F">
        <w:trPr>
          <w:trHeight w:val="319"/>
          <w:jc w:val="center"/>
        </w:trPr>
        <w:tc>
          <w:tcPr>
            <w:tcW w:w="1770" w:type="dxa"/>
            <w:shd w:val="clear" w:color="auto" w:fill="auto"/>
            <w:vAlign w:val="center"/>
          </w:tcPr>
          <w:p w:rsidR="00C662FA" w:rsidRPr="00FA2754" w:rsidRDefault="002535B0">
            <w:pPr>
              <w:spacing w:line="360" w:lineRule="auto"/>
              <w:ind w:firstLineChars="100" w:firstLine="210"/>
              <w:jc w:val="center"/>
              <w:rPr>
                <w:bCs/>
                <w:szCs w:val="21"/>
              </w:rPr>
            </w:pPr>
            <w:bookmarkStart w:id="41" w:name="_GoBack"/>
            <w:r w:rsidRPr="00FA2754">
              <w:rPr>
                <w:bCs/>
                <w:szCs w:val="21"/>
              </w:rPr>
              <w:t>次数</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2</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3</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4</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5</w:t>
            </w:r>
          </w:p>
        </w:tc>
      </w:tr>
      <w:tr w:rsidR="00C662FA" w:rsidRPr="00FA2754" w:rsidTr="0003015F">
        <w:trPr>
          <w:trHeight w:val="401"/>
          <w:jc w:val="center"/>
        </w:trPr>
        <w:tc>
          <w:tcPr>
            <w:tcW w:w="1770" w:type="dxa"/>
            <w:shd w:val="clear" w:color="auto" w:fill="auto"/>
            <w:vAlign w:val="center"/>
          </w:tcPr>
          <w:p w:rsidR="00C662FA" w:rsidRPr="00FA2754" w:rsidRDefault="002535B0">
            <w:pPr>
              <w:spacing w:line="360" w:lineRule="auto"/>
              <w:jc w:val="center"/>
              <w:rPr>
                <w:bCs/>
                <w:szCs w:val="21"/>
              </w:rPr>
            </w:pPr>
            <w:r w:rsidRPr="00FA2754">
              <w:rPr>
                <w:bCs/>
                <w:szCs w:val="21"/>
              </w:rPr>
              <w:t>电感量</w:t>
            </w:r>
            <w:r w:rsidRPr="00FA2754">
              <w:rPr>
                <w:bCs/>
                <w:szCs w:val="21"/>
              </w:rPr>
              <w:t>/</w:t>
            </w:r>
            <w:proofErr w:type="spellStart"/>
            <w:r w:rsidRPr="00FA2754">
              <w:rPr>
                <w:bCs/>
                <w:szCs w:val="21"/>
              </w:rPr>
              <w:t>mH</w:t>
            </w:r>
            <w:proofErr w:type="spellEnd"/>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1.0006</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1.0006</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1.0007</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1.0007</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1.0007</w:t>
            </w:r>
          </w:p>
        </w:tc>
      </w:tr>
      <w:tr w:rsidR="00C662FA" w:rsidRPr="00FA2754" w:rsidTr="0003015F">
        <w:trPr>
          <w:trHeight w:val="251"/>
          <w:jc w:val="center"/>
        </w:trPr>
        <w:tc>
          <w:tcPr>
            <w:tcW w:w="1770" w:type="dxa"/>
            <w:shd w:val="clear" w:color="auto" w:fill="auto"/>
            <w:vAlign w:val="center"/>
          </w:tcPr>
          <w:p w:rsidR="00C662FA" w:rsidRPr="00FA2754" w:rsidRDefault="002535B0">
            <w:pPr>
              <w:spacing w:line="360" w:lineRule="auto"/>
              <w:ind w:firstLineChars="100" w:firstLine="210"/>
              <w:jc w:val="center"/>
              <w:rPr>
                <w:bCs/>
                <w:szCs w:val="21"/>
              </w:rPr>
            </w:pPr>
            <w:r w:rsidRPr="00FA2754">
              <w:rPr>
                <w:bCs/>
                <w:szCs w:val="21"/>
              </w:rPr>
              <w:t>次数</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6</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7</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8</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9</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w:t>
            </w:r>
          </w:p>
        </w:tc>
      </w:tr>
      <w:tr w:rsidR="00C662FA" w:rsidRPr="00FA2754" w:rsidTr="0003015F">
        <w:trPr>
          <w:trHeight w:val="401"/>
          <w:jc w:val="center"/>
        </w:trPr>
        <w:tc>
          <w:tcPr>
            <w:tcW w:w="1770" w:type="dxa"/>
            <w:shd w:val="clear" w:color="auto" w:fill="auto"/>
            <w:vAlign w:val="center"/>
          </w:tcPr>
          <w:p w:rsidR="00C662FA" w:rsidRPr="00FA2754" w:rsidRDefault="002535B0">
            <w:pPr>
              <w:spacing w:line="360" w:lineRule="auto"/>
              <w:jc w:val="center"/>
              <w:rPr>
                <w:bCs/>
                <w:szCs w:val="21"/>
              </w:rPr>
            </w:pPr>
            <w:r w:rsidRPr="00FA2754">
              <w:rPr>
                <w:bCs/>
                <w:szCs w:val="21"/>
              </w:rPr>
              <w:t>电感量</w:t>
            </w:r>
            <w:r w:rsidRPr="00FA2754">
              <w:rPr>
                <w:bCs/>
                <w:szCs w:val="21"/>
              </w:rPr>
              <w:t>/</w:t>
            </w:r>
            <w:proofErr w:type="spellStart"/>
            <w:r w:rsidRPr="00FA2754">
              <w:rPr>
                <w:bCs/>
                <w:szCs w:val="21"/>
              </w:rPr>
              <w:t>mH</w:t>
            </w:r>
            <w:proofErr w:type="spellEnd"/>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1.0007</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1.0006</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1.0007</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1.0006</w:t>
            </w:r>
          </w:p>
        </w:tc>
        <w:tc>
          <w:tcPr>
            <w:tcW w:w="1311" w:type="dxa"/>
            <w:shd w:val="clear" w:color="auto" w:fill="auto"/>
            <w:vAlign w:val="center"/>
          </w:tcPr>
          <w:p w:rsidR="00C662FA" w:rsidRPr="00FA2754" w:rsidRDefault="002535B0">
            <w:pPr>
              <w:spacing w:line="360" w:lineRule="auto"/>
              <w:jc w:val="center"/>
              <w:rPr>
                <w:bCs/>
                <w:szCs w:val="21"/>
              </w:rPr>
            </w:pPr>
            <w:r w:rsidRPr="00FA2754">
              <w:rPr>
                <w:bCs/>
                <w:szCs w:val="21"/>
              </w:rPr>
              <w:t>1.0007</w:t>
            </w:r>
          </w:p>
        </w:tc>
      </w:tr>
    </w:tbl>
    <w:bookmarkEnd w:id="41"/>
    <w:p w:rsidR="00C662FA" w:rsidRPr="00FA2754" w:rsidRDefault="002535B0">
      <w:pPr>
        <w:spacing w:line="360" w:lineRule="auto"/>
        <w:ind w:firstLineChars="200" w:firstLine="480"/>
        <w:rPr>
          <w:bCs/>
          <w:sz w:val="24"/>
        </w:rPr>
      </w:pPr>
      <w:r w:rsidRPr="00FA2754">
        <w:rPr>
          <w:bCs/>
          <w:sz w:val="24"/>
        </w:rPr>
        <w:t>由贝塞尔公式可得</w:t>
      </w:r>
      <w:r w:rsidRPr="00FA2754">
        <w:rPr>
          <w:bCs/>
          <w:sz w:val="24"/>
        </w:rPr>
        <w:t>10</w:t>
      </w:r>
      <w:r w:rsidRPr="00FA2754">
        <w:rPr>
          <w:bCs/>
          <w:sz w:val="24"/>
        </w:rPr>
        <w:t>次测量的标准偏差为：</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2535B0">
            <w:pPr>
              <w:spacing w:beforeLines="50" w:before="156" w:line="360" w:lineRule="auto"/>
              <w:jc w:val="center"/>
              <w:rPr>
                <w:rFonts w:ascii="Times New Roman" w:hAnsi="Times New Roman"/>
                <w:kern w:val="0"/>
                <w:sz w:val="24"/>
                <w:szCs w:val="32"/>
              </w:rPr>
            </w:pPr>
            <m:oMathPara>
              <m:oMath>
                <m:r>
                  <m:rPr>
                    <m:nor/>
                  </m:rPr>
                  <w:rPr>
                    <w:rFonts w:ascii="Times New Roman" w:hAnsi="Times New Roman"/>
                    <w:kern w:val="0"/>
                    <w:sz w:val="24"/>
                    <w:szCs w:val="32"/>
                  </w:rPr>
                  <m:t xml:space="preserve"> </m:t>
                </m:r>
                <m:r>
                  <m:rPr>
                    <m:nor/>
                  </m:rPr>
                  <w:rPr>
                    <w:rFonts w:ascii="Times New Roman" w:hAnsi="Times New Roman"/>
                    <w:i/>
                    <w:kern w:val="0"/>
                    <w:sz w:val="24"/>
                    <w:szCs w:val="32"/>
                  </w:rPr>
                  <m:t>s</m:t>
                </m:r>
                <m:d>
                  <m:dPr>
                    <m:ctrlPr>
                      <w:rPr>
                        <w:rFonts w:ascii="Cambria Math" w:hAnsi="Cambria Math"/>
                        <w:sz w:val="24"/>
                      </w:rPr>
                    </m:ctrlPr>
                  </m:dPr>
                  <m:e>
                    <m:sSub>
                      <m:sSubPr>
                        <m:ctrlPr>
                          <w:rPr>
                            <w:rFonts w:ascii="Cambria Math" w:hAnsi="Cambria Math"/>
                            <w:i/>
                            <w:sz w:val="24"/>
                          </w:rPr>
                        </m:ctrlPr>
                      </m:sSubPr>
                      <m:e>
                        <m:r>
                          <m:rPr>
                            <m:nor/>
                          </m:rPr>
                          <w:rPr>
                            <w:rFonts w:ascii="Times New Roman" w:hAnsi="Times New Roman"/>
                            <w:i/>
                            <w:kern w:val="0"/>
                            <w:sz w:val="24"/>
                          </w:rPr>
                          <m:t>L</m:t>
                        </m:r>
                      </m:e>
                      <m:sub>
                        <m:r>
                          <m:rPr>
                            <m:sty m:val="p"/>
                          </m:rPr>
                          <w:rPr>
                            <w:rFonts w:ascii="Cambria Math" w:hAnsi="Cambria Math"/>
                            <w:sz w:val="24"/>
                          </w:rPr>
                          <m:t>S</m:t>
                        </m:r>
                      </m:sub>
                    </m:sSub>
                  </m:e>
                </m:d>
                <m:r>
                  <m:rPr>
                    <m:nor/>
                  </m:rPr>
                  <w:rPr>
                    <w:rFonts w:ascii="Times New Roman" w:hAnsi="Times New Roman"/>
                    <w:kern w:val="0"/>
                    <w:sz w:val="24"/>
                    <w:szCs w:val="32"/>
                  </w:rPr>
                  <m:t>=</m:t>
                </m:r>
                <m:rad>
                  <m:radPr>
                    <m:degHide m:val="1"/>
                    <m:ctrlPr>
                      <w:rPr>
                        <w:rFonts w:ascii="Cambria Math" w:hAnsi="Cambria Math"/>
                        <w:i/>
                        <w:kern w:val="0"/>
                        <w:sz w:val="24"/>
                        <w:szCs w:val="32"/>
                      </w:rPr>
                    </m:ctrlPr>
                  </m:radPr>
                  <m:deg/>
                  <m:e>
                    <m:f>
                      <m:fPr>
                        <m:ctrlPr>
                          <w:rPr>
                            <w:rFonts w:ascii="Cambria Math" w:hAnsi="Cambria Math"/>
                            <w:i/>
                            <w:kern w:val="0"/>
                            <w:sz w:val="24"/>
                            <w:szCs w:val="32"/>
                          </w:rPr>
                        </m:ctrlPr>
                      </m:fPr>
                      <m:num>
                        <m:r>
                          <m:rPr>
                            <m:nor/>
                          </m:rPr>
                          <w:rPr>
                            <w:rFonts w:ascii="Times New Roman" w:hAnsi="Times New Roman"/>
                            <w:kern w:val="0"/>
                            <w:sz w:val="24"/>
                            <w:szCs w:val="32"/>
                          </w:rPr>
                          <m:t>1</m:t>
                        </m:r>
                      </m:num>
                      <m:den>
                        <m:r>
                          <m:rPr>
                            <m:nor/>
                          </m:rPr>
                          <w:rPr>
                            <w:rFonts w:ascii="Times New Roman" w:hAnsi="Times New Roman"/>
                            <w:i/>
                            <w:kern w:val="0"/>
                            <w:sz w:val="24"/>
                            <w:szCs w:val="32"/>
                          </w:rPr>
                          <m:t>n</m:t>
                        </m:r>
                        <m:r>
                          <m:rPr>
                            <m:nor/>
                          </m:rPr>
                          <w:rPr>
                            <w:rFonts w:ascii="Times New Roman" w:eastAsia="MS Gothic" w:hAnsi="Times New Roman"/>
                            <w:kern w:val="0"/>
                            <w:sz w:val="24"/>
                            <w:szCs w:val="32"/>
                          </w:rPr>
                          <m:t>-</m:t>
                        </m:r>
                        <m:r>
                          <m:rPr>
                            <m:nor/>
                          </m:rPr>
                          <w:rPr>
                            <w:rFonts w:ascii="Times New Roman" w:hAnsi="Times New Roman"/>
                            <w:kern w:val="0"/>
                            <w:sz w:val="24"/>
                            <w:szCs w:val="32"/>
                          </w:rPr>
                          <m:t>1</m:t>
                        </m:r>
                      </m:den>
                    </m:f>
                    <m:nary>
                      <m:naryPr>
                        <m:chr m:val="∑"/>
                        <m:limLoc m:val="undOvr"/>
                        <m:ctrlPr>
                          <w:rPr>
                            <w:rFonts w:ascii="Cambria Math" w:hAnsi="Cambria Math"/>
                            <w:i/>
                            <w:kern w:val="0"/>
                            <w:sz w:val="24"/>
                            <w:szCs w:val="32"/>
                          </w:rPr>
                        </m:ctrlPr>
                      </m:naryPr>
                      <m:sub>
                        <m:r>
                          <m:rPr>
                            <m:nor/>
                          </m:rPr>
                          <w:rPr>
                            <w:rFonts w:ascii="Times New Roman" w:hAnsi="Times New Roman"/>
                            <w:i/>
                            <w:kern w:val="0"/>
                            <w:sz w:val="24"/>
                            <w:szCs w:val="32"/>
                          </w:rPr>
                          <m:t>i=</m:t>
                        </m:r>
                        <m:r>
                          <m:rPr>
                            <m:nor/>
                          </m:rPr>
                          <w:rPr>
                            <w:rFonts w:ascii="Times New Roman" w:hAnsi="Times New Roman"/>
                            <w:kern w:val="0"/>
                            <w:sz w:val="24"/>
                            <w:szCs w:val="32"/>
                          </w:rPr>
                          <m:t>1</m:t>
                        </m:r>
                      </m:sub>
                      <m:sup>
                        <m:r>
                          <m:rPr>
                            <m:nor/>
                          </m:rPr>
                          <w:rPr>
                            <w:rFonts w:ascii="Times New Roman" w:hAnsi="Times New Roman"/>
                            <w:i/>
                            <w:kern w:val="0"/>
                            <w:sz w:val="24"/>
                            <w:szCs w:val="32"/>
                          </w:rPr>
                          <m:t>n</m:t>
                        </m:r>
                      </m:sup>
                      <m:e>
                        <m:sSup>
                          <m:sSupPr>
                            <m:ctrlPr>
                              <w:rPr>
                                <w:rFonts w:ascii="Cambria Math" w:hAnsi="Cambria Math"/>
                                <w:i/>
                                <w:kern w:val="0"/>
                                <w:sz w:val="24"/>
                                <w:szCs w:val="32"/>
                              </w:rPr>
                            </m:ctrlPr>
                          </m:sSupPr>
                          <m:e>
                            <m:d>
                              <m:dPr>
                                <m:ctrlPr>
                                  <w:rPr>
                                    <w:rFonts w:ascii="Cambria Math" w:hAnsi="Cambria Math"/>
                                    <w:i/>
                                    <w:kern w:val="0"/>
                                    <w:sz w:val="24"/>
                                    <w:szCs w:val="32"/>
                                  </w:rPr>
                                </m:ctrlPr>
                              </m:dPr>
                              <m:e>
                                <m:sSub>
                                  <m:sSubPr>
                                    <m:ctrlPr>
                                      <w:rPr>
                                        <w:rFonts w:ascii="Cambria Math" w:hAnsi="Cambria Math"/>
                                        <w:i/>
                                        <w:sz w:val="24"/>
                                      </w:rPr>
                                    </m:ctrlPr>
                                  </m:sSubPr>
                                  <m:e>
                                    <m:r>
                                      <m:rPr>
                                        <m:nor/>
                                      </m:rPr>
                                      <w:rPr>
                                        <w:rFonts w:ascii="Times New Roman" w:hAnsi="Times New Roman"/>
                                        <w:i/>
                                        <w:kern w:val="0"/>
                                        <w:sz w:val="24"/>
                                      </w:rPr>
                                      <m:t>L</m:t>
                                    </m:r>
                                  </m:e>
                                  <m:sub>
                                    <m:r>
                                      <m:rPr>
                                        <m:nor/>
                                      </m:rPr>
                                      <w:rPr>
                                        <w:rFonts w:ascii="Times New Roman" w:hAnsi="Times New Roman"/>
                                        <w:kern w:val="0"/>
                                        <w:sz w:val="24"/>
                                      </w:rPr>
                                      <m:t>i</m:t>
                                    </m:r>
                                  </m:sub>
                                </m:sSub>
                                <m:r>
                                  <m:rPr>
                                    <m:nor/>
                                  </m:rPr>
                                  <w:rPr>
                                    <w:rFonts w:ascii="Times New Roman" w:hAnsi="Times New Roman"/>
                                    <w:i/>
                                    <w:kern w:val="0"/>
                                    <w:sz w:val="24"/>
                                    <w:szCs w:val="32"/>
                                  </w:rPr>
                                  <m:t xml:space="preserve"> </m:t>
                                </m:r>
                                <m:r>
                                  <m:rPr>
                                    <m:nor/>
                                  </m:rPr>
                                  <w:rPr>
                                    <w:rFonts w:ascii="Times New Roman" w:eastAsia="MS Gothic" w:hAnsi="Times New Roman"/>
                                    <w:i/>
                                    <w:kern w:val="0"/>
                                    <w:sz w:val="24"/>
                                    <w:szCs w:val="32"/>
                                  </w:rPr>
                                  <m:t>-</m:t>
                                </m:r>
                                <m:r>
                                  <m:rPr>
                                    <m:nor/>
                                  </m:rPr>
                                  <w:rPr>
                                    <w:rFonts w:ascii="Times New Roman" w:eastAsiaTheme="minorEastAsia" w:hAnsi="Times New Roman"/>
                                    <w:i/>
                                    <w:kern w:val="0"/>
                                    <w:sz w:val="24"/>
                                    <w:szCs w:val="32"/>
                                  </w:rPr>
                                  <m:t xml:space="preserve"> </m:t>
                                </m:r>
                                <m:acc>
                                  <m:accPr>
                                    <m:chr m:val="̅"/>
                                    <m:ctrlPr>
                                      <w:rPr>
                                        <w:rFonts w:ascii="Cambria Math" w:hAnsi="Cambria Math"/>
                                        <w:i/>
                                        <w:kern w:val="0"/>
                                        <w:sz w:val="24"/>
                                        <w:szCs w:val="32"/>
                                      </w:rPr>
                                    </m:ctrlPr>
                                  </m:accPr>
                                  <m:e>
                                    <m:r>
                                      <m:rPr>
                                        <m:nor/>
                                      </m:rPr>
                                      <w:rPr>
                                        <w:rFonts w:ascii="Times New Roman" w:hAnsi="Times New Roman"/>
                                        <w:i/>
                                        <w:kern w:val="0"/>
                                        <w:sz w:val="24"/>
                                        <w:szCs w:val="32"/>
                                      </w:rPr>
                                      <m:t xml:space="preserve">L </m:t>
                                    </m:r>
                                  </m:e>
                                </m:acc>
                              </m:e>
                            </m:d>
                          </m:e>
                          <m:sup>
                            <m:r>
                              <m:rPr>
                                <m:nor/>
                              </m:rPr>
                              <w:rPr>
                                <w:rFonts w:ascii="Times New Roman" w:hAnsi="Times New Roman"/>
                                <w:kern w:val="0"/>
                                <w:sz w:val="24"/>
                                <w:szCs w:val="32"/>
                              </w:rPr>
                              <m:t>2</m:t>
                            </m:r>
                          </m:sup>
                        </m:sSup>
                      </m:e>
                    </m:nary>
                  </m:e>
                </m:rad>
                <m:r>
                  <m:rPr>
                    <m:nor/>
                  </m:rPr>
                  <w:rPr>
                    <w:rFonts w:ascii="Times New Roman" w:hAnsi="Times New Roman"/>
                    <w:kern w:val="0"/>
                    <w:sz w:val="24"/>
                    <w:szCs w:val="32"/>
                  </w:rPr>
                  <m:t>=5.2×</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-5</m:t>
                    </m:r>
                  </m:sup>
                </m:sSup>
                <m:r>
                  <m:rPr>
                    <m:sty m:val="p"/>
                  </m:rPr>
                  <w:rPr>
                    <w:rFonts w:ascii="Cambria Math" w:hAnsi="Cambria Math"/>
                    <w:kern w:val="0"/>
                    <w:sz w:val="24"/>
                    <w:szCs w:val="32"/>
                  </w:rPr>
                  <m:t>（</m:t>
                </m:r>
                <m:r>
                  <m:rPr>
                    <m:sty m:val="p"/>
                  </m:rPr>
                  <w:rPr>
                    <w:rFonts w:ascii="Cambria Math" w:hAnsi="Cambria Math"/>
                    <w:kern w:val="0"/>
                    <w:sz w:val="24"/>
                    <w:szCs w:val="32"/>
                  </w:rPr>
                  <m:t>mH</m:t>
                </m:r>
                <m:r>
                  <m:rPr>
                    <m:sty m:val="p"/>
                  </m:rPr>
                  <w:rPr>
                    <w:rFonts w:ascii="Cambria Math" w:hAnsi="Cambria Math"/>
                    <w:kern w:val="0"/>
                    <w:sz w:val="24"/>
                    <w:szCs w:val="32"/>
                  </w:rPr>
                  <m:t>）</m:t>
                </m:r>
              </m:oMath>
            </m:oMathPara>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C.5</w:t>
            </w:r>
            <w:r w:rsidRPr="00FA2754">
              <w:rPr>
                <w:rFonts w:ascii="Times New Roman" w:hAnsi="Times New Roman"/>
                <w:kern w:val="0"/>
                <w:sz w:val="24"/>
              </w:rPr>
              <w:t>）</w:t>
            </w:r>
          </w:p>
        </w:tc>
      </w:tr>
    </w:tbl>
    <w:p w:rsidR="00C662FA" w:rsidRPr="00FA2754" w:rsidRDefault="002535B0">
      <w:pPr>
        <w:tabs>
          <w:tab w:val="left" w:pos="4320"/>
        </w:tabs>
        <w:adjustRightInd w:val="0"/>
        <w:snapToGrid w:val="0"/>
        <w:spacing w:line="360" w:lineRule="auto"/>
        <w:ind w:firstLine="480"/>
        <w:jc w:val="left"/>
        <w:rPr>
          <w:bCs/>
          <w:sz w:val="24"/>
        </w:rPr>
      </w:pPr>
      <w:r w:rsidRPr="00FA2754">
        <w:rPr>
          <w:bCs/>
          <w:sz w:val="24"/>
        </w:rPr>
        <w:t>则有：</w:t>
      </w:r>
    </w:p>
    <w:p w:rsidR="00C662FA" w:rsidRPr="00FA2754" w:rsidRDefault="00FA2754">
      <w:pPr>
        <w:tabs>
          <w:tab w:val="left" w:pos="4320"/>
        </w:tabs>
        <w:adjustRightInd w:val="0"/>
        <w:snapToGrid w:val="0"/>
        <w:spacing w:line="360" w:lineRule="auto"/>
        <w:ind w:firstLine="480"/>
        <w:jc w:val="left"/>
        <w:rPr>
          <w:bCs/>
          <w:sz w:val="24"/>
        </w:rPr>
      </w:pPr>
      <m:oMathPara>
        <m:oMath>
          <m:sSub>
            <m:sSubPr>
              <m:ctrlPr>
                <w:rPr>
                  <w:rFonts w:ascii="Cambria Math" w:hAnsi="Cambria Math"/>
                  <w:i/>
                  <w:sz w:val="24"/>
                </w:rPr>
              </m:ctrlPr>
            </m:sSubPr>
            <m:e>
              <m:r>
                <m:rPr>
                  <m:nor/>
                </m:rPr>
                <w:rPr>
                  <w:i/>
                  <w:sz w:val="24"/>
                </w:rPr>
                <m:t>u</m:t>
              </m:r>
            </m:e>
            <m:sub>
              <m:r>
                <m:rPr>
                  <m:nor/>
                </m:rPr>
                <w:rPr>
                  <w:sz w:val="24"/>
                </w:rPr>
                <m:t>3</m:t>
              </m:r>
            </m:sub>
          </m:sSub>
          <m:d>
            <m:dPr>
              <m:ctrlPr>
                <w:rPr>
                  <w:rFonts w:ascii="Cambria Math" w:hAnsi="Cambria Math"/>
                  <w:i/>
                  <w:sz w:val="24"/>
                </w:rPr>
              </m:ctrlPr>
            </m:dPr>
            <m:e>
              <m:sSub>
                <m:sSubPr>
                  <m:ctrlPr>
                    <w:rPr>
                      <w:rFonts w:ascii="Cambria Math" w:hAnsi="Cambria Math"/>
                      <w:i/>
                      <w:sz w:val="24"/>
                    </w:rPr>
                  </m:ctrlPr>
                </m:sSubPr>
                <m:e>
                  <m:r>
                    <m:rPr>
                      <m:nor/>
                    </m:rPr>
                    <w:rPr>
                      <w:i/>
                      <w:sz w:val="24"/>
                    </w:rPr>
                    <m:t>L</m:t>
                  </m:r>
                </m:e>
                <m:sub>
                  <m:r>
                    <m:rPr>
                      <m:nor/>
                    </m:rPr>
                    <w:rPr>
                      <w:sz w:val="24"/>
                    </w:rPr>
                    <m:t>S</m:t>
                  </m:r>
                </m:sub>
              </m:sSub>
            </m:e>
          </m:d>
          <m:r>
            <m:rPr>
              <m:nor/>
            </m:rPr>
            <w:rPr>
              <w:i/>
              <w:kern w:val="0"/>
              <w:sz w:val="24"/>
            </w:rPr>
            <m:t>=</m:t>
          </m:r>
          <m:r>
            <w:rPr>
              <w:rFonts w:ascii="Cambria Math" w:hAnsi="Cambria Math"/>
              <w:kern w:val="0"/>
              <w:sz w:val="24"/>
            </w:rPr>
            <m:t>s</m:t>
          </m:r>
          <m:d>
            <m:dPr>
              <m:ctrlPr>
                <w:rPr>
                  <w:rFonts w:ascii="Cambria Math" w:hAnsi="Cambria Math"/>
                  <w:i/>
                  <w:kern w:val="0"/>
                  <w:sz w:val="24"/>
                </w:rPr>
              </m:ctrlPr>
            </m:dPr>
            <m:e>
              <m:sSub>
                <m:sSubPr>
                  <m:ctrlPr>
                    <w:rPr>
                      <w:rFonts w:ascii="Cambria Math" w:hAnsi="Cambria Math"/>
                      <w:kern w:val="0"/>
                      <w:sz w:val="24"/>
                    </w:rPr>
                  </m:ctrlPr>
                </m:sSubPr>
                <m:e>
                  <m:r>
                    <w:rPr>
                      <w:rFonts w:ascii="Cambria Math" w:hAnsi="Cambria Math"/>
                      <w:kern w:val="0"/>
                      <w:sz w:val="24"/>
                    </w:rPr>
                    <m:t>S</m:t>
                  </m:r>
                </m:e>
                <m:sub>
                  <m:r>
                    <w:rPr>
                      <w:rFonts w:ascii="Cambria Math" w:hAnsi="Cambria Math"/>
                      <w:kern w:val="0"/>
                      <w:sz w:val="24"/>
                    </w:rPr>
                    <m:t>i</m:t>
                  </m:r>
                </m:sub>
              </m:sSub>
            </m:e>
          </m:d>
          <m:r>
            <m:rPr>
              <m:nor/>
            </m:rPr>
            <w:rPr>
              <w:kern w:val="0"/>
              <w:sz w:val="24"/>
            </w:rPr>
            <m:t>=</m:t>
          </m:r>
          <m:r>
            <m:rPr>
              <m:nor/>
            </m:rPr>
            <w:rPr>
              <w:bCs/>
              <w:sz w:val="24"/>
            </w:rPr>
            <m:t>5.2×</m:t>
          </m:r>
          <m:sSup>
            <m:sSupPr>
              <m:ctrlPr>
                <w:rPr>
                  <w:rFonts w:ascii="Cambria Math" w:hAnsi="Cambria Math"/>
                  <w:i/>
                  <w:kern w:val="0"/>
                  <w:sz w:val="24"/>
                  <w:szCs w:val="32"/>
                </w:rPr>
              </m:ctrlPr>
            </m:sSupPr>
            <m:e>
              <m:r>
                <m:rPr>
                  <m:nor/>
                </m:rPr>
                <w:rPr>
                  <w:kern w:val="0"/>
                  <w:sz w:val="24"/>
                  <w:szCs w:val="32"/>
                </w:rPr>
                <m:t>10</m:t>
              </m:r>
            </m:e>
            <m:sup>
              <m:r>
                <m:rPr>
                  <m:nor/>
                </m:rPr>
                <w:rPr>
                  <w:kern w:val="0"/>
                  <w:sz w:val="24"/>
                  <w:szCs w:val="32"/>
                </w:rPr>
                <m:t>-5</m:t>
              </m:r>
            </m:sup>
          </m:sSup>
          <m:r>
            <m:rPr>
              <m:nor/>
            </m:rPr>
            <w:rPr>
              <w:kern w:val="0"/>
              <w:sz w:val="24"/>
              <w:szCs w:val="32"/>
            </w:rPr>
            <m:t>(</m:t>
          </m:r>
          <w:proofErr w:type="spellStart"/>
          <m:r>
            <m:rPr>
              <m:nor/>
            </m:rPr>
            <w:rPr>
              <w:kern w:val="0"/>
              <w:sz w:val="24"/>
              <w:szCs w:val="32"/>
            </w:rPr>
            <m:t>mH</m:t>
          </m:r>
          <w:proofErr w:type="spellEnd"/>
          <m:r>
            <m:rPr>
              <m:nor/>
            </m:rPr>
            <w:rPr>
              <w:kern w:val="0"/>
              <w:sz w:val="24"/>
              <w:szCs w:val="32"/>
            </w:rPr>
            <m:t>)</m:t>
          </m:r>
        </m:oMath>
      </m:oMathPara>
    </w:p>
    <w:p w:rsidR="00C662FA" w:rsidRPr="00FA2754" w:rsidRDefault="002535B0">
      <w:pPr>
        <w:tabs>
          <w:tab w:val="left" w:pos="4320"/>
        </w:tabs>
        <w:adjustRightInd w:val="0"/>
        <w:snapToGrid w:val="0"/>
        <w:spacing w:line="360" w:lineRule="auto"/>
        <w:jc w:val="left"/>
        <w:rPr>
          <w:bCs/>
          <w:sz w:val="24"/>
        </w:rPr>
      </w:pPr>
      <w:r w:rsidRPr="00FA2754">
        <w:rPr>
          <w:color w:val="000000"/>
          <w:sz w:val="24"/>
        </w:rPr>
        <w:t xml:space="preserve">C.1.6  </w:t>
      </w:r>
      <w:r w:rsidRPr="00FA2754">
        <w:rPr>
          <w:bCs/>
          <w:sz w:val="24"/>
        </w:rPr>
        <w:t>标准不确定度一览表</w:t>
      </w:r>
    </w:p>
    <w:p w:rsidR="00C662FA" w:rsidRPr="00FA2754" w:rsidRDefault="002535B0">
      <w:pPr>
        <w:spacing w:line="360" w:lineRule="auto"/>
        <w:jc w:val="center"/>
        <w:rPr>
          <w:bCs/>
          <w:sz w:val="24"/>
        </w:rPr>
      </w:pPr>
      <w:r w:rsidRPr="00FA2754">
        <w:rPr>
          <w:bCs/>
          <w:sz w:val="24"/>
        </w:rPr>
        <w:t>表</w:t>
      </w:r>
      <w:r w:rsidRPr="00FA2754">
        <w:rPr>
          <w:bCs/>
          <w:sz w:val="24"/>
        </w:rPr>
        <w:t xml:space="preserve">C.2 </w:t>
      </w:r>
      <w:r w:rsidRPr="00FA2754">
        <w:rPr>
          <w:bCs/>
          <w:sz w:val="24"/>
        </w:rPr>
        <w:t>标准不确定度一览表</w:t>
      </w:r>
    </w:p>
    <w:tbl>
      <w:tblPr>
        <w:tblW w:w="93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1280"/>
        <w:gridCol w:w="1134"/>
        <w:gridCol w:w="1154"/>
        <w:gridCol w:w="1849"/>
      </w:tblGrid>
      <w:tr w:rsidR="00C662FA" w:rsidRPr="00FA2754" w:rsidTr="002535B0">
        <w:trPr>
          <w:trHeight w:val="528"/>
        </w:trPr>
        <w:tc>
          <w:tcPr>
            <w:tcW w:w="3960" w:type="dxa"/>
            <w:shd w:val="clear" w:color="auto" w:fill="auto"/>
            <w:vAlign w:val="center"/>
          </w:tcPr>
          <w:p w:rsidR="00C662FA" w:rsidRPr="00FA2754" w:rsidRDefault="002535B0">
            <w:pPr>
              <w:spacing w:line="360" w:lineRule="auto"/>
              <w:jc w:val="center"/>
              <w:rPr>
                <w:bCs/>
                <w:szCs w:val="21"/>
              </w:rPr>
            </w:pPr>
            <w:r w:rsidRPr="00FA2754">
              <w:rPr>
                <w:bCs/>
                <w:szCs w:val="21"/>
              </w:rPr>
              <w:t>不确定度来源</w:t>
            </w:r>
          </w:p>
        </w:tc>
        <w:tc>
          <w:tcPr>
            <w:tcW w:w="1280" w:type="dxa"/>
            <w:vAlign w:val="center"/>
          </w:tcPr>
          <w:p w:rsidR="00C662FA" w:rsidRPr="00FA2754" w:rsidRDefault="002535B0">
            <w:pPr>
              <w:spacing w:line="360" w:lineRule="auto"/>
              <w:jc w:val="center"/>
              <w:rPr>
                <w:bCs/>
                <w:szCs w:val="21"/>
              </w:rPr>
            </w:pPr>
            <w:r w:rsidRPr="00FA2754">
              <w:rPr>
                <w:bCs/>
                <w:szCs w:val="21"/>
              </w:rPr>
              <w:t>概率分布</w:t>
            </w:r>
          </w:p>
        </w:tc>
        <w:tc>
          <w:tcPr>
            <w:tcW w:w="1134" w:type="dxa"/>
            <w:shd w:val="clear" w:color="auto" w:fill="auto"/>
            <w:vAlign w:val="center"/>
          </w:tcPr>
          <w:p w:rsidR="00C662FA" w:rsidRPr="00FA2754" w:rsidRDefault="002535B0">
            <w:pPr>
              <w:spacing w:line="360" w:lineRule="auto"/>
              <w:jc w:val="center"/>
              <w:rPr>
                <w:bCs/>
                <w:szCs w:val="21"/>
              </w:rPr>
            </w:pPr>
            <w:r w:rsidRPr="00FA2754">
              <w:rPr>
                <w:bCs/>
                <w:szCs w:val="21"/>
              </w:rPr>
              <w:t>评定方法</w:t>
            </w:r>
          </w:p>
        </w:tc>
        <w:tc>
          <w:tcPr>
            <w:tcW w:w="1154" w:type="dxa"/>
            <w:vAlign w:val="center"/>
          </w:tcPr>
          <w:p w:rsidR="00C662FA" w:rsidRPr="00FA2754" w:rsidRDefault="002535B0">
            <w:pPr>
              <w:spacing w:line="360" w:lineRule="auto"/>
              <w:jc w:val="center"/>
              <w:rPr>
                <w:bCs/>
                <w:szCs w:val="21"/>
              </w:rPr>
            </w:pPr>
            <w:r w:rsidRPr="00FA2754">
              <w:rPr>
                <w:bCs/>
                <w:szCs w:val="21"/>
              </w:rPr>
              <w:t>灵敏系数</w:t>
            </w:r>
          </w:p>
        </w:tc>
        <w:tc>
          <w:tcPr>
            <w:tcW w:w="1849" w:type="dxa"/>
            <w:shd w:val="clear" w:color="auto" w:fill="auto"/>
            <w:vAlign w:val="center"/>
          </w:tcPr>
          <w:p w:rsidR="00C662FA" w:rsidRPr="00FA2754" w:rsidRDefault="002535B0">
            <w:pPr>
              <w:spacing w:line="360" w:lineRule="auto"/>
              <w:jc w:val="center"/>
              <w:rPr>
                <w:bCs/>
                <w:szCs w:val="21"/>
              </w:rPr>
            </w:pPr>
            <w:r w:rsidRPr="00FA2754">
              <w:rPr>
                <w:bCs/>
                <w:szCs w:val="21"/>
              </w:rPr>
              <w:t>标准不确定度</w:t>
            </w:r>
          </w:p>
        </w:tc>
      </w:tr>
      <w:tr w:rsidR="00C662FA" w:rsidRPr="00FA2754" w:rsidTr="002535B0">
        <w:trPr>
          <w:trHeight w:val="550"/>
        </w:trPr>
        <w:tc>
          <w:tcPr>
            <w:tcW w:w="3960" w:type="dxa"/>
            <w:shd w:val="clear" w:color="auto" w:fill="auto"/>
            <w:vAlign w:val="center"/>
          </w:tcPr>
          <w:p w:rsidR="00C662FA" w:rsidRPr="00FA2754" w:rsidRDefault="002535B0">
            <w:pPr>
              <w:spacing w:line="360" w:lineRule="auto"/>
              <w:jc w:val="center"/>
              <w:rPr>
                <w:bCs/>
                <w:szCs w:val="21"/>
              </w:rPr>
            </w:pPr>
            <w:r w:rsidRPr="00FA2754">
              <w:rPr>
                <w:bCs/>
                <w:szCs w:val="21"/>
              </w:rPr>
              <w:t>电感测量装置不准确引入</w:t>
            </w:r>
            <m:oMath>
              <m:sSub>
                <m:sSubPr>
                  <m:ctrlPr>
                    <w:rPr>
                      <w:rFonts w:ascii="Cambria Math" w:hAnsi="Cambria Math"/>
                      <w:i/>
                      <w:szCs w:val="21"/>
                    </w:rPr>
                  </m:ctrlPr>
                </m:sSubPr>
                <m:e>
                  <m:r>
                    <m:rPr>
                      <m:nor/>
                    </m:rPr>
                    <w:rPr>
                      <w:i/>
                      <w:szCs w:val="21"/>
                    </w:rPr>
                    <m:t>u</m:t>
                  </m:r>
                </m:e>
                <m:sub>
                  <m:r>
                    <m:rPr>
                      <m:nor/>
                    </m:rPr>
                    <w:rPr>
                      <w:szCs w:val="21"/>
                    </w:rPr>
                    <m:t>1</m:t>
                  </m:r>
                </m:sub>
              </m:sSub>
              <m:d>
                <m:dPr>
                  <m:ctrlPr>
                    <w:rPr>
                      <w:rFonts w:ascii="Cambria Math" w:hAnsi="Cambria Math"/>
                      <w:i/>
                      <w:szCs w:val="21"/>
                    </w:rPr>
                  </m:ctrlPr>
                </m:dPr>
                <m:e>
                  <m:sSub>
                    <m:sSubPr>
                      <m:ctrlPr>
                        <w:rPr>
                          <w:rFonts w:ascii="Cambria Math" w:hAnsi="Cambria Math"/>
                          <w:i/>
                          <w:szCs w:val="21"/>
                        </w:rPr>
                      </m:ctrlPr>
                    </m:sSubPr>
                    <m:e>
                      <m:r>
                        <m:rPr>
                          <m:nor/>
                        </m:rPr>
                        <w:rPr>
                          <w:i/>
                          <w:szCs w:val="21"/>
                        </w:rPr>
                        <m:t>L</m:t>
                      </m:r>
                    </m:e>
                    <m:sub>
                      <m:r>
                        <m:rPr>
                          <m:nor/>
                        </m:rPr>
                        <w:rPr>
                          <w:szCs w:val="21"/>
                        </w:rPr>
                        <m:t>S</m:t>
                      </m:r>
                    </m:sub>
                  </m:sSub>
                </m:e>
              </m:d>
            </m:oMath>
          </w:p>
        </w:tc>
        <w:tc>
          <w:tcPr>
            <w:tcW w:w="1280" w:type="dxa"/>
            <w:vAlign w:val="center"/>
          </w:tcPr>
          <w:p w:rsidR="00C662FA" w:rsidRPr="00FA2754" w:rsidRDefault="002535B0">
            <w:pPr>
              <w:spacing w:line="360" w:lineRule="auto"/>
              <w:jc w:val="center"/>
              <w:rPr>
                <w:bCs/>
                <w:szCs w:val="21"/>
              </w:rPr>
            </w:pPr>
            <w:r w:rsidRPr="00FA2754">
              <w:rPr>
                <w:bCs/>
                <w:szCs w:val="21"/>
              </w:rPr>
              <w:t>均匀</w:t>
            </w:r>
          </w:p>
        </w:tc>
        <w:tc>
          <w:tcPr>
            <w:tcW w:w="1134" w:type="dxa"/>
            <w:shd w:val="clear" w:color="auto" w:fill="auto"/>
            <w:vAlign w:val="center"/>
          </w:tcPr>
          <w:p w:rsidR="00C662FA" w:rsidRPr="00FA2754" w:rsidRDefault="002535B0">
            <w:pPr>
              <w:spacing w:line="360" w:lineRule="auto"/>
              <w:jc w:val="center"/>
              <w:rPr>
                <w:bCs/>
                <w:szCs w:val="21"/>
              </w:rPr>
            </w:pPr>
            <w:r w:rsidRPr="00FA2754">
              <w:rPr>
                <w:bCs/>
                <w:szCs w:val="21"/>
              </w:rPr>
              <w:t>B</w:t>
            </w:r>
          </w:p>
        </w:tc>
        <w:tc>
          <w:tcPr>
            <w:tcW w:w="1154" w:type="dxa"/>
            <w:vAlign w:val="center"/>
          </w:tcPr>
          <w:p w:rsidR="00C662FA" w:rsidRPr="00FA2754" w:rsidRDefault="002535B0">
            <w:pPr>
              <w:spacing w:line="360" w:lineRule="auto"/>
              <w:jc w:val="center"/>
              <w:rPr>
                <w:bCs/>
                <w:szCs w:val="21"/>
              </w:rPr>
            </w:pPr>
            <w:r w:rsidRPr="00FA2754">
              <w:rPr>
                <w:bCs/>
                <w:szCs w:val="21"/>
              </w:rPr>
              <w:t>-1</w:t>
            </w:r>
          </w:p>
        </w:tc>
        <w:tc>
          <w:tcPr>
            <w:tcW w:w="1849" w:type="dxa"/>
            <w:shd w:val="clear" w:color="auto" w:fill="auto"/>
            <w:vAlign w:val="center"/>
          </w:tcPr>
          <w:p w:rsidR="00C662FA" w:rsidRPr="00FA2754" w:rsidRDefault="002535B0">
            <w:pPr>
              <w:spacing w:line="360" w:lineRule="auto"/>
              <w:jc w:val="center"/>
              <w:rPr>
                <w:bCs/>
                <w:szCs w:val="21"/>
              </w:rPr>
            </w:pPr>
            <m:oMathPara>
              <m:oMath>
                <m:r>
                  <m:rPr>
                    <m:nor/>
                  </m:rPr>
                  <w:rPr>
                    <w:kern w:val="0"/>
                    <w:szCs w:val="21"/>
                  </w:rPr>
                  <m:t>1.4×</m:t>
                </m:r>
                <m:sSup>
                  <m:sSupPr>
                    <m:ctrlPr>
                      <w:rPr>
                        <w:rFonts w:ascii="Cambria Math" w:hAnsi="Cambria Math"/>
                        <w:i/>
                        <w:kern w:val="0"/>
                        <w:szCs w:val="21"/>
                      </w:rPr>
                    </m:ctrlPr>
                  </m:sSupPr>
                  <m:e>
                    <m:r>
                      <m:rPr>
                        <m:nor/>
                      </m:rPr>
                      <w:rPr>
                        <w:kern w:val="0"/>
                        <w:szCs w:val="21"/>
                      </w:rPr>
                      <m:t>10</m:t>
                    </m:r>
                  </m:e>
                  <m:sup>
                    <m:r>
                      <m:rPr>
                        <m:nor/>
                      </m:rPr>
                      <w:rPr>
                        <w:kern w:val="0"/>
                        <w:szCs w:val="21"/>
                      </w:rPr>
                      <m:t>-3</m:t>
                    </m:r>
                  </m:sup>
                </m:sSup>
                <w:proofErr w:type="spellStart"/>
                <m:r>
                  <m:rPr>
                    <m:nor/>
                  </m:rPr>
                  <w:rPr>
                    <w:kern w:val="0"/>
                    <w:sz w:val="24"/>
                    <w:szCs w:val="32"/>
                  </w:rPr>
                  <m:t>mH</m:t>
                </m:r>
              </m:oMath>
            </m:oMathPara>
            <w:proofErr w:type="spellEnd"/>
          </w:p>
        </w:tc>
      </w:tr>
      <w:tr w:rsidR="00C662FA" w:rsidRPr="00FA2754" w:rsidTr="002535B0">
        <w:trPr>
          <w:trHeight w:val="416"/>
        </w:trPr>
        <w:tc>
          <w:tcPr>
            <w:tcW w:w="3960" w:type="dxa"/>
            <w:shd w:val="clear" w:color="auto" w:fill="auto"/>
            <w:vAlign w:val="center"/>
          </w:tcPr>
          <w:p w:rsidR="00C662FA" w:rsidRPr="00FA2754" w:rsidRDefault="002535B0">
            <w:pPr>
              <w:spacing w:line="360" w:lineRule="auto"/>
              <w:jc w:val="center"/>
              <w:rPr>
                <w:bCs/>
                <w:szCs w:val="21"/>
              </w:rPr>
            </w:pPr>
            <w:r w:rsidRPr="00FA2754">
              <w:rPr>
                <w:bCs/>
                <w:szCs w:val="21"/>
              </w:rPr>
              <w:t>电感测量装置分辨力不足引入</w:t>
            </w:r>
            <m:oMath>
              <m:sSub>
                <m:sSubPr>
                  <m:ctrlPr>
                    <w:rPr>
                      <w:rFonts w:ascii="Cambria Math" w:hAnsi="Cambria Math"/>
                      <w:i/>
                      <w:szCs w:val="21"/>
                    </w:rPr>
                  </m:ctrlPr>
                </m:sSubPr>
                <m:e>
                  <m:r>
                    <m:rPr>
                      <m:nor/>
                    </m:rPr>
                    <w:rPr>
                      <w:i/>
                      <w:szCs w:val="21"/>
                    </w:rPr>
                    <m:t>u</m:t>
                  </m:r>
                </m:e>
                <m:sub>
                  <m:r>
                    <m:rPr>
                      <m:nor/>
                    </m:rPr>
                    <w:rPr>
                      <w:szCs w:val="21"/>
                    </w:rPr>
                    <m:t>2</m:t>
                  </m:r>
                </m:sub>
              </m:sSub>
              <m:d>
                <m:dPr>
                  <m:ctrlPr>
                    <w:rPr>
                      <w:rFonts w:ascii="Cambria Math" w:hAnsi="Cambria Math"/>
                      <w:i/>
                      <w:szCs w:val="21"/>
                    </w:rPr>
                  </m:ctrlPr>
                </m:dPr>
                <m:e>
                  <m:sSub>
                    <m:sSubPr>
                      <m:ctrlPr>
                        <w:rPr>
                          <w:rFonts w:ascii="Cambria Math" w:hAnsi="Cambria Math"/>
                          <w:i/>
                          <w:szCs w:val="21"/>
                        </w:rPr>
                      </m:ctrlPr>
                    </m:sSubPr>
                    <m:e>
                      <m:r>
                        <m:rPr>
                          <m:nor/>
                        </m:rPr>
                        <w:rPr>
                          <w:i/>
                          <w:szCs w:val="21"/>
                        </w:rPr>
                        <m:t>L</m:t>
                      </m:r>
                    </m:e>
                    <m:sub>
                      <m:r>
                        <m:rPr>
                          <m:nor/>
                        </m:rPr>
                        <w:rPr>
                          <w:szCs w:val="21"/>
                        </w:rPr>
                        <m:t>S</m:t>
                      </m:r>
                    </m:sub>
                  </m:sSub>
                </m:e>
              </m:d>
            </m:oMath>
          </w:p>
        </w:tc>
        <w:tc>
          <w:tcPr>
            <w:tcW w:w="1280" w:type="dxa"/>
            <w:vAlign w:val="center"/>
          </w:tcPr>
          <w:p w:rsidR="00C662FA" w:rsidRPr="00FA2754" w:rsidRDefault="002535B0">
            <w:pPr>
              <w:spacing w:line="360" w:lineRule="auto"/>
              <w:jc w:val="center"/>
              <w:rPr>
                <w:bCs/>
                <w:szCs w:val="21"/>
              </w:rPr>
            </w:pPr>
            <w:r w:rsidRPr="00FA2754">
              <w:rPr>
                <w:bCs/>
                <w:szCs w:val="21"/>
              </w:rPr>
              <w:t>均匀</w:t>
            </w:r>
          </w:p>
        </w:tc>
        <w:tc>
          <w:tcPr>
            <w:tcW w:w="1134" w:type="dxa"/>
            <w:shd w:val="clear" w:color="auto" w:fill="auto"/>
            <w:vAlign w:val="center"/>
          </w:tcPr>
          <w:p w:rsidR="00C662FA" w:rsidRPr="00FA2754" w:rsidRDefault="002535B0">
            <w:pPr>
              <w:spacing w:line="360" w:lineRule="auto"/>
              <w:jc w:val="center"/>
              <w:rPr>
                <w:bCs/>
                <w:szCs w:val="21"/>
              </w:rPr>
            </w:pPr>
            <w:r w:rsidRPr="00FA2754">
              <w:rPr>
                <w:bCs/>
                <w:szCs w:val="21"/>
              </w:rPr>
              <w:t>B</w:t>
            </w:r>
          </w:p>
        </w:tc>
        <w:tc>
          <w:tcPr>
            <w:tcW w:w="1154" w:type="dxa"/>
            <w:vAlign w:val="center"/>
          </w:tcPr>
          <w:p w:rsidR="00C662FA" w:rsidRPr="00FA2754" w:rsidRDefault="002535B0">
            <w:pPr>
              <w:spacing w:line="360" w:lineRule="auto"/>
              <w:jc w:val="center"/>
              <w:rPr>
                <w:bCs/>
                <w:szCs w:val="21"/>
              </w:rPr>
            </w:pPr>
            <w:r w:rsidRPr="00FA2754">
              <w:rPr>
                <w:bCs/>
                <w:szCs w:val="21"/>
              </w:rPr>
              <w:t>-1</w:t>
            </w:r>
          </w:p>
        </w:tc>
        <w:tc>
          <w:tcPr>
            <w:tcW w:w="1849" w:type="dxa"/>
            <w:shd w:val="clear" w:color="auto" w:fill="auto"/>
            <w:vAlign w:val="center"/>
          </w:tcPr>
          <w:p w:rsidR="00C662FA" w:rsidRPr="00FA2754" w:rsidRDefault="002535B0">
            <w:pPr>
              <w:spacing w:line="360" w:lineRule="auto"/>
              <w:jc w:val="center"/>
              <w:rPr>
                <w:bCs/>
                <w:szCs w:val="21"/>
              </w:rPr>
            </w:pPr>
            <m:oMathPara>
              <m:oMath>
                <m:r>
                  <m:rPr>
                    <m:nor/>
                  </m:rPr>
                  <w:rPr>
                    <w:kern w:val="0"/>
                    <w:szCs w:val="21"/>
                  </w:rPr>
                  <m:t>2.9×</m:t>
                </m:r>
                <m:sSup>
                  <m:sSupPr>
                    <m:ctrlPr>
                      <w:rPr>
                        <w:rFonts w:ascii="Cambria Math" w:hAnsi="Cambria Math"/>
                        <w:i/>
                        <w:kern w:val="0"/>
                        <w:szCs w:val="21"/>
                      </w:rPr>
                    </m:ctrlPr>
                  </m:sSupPr>
                  <m:e>
                    <m:r>
                      <m:rPr>
                        <m:nor/>
                      </m:rPr>
                      <w:rPr>
                        <w:kern w:val="0"/>
                        <w:szCs w:val="21"/>
                      </w:rPr>
                      <m:t>10</m:t>
                    </m:r>
                  </m:e>
                  <m:sup>
                    <m:r>
                      <m:rPr>
                        <m:nor/>
                      </m:rPr>
                      <w:rPr>
                        <w:kern w:val="0"/>
                        <w:szCs w:val="21"/>
                      </w:rPr>
                      <m:t>-6</m:t>
                    </m:r>
                  </m:sup>
                </m:sSup>
                <w:proofErr w:type="spellStart"/>
                <m:r>
                  <m:rPr>
                    <m:nor/>
                  </m:rPr>
                  <w:rPr>
                    <w:kern w:val="0"/>
                    <w:sz w:val="24"/>
                    <w:szCs w:val="32"/>
                  </w:rPr>
                  <m:t>mH</m:t>
                </m:r>
              </m:oMath>
            </m:oMathPara>
            <w:proofErr w:type="spellEnd"/>
          </w:p>
        </w:tc>
      </w:tr>
      <w:tr w:rsidR="00C662FA" w:rsidRPr="00FA2754" w:rsidTr="002535B0">
        <w:trPr>
          <w:trHeight w:val="509"/>
        </w:trPr>
        <w:tc>
          <w:tcPr>
            <w:tcW w:w="3960" w:type="dxa"/>
            <w:shd w:val="clear" w:color="auto" w:fill="auto"/>
            <w:vAlign w:val="center"/>
          </w:tcPr>
          <w:p w:rsidR="00C662FA" w:rsidRPr="00FA2754" w:rsidRDefault="002535B0">
            <w:pPr>
              <w:spacing w:line="360" w:lineRule="auto"/>
              <w:jc w:val="center"/>
              <w:rPr>
                <w:bCs/>
                <w:szCs w:val="21"/>
              </w:rPr>
            </w:pPr>
            <w:r w:rsidRPr="00FA2754">
              <w:rPr>
                <w:bCs/>
                <w:szCs w:val="21"/>
              </w:rPr>
              <w:t>测量重复性</w:t>
            </w:r>
            <m:oMath>
              <m:sSub>
                <m:sSubPr>
                  <m:ctrlPr>
                    <w:rPr>
                      <w:rFonts w:ascii="Cambria Math" w:hAnsi="Cambria Math"/>
                      <w:i/>
                      <w:szCs w:val="21"/>
                    </w:rPr>
                  </m:ctrlPr>
                </m:sSubPr>
                <m:e>
                  <m:r>
                    <m:rPr>
                      <m:nor/>
                    </m:rPr>
                    <w:rPr>
                      <w:i/>
                      <w:szCs w:val="21"/>
                    </w:rPr>
                    <m:t>u</m:t>
                  </m:r>
                </m:e>
                <m:sub>
                  <m:r>
                    <m:rPr>
                      <m:nor/>
                    </m:rPr>
                    <w:rPr>
                      <w:szCs w:val="21"/>
                    </w:rPr>
                    <m:t>3</m:t>
                  </m:r>
                </m:sub>
              </m:sSub>
              <m:d>
                <m:dPr>
                  <m:ctrlPr>
                    <w:rPr>
                      <w:rFonts w:ascii="Cambria Math" w:hAnsi="Cambria Math"/>
                      <w:i/>
                      <w:szCs w:val="21"/>
                    </w:rPr>
                  </m:ctrlPr>
                </m:dPr>
                <m:e>
                  <m:sSub>
                    <m:sSubPr>
                      <m:ctrlPr>
                        <w:rPr>
                          <w:rFonts w:ascii="Cambria Math" w:hAnsi="Cambria Math"/>
                          <w:i/>
                          <w:szCs w:val="21"/>
                        </w:rPr>
                      </m:ctrlPr>
                    </m:sSubPr>
                    <m:e>
                      <m:r>
                        <m:rPr>
                          <m:nor/>
                        </m:rPr>
                        <w:rPr>
                          <w:i/>
                          <w:szCs w:val="21"/>
                        </w:rPr>
                        <m:t>L</m:t>
                      </m:r>
                    </m:e>
                    <m:sub>
                      <m:r>
                        <m:rPr>
                          <m:nor/>
                        </m:rPr>
                        <w:rPr>
                          <w:szCs w:val="21"/>
                        </w:rPr>
                        <m:t>N</m:t>
                      </m:r>
                    </m:sub>
                  </m:sSub>
                </m:e>
              </m:d>
            </m:oMath>
          </w:p>
        </w:tc>
        <w:tc>
          <w:tcPr>
            <w:tcW w:w="1280" w:type="dxa"/>
            <w:vAlign w:val="center"/>
          </w:tcPr>
          <w:p w:rsidR="00C662FA" w:rsidRPr="00FA2754" w:rsidRDefault="002535B0">
            <w:pPr>
              <w:spacing w:line="360" w:lineRule="auto"/>
              <w:jc w:val="center"/>
              <w:rPr>
                <w:bCs/>
                <w:szCs w:val="21"/>
              </w:rPr>
            </w:pPr>
            <w:r w:rsidRPr="00FA2754">
              <w:rPr>
                <w:bCs/>
                <w:szCs w:val="21"/>
              </w:rPr>
              <w:t>正态</w:t>
            </w:r>
          </w:p>
        </w:tc>
        <w:tc>
          <w:tcPr>
            <w:tcW w:w="1134" w:type="dxa"/>
            <w:shd w:val="clear" w:color="auto" w:fill="auto"/>
            <w:vAlign w:val="center"/>
          </w:tcPr>
          <w:p w:rsidR="00C662FA" w:rsidRPr="00FA2754" w:rsidRDefault="002535B0">
            <w:pPr>
              <w:spacing w:line="360" w:lineRule="auto"/>
              <w:jc w:val="center"/>
              <w:rPr>
                <w:bCs/>
                <w:szCs w:val="21"/>
              </w:rPr>
            </w:pPr>
            <w:r w:rsidRPr="00FA2754">
              <w:rPr>
                <w:bCs/>
                <w:szCs w:val="21"/>
              </w:rPr>
              <w:t>A</w:t>
            </w:r>
          </w:p>
        </w:tc>
        <w:tc>
          <w:tcPr>
            <w:tcW w:w="1154" w:type="dxa"/>
            <w:vAlign w:val="center"/>
          </w:tcPr>
          <w:p w:rsidR="00C662FA" w:rsidRPr="00FA2754" w:rsidRDefault="002535B0">
            <w:pPr>
              <w:spacing w:line="360" w:lineRule="auto"/>
              <w:jc w:val="center"/>
              <w:rPr>
                <w:bCs/>
                <w:szCs w:val="21"/>
              </w:rPr>
            </w:pPr>
            <w:r w:rsidRPr="00FA2754">
              <w:rPr>
                <w:bCs/>
                <w:szCs w:val="21"/>
              </w:rPr>
              <w:t>1</w:t>
            </w:r>
          </w:p>
        </w:tc>
        <w:tc>
          <w:tcPr>
            <w:tcW w:w="1849" w:type="dxa"/>
            <w:shd w:val="clear" w:color="auto" w:fill="auto"/>
            <w:vAlign w:val="center"/>
          </w:tcPr>
          <w:p w:rsidR="00C662FA" w:rsidRPr="00FA2754" w:rsidRDefault="002535B0">
            <w:pPr>
              <w:spacing w:line="360" w:lineRule="auto"/>
              <w:jc w:val="center"/>
              <w:rPr>
                <w:bCs/>
                <w:szCs w:val="21"/>
              </w:rPr>
            </w:pPr>
            <m:oMathPara>
              <m:oMath>
                <m:r>
                  <m:rPr>
                    <m:nor/>
                  </m:rPr>
                  <w:rPr>
                    <w:bCs/>
                    <w:szCs w:val="21"/>
                  </w:rPr>
                  <m:t>5.2×</m:t>
                </m:r>
                <m:sSup>
                  <m:sSupPr>
                    <m:ctrlPr>
                      <w:rPr>
                        <w:rFonts w:ascii="Cambria Math" w:hAnsi="Cambria Math"/>
                        <w:i/>
                        <w:kern w:val="0"/>
                        <w:szCs w:val="21"/>
                      </w:rPr>
                    </m:ctrlPr>
                  </m:sSupPr>
                  <m:e>
                    <m:r>
                      <m:rPr>
                        <m:nor/>
                      </m:rPr>
                      <w:rPr>
                        <w:kern w:val="0"/>
                        <w:szCs w:val="21"/>
                      </w:rPr>
                      <m:t>10</m:t>
                    </m:r>
                  </m:e>
                  <m:sup>
                    <m:r>
                      <m:rPr>
                        <m:nor/>
                      </m:rPr>
                      <w:rPr>
                        <w:kern w:val="0"/>
                        <w:szCs w:val="21"/>
                      </w:rPr>
                      <m:t>-5</m:t>
                    </m:r>
                  </m:sup>
                </m:sSup>
                <w:proofErr w:type="spellStart"/>
                <m:r>
                  <m:rPr>
                    <m:nor/>
                  </m:rPr>
                  <w:rPr>
                    <w:kern w:val="0"/>
                    <w:sz w:val="24"/>
                    <w:szCs w:val="32"/>
                  </w:rPr>
                  <m:t>mH</m:t>
                </m:r>
              </m:oMath>
            </m:oMathPara>
            <w:proofErr w:type="spellEnd"/>
          </w:p>
        </w:tc>
      </w:tr>
    </w:tbl>
    <w:p w:rsidR="00C662FA" w:rsidRPr="00FA2754" w:rsidRDefault="002535B0">
      <w:pPr>
        <w:spacing w:line="360" w:lineRule="auto"/>
        <w:ind w:firstLineChars="200" w:firstLine="420"/>
        <w:rPr>
          <w:bCs/>
          <w:szCs w:val="21"/>
        </w:rPr>
      </w:pPr>
      <w:r w:rsidRPr="00FA2754">
        <w:rPr>
          <w:bCs/>
          <w:szCs w:val="21"/>
        </w:rPr>
        <w:t>注：由于重复性和数字电桥的分辨力不足为同种影响量且相互影响，因此取两分量中的最大值，只计算</w:t>
      </w:r>
      <m:oMath>
        <m:sSub>
          <m:sSubPr>
            <m:ctrlPr>
              <w:rPr>
                <w:rFonts w:ascii="Cambria Math" w:hAnsi="Cambria Math"/>
                <w:i/>
                <w:szCs w:val="21"/>
              </w:rPr>
            </m:ctrlPr>
          </m:sSubPr>
          <m:e>
            <m:r>
              <m:rPr>
                <m:nor/>
              </m:rPr>
              <w:rPr>
                <w:i/>
                <w:szCs w:val="21"/>
              </w:rPr>
              <m:t>u</m:t>
            </m:r>
          </m:e>
          <m:sub>
            <m:r>
              <m:rPr>
                <m:nor/>
              </m:rPr>
              <w:rPr>
                <w:szCs w:val="21"/>
              </w:rPr>
              <m:t>3</m:t>
            </m:r>
          </m:sub>
        </m:sSub>
        <m:d>
          <m:dPr>
            <m:ctrlPr>
              <w:rPr>
                <w:rFonts w:ascii="Cambria Math" w:hAnsi="Cambria Math"/>
                <w:i/>
                <w:szCs w:val="21"/>
              </w:rPr>
            </m:ctrlPr>
          </m:dPr>
          <m:e>
            <m:sSub>
              <m:sSubPr>
                <m:ctrlPr>
                  <w:rPr>
                    <w:rFonts w:ascii="Cambria Math" w:hAnsi="Cambria Math"/>
                    <w:i/>
                    <w:szCs w:val="21"/>
                  </w:rPr>
                </m:ctrlPr>
              </m:sSubPr>
              <m:e>
                <m:r>
                  <m:rPr>
                    <m:nor/>
                  </m:rPr>
                  <w:rPr>
                    <w:i/>
                    <w:szCs w:val="21"/>
                  </w:rPr>
                  <m:t>L</m:t>
                </m:r>
              </m:e>
              <m:sub>
                <m:r>
                  <m:rPr>
                    <m:nor/>
                  </m:rPr>
                  <w:rPr>
                    <w:szCs w:val="21"/>
                  </w:rPr>
                  <m:t>N</m:t>
                </m:r>
              </m:sub>
            </m:sSub>
          </m:e>
        </m:d>
      </m:oMath>
      <w:r w:rsidRPr="00FA2754">
        <w:rPr>
          <w:bCs/>
          <w:szCs w:val="21"/>
        </w:rPr>
        <w:t>，舍去</w:t>
      </w:r>
      <m:oMath>
        <m:sSub>
          <m:sSubPr>
            <m:ctrlPr>
              <w:rPr>
                <w:rFonts w:ascii="Cambria Math" w:hAnsi="Cambria Math"/>
                <w:i/>
                <w:kern w:val="0"/>
                <w:szCs w:val="21"/>
              </w:rPr>
            </m:ctrlPr>
          </m:sSubPr>
          <m:e>
            <m:r>
              <m:rPr>
                <m:nor/>
              </m:rPr>
              <w:rPr>
                <w:i/>
                <w:kern w:val="0"/>
                <w:szCs w:val="21"/>
              </w:rPr>
              <m:t>u</m:t>
            </m:r>
          </m:e>
          <m:sub>
            <m:r>
              <m:rPr>
                <m:nor/>
              </m:rPr>
              <w:rPr>
                <w:kern w:val="0"/>
                <w:szCs w:val="21"/>
              </w:rPr>
              <m:t>2</m:t>
            </m:r>
          </m:sub>
        </m:sSub>
        <m:d>
          <m:dPr>
            <m:ctrlPr>
              <w:rPr>
                <w:rFonts w:ascii="Cambria Math" w:hAnsi="Cambria Math"/>
                <w:i/>
                <w:szCs w:val="21"/>
              </w:rPr>
            </m:ctrlPr>
          </m:dPr>
          <m:e>
            <m:sSub>
              <m:sSubPr>
                <m:ctrlPr>
                  <w:rPr>
                    <w:rFonts w:ascii="Cambria Math" w:hAnsi="Cambria Math"/>
                    <w:i/>
                    <w:szCs w:val="21"/>
                  </w:rPr>
                </m:ctrlPr>
              </m:sSubPr>
              <m:e>
                <m:r>
                  <m:rPr>
                    <m:nor/>
                  </m:rPr>
                  <w:rPr>
                    <w:i/>
                    <w:szCs w:val="21"/>
                  </w:rPr>
                  <m:t>L</m:t>
                </m:r>
              </m:e>
              <m:sub>
                <m:r>
                  <m:rPr>
                    <m:nor/>
                  </m:rPr>
                  <w:rPr>
                    <w:szCs w:val="21"/>
                  </w:rPr>
                  <m:t>S</m:t>
                </m:r>
              </m:sub>
            </m:sSub>
          </m:e>
        </m:d>
      </m:oMath>
      <w:r w:rsidRPr="00FA2754">
        <w:rPr>
          <w:bCs/>
          <w:szCs w:val="21"/>
        </w:rPr>
        <w:t>。</w:t>
      </w:r>
    </w:p>
    <w:p w:rsidR="00C662FA" w:rsidRPr="00FA2754" w:rsidRDefault="002535B0">
      <w:pPr>
        <w:tabs>
          <w:tab w:val="left" w:pos="2664"/>
        </w:tabs>
        <w:adjustRightInd w:val="0"/>
        <w:snapToGrid w:val="0"/>
        <w:spacing w:line="360" w:lineRule="auto"/>
        <w:jc w:val="left"/>
        <w:rPr>
          <w:sz w:val="24"/>
        </w:rPr>
      </w:pPr>
      <w:r w:rsidRPr="00FA2754">
        <w:rPr>
          <w:color w:val="000000"/>
          <w:sz w:val="24"/>
        </w:rPr>
        <w:lastRenderedPageBreak/>
        <w:t xml:space="preserve">C.1.7  </w:t>
      </w:r>
      <w:r w:rsidRPr="00FA2754">
        <w:rPr>
          <w:color w:val="000000"/>
          <w:sz w:val="24"/>
        </w:rPr>
        <w:t>合成</w:t>
      </w:r>
      <w:r w:rsidRPr="00FA2754">
        <w:rPr>
          <w:sz w:val="24"/>
        </w:rPr>
        <w:t>标准不确定度</w:t>
      </w:r>
    </w:p>
    <w:p w:rsidR="00C662FA" w:rsidRPr="00FA2754" w:rsidRDefault="002535B0">
      <w:pPr>
        <w:spacing w:line="360" w:lineRule="auto"/>
        <w:ind w:firstLineChars="200" w:firstLine="480"/>
        <w:rPr>
          <w:bCs/>
          <w:sz w:val="24"/>
        </w:rPr>
      </w:pPr>
      <w:r w:rsidRPr="00FA2754">
        <w:rPr>
          <w:bCs/>
          <w:sz w:val="24"/>
        </w:rPr>
        <w:t>以上各分量相互独立、不相关，故合成标准不确定度：</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FA2754">
            <w:pPr>
              <w:spacing w:beforeLines="50" w:before="156" w:line="360" w:lineRule="auto"/>
              <w:jc w:val="center"/>
              <w:rPr>
                <w:rFonts w:ascii="Times New Roman" w:hAnsi="Times New Roman"/>
                <w:kern w:val="0"/>
                <w:sz w:val="24"/>
              </w:rPr>
            </w:pPr>
            <m:oMathPara>
              <m:oMathParaPr>
                <m:jc m:val="center"/>
              </m:oMathParaPr>
              <m:oMath>
                <m:sSub>
                  <m:sSubPr>
                    <m:ctrlPr>
                      <w:rPr>
                        <w:rFonts w:ascii="Cambria Math" w:hAnsi="Cambria Math"/>
                        <w:i/>
                        <w:kern w:val="0"/>
                        <w:sz w:val="24"/>
                        <w:szCs w:val="32"/>
                      </w:rPr>
                    </m:ctrlPr>
                  </m:sSubPr>
                  <m:e>
                    <m:r>
                      <m:rPr>
                        <m:nor/>
                      </m:rPr>
                      <w:rPr>
                        <w:rFonts w:ascii="Times New Roman" w:hAnsi="Times New Roman"/>
                        <w:i/>
                        <w:kern w:val="0"/>
                        <w:sz w:val="24"/>
                        <w:szCs w:val="32"/>
                      </w:rPr>
                      <m:t>u</m:t>
                    </m:r>
                  </m:e>
                  <m:sub>
                    <m:r>
                      <m:rPr>
                        <m:nor/>
                      </m:rPr>
                      <w:rPr>
                        <w:rFonts w:ascii="Times New Roman" w:hAnsi="Times New Roman"/>
                        <w:kern w:val="0"/>
                        <w:sz w:val="24"/>
                        <w:szCs w:val="32"/>
                      </w:rPr>
                      <m:t>c</m:t>
                    </m:r>
                  </m:sub>
                </m:sSub>
                <m:r>
                  <m:rPr>
                    <m:nor/>
                  </m:rPr>
                  <w:rPr>
                    <w:rFonts w:ascii="Times New Roman" w:hAnsi="Times New Roman"/>
                    <w:kern w:val="0"/>
                    <w:sz w:val="24"/>
                    <w:szCs w:val="32"/>
                  </w:rPr>
                  <m:t>=</m:t>
                </m:r>
                <m:rad>
                  <m:radPr>
                    <m:degHide m:val="1"/>
                    <m:ctrlPr>
                      <w:rPr>
                        <w:rFonts w:ascii="Cambria Math" w:hAnsi="Cambria Math"/>
                        <w:sz w:val="24"/>
                      </w:rPr>
                    </m:ctrlPr>
                  </m:radPr>
                  <m:deg/>
                  <m:e>
                    <m:sSup>
                      <m:sSupPr>
                        <m:ctrlPr>
                          <w:rPr>
                            <w:rFonts w:ascii="Cambria Math" w:hAnsi="Cambria Math"/>
                            <w:i/>
                            <w:sz w:val="24"/>
                          </w:rPr>
                        </m:ctrlPr>
                      </m:sSupPr>
                      <m:e>
                        <m:sSub>
                          <m:sSubPr>
                            <m:ctrlPr>
                              <w:rPr>
                                <w:rFonts w:ascii="Cambria Math" w:hAnsi="Cambria Math"/>
                                <w:i/>
                                <w:sz w:val="24"/>
                              </w:rPr>
                            </m:ctrlPr>
                          </m:sSubPr>
                          <m:e>
                            <m:r>
                              <m:rPr>
                                <m:nor/>
                              </m:rPr>
                              <w:rPr>
                                <w:rFonts w:ascii="Times New Roman" w:hAnsi="Times New Roman"/>
                                <w:i/>
                                <w:kern w:val="0"/>
                                <w:sz w:val="24"/>
                              </w:rPr>
                              <m:t>u</m:t>
                            </m:r>
                          </m:e>
                          <m:sub>
                            <m:r>
                              <m:rPr>
                                <m:nor/>
                              </m:rPr>
                              <w:rPr>
                                <w:rFonts w:ascii="Times New Roman" w:hAnsi="Times New Roman"/>
                                <w:kern w:val="0"/>
                                <w:sz w:val="24"/>
                              </w:rPr>
                              <m:t>1</m:t>
                            </m:r>
                          </m:sub>
                        </m:sSub>
                      </m:e>
                      <m:sup>
                        <m:r>
                          <m:rPr>
                            <m:nor/>
                          </m:rPr>
                          <w:rPr>
                            <w:rFonts w:ascii="Times New Roman" w:hAnsi="Times New Roman"/>
                            <w:kern w:val="0"/>
                            <w:sz w:val="24"/>
                          </w:rPr>
                          <m:t>2</m:t>
                        </m:r>
                      </m:sup>
                    </m:sSup>
                    <m:d>
                      <m:dPr>
                        <m:ctrlPr>
                          <w:rPr>
                            <w:rFonts w:ascii="Cambria Math" w:hAnsi="Cambria Math"/>
                            <w:i/>
                            <w:sz w:val="24"/>
                          </w:rPr>
                        </m:ctrlPr>
                      </m:dPr>
                      <m:e>
                        <m:sSub>
                          <m:sSubPr>
                            <m:ctrlPr>
                              <w:rPr>
                                <w:rFonts w:ascii="Cambria Math" w:hAnsi="Cambria Math"/>
                                <w:i/>
                                <w:sz w:val="24"/>
                              </w:rPr>
                            </m:ctrlPr>
                          </m:sSubPr>
                          <m:e>
                            <m:r>
                              <m:rPr>
                                <m:nor/>
                              </m:rPr>
                              <w:rPr>
                                <w:rFonts w:ascii="Times New Roman" w:hAnsi="Times New Roman"/>
                                <w:i/>
                                <w:kern w:val="0"/>
                                <w:sz w:val="24"/>
                              </w:rPr>
                              <m:t>L</m:t>
                            </m:r>
                          </m:e>
                          <m:sub>
                            <m:r>
                              <m:rPr>
                                <m:nor/>
                              </m:rPr>
                              <w:rPr>
                                <w:rFonts w:ascii="Times New Roman" w:hAnsi="Times New Roman"/>
                                <w:kern w:val="0"/>
                                <w:sz w:val="24"/>
                              </w:rPr>
                              <m:t>S</m:t>
                            </m:r>
                          </m:sub>
                        </m:sSub>
                      </m:e>
                    </m:d>
                    <m:r>
                      <m:rPr>
                        <m:nor/>
                      </m:rPr>
                      <w:rPr>
                        <w:rFonts w:ascii="Times New Roman" w:hAnsi="Times New Roman"/>
                        <w:kern w:val="0"/>
                        <w:sz w:val="24"/>
                        <w:szCs w:val="32"/>
                      </w:rPr>
                      <m:t>+</m:t>
                    </m:r>
                    <m:sSup>
                      <m:sSupPr>
                        <m:ctrlPr>
                          <w:rPr>
                            <w:rFonts w:ascii="Cambria Math" w:hAnsi="Cambria Math"/>
                            <w:i/>
                            <w:sz w:val="24"/>
                          </w:rPr>
                        </m:ctrlPr>
                      </m:sSupPr>
                      <m:e>
                        <m:sSub>
                          <m:sSubPr>
                            <m:ctrlPr>
                              <w:rPr>
                                <w:rFonts w:ascii="Cambria Math" w:hAnsi="Cambria Math"/>
                                <w:i/>
                                <w:sz w:val="24"/>
                              </w:rPr>
                            </m:ctrlPr>
                          </m:sSubPr>
                          <m:e>
                            <m:r>
                              <m:rPr>
                                <m:nor/>
                              </m:rPr>
                              <w:rPr>
                                <w:rFonts w:ascii="Times New Roman" w:hAnsi="Times New Roman"/>
                                <w:i/>
                                <w:kern w:val="0"/>
                                <w:sz w:val="24"/>
                              </w:rPr>
                              <m:t>u</m:t>
                            </m:r>
                          </m:e>
                          <m:sub>
                            <m:r>
                              <m:rPr>
                                <m:nor/>
                              </m:rPr>
                              <w:rPr>
                                <w:rFonts w:ascii="Times New Roman" w:hAnsi="Times New Roman"/>
                                <w:kern w:val="0"/>
                                <w:sz w:val="24"/>
                              </w:rPr>
                              <m:t>3</m:t>
                            </m:r>
                          </m:sub>
                        </m:sSub>
                      </m:e>
                      <m:sup>
                        <m:r>
                          <m:rPr>
                            <m:nor/>
                          </m:rPr>
                          <w:rPr>
                            <w:rFonts w:ascii="Times New Roman" w:hAnsi="Times New Roman"/>
                            <w:kern w:val="0"/>
                            <w:sz w:val="24"/>
                          </w:rPr>
                          <m:t>2</m:t>
                        </m:r>
                      </m:sup>
                    </m:sSup>
                    <m:d>
                      <m:dPr>
                        <m:ctrlPr>
                          <w:rPr>
                            <w:rFonts w:ascii="Cambria Math" w:hAnsi="Cambria Math"/>
                            <w:i/>
                            <w:sz w:val="24"/>
                          </w:rPr>
                        </m:ctrlPr>
                      </m:dPr>
                      <m:e>
                        <m:sSub>
                          <m:sSubPr>
                            <m:ctrlPr>
                              <w:rPr>
                                <w:rFonts w:ascii="Cambria Math" w:hAnsi="Cambria Math"/>
                                <w:sz w:val="24"/>
                              </w:rPr>
                            </m:ctrlPr>
                          </m:sSubPr>
                          <m:e>
                            <m:r>
                              <m:rPr>
                                <m:nor/>
                              </m:rPr>
                              <w:rPr>
                                <w:rFonts w:ascii="Times New Roman" w:hAnsi="Times New Roman"/>
                                <w:i/>
                                <w:kern w:val="0"/>
                                <w:sz w:val="24"/>
                              </w:rPr>
                              <m:t>L</m:t>
                            </m:r>
                          </m:e>
                          <m:sub>
                            <m:r>
                              <m:rPr>
                                <m:nor/>
                              </m:rPr>
                              <w:rPr>
                                <w:rFonts w:ascii="Times New Roman" w:hAnsi="Times New Roman"/>
                                <w:kern w:val="0"/>
                                <w:sz w:val="24"/>
                              </w:rPr>
                              <m:t>N</m:t>
                            </m:r>
                          </m:sub>
                        </m:sSub>
                      </m:e>
                    </m:d>
                  </m:e>
                </m:rad>
                <m:r>
                  <m:rPr>
                    <m:nor/>
                  </m:rPr>
                  <w:rPr>
                    <w:rFonts w:ascii="Times New Roman" w:hAnsi="Times New Roman"/>
                    <w:kern w:val="0"/>
                    <w:sz w:val="24"/>
                    <w:szCs w:val="32"/>
                  </w:rPr>
                  <m:t>=1.4×</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-3</m:t>
                    </m:r>
                  </m:sup>
                </m:sSup>
                <w:proofErr w:type="spellStart"/>
                <m:r>
                  <m:rPr>
                    <m:nor/>
                  </m:rPr>
                  <w:rPr>
                    <w:rFonts w:ascii="Times New Roman" w:hAnsi="Times New Roman"/>
                    <w:kern w:val="0"/>
                    <w:sz w:val="24"/>
                    <w:szCs w:val="32"/>
                  </w:rPr>
                  <m:t>mH</m:t>
                </m:r>
              </m:oMath>
            </m:oMathPara>
            <w:proofErr w:type="spellEnd"/>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C.6</w:t>
            </w:r>
            <w:r w:rsidRPr="00FA2754">
              <w:rPr>
                <w:rFonts w:ascii="Times New Roman" w:hAnsi="Times New Roman"/>
                <w:kern w:val="0"/>
                <w:sz w:val="24"/>
              </w:rPr>
              <w:t>）</w:t>
            </w:r>
          </w:p>
        </w:tc>
      </w:tr>
    </w:tbl>
    <w:p w:rsidR="00C662FA" w:rsidRPr="00FA2754" w:rsidRDefault="002535B0">
      <w:pPr>
        <w:adjustRightInd w:val="0"/>
        <w:snapToGrid w:val="0"/>
        <w:spacing w:line="360" w:lineRule="auto"/>
        <w:jc w:val="left"/>
        <w:rPr>
          <w:color w:val="000000"/>
          <w:sz w:val="24"/>
        </w:rPr>
      </w:pPr>
      <w:r w:rsidRPr="00FA2754">
        <w:rPr>
          <w:color w:val="000000"/>
          <w:sz w:val="24"/>
        </w:rPr>
        <w:t xml:space="preserve">C.1.8  </w:t>
      </w:r>
      <w:r w:rsidRPr="00FA2754">
        <w:rPr>
          <w:color w:val="000000"/>
          <w:sz w:val="24"/>
        </w:rPr>
        <w:t>扩展不确定度</w:t>
      </w:r>
    </w:p>
    <w:p w:rsidR="00C662FA" w:rsidRPr="00FA2754" w:rsidRDefault="002535B0">
      <w:pPr>
        <w:spacing w:line="360" w:lineRule="auto"/>
        <w:ind w:firstLineChars="200" w:firstLine="480"/>
        <w:rPr>
          <w:bCs/>
          <w:sz w:val="24"/>
        </w:rPr>
      </w:pPr>
      <w:r w:rsidRPr="00FA2754">
        <w:rPr>
          <w:bCs/>
          <w:sz w:val="24"/>
        </w:rPr>
        <w:t>取包含因子</w:t>
      </w:r>
      <w:r w:rsidRPr="00FA2754">
        <w:rPr>
          <w:position w:val="-6"/>
          <w:sz w:val="24"/>
        </w:rPr>
        <w:object w:dxaOrig="536" w:dyaOrig="264">
          <v:shape id="_x0000_i1031" type="#_x0000_t75" style="width:27pt;height:13.3pt" o:ole="">
            <v:imagedata r:id="rId31" o:title=""/>
          </v:shape>
          <o:OLEObject Type="Embed" ProgID="Equation.3" ShapeID="_x0000_i1031" DrawAspect="Content" ObjectID="_1715689659" r:id="rId32"/>
        </w:object>
      </w:r>
      <w:r w:rsidRPr="00FA2754">
        <w:rPr>
          <w:sz w:val="24"/>
        </w:rPr>
        <w:t>，</w:t>
      </w:r>
      <w:r w:rsidRPr="00FA2754">
        <w:rPr>
          <w:bCs/>
          <w:sz w:val="24"/>
        </w:rPr>
        <w:t>测量点</w:t>
      </w:r>
      <w:r w:rsidRPr="00FA2754">
        <w:rPr>
          <w:bCs/>
          <w:sz w:val="24"/>
        </w:rPr>
        <w:t>1mH/100kHz</w:t>
      </w:r>
      <w:r w:rsidRPr="00FA2754">
        <w:rPr>
          <w:bCs/>
          <w:sz w:val="24"/>
        </w:rPr>
        <w:t>校准结果的扩展不确定度：</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2535B0">
            <w:pPr>
              <w:spacing w:beforeLines="50" w:before="156" w:line="360" w:lineRule="auto"/>
              <w:jc w:val="center"/>
              <w:rPr>
                <w:rFonts w:ascii="Times New Roman" w:hAnsi="Times New Roman"/>
                <w:kern w:val="0"/>
                <w:sz w:val="24"/>
              </w:rPr>
            </w:pPr>
            <m:oMathPara>
              <m:oMathParaPr>
                <m:jc m:val="center"/>
              </m:oMathParaPr>
              <m:oMath>
                <m:r>
                  <m:rPr>
                    <m:nor/>
                  </m:rPr>
                  <w:rPr>
                    <w:rFonts w:ascii="Times New Roman" w:hAnsi="Times New Roman"/>
                    <w:i/>
                    <w:kern w:val="0"/>
                    <w:sz w:val="24"/>
                    <w:szCs w:val="32"/>
                  </w:rPr>
                  <m:t>U</m:t>
                </m:r>
                <m:r>
                  <m:rPr>
                    <m:nor/>
                  </m:rPr>
                  <w:rPr>
                    <w:rFonts w:ascii="Times New Roman" w:hAnsi="Times New Roman"/>
                    <w:kern w:val="0"/>
                    <w:sz w:val="24"/>
                    <w:szCs w:val="32"/>
                  </w:rPr>
                  <m:t>=</m:t>
                </m:r>
                <m:r>
                  <m:rPr>
                    <m:nor/>
                  </m:rPr>
                  <w:rPr>
                    <w:rFonts w:ascii="Times New Roman" w:hAnsi="Times New Roman"/>
                    <w:i/>
                    <w:kern w:val="0"/>
                    <w:sz w:val="24"/>
                  </w:rPr>
                  <m:t>k×</m:t>
                </m:r>
                <m:sSub>
                  <m:sSubPr>
                    <m:ctrlPr>
                      <w:rPr>
                        <w:rFonts w:ascii="Cambria Math" w:hAnsi="Cambria Math"/>
                        <w:i/>
                        <w:kern w:val="0"/>
                        <w:sz w:val="24"/>
                        <w:szCs w:val="32"/>
                      </w:rPr>
                    </m:ctrlPr>
                  </m:sSubPr>
                  <m:e>
                    <m:r>
                      <m:rPr>
                        <m:nor/>
                      </m:rPr>
                      <w:rPr>
                        <w:rFonts w:ascii="Times New Roman" w:hAnsi="Times New Roman"/>
                        <w:i/>
                        <w:kern w:val="0"/>
                        <w:sz w:val="24"/>
                        <w:szCs w:val="32"/>
                      </w:rPr>
                      <m:t>u</m:t>
                    </m:r>
                  </m:e>
                  <m:sub>
                    <m:r>
                      <m:rPr>
                        <m:nor/>
                      </m:rPr>
                      <w:rPr>
                        <w:rFonts w:ascii="Times New Roman" w:hAnsi="Times New Roman"/>
                        <w:kern w:val="0"/>
                        <w:sz w:val="24"/>
                        <w:szCs w:val="32"/>
                      </w:rPr>
                      <m:t>c</m:t>
                    </m:r>
                  </m:sub>
                </m:sSub>
                <m:r>
                  <m:rPr>
                    <m:nor/>
                  </m:rPr>
                  <w:rPr>
                    <w:rFonts w:ascii="Times New Roman" w:hAnsi="Times New Roman"/>
                    <w:kern w:val="0"/>
                    <w:sz w:val="24"/>
                    <w:szCs w:val="32"/>
                  </w:rPr>
                  <m:t>=2×1.4×</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-3</m:t>
                    </m:r>
                  </m:sup>
                </m:sSup>
                <w:proofErr w:type="spellStart"/>
                <m:r>
                  <m:rPr>
                    <m:nor/>
                  </m:rPr>
                  <w:rPr>
                    <w:rFonts w:ascii="Times New Roman" w:hAnsi="Times New Roman"/>
                    <w:kern w:val="0"/>
                    <w:sz w:val="24"/>
                    <w:szCs w:val="32"/>
                  </w:rPr>
                  <m:t>mH</m:t>
                </m:r>
                <w:proofErr w:type="spellEnd"/>
                <m:r>
                  <m:rPr>
                    <m:nor/>
                  </m:rPr>
                  <w:rPr>
                    <w:rFonts w:ascii="Times New Roman" w:hAnsi="Times New Roman"/>
                    <w:kern w:val="0"/>
                    <w:sz w:val="24"/>
                    <w:szCs w:val="32"/>
                  </w:rPr>
                  <m:t>=2.8×</m:t>
                </m:r>
                <m:sSup>
                  <m:sSupPr>
                    <m:ctrlPr>
                      <w:rPr>
                        <w:rFonts w:ascii="Cambria Math" w:hAnsi="Cambria Math"/>
                        <w:i/>
                        <w:kern w:val="0"/>
                        <w:sz w:val="24"/>
                        <w:szCs w:val="32"/>
                      </w:rPr>
                    </m:ctrlPr>
                  </m:sSupPr>
                  <m:e>
                    <m:r>
                      <m:rPr>
                        <m:nor/>
                      </m:rPr>
                      <w:rPr>
                        <w:rFonts w:ascii="Times New Roman" w:hAnsi="Times New Roman"/>
                        <w:kern w:val="0"/>
                        <w:sz w:val="24"/>
                        <w:szCs w:val="32"/>
                      </w:rPr>
                      <m:t>10</m:t>
                    </m:r>
                  </m:e>
                  <m:sup>
                    <m:r>
                      <m:rPr>
                        <m:nor/>
                      </m:rPr>
                      <w:rPr>
                        <w:rFonts w:ascii="Times New Roman" w:hAnsi="Times New Roman"/>
                        <w:kern w:val="0"/>
                        <w:sz w:val="24"/>
                        <w:szCs w:val="32"/>
                      </w:rPr>
                      <m:t>-3</m:t>
                    </m:r>
                  </m:sup>
                </m:sSup>
                <w:proofErr w:type="spellStart"/>
                <m:r>
                  <m:rPr>
                    <m:nor/>
                  </m:rPr>
                  <w:rPr>
                    <w:rFonts w:ascii="Times New Roman" w:hAnsi="Times New Roman"/>
                    <w:kern w:val="0"/>
                    <w:sz w:val="24"/>
                    <w:szCs w:val="32"/>
                  </w:rPr>
                  <m:t>mH</m:t>
                </m:r>
              </m:oMath>
            </m:oMathPara>
            <w:proofErr w:type="spellEnd"/>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C.7</w:t>
            </w:r>
            <w:r w:rsidRPr="00FA2754">
              <w:rPr>
                <w:rFonts w:ascii="Times New Roman" w:hAnsi="Times New Roman"/>
                <w:kern w:val="0"/>
                <w:sz w:val="24"/>
              </w:rPr>
              <w:t>）</w:t>
            </w:r>
          </w:p>
        </w:tc>
      </w:tr>
    </w:tbl>
    <w:p w:rsidR="00C662FA" w:rsidRPr="00FA2754" w:rsidRDefault="002535B0">
      <w:pPr>
        <w:spacing w:line="360" w:lineRule="auto"/>
        <w:ind w:firstLineChars="200" w:firstLine="480"/>
        <w:rPr>
          <w:bCs/>
          <w:sz w:val="24"/>
        </w:rPr>
      </w:pPr>
      <w:r w:rsidRPr="00FA2754">
        <w:rPr>
          <w:bCs/>
          <w:sz w:val="24"/>
        </w:rPr>
        <w:t>相对扩展不确定度为：</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FA2754">
            <w:pPr>
              <w:spacing w:beforeLines="50" w:before="156" w:line="360" w:lineRule="auto"/>
              <w:jc w:val="center"/>
              <w:rPr>
                <w:rFonts w:ascii="Times New Roman" w:hAnsi="Times New Roman"/>
                <w:kern w:val="0"/>
                <w:sz w:val="24"/>
              </w:rPr>
            </w:pPr>
            <m:oMathPara>
              <m:oMathParaPr>
                <m:jc m:val="center"/>
              </m:oMathParaPr>
              <m:oMath>
                <m:sSub>
                  <m:sSubPr>
                    <m:ctrlPr>
                      <w:rPr>
                        <w:rFonts w:ascii="Cambria Math" w:hAnsi="Cambria Math"/>
                        <w:i/>
                        <w:kern w:val="0"/>
                        <w:sz w:val="24"/>
                        <w:szCs w:val="32"/>
                      </w:rPr>
                    </m:ctrlPr>
                  </m:sSubPr>
                  <m:e>
                    <m:r>
                      <m:rPr>
                        <m:nor/>
                      </m:rPr>
                      <w:rPr>
                        <w:rFonts w:ascii="Times New Roman" w:hAnsi="Times New Roman"/>
                        <w:i/>
                        <w:kern w:val="0"/>
                        <w:sz w:val="24"/>
                        <w:szCs w:val="32"/>
                      </w:rPr>
                      <m:t>U</m:t>
                    </m:r>
                  </m:e>
                  <m:sub>
                    <m:r>
                      <m:rPr>
                        <m:nor/>
                      </m:rPr>
                      <w:rPr>
                        <w:rFonts w:ascii="Times New Roman" w:hAnsi="Times New Roman"/>
                        <w:kern w:val="0"/>
                        <w:sz w:val="24"/>
                        <w:szCs w:val="32"/>
                      </w:rPr>
                      <m:t>rel</m:t>
                    </m:r>
                  </m:sub>
                </m:sSub>
                <m:r>
                  <m:rPr>
                    <m:nor/>
                  </m:rPr>
                  <w:rPr>
                    <w:rFonts w:ascii="Times New Roman" w:hAnsi="Times New Roman"/>
                    <w:kern w:val="0"/>
                    <w:sz w:val="24"/>
                    <w:szCs w:val="32"/>
                  </w:rPr>
                  <m:t>=</m:t>
                </m:r>
                <m:f>
                  <m:fPr>
                    <m:ctrlPr>
                      <w:rPr>
                        <w:rFonts w:ascii="Cambria Math" w:hAnsi="Cambria Math"/>
                        <w:i/>
                        <w:kern w:val="0"/>
                        <w:sz w:val="24"/>
                      </w:rPr>
                    </m:ctrlPr>
                  </m:fPr>
                  <m:num>
                    <m:r>
                      <m:rPr>
                        <m:nor/>
                      </m:rPr>
                      <w:rPr>
                        <w:rFonts w:ascii="Times New Roman" w:hAnsi="Times New Roman"/>
                        <w:i/>
                        <w:kern w:val="0"/>
                        <w:sz w:val="24"/>
                        <w:szCs w:val="32"/>
                      </w:rPr>
                      <m:t>U</m:t>
                    </m:r>
                  </m:num>
                  <m:den>
                    <m:r>
                      <m:rPr>
                        <m:nor/>
                      </m:rPr>
                      <w:rPr>
                        <w:rFonts w:ascii="Times New Roman" w:hAnsi="Times New Roman"/>
                        <w:kern w:val="0"/>
                        <w:sz w:val="24"/>
                      </w:rPr>
                      <m:t>1mH</m:t>
                    </m:r>
                  </m:den>
                </m:f>
                <m:r>
                  <m:rPr>
                    <m:nor/>
                  </m:rPr>
                  <w:rPr>
                    <w:rFonts w:ascii="Times New Roman" w:hAnsi="Times New Roman"/>
                    <w:kern w:val="0"/>
                    <w:sz w:val="24"/>
                  </w:rPr>
                  <m:t>×</m:t>
                </m:r>
                <m:r>
                  <m:rPr>
                    <m:nor/>
                  </m:rPr>
                  <w:rPr>
                    <w:rFonts w:ascii="Times New Roman" w:hAnsi="Times New Roman"/>
                    <w:kern w:val="0"/>
                    <w:sz w:val="24"/>
                    <w:szCs w:val="32"/>
                  </w:rPr>
                  <m:t>100%=0.28%</m:t>
                </m:r>
              </m:oMath>
            </m:oMathPara>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C.8</w:t>
            </w:r>
            <w:r w:rsidRPr="00FA2754">
              <w:rPr>
                <w:rFonts w:ascii="Times New Roman" w:hAnsi="Times New Roman"/>
                <w:kern w:val="0"/>
                <w:sz w:val="24"/>
              </w:rPr>
              <w:t>）</w:t>
            </w:r>
          </w:p>
        </w:tc>
      </w:tr>
    </w:tbl>
    <w:p w:rsidR="00C662FA" w:rsidRPr="00FA2754" w:rsidRDefault="00C662FA">
      <w:pPr>
        <w:spacing w:line="360" w:lineRule="auto"/>
        <w:ind w:firstLineChars="200" w:firstLine="480"/>
        <w:rPr>
          <w:bCs/>
          <w:sz w:val="24"/>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pPr>
    </w:p>
    <w:p w:rsidR="00C662FA" w:rsidRPr="00FA2754" w:rsidRDefault="00C662FA">
      <w:pPr>
        <w:spacing w:line="360" w:lineRule="auto"/>
        <w:ind w:firstLineChars="200" w:firstLine="480"/>
        <w:rPr>
          <w:bCs/>
          <w:sz w:val="24"/>
          <w:vertAlign w:val="superscript"/>
        </w:rPr>
        <w:sectPr w:rsidR="00C662FA" w:rsidRPr="00FA2754">
          <w:footerReference w:type="even" r:id="rId33"/>
          <w:footerReference w:type="default" r:id="rId34"/>
          <w:pgSz w:w="11906" w:h="16838"/>
          <w:pgMar w:top="1440" w:right="865" w:bottom="1440" w:left="1979" w:header="851" w:footer="992" w:gutter="0"/>
          <w:pgNumType w:start="1"/>
          <w:cols w:space="720"/>
          <w:docGrid w:type="linesAndChars" w:linePitch="312"/>
        </w:sectPr>
      </w:pPr>
    </w:p>
    <w:p w:rsidR="00C662FA" w:rsidRPr="00FA2754" w:rsidRDefault="002535B0">
      <w:pPr>
        <w:pStyle w:val="1"/>
        <w:rPr>
          <w:rFonts w:ascii="Times New Roman" w:hAnsi="Times New Roman"/>
        </w:rPr>
      </w:pPr>
      <w:bookmarkStart w:id="42" w:name="_Toc98944332"/>
      <w:r w:rsidRPr="00FA2754">
        <w:rPr>
          <w:rFonts w:ascii="Times New Roman" w:hAnsi="Times New Roman"/>
        </w:rPr>
        <w:lastRenderedPageBreak/>
        <w:t>附录</w:t>
      </w:r>
      <w:r w:rsidRPr="00FA2754">
        <w:rPr>
          <w:rFonts w:ascii="Times New Roman" w:hAnsi="Times New Roman"/>
        </w:rPr>
        <w:t>D</w:t>
      </w:r>
      <w:bookmarkEnd w:id="42"/>
    </w:p>
    <w:p w:rsidR="00C662FA" w:rsidRPr="00FA2754" w:rsidRDefault="002535B0">
      <w:pPr>
        <w:jc w:val="center"/>
        <w:rPr>
          <w:rFonts w:eastAsia="黑体"/>
          <w:sz w:val="28"/>
          <w:szCs w:val="28"/>
        </w:rPr>
      </w:pPr>
      <w:r w:rsidRPr="00FA2754">
        <w:rPr>
          <w:rFonts w:eastAsia="黑体"/>
          <w:sz w:val="28"/>
          <w:szCs w:val="28"/>
        </w:rPr>
        <w:t>高频电感标准器频率特性测量</w:t>
      </w:r>
    </w:p>
    <w:p w:rsidR="00C662FA" w:rsidRPr="00FA2754" w:rsidRDefault="002535B0">
      <w:pPr>
        <w:spacing w:line="360" w:lineRule="auto"/>
        <w:ind w:firstLineChars="200" w:firstLine="480"/>
        <w:rPr>
          <w:bCs/>
          <w:sz w:val="24"/>
        </w:rPr>
      </w:pPr>
      <w:r w:rsidRPr="00FA2754">
        <w:rPr>
          <w:bCs/>
          <w:sz w:val="24"/>
        </w:rPr>
        <w:t>高频电感标准器在校准频率下，可以按照其</w:t>
      </w:r>
      <w:r w:rsidR="009F7F52" w:rsidRPr="00FA2754">
        <w:rPr>
          <w:bCs/>
          <w:sz w:val="24"/>
        </w:rPr>
        <w:t>电感量</w:t>
      </w:r>
      <w:r w:rsidRPr="00FA2754">
        <w:rPr>
          <w:bCs/>
          <w:sz w:val="24"/>
        </w:rPr>
        <w:t>标称值或</w:t>
      </w:r>
      <w:r w:rsidR="009F7F52" w:rsidRPr="00FA2754">
        <w:rPr>
          <w:bCs/>
          <w:sz w:val="24"/>
        </w:rPr>
        <w:t>实测</w:t>
      </w:r>
      <w:r w:rsidRPr="00FA2754">
        <w:rPr>
          <w:bCs/>
          <w:sz w:val="24"/>
        </w:rPr>
        <w:t>值使用。对于具备稳定频率特性的高频电感器，可以在技术条件规定的频率范围内使用。符合图</w:t>
      </w:r>
      <w:r w:rsidRPr="00FA2754">
        <w:rPr>
          <w:bCs/>
          <w:sz w:val="24"/>
        </w:rPr>
        <w:t>1</w:t>
      </w:r>
      <w:r w:rsidRPr="00FA2754">
        <w:rPr>
          <w:bCs/>
          <w:sz w:val="24"/>
        </w:rPr>
        <w:t>等效模型的空心螺线管型高频电感器，在一定使用频率范围内，其电感值可按式（</w:t>
      </w:r>
      <w:r w:rsidRPr="00FA2754">
        <w:rPr>
          <w:bCs/>
          <w:sz w:val="24"/>
        </w:rPr>
        <w:t>D.1</w:t>
      </w:r>
      <w:r w:rsidRPr="00FA2754">
        <w:rPr>
          <w:bCs/>
          <w:sz w:val="24"/>
        </w:rPr>
        <w:t>）进行计算。</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4536"/>
        <w:gridCol w:w="2366"/>
      </w:tblGrid>
      <w:tr w:rsidR="00C662FA" w:rsidRPr="00FA2754">
        <w:tc>
          <w:tcPr>
            <w:tcW w:w="2376" w:type="dxa"/>
            <w:vAlign w:val="center"/>
          </w:tcPr>
          <w:p w:rsidR="00C662FA" w:rsidRPr="00FA2754" w:rsidRDefault="00C662FA">
            <w:pPr>
              <w:spacing w:beforeLines="50" w:before="156" w:line="360" w:lineRule="auto"/>
              <w:jc w:val="center"/>
              <w:rPr>
                <w:rFonts w:ascii="Times New Roman" w:hAnsi="Times New Roman"/>
                <w:kern w:val="0"/>
                <w:sz w:val="24"/>
              </w:rPr>
            </w:pPr>
          </w:p>
        </w:tc>
        <w:tc>
          <w:tcPr>
            <w:tcW w:w="4536" w:type="dxa"/>
            <w:vAlign w:val="center"/>
          </w:tcPr>
          <w:p w:rsidR="00C662FA" w:rsidRPr="00FA2754" w:rsidRDefault="00FA2754">
            <w:pPr>
              <w:spacing w:beforeLines="50" w:before="156" w:line="360" w:lineRule="auto"/>
              <w:jc w:val="center"/>
              <w:rPr>
                <w:rFonts w:ascii="Times New Roman" w:hAnsi="Times New Roman"/>
                <w:kern w:val="0"/>
                <w:sz w:val="24"/>
              </w:rPr>
            </w:pPr>
            <m:oMathPara>
              <m:oMathParaPr>
                <m:jc m:val="center"/>
              </m:oMathParaPr>
              <m:oMath>
                <m:sSub>
                  <m:sSubPr>
                    <m:ctrlPr>
                      <w:rPr>
                        <w:rFonts w:ascii="Cambria Math" w:hAnsi="Cambria Math"/>
                        <w:i/>
                        <w:kern w:val="0"/>
                        <w:sz w:val="24"/>
                        <w:szCs w:val="32"/>
                      </w:rPr>
                    </m:ctrlPr>
                  </m:sSubPr>
                  <m:e>
                    <m:r>
                      <m:rPr>
                        <m:nor/>
                      </m:rPr>
                      <w:rPr>
                        <w:rFonts w:ascii="Times New Roman" w:hAnsi="Times New Roman"/>
                        <w:i/>
                        <w:kern w:val="0"/>
                        <w:sz w:val="24"/>
                        <w:szCs w:val="32"/>
                      </w:rPr>
                      <m:t>L</m:t>
                    </m:r>
                  </m:e>
                  <m:sub>
                    <m:r>
                      <m:rPr>
                        <m:nor/>
                      </m:rPr>
                      <w:rPr>
                        <w:rFonts w:ascii="Times New Roman" w:hAnsi="Times New Roman"/>
                        <w:kern w:val="0"/>
                        <w:sz w:val="24"/>
                        <w:szCs w:val="32"/>
                      </w:rPr>
                      <m:t>C</m:t>
                    </m:r>
                  </m:sub>
                </m:sSub>
                <m:r>
                  <m:rPr>
                    <m:nor/>
                  </m:rPr>
                  <w:rPr>
                    <w:rFonts w:ascii="Times New Roman" w:hAnsi="Times New Roman"/>
                    <w:kern w:val="0"/>
                    <w:sz w:val="24"/>
                    <w:szCs w:val="32"/>
                  </w:rPr>
                  <m:t>=</m:t>
                </m:r>
                <m:sSub>
                  <m:sSubPr>
                    <m:ctrlPr>
                      <w:rPr>
                        <w:rFonts w:ascii="Cambria Math" w:hAnsi="Cambria Math"/>
                        <w:i/>
                        <w:kern w:val="0"/>
                        <w:sz w:val="24"/>
                        <w:szCs w:val="32"/>
                      </w:rPr>
                    </m:ctrlPr>
                  </m:sSubPr>
                  <m:e>
                    <m:r>
                      <m:rPr>
                        <m:nor/>
                      </m:rPr>
                      <w:rPr>
                        <w:rFonts w:ascii="Times New Roman" w:hAnsi="Times New Roman"/>
                        <w:i/>
                        <w:kern w:val="0"/>
                        <w:sz w:val="24"/>
                        <w:szCs w:val="32"/>
                      </w:rPr>
                      <m:t>a</m:t>
                    </m:r>
                  </m:e>
                  <m:sub>
                    <m:r>
                      <m:rPr>
                        <m:nor/>
                      </m:rPr>
                      <w:rPr>
                        <w:rFonts w:ascii="Times New Roman" w:hAnsi="Times New Roman"/>
                        <w:kern w:val="0"/>
                        <w:sz w:val="24"/>
                        <w:szCs w:val="32"/>
                      </w:rPr>
                      <m:t>2</m:t>
                    </m:r>
                  </m:sub>
                </m:sSub>
                <m:sSup>
                  <m:sSupPr>
                    <m:ctrlPr>
                      <w:rPr>
                        <w:rFonts w:ascii="Cambria Math" w:hAnsi="Cambria Math"/>
                        <w:i/>
                        <w:kern w:val="0"/>
                        <w:sz w:val="24"/>
                        <w:szCs w:val="32"/>
                      </w:rPr>
                    </m:ctrlPr>
                  </m:sSupPr>
                  <m:e>
                    <m:d>
                      <m:dPr>
                        <m:ctrlPr>
                          <w:rPr>
                            <w:rFonts w:ascii="Cambria Math" w:hAnsi="Cambria Math"/>
                            <w:i/>
                            <w:kern w:val="0"/>
                            <w:sz w:val="24"/>
                            <w:szCs w:val="32"/>
                          </w:rPr>
                        </m:ctrlPr>
                      </m:dPr>
                      <m:e>
                        <m:r>
                          <m:rPr>
                            <m:nor/>
                          </m:rPr>
                          <w:rPr>
                            <w:rFonts w:ascii="Times New Roman" w:hAnsi="Times New Roman"/>
                            <w:i/>
                            <w:kern w:val="0"/>
                            <w:sz w:val="24"/>
                            <w:szCs w:val="32"/>
                          </w:rPr>
                          <m:t>f</m:t>
                        </m:r>
                        <m:r>
                          <m:rPr>
                            <m:nor/>
                          </m:rPr>
                          <w:rPr>
                            <w:rFonts w:ascii="Times New Roman" w:eastAsia="MS Gothic" w:hAnsi="Times New Roman"/>
                            <w:kern w:val="0"/>
                            <w:sz w:val="24"/>
                            <w:szCs w:val="32"/>
                          </w:rPr>
                          <m:t>-</m:t>
                        </m:r>
                        <m:sSub>
                          <m:sSubPr>
                            <m:ctrlPr>
                              <w:rPr>
                                <w:rFonts w:ascii="Cambria Math" w:hAnsi="Cambria Math"/>
                                <w:i/>
                                <w:kern w:val="0"/>
                                <w:sz w:val="24"/>
                                <w:szCs w:val="32"/>
                              </w:rPr>
                            </m:ctrlPr>
                          </m:sSubPr>
                          <m:e>
                            <m:r>
                              <m:rPr>
                                <m:nor/>
                              </m:rPr>
                              <w:rPr>
                                <w:rFonts w:ascii="Times New Roman" w:hAnsi="Times New Roman"/>
                                <w:i/>
                                <w:kern w:val="0"/>
                                <w:sz w:val="24"/>
                                <w:szCs w:val="32"/>
                              </w:rPr>
                              <m:t>f</m:t>
                            </m:r>
                          </m:e>
                          <m:sub>
                            <m:r>
                              <m:rPr>
                                <m:nor/>
                              </m:rPr>
                              <w:rPr>
                                <w:rFonts w:ascii="Times New Roman" w:hAnsi="Times New Roman"/>
                                <w:kern w:val="0"/>
                                <w:sz w:val="24"/>
                                <w:szCs w:val="32"/>
                              </w:rPr>
                              <m:t>r</m:t>
                            </m:r>
                          </m:sub>
                        </m:sSub>
                      </m:e>
                    </m:d>
                  </m:e>
                  <m:sup>
                    <m:r>
                      <m:rPr>
                        <m:nor/>
                      </m:rPr>
                      <w:rPr>
                        <w:rFonts w:ascii="Times New Roman" w:hAnsi="Times New Roman"/>
                        <w:kern w:val="0"/>
                        <w:sz w:val="24"/>
                        <w:szCs w:val="32"/>
                      </w:rPr>
                      <m:t>2</m:t>
                    </m:r>
                  </m:sup>
                </m:sSup>
                <m:r>
                  <m:rPr>
                    <m:nor/>
                  </m:rPr>
                  <w:rPr>
                    <w:rFonts w:ascii="Times New Roman" w:hAnsi="Times New Roman"/>
                    <w:kern w:val="0"/>
                    <w:sz w:val="24"/>
                    <w:szCs w:val="32"/>
                  </w:rPr>
                  <m:t>+</m:t>
                </m:r>
                <m:sSub>
                  <m:sSubPr>
                    <m:ctrlPr>
                      <w:rPr>
                        <w:rFonts w:ascii="Cambria Math" w:hAnsi="Cambria Math"/>
                        <w:i/>
                        <w:kern w:val="0"/>
                        <w:sz w:val="24"/>
                        <w:szCs w:val="32"/>
                      </w:rPr>
                    </m:ctrlPr>
                  </m:sSubPr>
                  <m:e>
                    <m:r>
                      <m:rPr>
                        <m:nor/>
                      </m:rPr>
                      <w:rPr>
                        <w:rFonts w:ascii="Times New Roman" w:hAnsi="Times New Roman"/>
                        <w:i/>
                        <w:kern w:val="0"/>
                        <w:sz w:val="24"/>
                        <w:szCs w:val="32"/>
                      </w:rPr>
                      <m:t>a</m:t>
                    </m:r>
                  </m:e>
                  <m:sub>
                    <m:r>
                      <m:rPr>
                        <m:nor/>
                      </m:rPr>
                      <w:rPr>
                        <w:rFonts w:ascii="Times New Roman" w:hAnsi="Times New Roman"/>
                        <w:kern w:val="0"/>
                        <w:sz w:val="24"/>
                        <w:szCs w:val="32"/>
                      </w:rPr>
                      <m:t>1</m:t>
                    </m:r>
                  </m:sub>
                </m:sSub>
                <m:d>
                  <m:dPr>
                    <m:ctrlPr>
                      <w:rPr>
                        <w:rFonts w:ascii="Cambria Math" w:hAnsi="Cambria Math"/>
                        <w:i/>
                        <w:kern w:val="0"/>
                        <w:sz w:val="24"/>
                        <w:szCs w:val="32"/>
                      </w:rPr>
                    </m:ctrlPr>
                  </m:dPr>
                  <m:e>
                    <m:r>
                      <m:rPr>
                        <m:nor/>
                      </m:rPr>
                      <w:rPr>
                        <w:rFonts w:ascii="Times New Roman" w:hAnsi="Times New Roman"/>
                        <w:i/>
                        <w:kern w:val="0"/>
                        <w:sz w:val="24"/>
                        <w:szCs w:val="32"/>
                      </w:rPr>
                      <m:t>f</m:t>
                    </m:r>
                    <m:r>
                      <m:rPr>
                        <m:nor/>
                      </m:rPr>
                      <w:rPr>
                        <w:rFonts w:ascii="Times New Roman" w:eastAsia="MS Gothic" w:hAnsi="Times New Roman"/>
                        <w:kern w:val="0"/>
                        <w:sz w:val="24"/>
                        <w:szCs w:val="32"/>
                      </w:rPr>
                      <m:t>-</m:t>
                    </m:r>
                    <m:sSub>
                      <m:sSubPr>
                        <m:ctrlPr>
                          <w:rPr>
                            <w:rFonts w:ascii="Cambria Math" w:hAnsi="Cambria Math"/>
                            <w:i/>
                            <w:kern w:val="0"/>
                            <w:sz w:val="24"/>
                            <w:szCs w:val="32"/>
                          </w:rPr>
                        </m:ctrlPr>
                      </m:sSubPr>
                      <m:e>
                        <m:r>
                          <m:rPr>
                            <m:nor/>
                          </m:rPr>
                          <w:rPr>
                            <w:rFonts w:ascii="Times New Roman" w:hAnsi="Times New Roman"/>
                            <w:i/>
                            <w:kern w:val="0"/>
                            <w:sz w:val="24"/>
                            <w:szCs w:val="32"/>
                          </w:rPr>
                          <m:t>f</m:t>
                        </m:r>
                      </m:e>
                      <m:sub>
                        <m:r>
                          <m:rPr>
                            <m:nor/>
                          </m:rPr>
                          <w:rPr>
                            <w:rFonts w:ascii="Times New Roman" w:hAnsi="Times New Roman"/>
                            <w:kern w:val="0"/>
                            <w:sz w:val="24"/>
                            <w:szCs w:val="32"/>
                          </w:rPr>
                          <m:t>r</m:t>
                        </m:r>
                      </m:sub>
                    </m:sSub>
                  </m:e>
                </m:d>
                <m:r>
                  <m:rPr>
                    <m:nor/>
                  </m:rPr>
                  <w:rPr>
                    <w:rFonts w:ascii="Times New Roman" w:hAnsi="Times New Roman"/>
                    <w:kern w:val="0"/>
                    <w:sz w:val="24"/>
                    <w:szCs w:val="32"/>
                  </w:rPr>
                  <m:t>+</m:t>
                </m:r>
                <m:sSub>
                  <m:sSubPr>
                    <m:ctrlPr>
                      <w:rPr>
                        <w:rFonts w:ascii="Cambria Math" w:hAnsi="Cambria Math"/>
                        <w:i/>
                        <w:kern w:val="0"/>
                        <w:sz w:val="24"/>
                        <w:szCs w:val="32"/>
                      </w:rPr>
                    </m:ctrlPr>
                  </m:sSubPr>
                  <m:e>
                    <m:r>
                      <m:rPr>
                        <m:nor/>
                      </m:rPr>
                      <w:rPr>
                        <w:rFonts w:ascii="Times New Roman" w:hAnsi="Times New Roman"/>
                        <w:i/>
                        <w:kern w:val="0"/>
                        <w:sz w:val="24"/>
                        <w:szCs w:val="32"/>
                      </w:rPr>
                      <m:t>a</m:t>
                    </m:r>
                  </m:e>
                  <m:sub>
                    <m:r>
                      <m:rPr>
                        <m:nor/>
                      </m:rPr>
                      <w:rPr>
                        <w:rFonts w:ascii="Times New Roman" w:hAnsi="Times New Roman"/>
                        <w:kern w:val="0"/>
                        <w:sz w:val="24"/>
                        <w:szCs w:val="32"/>
                      </w:rPr>
                      <m:t>0</m:t>
                    </m:r>
                  </m:sub>
                </m:sSub>
              </m:oMath>
            </m:oMathPara>
          </w:p>
        </w:tc>
        <w:tc>
          <w:tcPr>
            <w:tcW w:w="2366" w:type="dxa"/>
            <w:vAlign w:val="center"/>
          </w:tcPr>
          <w:p w:rsidR="00C662FA" w:rsidRPr="00FA2754" w:rsidRDefault="002535B0">
            <w:pPr>
              <w:spacing w:beforeLines="50" w:before="156" w:line="360" w:lineRule="auto"/>
              <w:jc w:val="right"/>
              <w:rPr>
                <w:rFonts w:ascii="Times New Roman" w:hAnsi="Times New Roman"/>
                <w:kern w:val="0"/>
                <w:sz w:val="24"/>
              </w:rPr>
            </w:pPr>
            <w:r w:rsidRPr="00FA2754">
              <w:rPr>
                <w:rFonts w:ascii="Times New Roman" w:hAnsi="Times New Roman"/>
                <w:kern w:val="0"/>
                <w:sz w:val="24"/>
              </w:rPr>
              <w:t>（</w:t>
            </w:r>
            <w:r w:rsidRPr="00FA2754">
              <w:rPr>
                <w:rFonts w:ascii="Times New Roman" w:hAnsi="Times New Roman"/>
                <w:kern w:val="0"/>
                <w:sz w:val="24"/>
              </w:rPr>
              <w:t>D.1</w:t>
            </w:r>
            <w:r w:rsidRPr="00FA2754">
              <w:rPr>
                <w:rFonts w:ascii="Times New Roman" w:hAnsi="Times New Roman"/>
                <w:kern w:val="0"/>
                <w:sz w:val="24"/>
              </w:rPr>
              <w:t>）</w:t>
            </w:r>
          </w:p>
        </w:tc>
      </w:tr>
    </w:tbl>
    <w:p w:rsidR="00C662FA" w:rsidRPr="00FA2754" w:rsidRDefault="002535B0">
      <w:pPr>
        <w:ind w:firstLineChars="200" w:firstLine="480"/>
        <w:rPr>
          <w:bCs/>
          <w:sz w:val="24"/>
        </w:rPr>
      </w:pPr>
      <w:r w:rsidRPr="00FA2754">
        <w:rPr>
          <w:bCs/>
          <w:sz w:val="24"/>
        </w:rPr>
        <w:t>式中：</w:t>
      </w:r>
    </w:p>
    <w:p w:rsidR="00C662FA" w:rsidRPr="00FA2754" w:rsidRDefault="00FA2754">
      <w:pPr>
        <w:spacing w:line="360" w:lineRule="auto"/>
        <w:ind w:firstLineChars="200" w:firstLine="480"/>
        <w:rPr>
          <w:bCs/>
          <w:sz w:val="24"/>
        </w:rPr>
      </w:pPr>
      <m:oMath>
        <m:sSub>
          <m:sSubPr>
            <m:ctrlPr>
              <w:rPr>
                <w:rFonts w:ascii="Cambria Math" w:hAnsi="Cambria Math"/>
                <w:i/>
                <w:kern w:val="0"/>
                <w:sz w:val="24"/>
                <w:szCs w:val="32"/>
              </w:rPr>
            </m:ctrlPr>
          </m:sSubPr>
          <m:e>
            <m:r>
              <m:rPr>
                <m:nor/>
              </m:rPr>
              <w:rPr>
                <w:i/>
                <w:kern w:val="0"/>
                <w:sz w:val="24"/>
                <w:szCs w:val="32"/>
              </w:rPr>
              <m:t>f</m:t>
            </m:r>
          </m:e>
          <m:sub>
            <m:r>
              <m:rPr>
                <m:nor/>
              </m:rPr>
              <w:rPr>
                <w:kern w:val="0"/>
                <w:sz w:val="24"/>
                <w:szCs w:val="32"/>
              </w:rPr>
              <m:t>r</m:t>
            </m:r>
          </m:sub>
        </m:sSub>
      </m:oMath>
      <w:r w:rsidR="002535B0" w:rsidRPr="00FA2754">
        <w:rPr>
          <w:bCs/>
          <w:sz w:val="24"/>
        </w:rPr>
        <w:t>——</w:t>
      </w:r>
      <w:r w:rsidR="002535B0" w:rsidRPr="00FA2754">
        <w:rPr>
          <w:bCs/>
          <w:sz w:val="24"/>
        </w:rPr>
        <w:t>被校高频电感器的校准频率；</w:t>
      </w:r>
    </w:p>
    <w:p w:rsidR="00C662FA" w:rsidRPr="00FA2754" w:rsidRDefault="002535B0">
      <w:pPr>
        <w:spacing w:line="360" w:lineRule="auto"/>
        <w:ind w:firstLineChars="200" w:firstLine="480"/>
        <w:rPr>
          <w:bCs/>
          <w:sz w:val="24"/>
        </w:rPr>
      </w:pPr>
      <m:oMath>
        <m:r>
          <m:rPr>
            <m:nor/>
          </m:rPr>
          <w:rPr>
            <w:i/>
            <w:kern w:val="0"/>
            <w:sz w:val="24"/>
            <w:szCs w:val="32"/>
          </w:rPr>
          <m:t>f</m:t>
        </m:r>
      </m:oMath>
      <w:r w:rsidRPr="00FA2754">
        <w:rPr>
          <w:bCs/>
          <w:sz w:val="24"/>
        </w:rPr>
        <w:t>——</w:t>
      </w:r>
      <w:r w:rsidRPr="00FA2754">
        <w:rPr>
          <w:bCs/>
          <w:sz w:val="24"/>
        </w:rPr>
        <w:t>被校高频电感器使用频率范围内的频率；</w:t>
      </w:r>
    </w:p>
    <w:p w:rsidR="00C662FA" w:rsidRPr="00FA2754" w:rsidRDefault="00FA2754">
      <w:pPr>
        <w:spacing w:line="360" w:lineRule="auto"/>
        <w:ind w:firstLineChars="200" w:firstLine="480"/>
        <w:rPr>
          <w:bCs/>
          <w:sz w:val="24"/>
        </w:rPr>
      </w:pPr>
      <m:oMath>
        <m:sSub>
          <m:sSubPr>
            <m:ctrlPr>
              <w:rPr>
                <w:rFonts w:ascii="Cambria Math" w:hAnsi="Cambria Math"/>
                <w:i/>
                <w:kern w:val="0"/>
                <w:sz w:val="24"/>
                <w:szCs w:val="32"/>
              </w:rPr>
            </m:ctrlPr>
          </m:sSubPr>
          <m:e>
            <m:r>
              <m:rPr>
                <m:nor/>
              </m:rPr>
              <w:rPr>
                <w:i/>
                <w:kern w:val="0"/>
                <w:sz w:val="24"/>
                <w:szCs w:val="32"/>
              </w:rPr>
              <m:t>L</m:t>
            </m:r>
          </m:e>
          <m:sub>
            <m:r>
              <m:rPr>
                <m:nor/>
              </m:rPr>
              <w:rPr>
                <w:kern w:val="0"/>
                <w:sz w:val="24"/>
                <w:szCs w:val="32"/>
              </w:rPr>
              <m:t>C</m:t>
            </m:r>
          </m:sub>
        </m:sSub>
      </m:oMath>
      <w:r w:rsidR="002535B0" w:rsidRPr="00FA2754">
        <w:rPr>
          <w:bCs/>
          <w:sz w:val="24"/>
        </w:rPr>
        <w:t>——</w:t>
      </w:r>
      <w:r w:rsidR="002535B0" w:rsidRPr="00FA2754">
        <w:rPr>
          <w:bCs/>
          <w:sz w:val="24"/>
        </w:rPr>
        <w:t>被校高频电感器在频率</w:t>
      </w:r>
      <w:r w:rsidR="00335495" w:rsidRPr="00FA2754">
        <w:rPr>
          <w:bCs/>
          <w:sz w:val="24"/>
        </w:rPr>
        <w:t xml:space="preserve"> </w:t>
      </w:r>
      <m:oMath>
        <m:r>
          <m:rPr>
            <m:nor/>
          </m:rPr>
          <w:rPr>
            <w:i/>
            <w:kern w:val="0"/>
            <w:sz w:val="24"/>
            <w:szCs w:val="32"/>
          </w:rPr>
          <m:t>f</m:t>
        </m:r>
      </m:oMath>
      <w:r w:rsidR="00335495" w:rsidRPr="00FA2754">
        <w:rPr>
          <w:kern w:val="0"/>
          <w:sz w:val="24"/>
          <w:szCs w:val="32"/>
        </w:rPr>
        <w:t xml:space="preserve"> </w:t>
      </w:r>
      <w:r w:rsidR="002535B0" w:rsidRPr="00FA2754">
        <w:rPr>
          <w:bCs/>
          <w:sz w:val="24"/>
        </w:rPr>
        <w:t>下的电感计算值；</w:t>
      </w:r>
    </w:p>
    <w:p w:rsidR="00C662FA" w:rsidRPr="00FA2754" w:rsidRDefault="00FA2754">
      <w:pPr>
        <w:spacing w:line="360" w:lineRule="auto"/>
        <w:ind w:firstLineChars="200" w:firstLine="480"/>
        <w:rPr>
          <w:bCs/>
          <w:sz w:val="24"/>
        </w:rPr>
      </w:pP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2</m:t>
            </m:r>
          </m:sub>
        </m:sSub>
      </m:oMath>
      <w:r w:rsidR="002535B0"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1</m:t>
            </m:r>
          </m:sub>
        </m:sSub>
      </m:oMath>
      <w:r w:rsidR="002535B0"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w:rPr>
                <w:rFonts w:ascii="Cambria Math" w:hAnsi="Cambria Math"/>
                <w:kern w:val="0"/>
                <w:sz w:val="24"/>
                <w:szCs w:val="32"/>
              </w:rPr>
              <m:t>0</m:t>
            </m:r>
          </m:sub>
        </m:sSub>
      </m:oMath>
      <w:r w:rsidR="002535B0" w:rsidRPr="00FA2754">
        <w:rPr>
          <w:bCs/>
          <w:sz w:val="24"/>
        </w:rPr>
        <w:t>——</w:t>
      </w:r>
      <w:r w:rsidR="002535B0" w:rsidRPr="00FA2754">
        <w:rPr>
          <w:bCs/>
          <w:sz w:val="24"/>
        </w:rPr>
        <w:t>多项式</w:t>
      </w:r>
      <w:r w:rsidR="002535B0" w:rsidRPr="00FA2754">
        <w:rPr>
          <w:kern w:val="0"/>
          <w:sz w:val="24"/>
          <w:szCs w:val="32"/>
        </w:rPr>
        <w:t>的系数</w:t>
      </w:r>
      <w:r w:rsidR="002535B0" w:rsidRPr="00FA2754">
        <w:rPr>
          <w:bCs/>
          <w:sz w:val="24"/>
        </w:rPr>
        <w:t>。</w:t>
      </w:r>
    </w:p>
    <w:p w:rsidR="00C662FA" w:rsidRPr="00FA2754" w:rsidRDefault="002535B0">
      <w:pPr>
        <w:tabs>
          <w:tab w:val="left" w:pos="4320"/>
        </w:tabs>
        <w:adjustRightInd w:val="0"/>
        <w:snapToGrid w:val="0"/>
        <w:spacing w:line="360" w:lineRule="auto"/>
        <w:jc w:val="left"/>
        <w:rPr>
          <w:sz w:val="24"/>
        </w:rPr>
      </w:pPr>
      <w:r w:rsidRPr="00FA2754">
        <w:rPr>
          <w:sz w:val="24"/>
        </w:rPr>
        <w:t xml:space="preserve">D.1  </w:t>
      </w:r>
      <w:r w:rsidRPr="00FA2754">
        <w:rPr>
          <w:sz w:val="24"/>
        </w:rPr>
        <w:t>频率特性测量方法</w:t>
      </w:r>
    </w:p>
    <w:p w:rsidR="00C662FA" w:rsidRPr="00FA2754" w:rsidRDefault="002535B0">
      <w:pPr>
        <w:spacing w:line="360" w:lineRule="auto"/>
        <w:ind w:firstLineChars="200" w:firstLine="480"/>
        <w:rPr>
          <w:bCs/>
          <w:sz w:val="24"/>
        </w:rPr>
      </w:pPr>
      <w:r w:rsidRPr="00FA2754">
        <w:rPr>
          <w:bCs/>
          <w:sz w:val="24"/>
        </w:rPr>
        <w:t>按照本规范</w:t>
      </w:r>
      <w:r w:rsidRPr="00FA2754">
        <w:rPr>
          <w:bCs/>
          <w:sz w:val="24"/>
        </w:rPr>
        <w:t>7.2.2</w:t>
      </w:r>
      <w:r w:rsidRPr="00FA2754">
        <w:rPr>
          <w:bCs/>
          <w:sz w:val="24"/>
        </w:rPr>
        <w:t>节的方法，使用精密阻抗分析仪或精密</w:t>
      </w:r>
      <w:r w:rsidRPr="00FA2754">
        <w:rPr>
          <w:bCs/>
          <w:sz w:val="24"/>
        </w:rPr>
        <w:t>RLC</w:t>
      </w:r>
      <w:r w:rsidRPr="00FA2754">
        <w:rPr>
          <w:bCs/>
          <w:sz w:val="24"/>
        </w:rPr>
        <w:t>测量仪直接测量多个离散频率点（数据量</w:t>
      </w:r>
      <w:r w:rsidRPr="00FA2754">
        <w:rPr>
          <w:bCs/>
          <w:sz w:val="24"/>
        </w:rPr>
        <w:t>n≥3</w:t>
      </w:r>
      <w:r w:rsidRPr="00FA2754">
        <w:rPr>
          <w:bCs/>
          <w:sz w:val="24"/>
        </w:rPr>
        <w:t>）下高频电感器的电感量值（也可使用扫频测量，数据量</w:t>
      </w:r>
      <w:r w:rsidRPr="00FA2754">
        <w:rPr>
          <w:bCs/>
          <w:sz w:val="24"/>
        </w:rPr>
        <w:t>n≥30</w:t>
      </w:r>
      <w:r w:rsidRPr="00FA2754">
        <w:rPr>
          <w:bCs/>
          <w:sz w:val="24"/>
        </w:rPr>
        <w:t>），然后计算其</w:t>
      </w:r>
      <w:r w:rsidRPr="00FA2754">
        <w:rPr>
          <w:bCs/>
          <w:sz w:val="24"/>
        </w:rPr>
        <w:t>“</w:t>
      </w:r>
      <w:r w:rsidRPr="00FA2754">
        <w:rPr>
          <w:bCs/>
          <w:sz w:val="24"/>
        </w:rPr>
        <w:t>电感值</w:t>
      </w:r>
      <w:r w:rsidRPr="00FA2754">
        <w:rPr>
          <w:bCs/>
          <w:sz w:val="24"/>
        </w:rPr>
        <w:t>—</w:t>
      </w:r>
      <w:r w:rsidRPr="00FA2754">
        <w:rPr>
          <w:bCs/>
          <w:sz w:val="24"/>
        </w:rPr>
        <w:t>频率</w:t>
      </w:r>
      <w:r w:rsidRPr="00FA2754">
        <w:rPr>
          <w:bCs/>
          <w:sz w:val="24"/>
        </w:rPr>
        <w:t>”</w:t>
      </w:r>
      <w:r w:rsidRPr="00FA2754">
        <w:rPr>
          <w:bCs/>
          <w:sz w:val="24"/>
        </w:rPr>
        <w:t>曲线的多项式系数。得到多项式系数后，就可以计算使用频率范围内任意频率</w:t>
      </w:r>
      <w:r w:rsidR="00335495" w:rsidRPr="00FA2754">
        <w:rPr>
          <w:bCs/>
          <w:sz w:val="24"/>
        </w:rPr>
        <w:t xml:space="preserve"> </w:t>
      </w:r>
      <m:oMath>
        <m:r>
          <m:rPr>
            <m:nor/>
          </m:rPr>
          <w:rPr>
            <w:i/>
            <w:kern w:val="0"/>
            <w:sz w:val="24"/>
            <w:szCs w:val="32"/>
          </w:rPr>
          <m:t>f</m:t>
        </m:r>
      </m:oMath>
      <w:r w:rsidR="00335495" w:rsidRPr="00FA2754">
        <w:rPr>
          <w:kern w:val="0"/>
          <w:sz w:val="24"/>
          <w:szCs w:val="32"/>
        </w:rPr>
        <w:t xml:space="preserve"> </w:t>
      </w:r>
      <w:r w:rsidRPr="00FA2754">
        <w:rPr>
          <w:bCs/>
          <w:sz w:val="24"/>
        </w:rPr>
        <w:t>下的电感值。</w:t>
      </w:r>
    </w:p>
    <w:p w:rsidR="00C662FA" w:rsidRPr="00FA2754" w:rsidRDefault="002535B0">
      <w:pPr>
        <w:spacing w:line="360" w:lineRule="auto"/>
        <w:ind w:firstLineChars="200" w:firstLine="480"/>
        <w:rPr>
          <w:bCs/>
          <w:sz w:val="24"/>
        </w:rPr>
      </w:pPr>
      <w:r w:rsidRPr="00FA2754">
        <w:rPr>
          <w:bCs/>
          <w:sz w:val="24"/>
        </w:rPr>
        <w:t>多项式系数获取方法有两种：分别是最小二乘法拟合和方程组解算法。最小二乘法拟合法用于定型测试和初次校准，以确定电感器频率特性是否符合二阶多项式；方程组解算法用于后续校准。具体方法如下：</w:t>
      </w:r>
    </w:p>
    <w:p w:rsidR="00C662FA" w:rsidRPr="00FA2754" w:rsidRDefault="002535B0">
      <w:pPr>
        <w:spacing w:line="360" w:lineRule="auto"/>
        <w:ind w:firstLineChars="200" w:firstLine="480"/>
        <w:rPr>
          <w:bCs/>
          <w:sz w:val="24"/>
        </w:rPr>
      </w:pPr>
      <w:r w:rsidRPr="00FA2754">
        <w:rPr>
          <w:bCs/>
          <w:sz w:val="24"/>
        </w:rPr>
        <w:t>a</w:t>
      </w:r>
      <w:r w:rsidRPr="00FA2754">
        <w:rPr>
          <w:bCs/>
          <w:sz w:val="24"/>
        </w:rPr>
        <w:t>最小二乘法拟合法</w:t>
      </w:r>
    </w:p>
    <w:p w:rsidR="00C662FA" w:rsidRPr="00FA2754" w:rsidRDefault="002535B0">
      <w:pPr>
        <w:spacing w:line="360" w:lineRule="auto"/>
        <w:ind w:firstLineChars="200" w:firstLine="480"/>
        <w:rPr>
          <w:bCs/>
          <w:sz w:val="24"/>
        </w:rPr>
      </w:pPr>
      <w:r w:rsidRPr="00FA2754">
        <w:rPr>
          <w:bCs/>
          <w:sz w:val="24"/>
        </w:rPr>
        <w:t>用阻抗分析仪扫描测量被校高频电感器在使用频率范围内的电感值与频率数据（数据量</w:t>
      </w:r>
      <w:r w:rsidRPr="00FA2754">
        <w:rPr>
          <w:bCs/>
          <w:sz w:val="24"/>
        </w:rPr>
        <w:t>n≥30</w:t>
      </w:r>
      <w:r w:rsidRPr="00FA2754">
        <w:rPr>
          <w:bCs/>
          <w:sz w:val="24"/>
        </w:rPr>
        <w:t>），选择参考频率</w:t>
      </w:r>
      <w:r w:rsidR="00335495" w:rsidRPr="00FA2754">
        <w:rPr>
          <w:bCs/>
          <w:sz w:val="24"/>
        </w:rPr>
        <w:t xml:space="preserve"> </w:t>
      </w:r>
      <m:oMath>
        <m:sSub>
          <m:sSubPr>
            <m:ctrlPr>
              <w:rPr>
                <w:rFonts w:ascii="Cambria Math" w:hAnsi="Cambria Math"/>
                <w:i/>
                <w:kern w:val="0"/>
                <w:sz w:val="24"/>
                <w:szCs w:val="32"/>
              </w:rPr>
            </m:ctrlPr>
          </m:sSubPr>
          <m:e>
            <m:r>
              <m:rPr>
                <m:nor/>
              </m:rPr>
              <w:rPr>
                <w:i/>
                <w:kern w:val="0"/>
                <w:sz w:val="24"/>
                <w:szCs w:val="32"/>
              </w:rPr>
              <m:t>f</m:t>
            </m:r>
          </m:e>
          <m:sub>
            <m:r>
              <m:rPr>
                <m:nor/>
              </m:rPr>
              <w:rPr>
                <w:kern w:val="0"/>
                <w:sz w:val="24"/>
                <w:szCs w:val="32"/>
              </w:rPr>
              <m:t>r</m:t>
            </m:r>
          </m:sub>
        </m:sSub>
      </m:oMath>
      <w:r w:rsidRPr="00FA2754">
        <w:rPr>
          <w:bCs/>
          <w:sz w:val="24"/>
        </w:rPr>
        <w:t>，用最小二乘法拟合获取多项式</w:t>
      </w:r>
      <w:r w:rsidRPr="00FA2754">
        <w:rPr>
          <w:bCs/>
          <w:sz w:val="24"/>
        </w:rPr>
        <w:t>3</w:t>
      </w:r>
      <w:r w:rsidRPr="00FA2754">
        <w:rPr>
          <w:bCs/>
          <w:sz w:val="24"/>
        </w:rPr>
        <w:t>个系数</w:t>
      </w: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2</m:t>
            </m:r>
          </m:sub>
        </m:sSub>
      </m:oMath>
      <w:r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1</m:t>
            </m:r>
          </m:sub>
        </m:sSub>
      </m:oMath>
      <w:r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w:rPr>
                <w:rFonts w:ascii="Cambria Math" w:hAnsi="Cambria Math"/>
                <w:kern w:val="0"/>
                <w:sz w:val="24"/>
                <w:szCs w:val="32"/>
              </w:rPr>
              <m:t>0</m:t>
            </m:r>
          </m:sub>
        </m:sSub>
      </m:oMath>
      <w:r w:rsidRPr="00FA2754">
        <w:rPr>
          <w:bCs/>
          <w:sz w:val="24"/>
        </w:rPr>
        <w:t>。</w:t>
      </w:r>
    </w:p>
    <w:p w:rsidR="00C662FA" w:rsidRPr="00FA2754" w:rsidRDefault="002535B0">
      <w:pPr>
        <w:spacing w:line="360" w:lineRule="auto"/>
        <w:ind w:firstLineChars="200" w:firstLine="480"/>
        <w:rPr>
          <w:bCs/>
          <w:sz w:val="24"/>
        </w:rPr>
      </w:pPr>
      <w:r w:rsidRPr="00FA2754">
        <w:rPr>
          <w:bCs/>
          <w:sz w:val="24"/>
        </w:rPr>
        <w:t>b</w:t>
      </w:r>
      <w:r w:rsidRPr="00FA2754">
        <w:rPr>
          <w:bCs/>
          <w:sz w:val="24"/>
        </w:rPr>
        <w:t>方程组解算法</w:t>
      </w:r>
    </w:p>
    <w:p w:rsidR="00C662FA" w:rsidRPr="00FA2754" w:rsidRDefault="002535B0">
      <w:pPr>
        <w:spacing w:line="360" w:lineRule="auto"/>
        <w:ind w:firstLineChars="200" w:firstLine="480"/>
        <w:rPr>
          <w:bCs/>
          <w:sz w:val="24"/>
        </w:rPr>
      </w:pPr>
      <w:r w:rsidRPr="00FA2754">
        <w:rPr>
          <w:bCs/>
          <w:sz w:val="24"/>
        </w:rPr>
        <w:t>在可用工作频率下，选取</w:t>
      </w:r>
      <w:r w:rsidRPr="00FA2754">
        <w:rPr>
          <w:bCs/>
          <w:sz w:val="24"/>
        </w:rPr>
        <w:t>3</w:t>
      </w:r>
      <w:r w:rsidRPr="00FA2754">
        <w:rPr>
          <w:bCs/>
          <w:sz w:val="24"/>
        </w:rPr>
        <w:t>个频率点，使用精密</w:t>
      </w:r>
      <w:r w:rsidRPr="00FA2754">
        <w:rPr>
          <w:bCs/>
          <w:sz w:val="24"/>
        </w:rPr>
        <w:t>RLC</w:t>
      </w:r>
      <w:r w:rsidRPr="00FA2754">
        <w:rPr>
          <w:bCs/>
          <w:sz w:val="24"/>
        </w:rPr>
        <w:t>测量仪分别测量被校高频电感器电感量，代入式（</w:t>
      </w:r>
      <w:r w:rsidRPr="00FA2754">
        <w:rPr>
          <w:bCs/>
          <w:sz w:val="24"/>
        </w:rPr>
        <w:t>D.1</w:t>
      </w:r>
      <w:r w:rsidRPr="00FA2754">
        <w:rPr>
          <w:bCs/>
          <w:sz w:val="24"/>
        </w:rPr>
        <w:t>）的</w:t>
      </w:r>
      <w:r w:rsidRPr="00FA2754">
        <w:rPr>
          <w:bCs/>
          <w:sz w:val="24"/>
        </w:rPr>
        <w:t>3</w:t>
      </w:r>
      <w:r w:rsidRPr="00FA2754">
        <w:rPr>
          <w:bCs/>
          <w:sz w:val="24"/>
        </w:rPr>
        <w:t>个方程，解方程组得到</w:t>
      </w:r>
      <w:r w:rsidRPr="00FA2754">
        <w:rPr>
          <w:bCs/>
          <w:sz w:val="24"/>
        </w:rPr>
        <w:t>3</w:t>
      </w:r>
      <w:r w:rsidRPr="00FA2754">
        <w:rPr>
          <w:bCs/>
          <w:sz w:val="24"/>
        </w:rPr>
        <w:t>个系数</w:t>
      </w: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2</m:t>
            </m:r>
          </m:sub>
        </m:sSub>
      </m:oMath>
      <w:r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1</m:t>
            </m:r>
          </m:sub>
        </m:sSub>
      </m:oMath>
      <w:r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w:rPr>
                <w:rFonts w:ascii="Cambria Math" w:hAnsi="Cambria Math"/>
                <w:kern w:val="0"/>
                <w:sz w:val="24"/>
                <w:szCs w:val="32"/>
              </w:rPr>
              <m:t>0</m:t>
            </m:r>
          </m:sub>
        </m:sSub>
      </m:oMath>
      <w:r w:rsidRPr="00FA2754">
        <w:rPr>
          <w:bCs/>
          <w:sz w:val="24"/>
        </w:rPr>
        <w:t>。</w:t>
      </w:r>
    </w:p>
    <w:p w:rsidR="00C662FA" w:rsidRPr="00FA2754" w:rsidRDefault="002535B0">
      <w:pPr>
        <w:tabs>
          <w:tab w:val="left" w:pos="4320"/>
        </w:tabs>
        <w:adjustRightInd w:val="0"/>
        <w:snapToGrid w:val="0"/>
        <w:spacing w:line="360" w:lineRule="auto"/>
        <w:jc w:val="left"/>
        <w:rPr>
          <w:sz w:val="24"/>
        </w:rPr>
      </w:pPr>
      <w:r w:rsidRPr="00FA2754">
        <w:rPr>
          <w:sz w:val="24"/>
        </w:rPr>
        <w:t xml:space="preserve">D.2  </w:t>
      </w:r>
      <w:r w:rsidRPr="00FA2754">
        <w:rPr>
          <w:sz w:val="24"/>
        </w:rPr>
        <w:t>数据处理</w:t>
      </w:r>
    </w:p>
    <w:p w:rsidR="00C662FA" w:rsidRPr="00FA2754" w:rsidRDefault="002535B0">
      <w:pPr>
        <w:spacing w:line="360" w:lineRule="auto"/>
        <w:ind w:firstLineChars="200" w:firstLine="480"/>
        <w:rPr>
          <w:sz w:val="24"/>
        </w:rPr>
      </w:pPr>
      <w:r w:rsidRPr="00FA2754">
        <w:rPr>
          <w:sz w:val="24"/>
        </w:rPr>
        <w:t>将得到的二次项方程系数</w:t>
      </w: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2</m:t>
            </m:r>
          </m:sub>
        </m:sSub>
      </m:oMath>
      <w:r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m:rPr>
                <m:nor/>
              </m:rPr>
              <w:rPr>
                <w:kern w:val="0"/>
                <w:sz w:val="24"/>
                <w:szCs w:val="32"/>
              </w:rPr>
              <m:t>1</m:t>
            </m:r>
          </m:sub>
        </m:sSub>
      </m:oMath>
      <w:r w:rsidRPr="00FA2754">
        <w:rPr>
          <w:kern w:val="0"/>
          <w:sz w:val="24"/>
          <w:szCs w:val="32"/>
        </w:rPr>
        <w:t>、</w:t>
      </w:r>
      <m:oMath>
        <m:sSub>
          <m:sSubPr>
            <m:ctrlPr>
              <w:rPr>
                <w:rFonts w:ascii="Cambria Math" w:hAnsi="Cambria Math"/>
                <w:i/>
                <w:kern w:val="0"/>
                <w:sz w:val="24"/>
                <w:szCs w:val="32"/>
              </w:rPr>
            </m:ctrlPr>
          </m:sSubPr>
          <m:e>
            <m:r>
              <m:rPr>
                <m:nor/>
              </m:rPr>
              <w:rPr>
                <w:i/>
                <w:kern w:val="0"/>
                <w:sz w:val="24"/>
                <w:szCs w:val="32"/>
              </w:rPr>
              <m:t>a</m:t>
            </m:r>
          </m:e>
          <m:sub>
            <m:r>
              <w:rPr>
                <w:rFonts w:ascii="Cambria Math" w:hAnsi="Cambria Math"/>
                <w:kern w:val="0"/>
                <w:sz w:val="24"/>
                <w:szCs w:val="32"/>
              </w:rPr>
              <m:t>0</m:t>
            </m:r>
          </m:sub>
        </m:sSub>
      </m:oMath>
      <w:r w:rsidRPr="00FA2754">
        <w:rPr>
          <w:sz w:val="24"/>
        </w:rPr>
        <w:t>分别代入公式（</w:t>
      </w:r>
      <w:r w:rsidRPr="00FA2754">
        <w:rPr>
          <w:sz w:val="24"/>
        </w:rPr>
        <w:t>D.1</w:t>
      </w:r>
      <w:r w:rsidRPr="00FA2754">
        <w:rPr>
          <w:sz w:val="24"/>
        </w:rPr>
        <w:t>），得到被校高频电感标准</w:t>
      </w:r>
      <w:r w:rsidRPr="00FA2754">
        <w:rPr>
          <w:sz w:val="24"/>
        </w:rPr>
        <w:lastRenderedPageBreak/>
        <w:t>器在使用频率范围内任意频率下的电感值</w:t>
      </w:r>
      <m:oMath>
        <m:sSub>
          <m:sSubPr>
            <m:ctrlPr>
              <w:rPr>
                <w:rFonts w:ascii="Cambria Math" w:hAnsi="Cambria Math"/>
                <w:i/>
                <w:kern w:val="0"/>
                <w:sz w:val="24"/>
                <w:szCs w:val="32"/>
              </w:rPr>
            </m:ctrlPr>
          </m:sSubPr>
          <m:e>
            <m:r>
              <m:rPr>
                <m:nor/>
              </m:rPr>
              <w:rPr>
                <w:i/>
                <w:kern w:val="0"/>
                <w:sz w:val="24"/>
                <w:szCs w:val="32"/>
              </w:rPr>
              <m:t>L</m:t>
            </m:r>
          </m:e>
          <m:sub>
            <m:r>
              <m:rPr>
                <m:nor/>
              </m:rPr>
              <w:rPr>
                <w:kern w:val="0"/>
                <w:sz w:val="24"/>
                <w:szCs w:val="32"/>
              </w:rPr>
              <m:t>C</m:t>
            </m:r>
          </m:sub>
        </m:sSub>
      </m:oMath>
      <w:r w:rsidRPr="00FA2754">
        <w:rPr>
          <w:sz w:val="24"/>
        </w:rPr>
        <w:t>，使用精密阻抗分析仪或精密</w:t>
      </w:r>
      <w:r w:rsidRPr="00FA2754">
        <w:rPr>
          <w:sz w:val="24"/>
        </w:rPr>
        <w:t>RLC</w:t>
      </w:r>
      <w:r w:rsidRPr="00FA2754">
        <w:rPr>
          <w:sz w:val="24"/>
        </w:rPr>
        <w:t>测量仪直接测量高频电感器在该任意频率下的电感</w:t>
      </w:r>
      <w:proofErr w:type="gramStart"/>
      <w:r w:rsidR="00FE151A" w:rsidRPr="00FA2754">
        <w:rPr>
          <w:sz w:val="24"/>
        </w:rPr>
        <w:t>量</w:t>
      </w:r>
      <w:r w:rsidRPr="00FA2754">
        <w:rPr>
          <w:sz w:val="24"/>
        </w:rPr>
        <w:t>实际</w:t>
      </w:r>
      <w:proofErr w:type="gramEnd"/>
      <w:r w:rsidRPr="00FA2754">
        <w:rPr>
          <w:sz w:val="24"/>
        </w:rPr>
        <w:t>值</w:t>
      </w:r>
      <m:oMath>
        <m:sSub>
          <m:sSubPr>
            <m:ctrlPr>
              <w:rPr>
                <w:rFonts w:ascii="Cambria Math" w:hAnsi="Cambria Math"/>
                <w:i/>
                <w:sz w:val="24"/>
              </w:rPr>
            </m:ctrlPr>
          </m:sSubPr>
          <m:e>
            <m:r>
              <m:rPr>
                <m:nor/>
              </m:rPr>
              <w:rPr>
                <w:i/>
                <w:sz w:val="24"/>
              </w:rPr>
              <m:t>L</m:t>
            </m:r>
          </m:e>
          <m:sub>
            <m:r>
              <m:rPr>
                <m:nor/>
              </m:rPr>
              <w:rPr>
                <w:i/>
                <w:sz w:val="24"/>
              </w:rPr>
              <m:t>f</m:t>
            </m:r>
          </m:sub>
        </m:sSub>
      </m:oMath>
      <w:r w:rsidRPr="00FA2754">
        <w:rPr>
          <w:sz w:val="24"/>
        </w:rPr>
        <w:t>，可以得到电感</w:t>
      </w:r>
      <w:r w:rsidR="00FE151A" w:rsidRPr="00FA2754">
        <w:rPr>
          <w:sz w:val="24"/>
        </w:rPr>
        <w:t>量</w:t>
      </w:r>
      <w:r w:rsidRPr="00FA2754">
        <w:rPr>
          <w:sz w:val="24"/>
        </w:rPr>
        <w:t>计算值</w:t>
      </w:r>
      <m:oMath>
        <m:sSub>
          <m:sSubPr>
            <m:ctrlPr>
              <w:rPr>
                <w:rFonts w:ascii="Cambria Math" w:hAnsi="Cambria Math"/>
                <w:i/>
                <w:kern w:val="0"/>
                <w:sz w:val="24"/>
                <w:szCs w:val="32"/>
              </w:rPr>
            </m:ctrlPr>
          </m:sSubPr>
          <m:e>
            <m:r>
              <m:rPr>
                <m:nor/>
              </m:rPr>
              <w:rPr>
                <w:i/>
                <w:kern w:val="0"/>
                <w:sz w:val="24"/>
                <w:szCs w:val="32"/>
              </w:rPr>
              <m:t>L</m:t>
            </m:r>
          </m:e>
          <m:sub>
            <m:r>
              <m:rPr>
                <m:nor/>
              </m:rPr>
              <w:rPr>
                <w:kern w:val="0"/>
                <w:sz w:val="24"/>
                <w:szCs w:val="32"/>
              </w:rPr>
              <m:t>C</m:t>
            </m:r>
          </m:sub>
        </m:sSub>
      </m:oMath>
      <w:r w:rsidRPr="00FA2754">
        <w:rPr>
          <w:sz w:val="24"/>
        </w:rPr>
        <w:t>与实际值</w:t>
      </w:r>
      <m:oMath>
        <m:sSub>
          <m:sSubPr>
            <m:ctrlPr>
              <w:rPr>
                <w:rFonts w:ascii="Cambria Math" w:hAnsi="Cambria Math"/>
                <w:i/>
                <w:sz w:val="24"/>
              </w:rPr>
            </m:ctrlPr>
          </m:sSubPr>
          <m:e>
            <m:r>
              <m:rPr>
                <m:nor/>
              </m:rPr>
              <w:rPr>
                <w:i/>
                <w:sz w:val="24"/>
              </w:rPr>
              <m:t>L</m:t>
            </m:r>
          </m:e>
          <m:sub>
            <m:r>
              <m:rPr>
                <m:nor/>
              </m:rPr>
              <w:rPr>
                <w:i/>
                <w:sz w:val="24"/>
              </w:rPr>
              <m:t>f</m:t>
            </m:r>
          </m:sub>
        </m:sSub>
      </m:oMath>
      <w:r w:rsidRPr="00FA2754">
        <w:rPr>
          <w:sz w:val="24"/>
        </w:rPr>
        <w:t>之间的相对误差值</w:t>
      </w:r>
      <m:oMath>
        <m:sSub>
          <m:sSubPr>
            <m:ctrlPr>
              <w:rPr>
                <w:rFonts w:ascii="Cambria Math" w:hAnsi="Cambria Math"/>
                <w:i/>
                <w:sz w:val="24"/>
              </w:rPr>
            </m:ctrlPr>
          </m:sSubPr>
          <m:e>
            <m:r>
              <m:rPr>
                <m:nor/>
              </m:rPr>
              <w:rPr>
                <w:i/>
                <w:sz w:val="24"/>
              </w:rPr>
              <m:t>δ</m:t>
            </m:r>
          </m:e>
          <m:sub>
            <m:r>
              <m:rPr>
                <m:nor/>
              </m:rPr>
              <w:rPr>
                <w:i/>
                <w:sz w:val="24"/>
              </w:rPr>
              <m:t>f</m:t>
            </m:r>
          </m:sub>
        </m:sSub>
      </m:oMath>
      <w:r w:rsidRPr="00FA2754">
        <w:rPr>
          <w:sz w:val="24"/>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3"/>
        <w:gridCol w:w="3131"/>
        <w:gridCol w:w="3094"/>
      </w:tblGrid>
      <w:tr w:rsidR="00C662FA" w:rsidRPr="00FA2754">
        <w:tc>
          <w:tcPr>
            <w:tcW w:w="3199" w:type="dxa"/>
            <w:vAlign w:val="center"/>
          </w:tcPr>
          <w:p w:rsidR="00C662FA" w:rsidRPr="00FA2754" w:rsidRDefault="00C662FA">
            <w:pPr>
              <w:spacing w:beforeLines="50" w:before="156" w:line="360" w:lineRule="auto"/>
              <w:jc w:val="center"/>
              <w:rPr>
                <w:sz w:val="24"/>
              </w:rPr>
            </w:pPr>
          </w:p>
        </w:tc>
        <w:tc>
          <w:tcPr>
            <w:tcW w:w="3199" w:type="dxa"/>
            <w:vAlign w:val="center"/>
          </w:tcPr>
          <w:p w:rsidR="00C662FA" w:rsidRPr="00FA2754" w:rsidRDefault="00FA2754">
            <w:pPr>
              <w:spacing w:beforeLines="50" w:before="156" w:line="360" w:lineRule="auto"/>
              <w:jc w:val="center"/>
              <w:rPr>
                <w:sz w:val="24"/>
              </w:rPr>
            </w:pPr>
            <m:oMathPara>
              <m:oMath>
                <m:sSub>
                  <m:sSubPr>
                    <m:ctrlPr>
                      <w:rPr>
                        <w:rFonts w:ascii="Cambria Math" w:hAnsi="Cambria Math"/>
                        <w:i/>
                        <w:sz w:val="24"/>
                      </w:rPr>
                    </m:ctrlPr>
                  </m:sSubPr>
                  <m:e>
                    <m:r>
                      <m:rPr>
                        <m:nor/>
                      </m:rPr>
                      <w:rPr>
                        <w:i/>
                        <w:sz w:val="24"/>
                      </w:rPr>
                      <m:t>δ</m:t>
                    </m:r>
                  </m:e>
                  <m:sub>
                    <m:r>
                      <m:rPr>
                        <m:nor/>
                      </m:rPr>
                      <w:rPr>
                        <w:i/>
                        <w:sz w:val="24"/>
                      </w:rPr>
                      <m:t>f</m:t>
                    </m:r>
                  </m:sub>
                </m:sSub>
                <m:r>
                  <m:rPr>
                    <m:nor/>
                  </m:rPr>
                  <w:rPr>
                    <w:sz w:val="24"/>
                  </w:rPr>
                  <m:t>=</m:t>
                </m:r>
                <m:f>
                  <m:fPr>
                    <m:ctrlPr>
                      <w:rPr>
                        <w:rFonts w:ascii="Cambria Math" w:hAnsi="Cambria Math"/>
                        <w:i/>
                        <w:sz w:val="24"/>
                      </w:rPr>
                    </m:ctrlPr>
                  </m:fPr>
                  <m:num>
                    <m:sSub>
                      <m:sSubPr>
                        <m:ctrlPr>
                          <w:rPr>
                            <w:rFonts w:ascii="Cambria Math" w:hAnsi="Cambria Math"/>
                            <w:i/>
                            <w:sz w:val="24"/>
                          </w:rPr>
                        </m:ctrlPr>
                      </m:sSubPr>
                      <m:e>
                        <m:r>
                          <m:rPr>
                            <m:nor/>
                          </m:rPr>
                          <w:rPr>
                            <w:i/>
                            <w:sz w:val="24"/>
                          </w:rPr>
                          <m:t>L</m:t>
                        </m:r>
                      </m:e>
                      <m:sub>
                        <m:r>
                          <m:rPr>
                            <m:nor/>
                          </m:rPr>
                          <w:rPr>
                            <w:sz w:val="24"/>
                          </w:rPr>
                          <m:t>C</m:t>
                        </m:r>
                      </m:sub>
                    </m:sSub>
                    <m:r>
                      <m:rPr>
                        <m:nor/>
                      </m:rPr>
                      <w:rPr>
                        <w:sz w:val="24"/>
                      </w:rPr>
                      <m:t>-</m:t>
                    </m:r>
                    <m:sSub>
                      <m:sSubPr>
                        <m:ctrlPr>
                          <w:rPr>
                            <w:rFonts w:ascii="Cambria Math" w:hAnsi="Cambria Math"/>
                            <w:i/>
                            <w:sz w:val="24"/>
                          </w:rPr>
                        </m:ctrlPr>
                      </m:sSubPr>
                      <m:e>
                        <m:r>
                          <m:rPr>
                            <m:nor/>
                          </m:rPr>
                          <w:rPr>
                            <w:i/>
                            <w:sz w:val="24"/>
                          </w:rPr>
                          <m:t>L</m:t>
                        </m:r>
                      </m:e>
                      <m:sub>
                        <m:r>
                          <m:rPr>
                            <m:nor/>
                          </m:rPr>
                          <w:rPr>
                            <w:i/>
                            <w:sz w:val="24"/>
                          </w:rPr>
                          <m:t>f</m:t>
                        </m:r>
                      </m:sub>
                    </m:sSub>
                  </m:num>
                  <m:den>
                    <m:sSub>
                      <m:sSubPr>
                        <m:ctrlPr>
                          <w:rPr>
                            <w:rFonts w:ascii="Cambria Math" w:hAnsi="Cambria Math"/>
                            <w:i/>
                            <w:sz w:val="24"/>
                          </w:rPr>
                        </m:ctrlPr>
                      </m:sSubPr>
                      <m:e>
                        <m:r>
                          <m:rPr>
                            <m:nor/>
                          </m:rPr>
                          <w:rPr>
                            <w:i/>
                            <w:sz w:val="24"/>
                          </w:rPr>
                          <m:t>L</m:t>
                        </m:r>
                      </m:e>
                      <m:sub>
                        <m:r>
                          <m:rPr>
                            <m:nor/>
                          </m:rPr>
                          <w:rPr>
                            <w:i/>
                            <w:sz w:val="24"/>
                          </w:rPr>
                          <m:t>f</m:t>
                        </m:r>
                      </m:sub>
                    </m:sSub>
                  </m:den>
                </m:f>
                <m:r>
                  <m:rPr>
                    <m:nor/>
                  </m:rPr>
                  <w:rPr>
                    <w:sz w:val="24"/>
                  </w:rPr>
                  <m:t>×100%</m:t>
                </m:r>
              </m:oMath>
            </m:oMathPara>
          </w:p>
        </w:tc>
        <w:tc>
          <w:tcPr>
            <w:tcW w:w="3200" w:type="dxa"/>
            <w:vAlign w:val="center"/>
          </w:tcPr>
          <w:p w:rsidR="00C662FA" w:rsidRPr="00FA2754" w:rsidRDefault="002535B0">
            <w:pPr>
              <w:spacing w:beforeLines="50" w:before="156" w:line="360" w:lineRule="auto"/>
              <w:jc w:val="right"/>
              <w:rPr>
                <w:sz w:val="24"/>
              </w:rPr>
            </w:pPr>
            <w:r w:rsidRPr="00FA2754">
              <w:rPr>
                <w:sz w:val="24"/>
              </w:rPr>
              <w:t>（</w:t>
            </w:r>
            <w:r w:rsidRPr="00FA2754">
              <w:rPr>
                <w:sz w:val="24"/>
              </w:rPr>
              <w:t>D.2</w:t>
            </w:r>
            <w:r w:rsidRPr="00FA2754">
              <w:rPr>
                <w:sz w:val="24"/>
              </w:rPr>
              <w:t>）</w:t>
            </w:r>
          </w:p>
        </w:tc>
      </w:tr>
    </w:tbl>
    <w:p w:rsidR="00C662FA" w:rsidRPr="00FA2754" w:rsidRDefault="002535B0">
      <w:pPr>
        <w:spacing w:line="360" w:lineRule="auto"/>
        <w:ind w:firstLineChars="200" w:firstLine="480"/>
        <w:rPr>
          <w:sz w:val="24"/>
        </w:rPr>
      </w:pPr>
      <w:r w:rsidRPr="00FA2754">
        <w:rPr>
          <w:sz w:val="24"/>
        </w:rPr>
        <w:t>式中：</w:t>
      </w:r>
    </w:p>
    <w:p w:rsidR="00C662FA" w:rsidRPr="00FA2754" w:rsidRDefault="00FA2754">
      <w:pPr>
        <w:spacing w:line="360" w:lineRule="auto"/>
        <w:ind w:firstLineChars="200" w:firstLine="480"/>
        <w:rPr>
          <w:sz w:val="24"/>
        </w:rPr>
      </w:pPr>
      <m:oMath>
        <m:sSub>
          <m:sSubPr>
            <m:ctrlPr>
              <w:rPr>
                <w:rFonts w:ascii="Cambria Math" w:hAnsi="Cambria Math"/>
                <w:i/>
                <w:sz w:val="24"/>
              </w:rPr>
            </m:ctrlPr>
          </m:sSubPr>
          <m:e>
            <m:r>
              <m:rPr>
                <m:nor/>
              </m:rPr>
              <w:rPr>
                <w:i/>
                <w:sz w:val="24"/>
              </w:rPr>
              <m:t>δ</m:t>
            </m:r>
          </m:e>
          <m:sub>
            <m:r>
              <m:rPr>
                <m:nor/>
              </m:rPr>
              <w:rPr>
                <w:i/>
                <w:sz w:val="24"/>
              </w:rPr>
              <m:t>f</m:t>
            </m:r>
          </m:sub>
        </m:sSub>
      </m:oMath>
      <w:r w:rsidR="002535B0" w:rsidRPr="00FA2754">
        <w:rPr>
          <w:sz w:val="24"/>
        </w:rPr>
        <w:t>——</w:t>
      </w:r>
      <w:r w:rsidR="002535B0" w:rsidRPr="00FA2754">
        <w:rPr>
          <w:sz w:val="24"/>
        </w:rPr>
        <w:t>被校高频电感器在使用频率范围内的电感</w:t>
      </w:r>
      <w:r w:rsidR="00335495" w:rsidRPr="00FA2754">
        <w:rPr>
          <w:sz w:val="24"/>
        </w:rPr>
        <w:t>量</w:t>
      </w:r>
      <w:r w:rsidR="002535B0" w:rsidRPr="00FA2754">
        <w:rPr>
          <w:sz w:val="24"/>
        </w:rPr>
        <w:t>计算值相对误差；</w:t>
      </w:r>
    </w:p>
    <w:p w:rsidR="00C662FA" w:rsidRPr="00FA2754" w:rsidRDefault="00FA2754">
      <w:pPr>
        <w:spacing w:line="360" w:lineRule="auto"/>
        <w:ind w:firstLineChars="200" w:firstLine="480"/>
        <w:rPr>
          <w:sz w:val="24"/>
        </w:rPr>
      </w:pPr>
      <m:oMath>
        <m:sSub>
          <m:sSubPr>
            <m:ctrlPr>
              <w:rPr>
                <w:rFonts w:ascii="Cambria Math" w:hAnsi="Cambria Math"/>
                <w:i/>
                <w:sz w:val="24"/>
              </w:rPr>
            </m:ctrlPr>
          </m:sSubPr>
          <m:e>
            <m:r>
              <m:rPr>
                <m:nor/>
              </m:rPr>
              <w:rPr>
                <w:i/>
                <w:sz w:val="24"/>
              </w:rPr>
              <m:t>L</m:t>
            </m:r>
          </m:e>
          <m:sub>
            <m:r>
              <m:rPr>
                <m:nor/>
              </m:rPr>
              <w:rPr>
                <w:sz w:val="24"/>
              </w:rPr>
              <m:t>C</m:t>
            </m:r>
          </m:sub>
        </m:sSub>
      </m:oMath>
      <w:r w:rsidR="002535B0" w:rsidRPr="00FA2754">
        <w:rPr>
          <w:sz w:val="24"/>
        </w:rPr>
        <w:t>——</w:t>
      </w:r>
      <w:r w:rsidR="002535B0" w:rsidRPr="00FA2754">
        <w:rPr>
          <w:sz w:val="24"/>
        </w:rPr>
        <w:t>被校高频电感器在使用频率范围内的电感</w:t>
      </w:r>
      <w:r w:rsidR="00335495" w:rsidRPr="00FA2754">
        <w:rPr>
          <w:sz w:val="24"/>
        </w:rPr>
        <w:t>量</w:t>
      </w:r>
      <w:r w:rsidR="002535B0" w:rsidRPr="00FA2754">
        <w:rPr>
          <w:sz w:val="24"/>
        </w:rPr>
        <w:t>计算值，</w:t>
      </w:r>
      <w:r w:rsidR="002535B0" w:rsidRPr="00FA2754">
        <w:rPr>
          <w:sz w:val="24"/>
        </w:rPr>
        <w:t>H</w:t>
      </w:r>
      <w:r w:rsidR="002535B0" w:rsidRPr="00FA2754">
        <w:rPr>
          <w:sz w:val="24"/>
        </w:rPr>
        <w:t>；</w:t>
      </w:r>
    </w:p>
    <w:p w:rsidR="00C662FA" w:rsidRPr="00FA2754" w:rsidRDefault="00FA2754">
      <w:pPr>
        <w:spacing w:line="360" w:lineRule="auto"/>
        <w:ind w:firstLineChars="200" w:firstLine="480"/>
        <w:rPr>
          <w:sz w:val="24"/>
        </w:rPr>
      </w:pPr>
      <m:oMath>
        <m:sSub>
          <m:sSubPr>
            <m:ctrlPr>
              <w:rPr>
                <w:rFonts w:ascii="Cambria Math" w:hAnsi="Cambria Math"/>
                <w:i/>
                <w:sz w:val="24"/>
              </w:rPr>
            </m:ctrlPr>
          </m:sSubPr>
          <m:e>
            <m:r>
              <m:rPr>
                <m:nor/>
              </m:rPr>
              <w:rPr>
                <w:i/>
                <w:sz w:val="24"/>
              </w:rPr>
              <m:t>L</m:t>
            </m:r>
          </m:e>
          <m:sub>
            <m:r>
              <m:rPr>
                <m:nor/>
              </m:rPr>
              <w:rPr>
                <w:i/>
                <w:sz w:val="24"/>
              </w:rPr>
              <m:t>f</m:t>
            </m:r>
          </m:sub>
        </m:sSub>
      </m:oMath>
      <w:r w:rsidR="002535B0" w:rsidRPr="00FA2754">
        <w:rPr>
          <w:sz w:val="24"/>
        </w:rPr>
        <w:t>——</w:t>
      </w:r>
      <w:r w:rsidR="002535B0" w:rsidRPr="00FA2754">
        <w:rPr>
          <w:sz w:val="24"/>
        </w:rPr>
        <w:t>被校高频电感器在使用频率范围内的电感</w:t>
      </w:r>
      <w:r w:rsidR="00335495" w:rsidRPr="00FA2754">
        <w:rPr>
          <w:sz w:val="24"/>
        </w:rPr>
        <w:t>量</w:t>
      </w:r>
      <w:r w:rsidR="002535B0" w:rsidRPr="00FA2754">
        <w:rPr>
          <w:sz w:val="24"/>
        </w:rPr>
        <w:t>实测值，</w:t>
      </w:r>
      <w:r w:rsidR="002535B0" w:rsidRPr="00FA2754">
        <w:rPr>
          <w:sz w:val="24"/>
        </w:rPr>
        <w:t>H</w:t>
      </w:r>
      <w:r w:rsidR="002535B0" w:rsidRPr="00FA2754">
        <w:rPr>
          <w:sz w:val="24"/>
        </w:rPr>
        <w:t>。</w:t>
      </w:r>
    </w:p>
    <w:p w:rsidR="00C662FA" w:rsidRPr="00FA2754" w:rsidRDefault="002535B0">
      <w:pPr>
        <w:spacing w:line="360" w:lineRule="auto"/>
        <w:ind w:firstLineChars="200" w:firstLine="480"/>
        <w:rPr>
          <w:bCs/>
          <w:sz w:val="24"/>
          <w:vertAlign w:val="superscript"/>
        </w:rPr>
      </w:pPr>
      <w:r w:rsidRPr="00FA2754">
        <w:rPr>
          <w:i/>
          <w:noProof/>
          <w:sz w:val="24"/>
        </w:rPr>
        <mc:AlternateContent>
          <mc:Choice Requires="wps">
            <w:drawing>
              <wp:anchor distT="0" distB="0" distL="114300" distR="114300" simplePos="0" relativeHeight="251661312" behindDoc="0" locked="0" layoutInCell="1" allowOverlap="1" wp14:anchorId="59AC3F18" wp14:editId="3FFD51D0">
                <wp:simplePos x="0" y="0"/>
                <wp:positionH relativeFrom="column">
                  <wp:posOffset>1250315</wp:posOffset>
                </wp:positionH>
                <wp:positionV relativeFrom="paragraph">
                  <wp:posOffset>362585</wp:posOffset>
                </wp:positionV>
                <wp:extent cx="1783080" cy="0"/>
                <wp:effectExtent l="11430" t="14605" r="15240" b="13970"/>
                <wp:wrapNone/>
                <wp:docPr id="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3080" cy="0"/>
                        </a:xfrm>
                        <a:prstGeom prst="line">
                          <a:avLst/>
                        </a:prstGeom>
                        <a:noFill/>
                        <a:ln w="19050">
                          <a:solidFill>
                            <a:srgbClr val="000000"/>
                          </a:solidFill>
                          <a:round/>
                        </a:ln>
                        <a:effectLst/>
                      </wps:spPr>
                      <wps:bodyPr/>
                    </wps:wsp>
                  </a:graphicData>
                </a:graphic>
              </wp:anchor>
            </w:drawing>
          </mc:Choice>
          <mc:Fallback xmlns:wpsCustomData="http://www.wps.cn/officeDocument/2013/wpsCustomData" xmlns:w15="http://schemas.microsoft.com/office/word/2012/wordml">
            <w:pict>
              <v:line id="Line 30" o:spid="_x0000_s1026" o:spt="20" style="position:absolute;left:0pt;margin-left:98.45pt;margin-top:28.55pt;height:0pt;width:140.4pt;z-index:251661312;mso-width-relative:page;mso-height-relative:page;" filled="f" stroked="t" coordsize="21600,21600" o:gfxdata="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&#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KuAx1gAAAAkBAAAPAAAAAAAAAAEAIAAAACIAAABk&#10;cnMvZG93bnJldi54bWxQSwECFAAUAAAACACHTuJA8S+h388BAACvAwAADgAAAAAAAAABACAAAAAl&#10;AQAAZHJzL2Uyb0RvYy54bWxQSwUGAAAAAAYABgBZAQAAZgUAAAAA&#10;">
                <v:fill on="f" focussize="0,0"/>
                <v:stroke weight="1.5pt" color="#000000" joinstyle="round"/>
                <v:imagedata o:title=""/>
                <o:lock v:ext="edit" aspectratio="f"/>
              </v:line>
            </w:pict>
          </mc:Fallback>
        </mc:AlternateContent>
      </w:r>
    </w:p>
    <w:sectPr w:rsidR="00C662FA" w:rsidRPr="00FA2754">
      <w:footerReference w:type="even" r:id="rId35"/>
      <w:footerReference w:type="default" r:id="rId36"/>
      <w:pgSz w:w="11906" w:h="16838"/>
      <w:pgMar w:top="1440" w:right="865" w:bottom="1440" w:left="1979" w:header="851" w:footer="992"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F74" w:rsidRDefault="00AA6F74">
      <w:r>
        <w:separator/>
      </w:r>
    </w:p>
  </w:endnote>
  <w:endnote w:type="continuationSeparator" w:id="0">
    <w:p w:rsidR="00AA6F74" w:rsidRDefault="00AA6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auto"/>
    <w:pitch w:val="default"/>
    <w:sig w:usb0="00000000" w:usb1="00000000" w:usb2="00000012" w:usb3="00000000" w:csb0="00040001" w:csb1="00000000"/>
  </w:font>
  <w:font w:name="BatangChe">
    <w:altName w:val="Malgun Gothic"/>
    <w:charset w:val="81"/>
    <w:family w:val="modern"/>
    <w:pitch w:val="default"/>
    <w:sig w:usb0="00000000" w:usb1="00000000"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方正黑体_GBK">
    <w:altName w:val="Arial Unicode MS"/>
    <w:charset w:val="86"/>
    <w:family w:val="auto"/>
    <w:pitch w:val="default"/>
    <w:sig w:usb0="00000000" w:usb1="00000000" w:usb2="00082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pPr>
  </w:p>
  <w:p w:rsidR="00FA2754" w:rsidRDefault="00FA2754">
    <w:pPr>
      <w:pStyle w:val="a8"/>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jc w:val="right"/>
    </w:pPr>
    <w:r>
      <w:rPr>
        <w:rFonts w:hint="eastAsia"/>
      </w:rPr>
      <w:t>B.</w:t>
    </w:r>
    <w:r>
      <w:fldChar w:fldCharType="begin"/>
    </w:r>
    <w:r>
      <w:instrText>PAGE   \* MERGEFORMAT</w:instrText>
    </w:r>
    <w:r>
      <w:fldChar w:fldCharType="separate"/>
    </w:r>
    <w:r w:rsidR="0003015F" w:rsidRPr="0003015F">
      <w:rPr>
        <w:noProof/>
        <w:lang w:val="zh-CN"/>
      </w:rPr>
      <w:t>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pPr>
    <w:r>
      <w:rPr>
        <w:rFonts w:hint="eastAsia"/>
      </w:rPr>
      <w:t>C.</w:t>
    </w:r>
    <w:r>
      <w:fldChar w:fldCharType="begin"/>
    </w:r>
    <w:r>
      <w:instrText>PAGE   \* MERGEFORMAT</w:instrText>
    </w:r>
    <w:r>
      <w:fldChar w:fldCharType="separate"/>
    </w:r>
    <w:r w:rsidR="0003015F" w:rsidRPr="0003015F">
      <w:rPr>
        <w:noProof/>
        <w:lang w:val="zh-CN"/>
      </w:rPr>
      <w:t>2</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jc w:val="right"/>
    </w:pPr>
    <w:r>
      <w:rPr>
        <w:rFonts w:hint="eastAsia"/>
      </w:rPr>
      <w:t>C.</w:t>
    </w:r>
    <w:r>
      <w:fldChar w:fldCharType="begin"/>
    </w:r>
    <w:r>
      <w:instrText>PAGE   \* MERGEFORMAT</w:instrText>
    </w:r>
    <w:r>
      <w:fldChar w:fldCharType="separate"/>
    </w:r>
    <w:r w:rsidR="0003015F" w:rsidRPr="0003015F">
      <w:rPr>
        <w:noProof/>
        <w:lang w:val="zh-CN"/>
      </w:rPr>
      <w:t>3</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pPr>
    <w:r>
      <w:rPr>
        <w:rFonts w:hint="eastAsia"/>
      </w:rPr>
      <w:t>D.</w:t>
    </w:r>
    <w:r>
      <w:fldChar w:fldCharType="begin"/>
    </w:r>
    <w:r>
      <w:instrText>PAGE   \* MERGEFORMAT</w:instrText>
    </w:r>
    <w:r>
      <w:fldChar w:fldCharType="separate"/>
    </w:r>
    <w:r w:rsidR="0003015F" w:rsidRPr="0003015F">
      <w:rPr>
        <w:noProof/>
        <w:lang w:val="zh-CN"/>
      </w:rPr>
      <w:t>2</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jc w:val="right"/>
    </w:pPr>
    <w:r>
      <w:rPr>
        <w:rFonts w:hint="eastAsia"/>
      </w:rPr>
      <w:t>D.</w:t>
    </w:r>
    <w:r>
      <w:fldChar w:fldCharType="begin"/>
    </w:r>
    <w:r>
      <w:instrText>PAGE   \* MERGEFORMAT</w:instrText>
    </w:r>
    <w:r>
      <w:fldChar w:fldCharType="separate"/>
    </w:r>
    <w:r w:rsidR="0003015F" w:rsidRPr="0003015F">
      <w:rPr>
        <w:noProof/>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pPr>
  </w:p>
  <w:p w:rsidR="00FA2754" w:rsidRDefault="00FA2754">
    <w:pPr>
      <w:pStyle w:val="a8"/>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jc w:val="right"/>
    </w:pPr>
    <w:r>
      <w:rPr>
        <w:rFonts w:hint="eastAsia"/>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pPr>
    <w:r>
      <w:fldChar w:fldCharType="begin"/>
    </w:r>
    <w:r>
      <w:instrText>PAGE   \* MERGEFORMAT</w:instrText>
    </w:r>
    <w:r>
      <w:fldChar w:fldCharType="separate"/>
    </w:r>
    <w:r w:rsidR="0003015F" w:rsidRPr="0003015F">
      <w:rPr>
        <w:noProof/>
        <w:lang w:val="zh-CN"/>
      </w:rPr>
      <w:t>IV</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jc w:val="right"/>
    </w:pPr>
    <w:r>
      <w:fldChar w:fldCharType="begin"/>
    </w:r>
    <w:r>
      <w:instrText>PAGE   \* MERGEFORMAT</w:instrText>
    </w:r>
    <w:r>
      <w:fldChar w:fldCharType="separate"/>
    </w:r>
    <w:r w:rsidR="0003015F" w:rsidRPr="0003015F">
      <w:rPr>
        <w:noProof/>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pPr>
    <w:r>
      <w:fldChar w:fldCharType="begin"/>
    </w:r>
    <w:r>
      <w:instrText>PAGE   \* MERGEFORMAT</w:instrText>
    </w:r>
    <w:r>
      <w:fldChar w:fldCharType="separate"/>
    </w:r>
    <w:r w:rsidR="0003015F" w:rsidRPr="0003015F">
      <w:rPr>
        <w:noProof/>
        <w:lang w:val="zh-CN"/>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jc w:val="right"/>
    </w:pPr>
    <w:r>
      <w:fldChar w:fldCharType="begin"/>
    </w:r>
    <w:r>
      <w:instrText>PAGE   \* MERGEFORMAT</w:instrText>
    </w:r>
    <w:r>
      <w:fldChar w:fldCharType="separate"/>
    </w:r>
    <w:r w:rsidR="0003015F" w:rsidRPr="0003015F">
      <w:rPr>
        <w:noProof/>
        <w:lang w:val="zh-CN"/>
      </w:rPr>
      <w:t>11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jc w:val="right"/>
    </w:pPr>
    <w:r>
      <w:rPr>
        <w:rFonts w:hint="eastAsia"/>
      </w:rPr>
      <w:t>A.</w:t>
    </w:r>
    <w:r>
      <w:fldChar w:fldCharType="begin"/>
    </w:r>
    <w:r>
      <w:instrText>PAGE   \* MERGEFORMAT</w:instrText>
    </w:r>
    <w:r>
      <w:fldChar w:fldCharType="separate"/>
    </w:r>
    <w:r w:rsidR="0003015F" w:rsidRPr="0003015F">
      <w:rPr>
        <w:noProof/>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8"/>
    </w:pPr>
    <w:r>
      <w:rPr>
        <w:rFonts w:hint="eastAsia"/>
      </w:rPr>
      <w:t>B.</w:t>
    </w:r>
    <w:r>
      <w:fldChar w:fldCharType="begin"/>
    </w:r>
    <w:r>
      <w:instrText>PAGE   \* MERGEFORMAT</w:instrText>
    </w:r>
    <w:r>
      <w:fldChar w:fldCharType="separate"/>
    </w:r>
    <w:r w:rsidR="0003015F" w:rsidRPr="0003015F">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F74" w:rsidRDefault="00AA6F74">
      <w:r>
        <w:separator/>
      </w:r>
    </w:p>
  </w:footnote>
  <w:footnote w:type="continuationSeparator" w:id="0">
    <w:p w:rsidR="00AA6F74" w:rsidRDefault="00AA6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rsidP="002535B0">
    <w:pPr>
      <w:pStyle w:val="a9"/>
      <w:ind w:firstLineChars="1500" w:firstLine="3150"/>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0XX</w:t>
    </w:r>
    <w:r>
      <w:rPr>
        <w:rFonts w:ascii="宋体" w:hAnsi="宋体" w:cs="黑体"/>
        <w:kern w:val="0"/>
        <w:sz w:val="21"/>
        <w:szCs w:val="21"/>
      </w:rPr>
      <w:t>─</w:t>
    </w:r>
    <w:r>
      <w:rPr>
        <w:rFonts w:ascii="黑体" w:eastAsia="黑体" w:hint="eastAsia"/>
        <w:sz w:val="21"/>
        <w:szCs w:val="21"/>
      </w:rPr>
      <w:t xml:space="preserve">2022                                         </w:t>
    </w:r>
    <w:r>
      <w:rPr>
        <w:rFonts w:ascii="黑体" w:eastAsia="黑体" w:cs="黑体" w:hint="eastAsia"/>
        <w:kern w:val="0"/>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9"/>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pPr>
      <w:pStyle w:val="a9"/>
      <w:pBdr>
        <w:bottom w:val="none" w:sz="0"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54" w:rsidRDefault="00FA2754" w:rsidP="002535B0">
    <w:pPr>
      <w:pStyle w:val="a9"/>
      <w:ind w:firstLineChars="1500" w:firstLine="3150"/>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0XX</w:t>
    </w:r>
    <w:r>
      <w:rPr>
        <w:rFonts w:ascii="宋体" w:hAnsi="宋体" w:cs="黑体"/>
        <w:kern w:val="0"/>
        <w:sz w:val="21"/>
        <w:szCs w:val="21"/>
      </w:rPr>
      <w:t>─</w:t>
    </w:r>
    <w:r>
      <w:rPr>
        <w:rFonts w:ascii="黑体" w:eastAsia="黑体" w:hint="eastAsia"/>
        <w:sz w:val="21"/>
        <w:szCs w:val="21"/>
      </w:rPr>
      <w:t xml:space="preserve">2022                                         </w:t>
    </w:r>
    <w:r>
      <w:rPr>
        <w:rFonts w:ascii="黑体" w:eastAsia="黑体" w:cs="黑体" w:hint="eastAsia"/>
        <w:kern w:val="0"/>
        <w:sz w:val="21"/>
        <w:szCs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GRlMGM0OTA5YWFlNzM2NWQwN2MxY2Y4N2FkODcifQ=="/>
  </w:docVars>
  <w:rsids>
    <w:rsidRoot w:val="00165F05"/>
    <w:rsid w:val="00003572"/>
    <w:rsid w:val="00006F29"/>
    <w:rsid w:val="0001092E"/>
    <w:rsid w:val="000137E0"/>
    <w:rsid w:val="00015CD2"/>
    <w:rsid w:val="00016F9D"/>
    <w:rsid w:val="00021E33"/>
    <w:rsid w:val="00026235"/>
    <w:rsid w:val="0003015F"/>
    <w:rsid w:val="000303CB"/>
    <w:rsid w:val="00030777"/>
    <w:rsid w:val="00032A7C"/>
    <w:rsid w:val="0003463F"/>
    <w:rsid w:val="0004676F"/>
    <w:rsid w:val="00052FE6"/>
    <w:rsid w:val="00055676"/>
    <w:rsid w:val="00055B28"/>
    <w:rsid w:val="000571DC"/>
    <w:rsid w:val="0006046C"/>
    <w:rsid w:val="00060C95"/>
    <w:rsid w:val="000619F9"/>
    <w:rsid w:val="0006592A"/>
    <w:rsid w:val="00073D6F"/>
    <w:rsid w:val="00074B17"/>
    <w:rsid w:val="000776ED"/>
    <w:rsid w:val="00080A9C"/>
    <w:rsid w:val="00081A99"/>
    <w:rsid w:val="00081B55"/>
    <w:rsid w:val="00082521"/>
    <w:rsid w:val="00084ACC"/>
    <w:rsid w:val="00087C58"/>
    <w:rsid w:val="00087D38"/>
    <w:rsid w:val="000955E5"/>
    <w:rsid w:val="000A1084"/>
    <w:rsid w:val="000A2086"/>
    <w:rsid w:val="000A271B"/>
    <w:rsid w:val="000A3C6D"/>
    <w:rsid w:val="000A6686"/>
    <w:rsid w:val="000A7BE3"/>
    <w:rsid w:val="000B170A"/>
    <w:rsid w:val="000B2355"/>
    <w:rsid w:val="000B7744"/>
    <w:rsid w:val="000C2485"/>
    <w:rsid w:val="000C28E9"/>
    <w:rsid w:val="000C3E7C"/>
    <w:rsid w:val="000C4FD5"/>
    <w:rsid w:val="000C7FB4"/>
    <w:rsid w:val="000D166C"/>
    <w:rsid w:val="000D4AC2"/>
    <w:rsid w:val="000D5CD5"/>
    <w:rsid w:val="000D6ED3"/>
    <w:rsid w:val="000D6F30"/>
    <w:rsid w:val="000E1401"/>
    <w:rsid w:val="000E203E"/>
    <w:rsid w:val="000E5D7F"/>
    <w:rsid w:val="000F0792"/>
    <w:rsid w:val="000F08A3"/>
    <w:rsid w:val="000F09A0"/>
    <w:rsid w:val="000F0A11"/>
    <w:rsid w:val="000F25EE"/>
    <w:rsid w:val="000F5445"/>
    <w:rsid w:val="000F721D"/>
    <w:rsid w:val="000F7C2D"/>
    <w:rsid w:val="00101714"/>
    <w:rsid w:val="0010503B"/>
    <w:rsid w:val="001057A9"/>
    <w:rsid w:val="00105D52"/>
    <w:rsid w:val="00107180"/>
    <w:rsid w:val="00110939"/>
    <w:rsid w:val="00113E9D"/>
    <w:rsid w:val="0011570D"/>
    <w:rsid w:val="00115857"/>
    <w:rsid w:val="00117BDB"/>
    <w:rsid w:val="00122FA4"/>
    <w:rsid w:val="00126D16"/>
    <w:rsid w:val="00127B51"/>
    <w:rsid w:val="0013373E"/>
    <w:rsid w:val="00137428"/>
    <w:rsid w:val="00137864"/>
    <w:rsid w:val="001400C5"/>
    <w:rsid w:val="001404EB"/>
    <w:rsid w:val="001408C1"/>
    <w:rsid w:val="00141B61"/>
    <w:rsid w:val="00141C4D"/>
    <w:rsid w:val="001444FD"/>
    <w:rsid w:val="0014525A"/>
    <w:rsid w:val="0015301B"/>
    <w:rsid w:val="00153D0C"/>
    <w:rsid w:val="00153D62"/>
    <w:rsid w:val="00156E23"/>
    <w:rsid w:val="00156EDE"/>
    <w:rsid w:val="00160AE2"/>
    <w:rsid w:val="00162B5A"/>
    <w:rsid w:val="00164E4F"/>
    <w:rsid w:val="00165129"/>
    <w:rsid w:val="00165342"/>
    <w:rsid w:val="00165447"/>
    <w:rsid w:val="00165F05"/>
    <w:rsid w:val="00167F5D"/>
    <w:rsid w:val="001704D3"/>
    <w:rsid w:val="001751CC"/>
    <w:rsid w:val="00175615"/>
    <w:rsid w:val="001822F9"/>
    <w:rsid w:val="00183B92"/>
    <w:rsid w:val="00186D7C"/>
    <w:rsid w:val="00190636"/>
    <w:rsid w:val="001909A4"/>
    <w:rsid w:val="00191A3B"/>
    <w:rsid w:val="00191DA8"/>
    <w:rsid w:val="00192809"/>
    <w:rsid w:val="001972CE"/>
    <w:rsid w:val="001A7876"/>
    <w:rsid w:val="001B42F4"/>
    <w:rsid w:val="001B45D0"/>
    <w:rsid w:val="001B6A3F"/>
    <w:rsid w:val="001C07B0"/>
    <w:rsid w:val="001C1F15"/>
    <w:rsid w:val="001C62EF"/>
    <w:rsid w:val="001D0250"/>
    <w:rsid w:val="001D5194"/>
    <w:rsid w:val="001E022C"/>
    <w:rsid w:val="001E175C"/>
    <w:rsid w:val="001E1F6D"/>
    <w:rsid w:val="001E4063"/>
    <w:rsid w:val="001E6827"/>
    <w:rsid w:val="001F00D8"/>
    <w:rsid w:val="001F0960"/>
    <w:rsid w:val="001F1951"/>
    <w:rsid w:val="001F3FB5"/>
    <w:rsid w:val="001F4DDF"/>
    <w:rsid w:val="001F5AEB"/>
    <w:rsid w:val="001F7FEB"/>
    <w:rsid w:val="00200AFC"/>
    <w:rsid w:val="00201142"/>
    <w:rsid w:val="002061E2"/>
    <w:rsid w:val="00207B90"/>
    <w:rsid w:val="00212515"/>
    <w:rsid w:val="002128ED"/>
    <w:rsid w:val="002169CC"/>
    <w:rsid w:val="00227C15"/>
    <w:rsid w:val="0023052B"/>
    <w:rsid w:val="00230ED3"/>
    <w:rsid w:val="002327B8"/>
    <w:rsid w:val="00234DEF"/>
    <w:rsid w:val="0023549E"/>
    <w:rsid w:val="00236019"/>
    <w:rsid w:val="00236276"/>
    <w:rsid w:val="0023641F"/>
    <w:rsid w:val="0024527F"/>
    <w:rsid w:val="0025090D"/>
    <w:rsid w:val="00252C63"/>
    <w:rsid w:val="002535B0"/>
    <w:rsid w:val="00256242"/>
    <w:rsid w:val="00256257"/>
    <w:rsid w:val="002638D2"/>
    <w:rsid w:val="00264F7B"/>
    <w:rsid w:val="002667EF"/>
    <w:rsid w:val="00267110"/>
    <w:rsid w:val="002672BA"/>
    <w:rsid w:val="00267961"/>
    <w:rsid w:val="00270882"/>
    <w:rsid w:val="00272155"/>
    <w:rsid w:val="002722E8"/>
    <w:rsid w:val="00272AAC"/>
    <w:rsid w:val="00284824"/>
    <w:rsid w:val="00287BB4"/>
    <w:rsid w:val="00291F1F"/>
    <w:rsid w:val="00292414"/>
    <w:rsid w:val="00296C0E"/>
    <w:rsid w:val="00297FDA"/>
    <w:rsid w:val="002A1B93"/>
    <w:rsid w:val="002A21B7"/>
    <w:rsid w:val="002A271D"/>
    <w:rsid w:val="002A3B36"/>
    <w:rsid w:val="002A6708"/>
    <w:rsid w:val="002A6B84"/>
    <w:rsid w:val="002A76B3"/>
    <w:rsid w:val="002B286E"/>
    <w:rsid w:val="002B3843"/>
    <w:rsid w:val="002B4D6E"/>
    <w:rsid w:val="002B525C"/>
    <w:rsid w:val="002B56EB"/>
    <w:rsid w:val="002B5E90"/>
    <w:rsid w:val="002B684D"/>
    <w:rsid w:val="002C0766"/>
    <w:rsid w:val="002C0BC0"/>
    <w:rsid w:val="002C3B82"/>
    <w:rsid w:val="002C6770"/>
    <w:rsid w:val="002C69B7"/>
    <w:rsid w:val="002D0467"/>
    <w:rsid w:val="002D450A"/>
    <w:rsid w:val="002D6233"/>
    <w:rsid w:val="002D6967"/>
    <w:rsid w:val="002E4521"/>
    <w:rsid w:val="002E4A20"/>
    <w:rsid w:val="002E5076"/>
    <w:rsid w:val="002E5DF5"/>
    <w:rsid w:val="002F1894"/>
    <w:rsid w:val="002F2708"/>
    <w:rsid w:val="002F2F72"/>
    <w:rsid w:val="002F3665"/>
    <w:rsid w:val="002F5DEB"/>
    <w:rsid w:val="002F7B9C"/>
    <w:rsid w:val="002F7BDB"/>
    <w:rsid w:val="00301143"/>
    <w:rsid w:val="00301911"/>
    <w:rsid w:val="003054E8"/>
    <w:rsid w:val="00307DFB"/>
    <w:rsid w:val="003138D8"/>
    <w:rsid w:val="00315BEC"/>
    <w:rsid w:val="003162F5"/>
    <w:rsid w:val="00321450"/>
    <w:rsid w:val="00321D64"/>
    <w:rsid w:val="0032269D"/>
    <w:rsid w:val="00323A8C"/>
    <w:rsid w:val="00326229"/>
    <w:rsid w:val="00326636"/>
    <w:rsid w:val="00327D6F"/>
    <w:rsid w:val="00327FD2"/>
    <w:rsid w:val="00330A34"/>
    <w:rsid w:val="003320A4"/>
    <w:rsid w:val="00332C83"/>
    <w:rsid w:val="00335495"/>
    <w:rsid w:val="003355A6"/>
    <w:rsid w:val="00335BAA"/>
    <w:rsid w:val="00336AA8"/>
    <w:rsid w:val="00344592"/>
    <w:rsid w:val="003454E8"/>
    <w:rsid w:val="00350017"/>
    <w:rsid w:val="0035134B"/>
    <w:rsid w:val="00351418"/>
    <w:rsid w:val="00352DBA"/>
    <w:rsid w:val="003541A7"/>
    <w:rsid w:val="00356DA6"/>
    <w:rsid w:val="00360DD3"/>
    <w:rsid w:val="00362BDA"/>
    <w:rsid w:val="003630CA"/>
    <w:rsid w:val="003637C0"/>
    <w:rsid w:val="003669F4"/>
    <w:rsid w:val="00373F14"/>
    <w:rsid w:val="00374E09"/>
    <w:rsid w:val="00377B87"/>
    <w:rsid w:val="00384B51"/>
    <w:rsid w:val="00384FB4"/>
    <w:rsid w:val="003856A6"/>
    <w:rsid w:val="00391C4B"/>
    <w:rsid w:val="0039215D"/>
    <w:rsid w:val="00395368"/>
    <w:rsid w:val="003972E4"/>
    <w:rsid w:val="003977DE"/>
    <w:rsid w:val="003A4EF0"/>
    <w:rsid w:val="003A77D6"/>
    <w:rsid w:val="003B314E"/>
    <w:rsid w:val="003B3DD5"/>
    <w:rsid w:val="003B50FD"/>
    <w:rsid w:val="003C30A7"/>
    <w:rsid w:val="003C357B"/>
    <w:rsid w:val="003C4627"/>
    <w:rsid w:val="003C4771"/>
    <w:rsid w:val="003C58FB"/>
    <w:rsid w:val="003C6E5A"/>
    <w:rsid w:val="003C78AA"/>
    <w:rsid w:val="003D10C0"/>
    <w:rsid w:val="003D6890"/>
    <w:rsid w:val="003E0ADB"/>
    <w:rsid w:val="003E2DE4"/>
    <w:rsid w:val="003E7B3B"/>
    <w:rsid w:val="003F0CBD"/>
    <w:rsid w:val="003F146D"/>
    <w:rsid w:val="003F3006"/>
    <w:rsid w:val="003F3559"/>
    <w:rsid w:val="00401098"/>
    <w:rsid w:val="004036E5"/>
    <w:rsid w:val="00405DAF"/>
    <w:rsid w:val="0040601A"/>
    <w:rsid w:val="00412865"/>
    <w:rsid w:val="00412D83"/>
    <w:rsid w:val="00416F98"/>
    <w:rsid w:val="00422A44"/>
    <w:rsid w:val="00424AE8"/>
    <w:rsid w:val="00427D88"/>
    <w:rsid w:val="004301E1"/>
    <w:rsid w:val="00430301"/>
    <w:rsid w:val="00432807"/>
    <w:rsid w:val="00432EC9"/>
    <w:rsid w:val="00434375"/>
    <w:rsid w:val="00434BD7"/>
    <w:rsid w:val="00437A11"/>
    <w:rsid w:val="004421B4"/>
    <w:rsid w:val="00442E26"/>
    <w:rsid w:val="00447581"/>
    <w:rsid w:val="00451160"/>
    <w:rsid w:val="00453241"/>
    <w:rsid w:val="00455DDD"/>
    <w:rsid w:val="004632D9"/>
    <w:rsid w:val="004637A2"/>
    <w:rsid w:val="00465F07"/>
    <w:rsid w:val="00467B87"/>
    <w:rsid w:val="00470968"/>
    <w:rsid w:val="00472D69"/>
    <w:rsid w:val="004757F4"/>
    <w:rsid w:val="00477B4B"/>
    <w:rsid w:val="00481B23"/>
    <w:rsid w:val="00482808"/>
    <w:rsid w:val="0048569A"/>
    <w:rsid w:val="00487A1B"/>
    <w:rsid w:val="004936A1"/>
    <w:rsid w:val="00494B42"/>
    <w:rsid w:val="00497C86"/>
    <w:rsid w:val="004A073C"/>
    <w:rsid w:val="004A09C7"/>
    <w:rsid w:val="004A0AE4"/>
    <w:rsid w:val="004A2E53"/>
    <w:rsid w:val="004A43CA"/>
    <w:rsid w:val="004A4AF3"/>
    <w:rsid w:val="004A5EEF"/>
    <w:rsid w:val="004B17FE"/>
    <w:rsid w:val="004B4C49"/>
    <w:rsid w:val="004B6330"/>
    <w:rsid w:val="004B6C22"/>
    <w:rsid w:val="004B7644"/>
    <w:rsid w:val="004C0B02"/>
    <w:rsid w:val="004C3D10"/>
    <w:rsid w:val="004C4559"/>
    <w:rsid w:val="004C5171"/>
    <w:rsid w:val="004C5F6E"/>
    <w:rsid w:val="004C68FC"/>
    <w:rsid w:val="004C7579"/>
    <w:rsid w:val="004D55D6"/>
    <w:rsid w:val="004D5955"/>
    <w:rsid w:val="004D6582"/>
    <w:rsid w:val="004E0D4D"/>
    <w:rsid w:val="004E1770"/>
    <w:rsid w:val="004E3A1B"/>
    <w:rsid w:val="004E45C4"/>
    <w:rsid w:val="004E63D8"/>
    <w:rsid w:val="004E7A9C"/>
    <w:rsid w:val="004F6F04"/>
    <w:rsid w:val="00514A51"/>
    <w:rsid w:val="00521254"/>
    <w:rsid w:val="005218EB"/>
    <w:rsid w:val="0052285F"/>
    <w:rsid w:val="005273CC"/>
    <w:rsid w:val="00527D44"/>
    <w:rsid w:val="00530CBC"/>
    <w:rsid w:val="00531749"/>
    <w:rsid w:val="005326DD"/>
    <w:rsid w:val="005364FE"/>
    <w:rsid w:val="005406A3"/>
    <w:rsid w:val="00543A1F"/>
    <w:rsid w:val="00543A82"/>
    <w:rsid w:val="0054586A"/>
    <w:rsid w:val="00546958"/>
    <w:rsid w:val="00547D25"/>
    <w:rsid w:val="00550305"/>
    <w:rsid w:val="00550435"/>
    <w:rsid w:val="00551CAB"/>
    <w:rsid w:val="00552AEF"/>
    <w:rsid w:val="00554EB1"/>
    <w:rsid w:val="00555574"/>
    <w:rsid w:val="00561325"/>
    <w:rsid w:val="00564AD6"/>
    <w:rsid w:val="005655A7"/>
    <w:rsid w:val="00565ACC"/>
    <w:rsid w:val="0057087D"/>
    <w:rsid w:val="00570964"/>
    <w:rsid w:val="00570A81"/>
    <w:rsid w:val="005723AE"/>
    <w:rsid w:val="00573600"/>
    <w:rsid w:val="005750A2"/>
    <w:rsid w:val="005754F9"/>
    <w:rsid w:val="00580DCF"/>
    <w:rsid w:val="00584242"/>
    <w:rsid w:val="00591504"/>
    <w:rsid w:val="0059344D"/>
    <w:rsid w:val="005A304F"/>
    <w:rsid w:val="005A3D5B"/>
    <w:rsid w:val="005A47B4"/>
    <w:rsid w:val="005A53FC"/>
    <w:rsid w:val="005A78DE"/>
    <w:rsid w:val="005B1AEB"/>
    <w:rsid w:val="005B2D6D"/>
    <w:rsid w:val="005C068E"/>
    <w:rsid w:val="005C4A96"/>
    <w:rsid w:val="005C7D5B"/>
    <w:rsid w:val="005D332A"/>
    <w:rsid w:val="005D5C2D"/>
    <w:rsid w:val="005D7FBC"/>
    <w:rsid w:val="005E1192"/>
    <w:rsid w:val="005E1A79"/>
    <w:rsid w:val="005E5723"/>
    <w:rsid w:val="005F1584"/>
    <w:rsid w:val="005F2FC2"/>
    <w:rsid w:val="005F7A76"/>
    <w:rsid w:val="00600BEA"/>
    <w:rsid w:val="0060170E"/>
    <w:rsid w:val="006026DC"/>
    <w:rsid w:val="0060343F"/>
    <w:rsid w:val="00607457"/>
    <w:rsid w:val="00611974"/>
    <w:rsid w:val="00611E1F"/>
    <w:rsid w:val="00615D93"/>
    <w:rsid w:val="006166C8"/>
    <w:rsid w:val="00616B6E"/>
    <w:rsid w:val="00617359"/>
    <w:rsid w:val="00621A47"/>
    <w:rsid w:val="00623155"/>
    <w:rsid w:val="006237FA"/>
    <w:rsid w:val="006239D3"/>
    <w:rsid w:val="00623E6B"/>
    <w:rsid w:val="00625856"/>
    <w:rsid w:val="00630D37"/>
    <w:rsid w:val="0063160D"/>
    <w:rsid w:val="00632B02"/>
    <w:rsid w:val="006332E8"/>
    <w:rsid w:val="006348CE"/>
    <w:rsid w:val="00634DA1"/>
    <w:rsid w:val="00642F52"/>
    <w:rsid w:val="00643773"/>
    <w:rsid w:val="00646C0A"/>
    <w:rsid w:val="00651AF8"/>
    <w:rsid w:val="0065615B"/>
    <w:rsid w:val="006569F3"/>
    <w:rsid w:val="006577DD"/>
    <w:rsid w:val="00657E08"/>
    <w:rsid w:val="00661945"/>
    <w:rsid w:val="006622D0"/>
    <w:rsid w:val="00664A17"/>
    <w:rsid w:val="0067157E"/>
    <w:rsid w:val="00671FBE"/>
    <w:rsid w:val="00673688"/>
    <w:rsid w:val="0067688C"/>
    <w:rsid w:val="00680999"/>
    <w:rsid w:val="0068178D"/>
    <w:rsid w:val="00681D03"/>
    <w:rsid w:val="006828C3"/>
    <w:rsid w:val="00683FD1"/>
    <w:rsid w:val="00684222"/>
    <w:rsid w:val="00686898"/>
    <w:rsid w:val="00690590"/>
    <w:rsid w:val="00692821"/>
    <w:rsid w:val="00693D60"/>
    <w:rsid w:val="006967FF"/>
    <w:rsid w:val="00696DAA"/>
    <w:rsid w:val="0069727B"/>
    <w:rsid w:val="006A05D3"/>
    <w:rsid w:val="006A28D0"/>
    <w:rsid w:val="006A52E6"/>
    <w:rsid w:val="006A583E"/>
    <w:rsid w:val="006A5CEB"/>
    <w:rsid w:val="006C0908"/>
    <w:rsid w:val="006C0D34"/>
    <w:rsid w:val="006C0F9A"/>
    <w:rsid w:val="006C190D"/>
    <w:rsid w:val="006C2C87"/>
    <w:rsid w:val="006C4017"/>
    <w:rsid w:val="006C60D8"/>
    <w:rsid w:val="006D04D8"/>
    <w:rsid w:val="006D1EDB"/>
    <w:rsid w:val="006D2462"/>
    <w:rsid w:val="006D2699"/>
    <w:rsid w:val="006D637D"/>
    <w:rsid w:val="006E0485"/>
    <w:rsid w:val="006E3790"/>
    <w:rsid w:val="006E5FCD"/>
    <w:rsid w:val="006E783C"/>
    <w:rsid w:val="006F0C11"/>
    <w:rsid w:val="006F3866"/>
    <w:rsid w:val="006F65C5"/>
    <w:rsid w:val="006F7CB9"/>
    <w:rsid w:val="007022CD"/>
    <w:rsid w:val="0070405C"/>
    <w:rsid w:val="007046A7"/>
    <w:rsid w:val="007074B9"/>
    <w:rsid w:val="00714D82"/>
    <w:rsid w:val="00717296"/>
    <w:rsid w:val="00720275"/>
    <w:rsid w:val="007209F1"/>
    <w:rsid w:val="0072119F"/>
    <w:rsid w:val="0072524B"/>
    <w:rsid w:val="007273B2"/>
    <w:rsid w:val="007278CC"/>
    <w:rsid w:val="00730AFC"/>
    <w:rsid w:val="007320BD"/>
    <w:rsid w:val="007345D2"/>
    <w:rsid w:val="0073579A"/>
    <w:rsid w:val="00735B07"/>
    <w:rsid w:val="0073680C"/>
    <w:rsid w:val="007369B5"/>
    <w:rsid w:val="00737B5C"/>
    <w:rsid w:val="0074384E"/>
    <w:rsid w:val="0074409B"/>
    <w:rsid w:val="007458BB"/>
    <w:rsid w:val="00746D5C"/>
    <w:rsid w:val="0074784B"/>
    <w:rsid w:val="00750318"/>
    <w:rsid w:val="00751149"/>
    <w:rsid w:val="00754893"/>
    <w:rsid w:val="00757210"/>
    <w:rsid w:val="007574EF"/>
    <w:rsid w:val="007652A5"/>
    <w:rsid w:val="007673D5"/>
    <w:rsid w:val="00774D87"/>
    <w:rsid w:val="00776250"/>
    <w:rsid w:val="00777EDB"/>
    <w:rsid w:val="00781860"/>
    <w:rsid w:val="00783529"/>
    <w:rsid w:val="007852FA"/>
    <w:rsid w:val="00787678"/>
    <w:rsid w:val="007903B8"/>
    <w:rsid w:val="00795784"/>
    <w:rsid w:val="007A2567"/>
    <w:rsid w:val="007A5471"/>
    <w:rsid w:val="007B0591"/>
    <w:rsid w:val="007B128C"/>
    <w:rsid w:val="007B1907"/>
    <w:rsid w:val="007B2C53"/>
    <w:rsid w:val="007B2C87"/>
    <w:rsid w:val="007B2D84"/>
    <w:rsid w:val="007B53D7"/>
    <w:rsid w:val="007B692F"/>
    <w:rsid w:val="007B6E0C"/>
    <w:rsid w:val="007C099D"/>
    <w:rsid w:val="007C2B32"/>
    <w:rsid w:val="007C301A"/>
    <w:rsid w:val="007C4DBF"/>
    <w:rsid w:val="007C61BC"/>
    <w:rsid w:val="007D08F8"/>
    <w:rsid w:val="007D3EAB"/>
    <w:rsid w:val="007E1DD7"/>
    <w:rsid w:val="007E3F44"/>
    <w:rsid w:val="007E4740"/>
    <w:rsid w:val="007E48D5"/>
    <w:rsid w:val="007F081F"/>
    <w:rsid w:val="007F1473"/>
    <w:rsid w:val="007F27F3"/>
    <w:rsid w:val="007F2E55"/>
    <w:rsid w:val="00802824"/>
    <w:rsid w:val="00802DA0"/>
    <w:rsid w:val="008033EB"/>
    <w:rsid w:val="00803BD9"/>
    <w:rsid w:val="00803DE1"/>
    <w:rsid w:val="00806847"/>
    <w:rsid w:val="008071A7"/>
    <w:rsid w:val="00807880"/>
    <w:rsid w:val="00812E29"/>
    <w:rsid w:val="00812FE1"/>
    <w:rsid w:val="00813427"/>
    <w:rsid w:val="00816CE5"/>
    <w:rsid w:val="00820F5F"/>
    <w:rsid w:val="008238C0"/>
    <w:rsid w:val="008239E8"/>
    <w:rsid w:val="0082651E"/>
    <w:rsid w:val="008272AA"/>
    <w:rsid w:val="00827AF9"/>
    <w:rsid w:val="00830974"/>
    <w:rsid w:val="00833CED"/>
    <w:rsid w:val="00834D5C"/>
    <w:rsid w:val="00835D5F"/>
    <w:rsid w:val="0083605B"/>
    <w:rsid w:val="00840C43"/>
    <w:rsid w:val="0084110D"/>
    <w:rsid w:val="008448CF"/>
    <w:rsid w:val="008462D6"/>
    <w:rsid w:val="008515B4"/>
    <w:rsid w:val="00852A7A"/>
    <w:rsid w:val="0085720B"/>
    <w:rsid w:val="008572BD"/>
    <w:rsid w:val="008576DE"/>
    <w:rsid w:val="008608FF"/>
    <w:rsid w:val="00861D83"/>
    <w:rsid w:val="008622A9"/>
    <w:rsid w:val="0086230B"/>
    <w:rsid w:val="00862540"/>
    <w:rsid w:val="008629B4"/>
    <w:rsid w:val="0086521C"/>
    <w:rsid w:val="00865950"/>
    <w:rsid w:val="0087030E"/>
    <w:rsid w:val="00871F2D"/>
    <w:rsid w:val="0087331A"/>
    <w:rsid w:val="00874751"/>
    <w:rsid w:val="00876436"/>
    <w:rsid w:val="00882D3A"/>
    <w:rsid w:val="008934EA"/>
    <w:rsid w:val="00894A3D"/>
    <w:rsid w:val="00894D47"/>
    <w:rsid w:val="0089577C"/>
    <w:rsid w:val="00895BFC"/>
    <w:rsid w:val="00895F30"/>
    <w:rsid w:val="0089629C"/>
    <w:rsid w:val="008A3E43"/>
    <w:rsid w:val="008A6525"/>
    <w:rsid w:val="008A74B3"/>
    <w:rsid w:val="008B404C"/>
    <w:rsid w:val="008B4DF5"/>
    <w:rsid w:val="008B522F"/>
    <w:rsid w:val="008B6B76"/>
    <w:rsid w:val="008C0208"/>
    <w:rsid w:val="008C103E"/>
    <w:rsid w:val="008C2844"/>
    <w:rsid w:val="008C47CD"/>
    <w:rsid w:val="008C52FB"/>
    <w:rsid w:val="008C5E27"/>
    <w:rsid w:val="008D0BB1"/>
    <w:rsid w:val="008D12CC"/>
    <w:rsid w:val="008D5C4B"/>
    <w:rsid w:val="008E75E7"/>
    <w:rsid w:val="008F5D8B"/>
    <w:rsid w:val="008F70A7"/>
    <w:rsid w:val="00901BC1"/>
    <w:rsid w:val="00902474"/>
    <w:rsid w:val="00902995"/>
    <w:rsid w:val="00905046"/>
    <w:rsid w:val="009064D8"/>
    <w:rsid w:val="00906503"/>
    <w:rsid w:val="00912E9C"/>
    <w:rsid w:val="009131B8"/>
    <w:rsid w:val="009150C8"/>
    <w:rsid w:val="009171EA"/>
    <w:rsid w:val="00924253"/>
    <w:rsid w:val="0092729E"/>
    <w:rsid w:val="00930876"/>
    <w:rsid w:val="009345F4"/>
    <w:rsid w:val="00934962"/>
    <w:rsid w:val="009350DB"/>
    <w:rsid w:val="009364F6"/>
    <w:rsid w:val="0093774F"/>
    <w:rsid w:val="00941A76"/>
    <w:rsid w:val="00942CE6"/>
    <w:rsid w:val="00944503"/>
    <w:rsid w:val="00944EA3"/>
    <w:rsid w:val="00945E79"/>
    <w:rsid w:val="0095694D"/>
    <w:rsid w:val="0096189D"/>
    <w:rsid w:val="0096333B"/>
    <w:rsid w:val="0096358C"/>
    <w:rsid w:val="00964B70"/>
    <w:rsid w:val="00964DB5"/>
    <w:rsid w:val="00966C9A"/>
    <w:rsid w:val="00966D92"/>
    <w:rsid w:val="00976236"/>
    <w:rsid w:val="00976866"/>
    <w:rsid w:val="009768B3"/>
    <w:rsid w:val="00980351"/>
    <w:rsid w:val="00981722"/>
    <w:rsid w:val="00983799"/>
    <w:rsid w:val="0098480A"/>
    <w:rsid w:val="00987828"/>
    <w:rsid w:val="00991F3B"/>
    <w:rsid w:val="00991FA7"/>
    <w:rsid w:val="00992678"/>
    <w:rsid w:val="00992BE8"/>
    <w:rsid w:val="0099686E"/>
    <w:rsid w:val="00996DDA"/>
    <w:rsid w:val="00997A4F"/>
    <w:rsid w:val="00997F4D"/>
    <w:rsid w:val="009A30A1"/>
    <w:rsid w:val="009A4269"/>
    <w:rsid w:val="009A57F6"/>
    <w:rsid w:val="009B0D5D"/>
    <w:rsid w:val="009B1628"/>
    <w:rsid w:val="009B7BDD"/>
    <w:rsid w:val="009C05C0"/>
    <w:rsid w:val="009C3A69"/>
    <w:rsid w:val="009C4C09"/>
    <w:rsid w:val="009C6145"/>
    <w:rsid w:val="009C6F91"/>
    <w:rsid w:val="009C6FAF"/>
    <w:rsid w:val="009C7B8A"/>
    <w:rsid w:val="009D3D9E"/>
    <w:rsid w:val="009D4334"/>
    <w:rsid w:val="009D4AE3"/>
    <w:rsid w:val="009D58F6"/>
    <w:rsid w:val="009D62E1"/>
    <w:rsid w:val="009E1129"/>
    <w:rsid w:val="009E1555"/>
    <w:rsid w:val="009E2F1E"/>
    <w:rsid w:val="009E6296"/>
    <w:rsid w:val="009F062F"/>
    <w:rsid w:val="009F5519"/>
    <w:rsid w:val="009F604C"/>
    <w:rsid w:val="009F7B49"/>
    <w:rsid w:val="009F7F52"/>
    <w:rsid w:val="00A01BA2"/>
    <w:rsid w:val="00A03193"/>
    <w:rsid w:val="00A04392"/>
    <w:rsid w:val="00A0479D"/>
    <w:rsid w:val="00A11547"/>
    <w:rsid w:val="00A131D6"/>
    <w:rsid w:val="00A147E8"/>
    <w:rsid w:val="00A16D11"/>
    <w:rsid w:val="00A172D9"/>
    <w:rsid w:val="00A17BD5"/>
    <w:rsid w:val="00A2031C"/>
    <w:rsid w:val="00A23FCC"/>
    <w:rsid w:val="00A244D8"/>
    <w:rsid w:val="00A30CBF"/>
    <w:rsid w:val="00A30E51"/>
    <w:rsid w:val="00A35A80"/>
    <w:rsid w:val="00A415DF"/>
    <w:rsid w:val="00A41EEF"/>
    <w:rsid w:val="00A428E8"/>
    <w:rsid w:val="00A4396A"/>
    <w:rsid w:val="00A43B75"/>
    <w:rsid w:val="00A463A0"/>
    <w:rsid w:val="00A503B6"/>
    <w:rsid w:val="00A503BB"/>
    <w:rsid w:val="00A516AC"/>
    <w:rsid w:val="00A535F5"/>
    <w:rsid w:val="00A54138"/>
    <w:rsid w:val="00A56180"/>
    <w:rsid w:val="00A57FCC"/>
    <w:rsid w:val="00A6072A"/>
    <w:rsid w:val="00A626AC"/>
    <w:rsid w:val="00A62FC7"/>
    <w:rsid w:val="00A64BE9"/>
    <w:rsid w:val="00A71093"/>
    <w:rsid w:val="00A72C84"/>
    <w:rsid w:val="00A740C2"/>
    <w:rsid w:val="00A76665"/>
    <w:rsid w:val="00A774AF"/>
    <w:rsid w:val="00A833AC"/>
    <w:rsid w:val="00A83A14"/>
    <w:rsid w:val="00A8661A"/>
    <w:rsid w:val="00A95FE8"/>
    <w:rsid w:val="00AA2B97"/>
    <w:rsid w:val="00AA350F"/>
    <w:rsid w:val="00AA3852"/>
    <w:rsid w:val="00AA6660"/>
    <w:rsid w:val="00AA6F74"/>
    <w:rsid w:val="00AA730F"/>
    <w:rsid w:val="00AB4037"/>
    <w:rsid w:val="00AB52CC"/>
    <w:rsid w:val="00AB654D"/>
    <w:rsid w:val="00AC10D3"/>
    <w:rsid w:val="00AC1FD1"/>
    <w:rsid w:val="00AC3720"/>
    <w:rsid w:val="00AC77CC"/>
    <w:rsid w:val="00AC79E7"/>
    <w:rsid w:val="00AC7D5E"/>
    <w:rsid w:val="00AD3DBF"/>
    <w:rsid w:val="00AD4B3D"/>
    <w:rsid w:val="00AD5F83"/>
    <w:rsid w:val="00AE4A14"/>
    <w:rsid w:val="00AE4D4A"/>
    <w:rsid w:val="00AE567D"/>
    <w:rsid w:val="00AE7190"/>
    <w:rsid w:val="00AF22E8"/>
    <w:rsid w:val="00AF5EC1"/>
    <w:rsid w:val="00AF7ECA"/>
    <w:rsid w:val="00B02336"/>
    <w:rsid w:val="00B025B3"/>
    <w:rsid w:val="00B03F34"/>
    <w:rsid w:val="00B04977"/>
    <w:rsid w:val="00B05B2E"/>
    <w:rsid w:val="00B1160C"/>
    <w:rsid w:val="00B12803"/>
    <w:rsid w:val="00B13712"/>
    <w:rsid w:val="00B166A4"/>
    <w:rsid w:val="00B1692C"/>
    <w:rsid w:val="00B16CBF"/>
    <w:rsid w:val="00B175A5"/>
    <w:rsid w:val="00B2166B"/>
    <w:rsid w:val="00B21BBA"/>
    <w:rsid w:val="00B22746"/>
    <w:rsid w:val="00B310E3"/>
    <w:rsid w:val="00B31F48"/>
    <w:rsid w:val="00B32566"/>
    <w:rsid w:val="00B37D15"/>
    <w:rsid w:val="00B463E6"/>
    <w:rsid w:val="00B46F3B"/>
    <w:rsid w:val="00B4758A"/>
    <w:rsid w:val="00B47E1A"/>
    <w:rsid w:val="00B50F57"/>
    <w:rsid w:val="00B62937"/>
    <w:rsid w:val="00B63B51"/>
    <w:rsid w:val="00B640D9"/>
    <w:rsid w:val="00B667F9"/>
    <w:rsid w:val="00B66DD2"/>
    <w:rsid w:val="00B71EA6"/>
    <w:rsid w:val="00B742E8"/>
    <w:rsid w:val="00B77A7C"/>
    <w:rsid w:val="00B803B2"/>
    <w:rsid w:val="00B80BD0"/>
    <w:rsid w:val="00B80F5A"/>
    <w:rsid w:val="00B82CF3"/>
    <w:rsid w:val="00B84F18"/>
    <w:rsid w:val="00B8737B"/>
    <w:rsid w:val="00B87ED5"/>
    <w:rsid w:val="00B90A12"/>
    <w:rsid w:val="00B910F9"/>
    <w:rsid w:val="00B92BE9"/>
    <w:rsid w:val="00B96CBA"/>
    <w:rsid w:val="00B971A2"/>
    <w:rsid w:val="00BA0CE8"/>
    <w:rsid w:val="00BA0DFC"/>
    <w:rsid w:val="00BA118F"/>
    <w:rsid w:val="00BA1D8F"/>
    <w:rsid w:val="00BA5B80"/>
    <w:rsid w:val="00BA6B5F"/>
    <w:rsid w:val="00BB3778"/>
    <w:rsid w:val="00BB682A"/>
    <w:rsid w:val="00BB7C2E"/>
    <w:rsid w:val="00BC1F04"/>
    <w:rsid w:val="00BC2C6E"/>
    <w:rsid w:val="00BC4207"/>
    <w:rsid w:val="00BC76D3"/>
    <w:rsid w:val="00BD2513"/>
    <w:rsid w:val="00BD2A9A"/>
    <w:rsid w:val="00BD5B63"/>
    <w:rsid w:val="00BD79E3"/>
    <w:rsid w:val="00BE164A"/>
    <w:rsid w:val="00BE1C89"/>
    <w:rsid w:val="00BE2C4E"/>
    <w:rsid w:val="00BE42F3"/>
    <w:rsid w:val="00BF2DE2"/>
    <w:rsid w:val="00BF4255"/>
    <w:rsid w:val="00BF4860"/>
    <w:rsid w:val="00BF56D2"/>
    <w:rsid w:val="00BF70DC"/>
    <w:rsid w:val="00BF771F"/>
    <w:rsid w:val="00C05F28"/>
    <w:rsid w:val="00C06F4B"/>
    <w:rsid w:val="00C07370"/>
    <w:rsid w:val="00C1451C"/>
    <w:rsid w:val="00C163BA"/>
    <w:rsid w:val="00C206C2"/>
    <w:rsid w:val="00C228D4"/>
    <w:rsid w:val="00C23135"/>
    <w:rsid w:val="00C269DE"/>
    <w:rsid w:val="00C313C3"/>
    <w:rsid w:val="00C32E5A"/>
    <w:rsid w:val="00C3336C"/>
    <w:rsid w:val="00C3427E"/>
    <w:rsid w:val="00C34280"/>
    <w:rsid w:val="00C37B80"/>
    <w:rsid w:val="00C4280F"/>
    <w:rsid w:val="00C42BA6"/>
    <w:rsid w:val="00C44487"/>
    <w:rsid w:val="00C448CF"/>
    <w:rsid w:val="00C46035"/>
    <w:rsid w:val="00C50E77"/>
    <w:rsid w:val="00C51999"/>
    <w:rsid w:val="00C551CB"/>
    <w:rsid w:val="00C56F56"/>
    <w:rsid w:val="00C57402"/>
    <w:rsid w:val="00C6209D"/>
    <w:rsid w:val="00C638C6"/>
    <w:rsid w:val="00C65FC5"/>
    <w:rsid w:val="00C66001"/>
    <w:rsid w:val="00C662FA"/>
    <w:rsid w:val="00C72D7D"/>
    <w:rsid w:val="00C74974"/>
    <w:rsid w:val="00C9052B"/>
    <w:rsid w:val="00C929A7"/>
    <w:rsid w:val="00C95737"/>
    <w:rsid w:val="00C966D6"/>
    <w:rsid w:val="00C967C0"/>
    <w:rsid w:val="00CA5F83"/>
    <w:rsid w:val="00CA6598"/>
    <w:rsid w:val="00CB198F"/>
    <w:rsid w:val="00CB32DC"/>
    <w:rsid w:val="00CB508A"/>
    <w:rsid w:val="00CB6BEB"/>
    <w:rsid w:val="00CC1441"/>
    <w:rsid w:val="00CC14B3"/>
    <w:rsid w:val="00CC29DB"/>
    <w:rsid w:val="00CC427B"/>
    <w:rsid w:val="00CC4AD9"/>
    <w:rsid w:val="00CD06E6"/>
    <w:rsid w:val="00CE1399"/>
    <w:rsid w:val="00CE25C9"/>
    <w:rsid w:val="00CE4BF2"/>
    <w:rsid w:val="00CE5087"/>
    <w:rsid w:val="00CE5E49"/>
    <w:rsid w:val="00CF3BF8"/>
    <w:rsid w:val="00CF54B2"/>
    <w:rsid w:val="00CF75E2"/>
    <w:rsid w:val="00D0119F"/>
    <w:rsid w:val="00D028BA"/>
    <w:rsid w:val="00D0309E"/>
    <w:rsid w:val="00D03289"/>
    <w:rsid w:val="00D03D88"/>
    <w:rsid w:val="00D042E5"/>
    <w:rsid w:val="00D0533D"/>
    <w:rsid w:val="00D053CC"/>
    <w:rsid w:val="00D075F7"/>
    <w:rsid w:val="00D07C01"/>
    <w:rsid w:val="00D10F2F"/>
    <w:rsid w:val="00D11BED"/>
    <w:rsid w:val="00D1243B"/>
    <w:rsid w:val="00D1277B"/>
    <w:rsid w:val="00D12E6E"/>
    <w:rsid w:val="00D1319C"/>
    <w:rsid w:val="00D13655"/>
    <w:rsid w:val="00D15925"/>
    <w:rsid w:val="00D24F37"/>
    <w:rsid w:val="00D26710"/>
    <w:rsid w:val="00D30070"/>
    <w:rsid w:val="00D3378E"/>
    <w:rsid w:val="00D367B9"/>
    <w:rsid w:val="00D36F1C"/>
    <w:rsid w:val="00D4296D"/>
    <w:rsid w:val="00D450C4"/>
    <w:rsid w:val="00D46EEA"/>
    <w:rsid w:val="00D50B1D"/>
    <w:rsid w:val="00D51945"/>
    <w:rsid w:val="00D5240B"/>
    <w:rsid w:val="00D543AB"/>
    <w:rsid w:val="00D5566C"/>
    <w:rsid w:val="00D61591"/>
    <w:rsid w:val="00D61AD5"/>
    <w:rsid w:val="00D62375"/>
    <w:rsid w:val="00D6271B"/>
    <w:rsid w:val="00D666C5"/>
    <w:rsid w:val="00D670DC"/>
    <w:rsid w:val="00D7107D"/>
    <w:rsid w:val="00D7162D"/>
    <w:rsid w:val="00D84A49"/>
    <w:rsid w:val="00D85947"/>
    <w:rsid w:val="00D929F0"/>
    <w:rsid w:val="00D9493E"/>
    <w:rsid w:val="00D949AA"/>
    <w:rsid w:val="00D95DEE"/>
    <w:rsid w:val="00D97421"/>
    <w:rsid w:val="00DA1351"/>
    <w:rsid w:val="00DA3847"/>
    <w:rsid w:val="00DA4D62"/>
    <w:rsid w:val="00DB07A6"/>
    <w:rsid w:val="00DB0F23"/>
    <w:rsid w:val="00DB1EC1"/>
    <w:rsid w:val="00DB2CD1"/>
    <w:rsid w:val="00DB53CD"/>
    <w:rsid w:val="00DB7FDF"/>
    <w:rsid w:val="00DC26A1"/>
    <w:rsid w:val="00DC31BB"/>
    <w:rsid w:val="00DC64A0"/>
    <w:rsid w:val="00DC754B"/>
    <w:rsid w:val="00DC76FD"/>
    <w:rsid w:val="00DD06EE"/>
    <w:rsid w:val="00DD2368"/>
    <w:rsid w:val="00DD60BA"/>
    <w:rsid w:val="00DD7365"/>
    <w:rsid w:val="00DE0655"/>
    <w:rsid w:val="00DE2E53"/>
    <w:rsid w:val="00DE31F8"/>
    <w:rsid w:val="00DE3EE1"/>
    <w:rsid w:val="00DE3FCD"/>
    <w:rsid w:val="00DE49F2"/>
    <w:rsid w:val="00DE4C27"/>
    <w:rsid w:val="00DE71B0"/>
    <w:rsid w:val="00DF32D0"/>
    <w:rsid w:val="00DF3E39"/>
    <w:rsid w:val="00DF4148"/>
    <w:rsid w:val="00E020D2"/>
    <w:rsid w:val="00E024AC"/>
    <w:rsid w:val="00E0279E"/>
    <w:rsid w:val="00E043A3"/>
    <w:rsid w:val="00E07B8D"/>
    <w:rsid w:val="00E10635"/>
    <w:rsid w:val="00E11580"/>
    <w:rsid w:val="00E115C6"/>
    <w:rsid w:val="00E1219A"/>
    <w:rsid w:val="00E14C09"/>
    <w:rsid w:val="00E160DA"/>
    <w:rsid w:val="00E160E8"/>
    <w:rsid w:val="00E1741F"/>
    <w:rsid w:val="00E221E2"/>
    <w:rsid w:val="00E253AB"/>
    <w:rsid w:val="00E26F87"/>
    <w:rsid w:val="00E324D8"/>
    <w:rsid w:val="00E33E3D"/>
    <w:rsid w:val="00E35452"/>
    <w:rsid w:val="00E362B9"/>
    <w:rsid w:val="00E364D4"/>
    <w:rsid w:val="00E3782E"/>
    <w:rsid w:val="00E411A6"/>
    <w:rsid w:val="00E42C27"/>
    <w:rsid w:val="00E45624"/>
    <w:rsid w:val="00E511AD"/>
    <w:rsid w:val="00E53082"/>
    <w:rsid w:val="00E562D0"/>
    <w:rsid w:val="00E563D2"/>
    <w:rsid w:val="00E5691E"/>
    <w:rsid w:val="00E56AF3"/>
    <w:rsid w:val="00E57BD7"/>
    <w:rsid w:val="00E60C83"/>
    <w:rsid w:val="00E6144D"/>
    <w:rsid w:val="00E6396A"/>
    <w:rsid w:val="00E64B78"/>
    <w:rsid w:val="00E64FFC"/>
    <w:rsid w:val="00E66947"/>
    <w:rsid w:val="00E66985"/>
    <w:rsid w:val="00E71783"/>
    <w:rsid w:val="00E72569"/>
    <w:rsid w:val="00E72A54"/>
    <w:rsid w:val="00E7559D"/>
    <w:rsid w:val="00E75633"/>
    <w:rsid w:val="00E7586C"/>
    <w:rsid w:val="00E76073"/>
    <w:rsid w:val="00E777D9"/>
    <w:rsid w:val="00E857A2"/>
    <w:rsid w:val="00E90E65"/>
    <w:rsid w:val="00E92675"/>
    <w:rsid w:val="00E9341A"/>
    <w:rsid w:val="00E94B97"/>
    <w:rsid w:val="00E94D75"/>
    <w:rsid w:val="00EA2B37"/>
    <w:rsid w:val="00EA34CE"/>
    <w:rsid w:val="00EA517F"/>
    <w:rsid w:val="00EA5ECA"/>
    <w:rsid w:val="00EA71C3"/>
    <w:rsid w:val="00EA7BD8"/>
    <w:rsid w:val="00EB02C3"/>
    <w:rsid w:val="00EB28D6"/>
    <w:rsid w:val="00EB4336"/>
    <w:rsid w:val="00EB4CD5"/>
    <w:rsid w:val="00EB6C1E"/>
    <w:rsid w:val="00EC45F9"/>
    <w:rsid w:val="00EC5B8D"/>
    <w:rsid w:val="00EC6B1E"/>
    <w:rsid w:val="00EC7000"/>
    <w:rsid w:val="00EC7DF0"/>
    <w:rsid w:val="00ED22E5"/>
    <w:rsid w:val="00ED6D4E"/>
    <w:rsid w:val="00ED7FAA"/>
    <w:rsid w:val="00EE6729"/>
    <w:rsid w:val="00EF176E"/>
    <w:rsid w:val="00EF20AF"/>
    <w:rsid w:val="00EF2DF0"/>
    <w:rsid w:val="00EF30EA"/>
    <w:rsid w:val="00EF70C3"/>
    <w:rsid w:val="00F038F5"/>
    <w:rsid w:val="00F04A8C"/>
    <w:rsid w:val="00F04E43"/>
    <w:rsid w:val="00F1270B"/>
    <w:rsid w:val="00F14A52"/>
    <w:rsid w:val="00F15AA0"/>
    <w:rsid w:val="00F15B24"/>
    <w:rsid w:val="00F17E75"/>
    <w:rsid w:val="00F24433"/>
    <w:rsid w:val="00F352AF"/>
    <w:rsid w:val="00F41565"/>
    <w:rsid w:val="00F4281A"/>
    <w:rsid w:val="00F4295E"/>
    <w:rsid w:val="00F44293"/>
    <w:rsid w:val="00F46CDC"/>
    <w:rsid w:val="00F4799A"/>
    <w:rsid w:val="00F515E7"/>
    <w:rsid w:val="00F5378A"/>
    <w:rsid w:val="00F56D12"/>
    <w:rsid w:val="00F6476E"/>
    <w:rsid w:val="00F6623D"/>
    <w:rsid w:val="00F7746A"/>
    <w:rsid w:val="00F80714"/>
    <w:rsid w:val="00F80BD9"/>
    <w:rsid w:val="00F81063"/>
    <w:rsid w:val="00F85927"/>
    <w:rsid w:val="00F87E31"/>
    <w:rsid w:val="00F92906"/>
    <w:rsid w:val="00F965E9"/>
    <w:rsid w:val="00F9663B"/>
    <w:rsid w:val="00FA2754"/>
    <w:rsid w:val="00FA7FCE"/>
    <w:rsid w:val="00FB0AE2"/>
    <w:rsid w:val="00FB6FEB"/>
    <w:rsid w:val="00FC03FD"/>
    <w:rsid w:val="00FC1923"/>
    <w:rsid w:val="00FC2341"/>
    <w:rsid w:val="00FC57C0"/>
    <w:rsid w:val="00FC5DBF"/>
    <w:rsid w:val="00FC63B8"/>
    <w:rsid w:val="00FC64BA"/>
    <w:rsid w:val="00FD0FE0"/>
    <w:rsid w:val="00FD25E5"/>
    <w:rsid w:val="00FD436F"/>
    <w:rsid w:val="00FD4476"/>
    <w:rsid w:val="00FE151A"/>
    <w:rsid w:val="00FE370F"/>
    <w:rsid w:val="00FE4487"/>
    <w:rsid w:val="00FF24A8"/>
    <w:rsid w:val="00FF2672"/>
    <w:rsid w:val="00FF3AEE"/>
    <w:rsid w:val="00FF4604"/>
    <w:rsid w:val="05FC459C"/>
    <w:rsid w:val="0D97495B"/>
    <w:rsid w:val="13BE2ABC"/>
    <w:rsid w:val="13FD2FD7"/>
    <w:rsid w:val="194E34DC"/>
    <w:rsid w:val="25A968FF"/>
    <w:rsid w:val="2A4456F8"/>
    <w:rsid w:val="2B220847"/>
    <w:rsid w:val="2B92472F"/>
    <w:rsid w:val="2C95093E"/>
    <w:rsid w:val="2FA35F32"/>
    <w:rsid w:val="30357018"/>
    <w:rsid w:val="32DF1D2D"/>
    <w:rsid w:val="35673F2F"/>
    <w:rsid w:val="3FD21546"/>
    <w:rsid w:val="41B23D25"/>
    <w:rsid w:val="49283410"/>
    <w:rsid w:val="49771C33"/>
    <w:rsid w:val="4C3150BC"/>
    <w:rsid w:val="4D1E194A"/>
    <w:rsid w:val="510064EF"/>
    <w:rsid w:val="51805191"/>
    <w:rsid w:val="51BB0DA1"/>
    <w:rsid w:val="5A4C28D5"/>
    <w:rsid w:val="5BFC3875"/>
    <w:rsid w:val="5C1E437C"/>
    <w:rsid w:val="5C3703C3"/>
    <w:rsid w:val="5C5E1789"/>
    <w:rsid w:val="5E8D6FB1"/>
    <w:rsid w:val="628C2B3B"/>
    <w:rsid w:val="6C8D223E"/>
    <w:rsid w:val="6FF42E09"/>
    <w:rsid w:val="719F6A7A"/>
    <w:rsid w:val="72300948"/>
    <w:rsid w:val="75061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qFormat="1"/>
    <w:lsdException w:name="Table Grid" w:qFormat="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outlineLvl w:val="0"/>
    </w:pPr>
    <w:rPr>
      <w:rFonts w:ascii="黑体" w:eastAsia="黑体" w:hAnsi="黑体"/>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rPr>
      <w:lang w:val="zh-CN"/>
    </w:rPr>
  </w:style>
  <w:style w:type="paragraph" w:styleId="a5">
    <w:name w:val="Body Text"/>
    <w:basedOn w:val="a"/>
    <w:qFormat/>
    <w:pPr>
      <w:spacing w:after="120"/>
    </w:pPr>
  </w:style>
  <w:style w:type="paragraph" w:styleId="a6">
    <w:name w:val="Body Text Indent"/>
    <w:basedOn w:val="a"/>
    <w:link w:val="Char0"/>
    <w:qFormat/>
    <w:pPr>
      <w:spacing w:after="120"/>
      <w:ind w:leftChars="200" w:left="420"/>
    </w:pPr>
  </w:style>
  <w:style w:type="paragraph" w:styleId="a7">
    <w:name w:val="Balloon Text"/>
    <w:basedOn w:val="a"/>
    <w:semiHidden/>
    <w:qFormat/>
    <w:rPr>
      <w:sz w:val="18"/>
      <w:szCs w:val="18"/>
    </w:rPr>
  </w:style>
  <w:style w:type="paragraph" w:styleId="a8">
    <w:name w:val="footer"/>
    <w:basedOn w:val="a"/>
    <w:link w:val="Char1"/>
    <w:uiPriority w:val="99"/>
    <w:qFormat/>
    <w:pPr>
      <w:tabs>
        <w:tab w:val="center" w:pos="4153"/>
        <w:tab w:val="right" w:pos="8306"/>
      </w:tabs>
      <w:snapToGrid w:val="0"/>
      <w:jc w:val="left"/>
    </w:pPr>
    <w:rPr>
      <w:sz w:val="18"/>
      <w:szCs w:val="18"/>
    </w:rPr>
  </w:style>
  <w:style w:type="paragraph" w:styleId="a9">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296"/>
      </w:tabs>
      <w:spacing w:line="360" w:lineRule="auto"/>
    </w:pPr>
    <w:rPr>
      <w:sz w:val="24"/>
    </w:rPr>
  </w:style>
  <w:style w:type="paragraph" w:styleId="aa">
    <w:name w:val="Subtitle"/>
    <w:basedOn w:val="a"/>
    <w:next w:val="a"/>
    <w:link w:val="Char3"/>
    <w:qFormat/>
    <w:pPr>
      <w:jc w:val="left"/>
      <w:outlineLvl w:val="1"/>
    </w:pPr>
    <w:rPr>
      <w:rFonts w:ascii="黑体" w:eastAsia="黑体" w:hAnsi="黑体"/>
      <w:bCs/>
      <w:kern w:val="28"/>
      <w:sz w:val="24"/>
      <w:szCs w:val="32"/>
    </w:rPr>
  </w:style>
  <w:style w:type="paragraph" w:styleId="2">
    <w:name w:val="toc 2"/>
    <w:basedOn w:val="a"/>
    <w:next w:val="a"/>
    <w:uiPriority w:val="39"/>
    <w:qFormat/>
    <w:pPr>
      <w:tabs>
        <w:tab w:val="left" w:pos="1365"/>
        <w:tab w:val="right" w:leader="dot" w:pos="9052"/>
      </w:tabs>
      <w:spacing w:line="360" w:lineRule="auto"/>
    </w:pPr>
    <w:rPr>
      <w:rFonts w:ascii="宋体" w:hAnsi="宋体"/>
      <w:sz w:val="24"/>
    </w:rPr>
  </w:style>
  <w:style w:type="paragraph" w:styleId="ab">
    <w:name w:val="Title"/>
    <w:basedOn w:val="a"/>
    <w:next w:val="a"/>
    <w:link w:val="Char4"/>
    <w:qFormat/>
    <w:pPr>
      <w:spacing w:before="240" w:after="60"/>
      <w:jc w:val="center"/>
      <w:outlineLvl w:val="0"/>
    </w:pPr>
    <w:rPr>
      <w:rFonts w:ascii="Cambria" w:hAnsi="Cambria"/>
      <w:b/>
      <w:bCs/>
      <w:sz w:val="32"/>
      <w:szCs w:val="32"/>
    </w:rPr>
  </w:style>
  <w:style w:type="paragraph" w:styleId="ac">
    <w:name w:val="annotation subject"/>
    <w:basedOn w:val="a4"/>
    <w:next w:val="a4"/>
    <w:link w:val="Char5"/>
    <w:qFormat/>
    <w:rPr>
      <w:b/>
      <w:bCs/>
    </w:rPr>
  </w:style>
  <w:style w:type="paragraph" w:styleId="ad">
    <w:name w:val="Body Text First Indent"/>
    <w:basedOn w:val="a"/>
    <w:link w:val="Char6"/>
    <w:qFormat/>
    <w:pPr>
      <w:adjustRightInd w:val="0"/>
      <w:snapToGrid w:val="0"/>
      <w:spacing w:line="300" w:lineRule="auto"/>
      <w:ind w:firstLineChars="200" w:firstLine="200"/>
      <w:jc w:val="left"/>
    </w:pPr>
    <w:rPr>
      <w:kern w:val="0"/>
      <w:sz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qFormat/>
  </w:style>
  <w:style w:type="character" w:styleId="af0">
    <w:name w:val="Hyperlink"/>
    <w:uiPriority w:val="99"/>
    <w:rPr>
      <w:color w:val="0000FF"/>
      <w:u w:val="single"/>
    </w:rPr>
  </w:style>
  <w:style w:type="character" w:styleId="af1">
    <w:name w:val="annotation reference"/>
    <w:uiPriority w:val="99"/>
    <w:qFormat/>
    <w:rPr>
      <w:sz w:val="21"/>
      <w:szCs w:val="21"/>
    </w:rPr>
  </w:style>
  <w:style w:type="character" w:customStyle="1" w:styleId="Char6">
    <w:name w:val="正文首行缩进 Char"/>
    <w:link w:val="ad"/>
    <w:locked/>
    <w:rPr>
      <w:rFonts w:eastAsia="宋体"/>
      <w:sz w:val="24"/>
      <w:szCs w:val="24"/>
      <w:lang w:val="en-US" w:eastAsia="zh-CN" w:bidi="ar-SA"/>
    </w:rPr>
  </w:style>
  <w:style w:type="character" w:customStyle="1" w:styleId="11">
    <w:name w:val="已访问的超链接1"/>
    <w:qFormat/>
    <w:rPr>
      <w:color w:val="800080"/>
      <w:u w:val="single"/>
    </w:rPr>
  </w:style>
  <w:style w:type="character" w:customStyle="1" w:styleId="Char5">
    <w:name w:val="批注主题 Char"/>
    <w:link w:val="ac"/>
    <w:qFormat/>
    <w:rPr>
      <w:b/>
      <w:bCs/>
      <w:kern w:val="2"/>
      <w:sz w:val="21"/>
      <w:szCs w:val="24"/>
    </w:rPr>
  </w:style>
  <w:style w:type="character" w:customStyle="1" w:styleId="Char">
    <w:name w:val="批注文字 Char"/>
    <w:link w:val="a4"/>
    <w:qFormat/>
    <w:rPr>
      <w:kern w:val="2"/>
      <w:sz w:val="21"/>
      <w:szCs w:val="24"/>
    </w:rPr>
  </w:style>
  <w:style w:type="paragraph" w:styleId="af2">
    <w:name w:val="List Paragraph"/>
    <w:basedOn w:val="a"/>
    <w:uiPriority w:val="34"/>
    <w:qFormat/>
    <w:pPr>
      <w:widowControl/>
      <w:ind w:firstLineChars="200" w:firstLine="420"/>
      <w:jc w:val="left"/>
    </w:pPr>
    <w:rPr>
      <w:rFonts w:ascii="宋体" w:hAnsi="宋体" w:cs="宋体"/>
      <w:kern w:val="0"/>
      <w:sz w:val="24"/>
    </w:rPr>
  </w:style>
  <w:style w:type="character" w:customStyle="1" w:styleId="Char0">
    <w:name w:val="正文文本缩进 Char"/>
    <w:link w:val="a6"/>
    <w:qFormat/>
    <w:rPr>
      <w:kern w:val="2"/>
      <w:sz w:val="21"/>
      <w:szCs w:val="24"/>
    </w:rPr>
  </w:style>
  <w:style w:type="character" w:customStyle="1" w:styleId="Char3">
    <w:name w:val="副标题 Char"/>
    <w:link w:val="aa"/>
    <w:qFormat/>
    <w:rPr>
      <w:rFonts w:ascii="黑体" w:eastAsia="黑体" w:hAnsi="黑体"/>
      <w:bCs/>
      <w:kern w:val="28"/>
      <w:sz w:val="24"/>
      <w:szCs w:val="32"/>
    </w:rPr>
  </w:style>
  <w:style w:type="character" w:customStyle="1" w:styleId="Char10">
    <w:name w:val="副标题 Char1"/>
    <w:qFormat/>
    <w:rPr>
      <w:rFonts w:ascii="Cambria" w:hAnsi="Cambria" w:cs="Times New Roman"/>
      <w:b/>
      <w:bCs/>
      <w:kern w:val="28"/>
      <w:sz w:val="32"/>
      <w:szCs w:val="32"/>
    </w:rPr>
  </w:style>
  <w:style w:type="character" w:customStyle="1" w:styleId="1Char">
    <w:name w:val="标题 1 Char"/>
    <w:link w:val="1"/>
    <w:qFormat/>
    <w:rPr>
      <w:rFonts w:ascii="黑体" w:eastAsia="黑体" w:hAnsi="黑体"/>
      <w:bCs/>
      <w:kern w:val="44"/>
      <w:sz w:val="24"/>
      <w:szCs w:val="44"/>
    </w:rPr>
  </w:style>
  <w:style w:type="character" w:customStyle="1" w:styleId="Char4">
    <w:name w:val="标题 Char"/>
    <w:link w:val="ab"/>
    <w:qFormat/>
    <w:rPr>
      <w:rFonts w:ascii="Cambria" w:hAnsi="Cambria" w:cs="Times New Roman"/>
      <w:b/>
      <w:bCs/>
      <w:kern w:val="2"/>
      <w:sz w:val="32"/>
      <w:szCs w:val="32"/>
    </w:rPr>
  </w:style>
  <w:style w:type="character" w:customStyle="1" w:styleId="Char1">
    <w:name w:val="页脚 Char"/>
    <w:link w:val="a8"/>
    <w:uiPriority w:val="99"/>
    <w:qFormat/>
    <w:rPr>
      <w:kern w:val="2"/>
      <w:sz w:val="18"/>
      <w:szCs w:val="18"/>
    </w:rPr>
  </w:style>
  <w:style w:type="table" w:customStyle="1" w:styleId="12">
    <w:name w:val="网格型1"/>
    <w:basedOn w:val="a1"/>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Placeholder Text"/>
    <w:basedOn w:val="a0"/>
    <w:uiPriority w:val="99"/>
    <w:unhideWhenUsed/>
    <w:qFormat/>
    <w:rPr>
      <w:color w:val="808080"/>
    </w:rPr>
  </w:style>
  <w:style w:type="table" w:customStyle="1" w:styleId="20">
    <w:name w:val="网格型2"/>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1"/>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2">
    <w:name w:val="页眉 Char"/>
    <w:basedOn w:val="a0"/>
    <w:link w:val="a9"/>
    <w:uiPriority w:val="9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qFormat="1"/>
    <w:lsdException w:name="Table Grid" w:qFormat="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outlineLvl w:val="0"/>
    </w:pPr>
    <w:rPr>
      <w:rFonts w:ascii="黑体" w:eastAsia="黑体" w:hAnsi="黑体"/>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rPr>
      <w:lang w:val="zh-CN"/>
    </w:rPr>
  </w:style>
  <w:style w:type="paragraph" w:styleId="a5">
    <w:name w:val="Body Text"/>
    <w:basedOn w:val="a"/>
    <w:qFormat/>
    <w:pPr>
      <w:spacing w:after="120"/>
    </w:pPr>
  </w:style>
  <w:style w:type="paragraph" w:styleId="a6">
    <w:name w:val="Body Text Indent"/>
    <w:basedOn w:val="a"/>
    <w:link w:val="Char0"/>
    <w:qFormat/>
    <w:pPr>
      <w:spacing w:after="120"/>
      <w:ind w:leftChars="200" w:left="420"/>
    </w:pPr>
  </w:style>
  <w:style w:type="paragraph" w:styleId="a7">
    <w:name w:val="Balloon Text"/>
    <w:basedOn w:val="a"/>
    <w:semiHidden/>
    <w:qFormat/>
    <w:rPr>
      <w:sz w:val="18"/>
      <w:szCs w:val="18"/>
    </w:rPr>
  </w:style>
  <w:style w:type="paragraph" w:styleId="a8">
    <w:name w:val="footer"/>
    <w:basedOn w:val="a"/>
    <w:link w:val="Char1"/>
    <w:uiPriority w:val="99"/>
    <w:qFormat/>
    <w:pPr>
      <w:tabs>
        <w:tab w:val="center" w:pos="4153"/>
        <w:tab w:val="right" w:pos="8306"/>
      </w:tabs>
      <w:snapToGrid w:val="0"/>
      <w:jc w:val="left"/>
    </w:pPr>
    <w:rPr>
      <w:sz w:val="18"/>
      <w:szCs w:val="18"/>
    </w:rPr>
  </w:style>
  <w:style w:type="paragraph" w:styleId="a9">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296"/>
      </w:tabs>
      <w:spacing w:line="360" w:lineRule="auto"/>
    </w:pPr>
    <w:rPr>
      <w:sz w:val="24"/>
    </w:rPr>
  </w:style>
  <w:style w:type="paragraph" w:styleId="aa">
    <w:name w:val="Subtitle"/>
    <w:basedOn w:val="a"/>
    <w:next w:val="a"/>
    <w:link w:val="Char3"/>
    <w:qFormat/>
    <w:pPr>
      <w:jc w:val="left"/>
      <w:outlineLvl w:val="1"/>
    </w:pPr>
    <w:rPr>
      <w:rFonts w:ascii="黑体" w:eastAsia="黑体" w:hAnsi="黑体"/>
      <w:bCs/>
      <w:kern w:val="28"/>
      <w:sz w:val="24"/>
      <w:szCs w:val="32"/>
    </w:rPr>
  </w:style>
  <w:style w:type="paragraph" w:styleId="2">
    <w:name w:val="toc 2"/>
    <w:basedOn w:val="a"/>
    <w:next w:val="a"/>
    <w:uiPriority w:val="39"/>
    <w:qFormat/>
    <w:pPr>
      <w:tabs>
        <w:tab w:val="left" w:pos="1365"/>
        <w:tab w:val="right" w:leader="dot" w:pos="9052"/>
      </w:tabs>
      <w:spacing w:line="360" w:lineRule="auto"/>
    </w:pPr>
    <w:rPr>
      <w:rFonts w:ascii="宋体" w:hAnsi="宋体"/>
      <w:sz w:val="24"/>
    </w:rPr>
  </w:style>
  <w:style w:type="paragraph" w:styleId="ab">
    <w:name w:val="Title"/>
    <w:basedOn w:val="a"/>
    <w:next w:val="a"/>
    <w:link w:val="Char4"/>
    <w:qFormat/>
    <w:pPr>
      <w:spacing w:before="240" w:after="60"/>
      <w:jc w:val="center"/>
      <w:outlineLvl w:val="0"/>
    </w:pPr>
    <w:rPr>
      <w:rFonts w:ascii="Cambria" w:hAnsi="Cambria"/>
      <w:b/>
      <w:bCs/>
      <w:sz w:val="32"/>
      <w:szCs w:val="32"/>
    </w:rPr>
  </w:style>
  <w:style w:type="paragraph" w:styleId="ac">
    <w:name w:val="annotation subject"/>
    <w:basedOn w:val="a4"/>
    <w:next w:val="a4"/>
    <w:link w:val="Char5"/>
    <w:qFormat/>
    <w:rPr>
      <w:b/>
      <w:bCs/>
    </w:rPr>
  </w:style>
  <w:style w:type="paragraph" w:styleId="ad">
    <w:name w:val="Body Text First Indent"/>
    <w:basedOn w:val="a"/>
    <w:link w:val="Char6"/>
    <w:qFormat/>
    <w:pPr>
      <w:adjustRightInd w:val="0"/>
      <w:snapToGrid w:val="0"/>
      <w:spacing w:line="300" w:lineRule="auto"/>
      <w:ind w:firstLineChars="200" w:firstLine="200"/>
      <w:jc w:val="left"/>
    </w:pPr>
    <w:rPr>
      <w:kern w:val="0"/>
      <w:sz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qFormat/>
  </w:style>
  <w:style w:type="character" w:styleId="af0">
    <w:name w:val="Hyperlink"/>
    <w:uiPriority w:val="99"/>
    <w:rPr>
      <w:color w:val="0000FF"/>
      <w:u w:val="single"/>
    </w:rPr>
  </w:style>
  <w:style w:type="character" w:styleId="af1">
    <w:name w:val="annotation reference"/>
    <w:uiPriority w:val="99"/>
    <w:qFormat/>
    <w:rPr>
      <w:sz w:val="21"/>
      <w:szCs w:val="21"/>
    </w:rPr>
  </w:style>
  <w:style w:type="character" w:customStyle="1" w:styleId="Char6">
    <w:name w:val="正文首行缩进 Char"/>
    <w:link w:val="ad"/>
    <w:locked/>
    <w:rPr>
      <w:rFonts w:eastAsia="宋体"/>
      <w:sz w:val="24"/>
      <w:szCs w:val="24"/>
      <w:lang w:val="en-US" w:eastAsia="zh-CN" w:bidi="ar-SA"/>
    </w:rPr>
  </w:style>
  <w:style w:type="character" w:customStyle="1" w:styleId="11">
    <w:name w:val="已访问的超链接1"/>
    <w:qFormat/>
    <w:rPr>
      <w:color w:val="800080"/>
      <w:u w:val="single"/>
    </w:rPr>
  </w:style>
  <w:style w:type="character" w:customStyle="1" w:styleId="Char5">
    <w:name w:val="批注主题 Char"/>
    <w:link w:val="ac"/>
    <w:qFormat/>
    <w:rPr>
      <w:b/>
      <w:bCs/>
      <w:kern w:val="2"/>
      <w:sz w:val="21"/>
      <w:szCs w:val="24"/>
    </w:rPr>
  </w:style>
  <w:style w:type="character" w:customStyle="1" w:styleId="Char">
    <w:name w:val="批注文字 Char"/>
    <w:link w:val="a4"/>
    <w:qFormat/>
    <w:rPr>
      <w:kern w:val="2"/>
      <w:sz w:val="21"/>
      <w:szCs w:val="24"/>
    </w:rPr>
  </w:style>
  <w:style w:type="paragraph" w:styleId="af2">
    <w:name w:val="List Paragraph"/>
    <w:basedOn w:val="a"/>
    <w:uiPriority w:val="34"/>
    <w:qFormat/>
    <w:pPr>
      <w:widowControl/>
      <w:ind w:firstLineChars="200" w:firstLine="420"/>
      <w:jc w:val="left"/>
    </w:pPr>
    <w:rPr>
      <w:rFonts w:ascii="宋体" w:hAnsi="宋体" w:cs="宋体"/>
      <w:kern w:val="0"/>
      <w:sz w:val="24"/>
    </w:rPr>
  </w:style>
  <w:style w:type="character" w:customStyle="1" w:styleId="Char0">
    <w:name w:val="正文文本缩进 Char"/>
    <w:link w:val="a6"/>
    <w:qFormat/>
    <w:rPr>
      <w:kern w:val="2"/>
      <w:sz w:val="21"/>
      <w:szCs w:val="24"/>
    </w:rPr>
  </w:style>
  <w:style w:type="character" w:customStyle="1" w:styleId="Char3">
    <w:name w:val="副标题 Char"/>
    <w:link w:val="aa"/>
    <w:qFormat/>
    <w:rPr>
      <w:rFonts w:ascii="黑体" w:eastAsia="黑体" w:hAnsi="黑体"/>
      <w:bCs/>
      <w:kern w:val="28"/>
      <w:sz w:val="24"/>
      <w:szCs w:val="32"/>
    </w:rPr>
  </w:style>
  <w:style w:type="character" w:customStyle="1" w:styleId="Char10">
    <w:name w:val="副标题 Char1"/>
    <w:qFormat/>
    <w:rPr>
      <w:rFonts w:ascii="Cambria" w:hAnsi="Cambria" w:cs="Times New Roman"/>
      <w:b/>
      <w:bCs/>
      <w:kern w:val="28"/>
      <w:sz w:val="32"/>
      <w:szCs w:val="32"/>
    </w:rPr>
  </w:style>
  <w:style w:type="character" w:customStyle="1" w:styleId="1Char">
    <w:name w:val="标题 1 Char"/>
    <w:link w:val="1"/>
    <w:qFormat/>
    <w:rPr>
      <w:rFonts w:ascii="黑体" w:eastAsia="黑体" w:hAnsi="黑体"/>
      <w:bCs/>
      <w:kern w:val="44"/>
      <w:sz w:val="24"/>
      <w:szCs w:val="44"/>
    </w:rPr>
  </w:style>
  <w:style w:type="character" w:customStyle="1" w:styleId="Char4">
    <w:name w:val="标题 Char"/>
    <w:link w:val="ab"/>
    <w:qFormat/>
    <w:rPr>
      <w:rFonts w:ascii="Cambria" w:hAnsi="Cambria" w:cs="Times New Roman"/>
      <w:b/>
      <w:bCs/>
      <w:kern w:val="2"/>
      <w:sz w:val="32"/>
      <w:szCs w:val="32"/>
    </w:rPr>
  </w:style>
  <w:style w:type="character" w:customStyle="1" w:styleId="Char1">
    <w:name w:val="页脚 Char"/>
    <w:link w:val="a8"/>
    <w:uiPriority w:val="99"/>
    <w:qFormat/>
    <w:rPr>
      <w:kern w:val="2"/>
      <w:sz w:val="18"/>
      <w:szCs w:val="18"/>
    </w:rPr>
  </w:style>
  <w:style w:type="table" w:customStyle="1" w:styleId="12">
    <w:name w:val="网格型1"/>
    <w:basedOn w:val="a1"/>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Placeholder Text"/>
    <w:basedOn w:val="a0"/>
    <w:uiPriority w:val="99"/>
    <w:unhideWhenUsed/>
    <w:qFormat/>
    <w:rPr>
      <w:color w:val="808080"/>
    </w:rPr>
  </w:style>
  <w:style w:type="table" w:customStyle="1" w:styleId="20">
    <w:name w:val="网格型2"/>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1"/>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2">
    <w:name w:val="页眉 Char"/>
    <w:basedOn w:val="a0"/>
    <w:link w:val="a9"/>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8.emf"/><Relationship Id="rId33" Type="http://schemas.openxmlformats.org/officeDocument/2006/relationships/footer" Target="foot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emf"/><Relationship Id="rId32" Type="http://schemas.openxmlformats.org/officeDocument/2006/relationships/oleObject" Target="embeddings/oleObject1.bin"/><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5.emf"/><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87408B-7F1A-4BAE-8A34-DFED5041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32</Pages>
  <Words>1820</Words>
  <Characters>10376</Characters>
  <Application>Microsoft Office Word</Application>
  <DocSecurity>0</DocSecurity>
  <Lines>86</Lines>
  <Paragraphs>24</Paragraphs>
  <ScaleCrop>false</ScaleCrop>
  <Company/>
  <LinksUpToDate>false</LinksUpToDate>
  <CharactersWithSpaces>12172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Windows 用户</cp:lastModifiedBy>
  <cp:revision>17</cp:revision>
  <cp:lastPrinted>2020-06-10T02:56:00Z</cp:lastPrinted>
  <dcterms:created xsi:type="dcterms:W3CDTF">2022-05-23T07:37:00Z</dcterms:created>
  <dcterms:modified xsi:type="dcterms:W3CDTF">2022-06-02T07:41:00Z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938A403DFCA14ECE9B5AF32847EC293E</vt:lpwstr>
  </property>
</Properties>
</file>