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A2B" w:rsidRDefault="00645A2B" w:rsidP="00645A2B">
      <w:pPr>
        <w:tabs>
          <w:tab w:val="left" w:pos="1985"/>
        </w:tabs>
        <w:autoSpaceDE w:val="0"/>
        <w:autoSpaceDN w:val="0"/>
        <w:adjustRightInd w:val="0"/>
        <w:ind w:right="1040"/>
        <w:jc w:val="center"/>
        <w:rPr>
          <w:rFonts w:ascii="黑体" w:eastAsia="黑体" w:cs="黑体"/>
        </w:rPr>
      </w:pPr>
      <w:r>
        <w:rPr>
          <w:rFonts w:ascii="宋体" w:hAnsi="宋体" w:cs="黑体"/>
          <w:noProof/>
          <w:sz w:val="52"/>
          <w:szCs w:val="5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3575685</wp:posOffset>
            </wp:positionH>
            <wp:positionV relativeFrom="paragraph">
              <wp:posOffset>-118745</wp:posOffset>
            </wp:positionV>
            <wp:extent cx="1513840" cy="647700"/>
            <wp:effectExtent l="19050" t="0" r="0" b="0"/>
            <wp:wrapSquare wrapText="bothSides"/>
            <wp:docPr id="5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107D" w:rsidRPr="0002107D">
        <w:rPr>
          <w:rFonts w:ascii="宋体" w:hAnsi="宋体" w:cs="黑体"/>
          <w:noProof/>
          <w:sz w:val="52"/>
          <w:szCs w:val="52"/>
        </w:rPr>
        <w:pict>
          <v:rect id="_x0000_s2065" style="position:absolute;left:0;text-align:left;margin-left:342.25pt;margin-top:704.1pt;width:193.9pt;height:16.15pt;z-index:251672576;visibility:visible;mso-position-horizontal-relative:page;mso-position-vertical-relative:page" filled="f" stroked="f">
            <v:fill opacity=".5"/>
            <v:textbox style="mso-next-textbox:#_x0000_s2065" inset="0,0,0,0">
              <w:txbxContent>
                <w:p w:rsidR="00645A2B" w:rsidRDefault="00645A2B" w:rsidP="00645A2B">
                  <w:pPr>
                    <w:pStyle w:val="afe"/>
                    <w:ind w:rightChars="200" w:right="480"/>
                  </w:pPr>
                  <w:r>
                    <w:rPr>
                      <w:rFonts w:hint="eastAsia"/>
                    </w:rPr>
                    <w:t>20XX－XX－XX实施</w:t>
                  </w:r>
                </w:p>
              </w:txbxContent>
            </v:textbox>
            <w10:wrap anchorx="page" anchory="page"/>
          </v:rect>
        </w:pict>
      </w:r>
      <w:r w:rsidR="0002107D" w:rsidRPr="0002107D">
        <w:rPr>
          <w:rFonts w:ascii="宋体" w:hAnsi="宋体" w:cs="黑体"/>
          <w:noProof/>
          <w:sz w:val="52"/>
          <w:szCs w:val="52"/>
        </w:rPr>
        <w:pict>
          <v:rect id="_x0000_s2064" style="position:absolute;left:0;text-align:left;margin-left:62.35pt;margin-top:314.6pt;width:490.05pt;height:365.4pt;z-index:251670528;visibility:visible;mso-position-horizontal-relative:page;mso-position-vertical-relative:page" filled="f" stroked="f">
            <v:fill opacity=".5"/>
            <v:textbox style="mso-next-textbox:#_x0000_s2064" inset="0,0,0,0">
              <w:txbxContent>
                <w:p w:rsidR="00645A2B" w:rsidRDefault="00645A2B" w:rsidP="00645A2B">
                  <w:pPr>
                    <w:pStyle w:val="afc"/>
                    <w:spacing w:line="240" w:lineRule="auto"/>
                    <w:rPr>
                      <w:sz w:val="21"/>
                      <w:szCs w:val="21"/>
                    </w:rPr>
                  </w:pPr>
                  <w:r w:rsidRPr="0073265E">
                    <w:rPr>
                      <w:rFonts w:ascii="黑体" w:cs="黑体" w:hint="eastAsia"/>
                      <w:b w:val="0"/>
                      <w:bCs w:val="0"/>
                      <w:kern w:val="0"/>
                      <w:sz w:val="52"/>
                      <w:szCs w:val="52"/>
                    </w:rPr>
                    <w:t>枪械校靶镜</w:t>
                  </w:r>
                  <w:r w:rsidRPr="008E6247">
                    <w:rPr>
                      <w:rFonts w:ascii="黑体" w:cs="黑体" w:hint="eastAsia"/>
                      <w:b w:val="0"/>
                      <w:bCs w:val="0"/>
                      <w:kern w:val="0"/>
                      <w:sz w:val="52"/>
                      <w:szCs w:val="52"/>
                    </w:rPr>
                    <w:t>校准规范</w:t>
                  </w:r>
                </w:p>
                <w:p w:rsidR="00645A2B" w:rsidRDefault="00645A2B" w:rsidP="00645A2B">
                  <w:pPr>
                    <w:pStyle w:val="afc"/>
                    <w:spacing w:line="500" w:lineRule="exact"/>
                  </w:pPr>
                  <w:r w:rsidRPr="0073265E">
                    <w:t>Calibration Specification for Sighting Telescope of Guns</w:t>
                  </w:r>
                </w:p>
                <w:p w:rsidR="00645A2B" w:rsidRDefault="00645A2B" w:rsidP="00645A2B">
                  <w:pPr>
                    <w:pStyle w:val="afc"/>
                    <w:spacing w:line="500" w:lineRule="exact"/>
                  </w:pPr>
                </w:p>
                <w:p w:rsidR="00645A2B" w:rsidRPr="000B7786" w:rsidRDefault="00645A2B" w:rsidP="00645A2B">
                  <w:pPr>
                    <w:pStyle w:val="afc"/>
                    <w:spacing w:line="500" w:lineRule="exact"/>
                    <w:rPr>
                      <w:b w:val="0"/>
                    </w:rPr>
                  </w:pPr>
                  <w:r w:rsidRPr="000B7786">
                    <w:rPr>
                      <w:rFonts w:hint="eastAsia"/>
                      <w:b w:val="0"/>
                    </w:rPr>
                    <w:t>（报批稿）</w:t>
                  </w:r>
                </w:p>
                <w:p w:rsidR="00645A2B" w:rsidRPr="00E01B94" w:rsidRDefault="00645A2B" w:rsidP="00645A2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rect>
        </w:pict>
      </w:r>
      <w:r w:rsidR="0002107D" w:rsidRPr="0002107D">
        <w:rPr>
          <w:rFonts w:ascii="宋体" w:hAnsi="宋体" w:cs="黑体"/>
          <w:noProof/>
          <w:sz w:val="52"/>
          <w:szCs w:val="52"/>
        </w:rPr>
        <w:pict>
          <v:line id="_x0000_s2060" style="position:absolute;left:0;text-align:left;z-index:251666432;visibility:visible;mso-position-horizontal-relative:page;mso-position-vertical-relative:page" from="70.85pt,728.5pt" to="538.55pt,728.5pt" strokeweight="1pt">
            <w10:wrap anchorx="page" anchory="page"/>
          </v:line>
        </w:pict>
      </w:r>
      <w:r w:rsidR="0002107D" w:rsidRPr="0002107D">
        <w:rPr>
          <w:rFonts w:ascii="宋体" w:hAnsi="宋体" w:cs="黑体"/>
          <w:noProof/>
          <w:sz w:val="52"/>
          <w:szCs w:val="52"/>
        </w:rPr>
        <w:pict>
          <v:rect id="_x0000_s2059" style="position:absolute;left:0;text-align:left;margin-left:70.85pt;margin-top:704.1pt;width:183.7pt;height:16.15pt;z-index:251665408;visibility:visible;mso-position-horizontal-relative:page;mso-position-vertical-relative:page" filled="f" stroked="f">
            <v:fill opacity=".5"/>
            <v:textbox style="mso-next-textbox:#_x0000_s2059" inset="0,0,0,0">
              <w:txbxContent>
                <w:p w:rsidR="00645A2B" w:rsidRDefault="00645A2B" w:rsidP="00645A2B">
                  <w:pPr>
                    <w:pStyle w:val="afb"/>
                    <w:ind w:leftChars="200" w:left="480"/>
                  </w:pPr>
                  <w:r>
                    <w:rPr>
                      <w:rFonts w:hint="eastAsia"/>
                    </w:rPr>
                    <w:t>20XX－XX－XX发布</w:t>
                  </w:r>
                </w:p>
              </w:txbxContent>
            </v:textbox>
            <w10:wrap anchorx="page" anchory="page"/>
          </v:rect>
        </w:pict>
      </w:r>
      <w:r w:rsidR="0002107D" w:rsidRPr="0002107D">
        <w:rPr>
          <w:rFonts w:ascii="宋体" w:hAnsi="宋体" w:cs="黑体"/>
          <w:noProof/>
          <w:sz w:val="52"/>
          <w:szCs w:val="52"/>
        </w:rPr>
        <w:pict>
          <v:line id="_x0000_s2058" style="position:absolute;left:0;text-align:left;z-index:251664384;visibility:visible;mso-position-horizontal-relative:page;mso-position-vertical-relative:page" from="70.85pt,213.2pt" to="538.55pt,213.2pt" strokeweight="1pt">
            <w10:wrap anchorx="page" anchory="page"/>
          </v:line>
        </w:pict>
      </w:r>
      <w:r>
        <w:rPr>
          <w:rFonts w:ascii="黑体" w:eastAsia="黑体" w:cs="黑体"/>
        </w:rPr>
        <w:t xml:space="preserve"> </w:t>
      </w:r>
    </w:p>
    <w:p w:rsidR="00645A2B" w:rsidRDefault="0002107D" w:rsidP="00645A2B">
      <w:pPr>
        <w:autoSpaceDE w:val="0"/>
        <w:autoSpaceDN w:val="0"/>
        <w:adjustRightInd w:val="0"/>
        <w:jc w:val="center"/>
        <w:rPr>
          <w:rFonts w:ascii="黑体" w:eastAsia="黑体" w:cs="黑体"/>
        </w:rPr>
      </w:pPr>
      <w:r w:rsidRPr="0002107D">
        <w:rPr>
          <w:rFonts w:ascii="宋体" w:hAnsi="宋体" w:cs="黑体"/>
          <w:noProof/>
          <w:sz w:val="52"/>
          <w:szCs w:val="52"/>
        </w:rPr>
        <w:pict>
          <v:rect id="_x0000_s2056" style="position:absolute;left:0;text-align:left;margin-left:72.65pt;margin-top:118.05pt;width:463.5pt;height:57.05pt;z-index:251662336;visibility:visible;mso-position-horizontal-relative:page;mso-position-vertical-relative:page" filled="f" stroked="f">
            <v:fill opacity=".5"/>
            <v:textbox style="mso-next-textbox:#_x0000_s2056" inset="0,0,0,0">
              <w:txbxContent>
                <w:p w:rsidR="00645A2B" w:rsidRPr="00760C0D" w:rsidRDefault="00645A2B" w:rsidP="00645A2B">
                  <w:pPr>
                    <w:spacing w:line="580" w:lineRule="exact"/>
                    <w:jc w:val="distribute"/>
                    <w:rPr>
                      <w:rFonts w:ascii="方正小标宋简体" w:eastAsia="方正小标宋简体"/>
                      <w:spacing w:val="17"/>
                      <w:w w:val="115"/>
                      <w:sz w:val="52"/>
                      <w:szCs w:val="52"/>
                    </w:rPr>
                  </w:pPr>
                  <w:r w:rsidRPr="00760C0D">
                    <w:rPr>
                      <w:rFonts w:ascii="方正小标宋简体" w:eastAsia="方正小标宋简体" w:hint="eastAsia"/>
                      <w:spacing w:val="32"/>
                      <w:w w:val="115"/>
                      <w:sz w:val="52"/>
                      <w:szCs w:val="52"/>
                    </w:rPr>
                    <w:t>中华人民共和国工业和信息化</w:t>
                  </w:r>
                  <w:r w:rsidRPr="00760C0D">
                    <w:rPr>
                      <w:rFonts w:ascii="方正小标宋简体" w:eastAsia="方正小标宋简体" w:hint="eastAsia"/>
                      <w:spacing w:val="17"/>
                      <w:w w:val="115"/>
                      <w:sz w:val="52"/>
                      <w:szCs w:val="52"/>
                    </w:rPr>
                    <w:t>部</w:t>
                  </w:r>
                </w:p>
                <w:p w:rsidR="00645A2B" w:rsidRPr="00760C0D" w:rsidRDefault="00645A2B" w:rsidP="00645A2B">
                  <w:pPr>
                    <w:spacing w:line="580" w:lineRule="exact"/>
                    <w:jc w:val="center"/>
                    <w:rPr>
                      <w:rFonts w:ascii="方正小标宋简体" w:eastAsia="方正小标宋简体"/>
                      <w:w w:val="115"/>
                      <w:sz w:val="52"/>
                      <w:szCs w:val="52"/>
                    </w:rPr>
                  </w:pPr>
                  <w:r w:rsidRPr="00760C0D">
                    <w:rPr>
                      <w:rFonts w:ascii="方正小标宋简体" w:eastAsia="方正小标宋简体"/>
                      <w:spacing w:val="17"/>
                      <w:w w:val="115"/>
                      <w:sz w:val="52"/>
                      <w:szCs w:val="52"/>
                    </w:rPr>
                    <w:t>兵工民品计量技术规范</w:t>
                  </w:r>
                </w:p>
                <w:p w:rsidR="00645A2B" w:rsidRPr="00924196" w:rsidRDefault="00645A2B" w:rsidP="00645A2B">
                  <w:pPr>
                    <w:jc w:val="center"/>
                    <w:rPr>
                      <w:w w:val="122"/>
                      <w:sz w:val="52"/>
                      <w:szCs w:val="52"/>
                    </w:rPr>
                  </w:pPr>
                </w:p>
              </w:txbxContent>
            </v:textbox>
            <w10:wrap anchorx="page" anchory="page"/>
          </v:rect>
        </w:pict>
      </w:r>
      <w:r w:rsidRPr="0002107D">
        <w:rPr>
          <w:rFonts w:ascii="宋体" w:hAnsi="宋体" w:cs="黑体"/>
          <w:noProof/>
          <w:sz w:val="52"/>
          <w:szCs w:val="52"/>
        </w:rPr>
        <w:pict>
          <v:rect id="_x0000_s2057" style="position:absolute;left:0;text-align:left;margin-left:335.5pt;margin-top:187.8pt;width:189.05pt;height:29.5pt;z-index:251663360;visibility:visible;mso-position-horizontal-relative:page;mso-position-vertical-relative:page" filled="f" stroked="f">
            <v:fill opacity=".5"/>
            <v:textbox style="mso-next-textbox:#_x0000_s2057" inset="0,0,0,0">
              <w:txbxContent>
                <w:p w:rsidR="00645A2B" w:rsidRDefault="00645A2B" w:rsidP="00645A2B">
                  <w:pPr>
                    <w:pStyle w:val="afa"/>
                  </w:pPr>
                  <w:r>
                    <w:rPr>
                      <w:rFonts w:ascii="Times New Roman" w:hAnsi="Times New Roman"/>
                      <w:b/>
                    </w:rPr>
                    <w:t>J</w:t>
                  </w:r>
                  <w:r>
                    <w:rPr>
                      <w:rFonts w:ascii="Times New Roman" w:hAnsi="Times New Roman" w:hint="eastAsia"/>
                      <w:b/>
                    </w:rPr>
                    <w:t>JF</w:t>
                  </w:r>
                  <w:r>
                    <w:rPr>
                      <w:rFonts w:hint="eastAsia"/>
                    </w:rPr>
                    <w:t>（</w:t>
                  </w:r>
                  <w:r w:rsidRPr="00BC569F">
                    <w:rPr>
                      <w:rFonts w:hint="eastAsia"/>
                    </w:rPr>
                    <w:t>兵工民品</w:t>
                  </w:r>
                  <w:r>
                    <w:rPr>
                      <w:rFonts w:hint="eastAsia"/>
                    </w:rPr>
                    <w:t xml:space="preserve">） </w:t>
                  </w:r>
                  <w:r w:rsidRPr="00BC569F">
                    <w:rPr>
                      <w:rFonts w:hint="eastAsia"/>
                    </w:rPr>
                    <w:t>00</w:t>
                  </w:r>
                  <w:r>
                    <w:rPr>
                      <w:rFonts w:hint="eastAsia"/>
                    </w:rPr>
                    <w:t>15－2022</w:t>
                  </w:r>
                </w:p>
              </w:txbxContent>
            </v:textbox>
            <w10:wrap anchorx="page" anchory="page"/>
          </v:rect>
        </w:pict>
      </w:r>
      <w:r w:rsidRPr="0002107D">
        <w:rPr>
          <w:rFonts w:ascii="宋体" w:hAnsi="宋体" w:cs="黑体"/>
          <w:noProof/>
          <w:sz w:val="52"/>
          <w:szCs w:val="52"/>
        </w:rPr>
        <w:pict>
          <v:rect id="_x0000_s2063" style="position:absolute;left:0;text-align:left;margin-left:455.6pt;margin-top:757.4pt;width:17.3pt;height:17.55pt;z-index:251669504;visibility:visible;mso-position-horizontal-relative:page;mso-position-vertical-relative:page" stroked="f">
            <v:textbox style="mso-next-textbox:#_x0000_s2063" inset="0,0,0,0">
              <w:txbxContent>
                <w:p w:rsidR="00645A2B" w:rsidRDefault="00645A2B" w:rsidP="00645A2B">
                  <w:pPr>
                    <w:spacing w:line="340" w:lineRule="exact"/>
                    <w:rPr>
                      <w:rFonts w:ascii="黑体" w:eastAsia="黑体"/>
                      <w:sz w:val="28"/>
                    </w:rPr>
                  </w:pPr>
                  <w:r>
                    <w:rPr>
                      <w:rFonts w:ascii="黑体" w:eastAsia="黑体" w:hint="eastAsia"/>
                      <w:sz w:val="28"/>
                    </w:rPr>
                    <w:t>布</w:t>
                  </w:r>
                </w:p>
              </w:txbxContent>
            </v:textbox>
            <w10:wrap anchorx="page" anchory="page"/>
          </v:rect>
        </w:pict>
      </w:r>
      <w:r w:rsidRPr="0002107D">
        <w:rPr>
          <w:rFonts w:ascii="宋体" w:hAnsi="宋体" w:cs="黑体"/>
          <w:noProof/>
          <w:sz w:val="52"/>
          <w:szCs w:val="52"/>
        </w:rPr>
        <w:pict>
          <v:rect id="_x0000_s2062" style="position:absolute;left:0;text-align:left;margin-left:435.45pt;margin-top:757.4pt;width:14.45pt;height:17.55pt;z-index:251668480;visibility:visible;mso-position-horizontal-relative:page;mso-position-vertical-relative:page" stroked="f">
            <v:textbox style="mso-next-textbox:#_x0000_s2062" inset="0,0,0,0">
              <w:txbxContent>
                <w:p w:rsidR="00645A2B" w:rsidRDefault="00645A2B" w:rsidP="00645A2B">
                  <w:pPr>
                    <w:spacing w:line="340" w:lineRule="exact"/>
                    <w:rPr>
                      <w:rFonts w:ascii="黑体" w:eastAsia="黑体"/>
                      <w:sz w:val="28"/>
                    </w:rPr>
                  </w:pPr>
                  <w:r>
                    <w:rPr>
                      <w:rFonts w:ascii="黑体" w:eastAsia="黑体" w:hint="eastAsia"/>
                      <w:sz w:val="28"/>
                    </w:rPr>
                    <w:t>发</w:t>
                  </w:r>
                </w:p>
              </w:txbxContent>
            </v:textbox>
            <w10:wrap anchorx="page" anchory="page"/>
          </v:rect>
        </w:pict>
      </w:r>
      <w:r w:rsidRPr="0002107D">
        <w:rPr>
          <w:rFonts w:ascii="宋体" w:hAnsi="宋体" w:cs="黑体"/>
          <w:noProof/>
          <w:sz w:val="52"/>
          <w:szCs w:val="52"/>
        </w:rPr>
        <w:pict>
          <v:rect id="_x0000_s2061" style="position:absolute;left:0;text-align:left;margin-left:87.35pt;margin-top:753.3pt;width:333.95pt;height:27.45pt;z-index:251667456;visibility:visible;mso-position-horizontal-relative:page;mso-position-vertical-relative:page" filled="f" stroked="f">
            <v:fill opacity=".5"/>
            <v:textbox style="mso-next-textbox:#_x0000_s2061" inset="0,0,0,0">
              <w:txbxContent>
                <w:p w:rsidR="00645A2B" w:rsidRPr="00547729" w:rsidRDefault="00645A2B" w:rsidP="00645A2B">
                  <w:pPr>
                    <w:spacing w:line="440" w:lineRule="exact"/>
                    <w:ind w:leftChars="-100" w:left="-240"/>
                    <w:jc w:val="right"/>
                    <w:rPr>
                      <w:rFonts w:ascii="方正小标宋简体" w:eastAsia="方正小标宋简体" w:hAnsi="黑体" w:cs="黑体"/>
                      <w:w w:val="113"/>
                      <w:sz w:val="36"/>
                      <w:szCs w:val="36"/>
                    </w:rPr>
                  </w:pPr>
                  <w:r w:rsidRPr="00547729">
                    <w:rPr>
                      <w:rFonts w:ascii="方正小标宋简体" w:eastAsia="方正小标宋简体" w:hAnsi="黑体" w:cs="黑体" w:hint="eastAsia"/>
                      <w:w w:val="113"/>
                      <w:sz w:val="36"/>
                      <w:szCs w:val="36"/>
                    </w:rPr>
                    <w:t>中华人民共和国工业和信息化部</w:t>
                  </w:r>
                </w:p>
              </w:txbxContent>
            </v:textbox>
            <w10:wrap anchorx="page" anchory="page"/>
          </v:rect>
        </w:pict>
      </w:r>
    </w:p>
    <w:p w:rsidR="00645A2B" w:rsidRDefault="00645A2B" w:rsidP="00645A2B">
      <w:pPr>
        <w:autoSpaceDE w:val="0"/>
        <w:autoSpaceDN w:val="0"/>
        <w:adjustRightInd w:val="0"/>
        <w:jc w:val="left"/>
        <w:rPr>
          <w:rFonts w:ascii="黑体" w:eastAsia="黑体" w:cs="黑体"/>
          <w:sz w:val="12"/>
          <w:szCs w:val="12"/>
        </w:rPr>
        <w:sectPr w:rsidR="00645A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0" w:right="1803" w:bottom="1440" w:left="1803" w:header="851" w:footer="992" w:gutter="0"/>
          <w:cols w:space="720"/>
          <w:titlePg/>
          <w:docGrid w:type="lines" w:linePitch="318"/>
        </w:sectPr>
      </w:pPr>
    </w:p>
    <w:p w:rsidR="00645A2B" w:rsidRDefault="0002107D" w:rsidP="00645A2B">
      <w:pPr>
        <w:autoSpaceDE w:val="0"/>
        <w:autoSpaceDN w:val="0"/>
        <w:adjustRightInd w:val="0"/>
        <w:jc w:val="left"/>
        <w:rPr>
          <w:rFonts w:ascii="黑体" w:eastAsia="黑体" w:cs="黑体"/>
          <w:sz w:val="20"/>
          <w:szCs w:val="20"/>
        </w:rPr>
      </w:pPr>
      <w:r w:rsidRPr="0002107D">
        <w:rPr>
          <w:rFonts w:ascii="黑体" w:eastAsia="黑体" w:cs="黑体"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9" o:spid="_x0000_s2055" type="#_x0000_t202" style="position:absolute;margin-left:-1.75pt;margin-top:23.9pt;width:262.5pt;height:130.4pt;z-index:251661312" stroked="f">
            <v:textbox style="mso-next-textbox:#文本框 29">
              <w:txbxContent>
                <w:p w:rsidR="00645A2B" w:rsidRPr="0073265E" w:rsidRDefault="00645A2B" w:rsidP="00645A2B">
                  <w:pPr>
                    <w:pStyle w:val="af7"/>
                    <w:tabs>
                      <w:tab w:val="left" w:pos="7560"/>
                    </w:tabs>
                    <w:spacing w:line="240" w:lineRule="auto"/>
                    <w:ind w:firstLine="0"/>
                    <w:jc w:val="center"/>
                    <w:rPr>
                      <w:rFonts w:ascii="黑体" w:cs="黑体"/>
                      <w:sz w:val="36"/>
                      <w:szCs w:val="36"/>
                    </w:rPr>
                  </w:pPr>
                  <w:r w:rsidRPr="0073265E">
                    <w:rPr>
                      <w:rStyle w:val="a8"/>
                      <w:rFonts w:hint="eastAsia"/>
                      <w:sz w:val="44"/>
                      <w:szCs w:val="44"/>
                    </w:rPr>
                    <w:t>枪械校靶镜校准规范</w:t>
                  </w:r>
                </w:p>
                <w:p w:rsidR="00645A2B" w:rsidRPr="00833063" w:rsidRDefault="00645A2B" w:rsidP="00D57595">
                  <w:pPr>
                    <w:autoSpaceDE w:val="0"/>
                    <w:autoSpaceDN w:val="0"/>
                    <w:adjustRightInd w:val="0"/>
                    <w:spacing w:beforeLines="100" w:line="340" w:lineRule="exact"/>
                    <w:jc w:val="center"/>
                    <w:rPr>
                      <w:rFonts w:eastAsia="黑体"/>
                      <w:b/>
                      <w:sz w:val="28"/>
                      <w:szCs w:val="28"/>
                    </w:rPr>
                  </w:pPr>
                  <w:r w:rsidRPr="0073265E">
                    <w:rPr>
                      <w:rFonts w:eastAsia="黑体"/>
                      <w:b/>
                      <w:sz w:val="28"/>
                      <w:szCs w:val="28"/>
                    </w:rPr>
                    <w:t>Calibration Specification forSighting Telescope of Guns</w:t>
                  </w:r>
                </w:p>
              </w:txbxContent>
            </v:textbox>
          </v:shape>
        </w:pict>
      </w:r>
      <w:r w:rsidRPr="0002107D">
        <w:rPr>
          <w:rFonts w:ascii="黑体" w:eastAsia="黑体" w:cs="黑体"/>
          <w:sz w:val="28"/>
          <w:szCs w:val="28"/>
        </w:rPr>
        <w:pict>
          <v:shape id="文本框 25" o:spid="_x0000_s2054" type="#_x0000_t202" style="position:absolute;margin-left:265.55pt;margin-top:57.45pt;width:188.85pt;height:62.35pt;z-index:251660288">
            <v:stroke dashstyle="1 1" endcap="round"/>
            <v:textbox style="mso-next-textbox:#文本框 25">
              <w:txbxContent>
                <w:p w:rsidR="00645A2B" w:rsidRPr="00A72D49" w:rsidRDefault="00645A2B" w:rsidP="00D57595">
                  <w:pPr>
                    <w:spacing w:beforeLines="150"/>
                    <w:jc w:val="center"/>
                    <w:rPr>
                      <w:rFonts w:ascii="黑体" w:eastAsia="黑体"/>
                      <w:sz w:val="28"/>
                      <w:szCs w:val="28"/>
                    </w:rPr>
                  </w:pPr>
                  <w:r w:rsidRPr="00BE2623">
                    <w:rPr>
                      <w:rFonts w:eastAsia="BatangChe"/>
                      <w:b/>
                      <w:sz w:val="28"/>
                      <w:szCs w:val="28"/>
                    </w:rPr>
                    <w:t>JJF</w:t>
                  </w:r>
                  <w:r w:rsidRPr="00BE2623">
                    <w:rPr>
                      <w:rFonts w:ascii="黑体" w:eastAsia="黑体" w:hAnsi="黑体"/>
                      <w:sz w:val="28"/>
                      <w:szCs w:val="28"/>
                    </w:rPr>
                    <w:t>（</w:t>
                  </w:r>
                  <w:r w:rsidRPr="00BE2623">
                    <w:rPr>
                      <w:rFonts w:ascii="黑体" w:eastAsia="黑体" w:hAnsi="黑体" w:hint="eastAsia"/>
                      <w:sz w:val="28"/>
                      <w:szCs w:val="28"/>
                    </w:rPr>
                    <w:t>兵工民品</w:t>
                  </w:r>
                  <w:r>
                    <w:rPr>
                      <w:rFonts w:ascii="黑体" w:eastAsia="黑体" w:hAnsi="黑体"/>
                      <w:sz w:val="28"/>
                      <w:szCs w:val="28"/>
                    </w:rPr>
                    <w:t>）</w:t>
                  </w:r>
                  <w:r w:rsidRPr="00BE2623">
                    <w:rPr>
                      <w:rFonts w:ascii="黑体" w:eastAsia="黑体" w:hAnsi="黑体" w:hint="eastAsia"/>
                      <w:sz w:val="28"/>
                      <w:szCs w:val="28"/>
                    </w:rPr>
                    <w:t xml:space="preserve"> 00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15</w:t>
                  </w:r>
                  <w:r>
                    <w:rPr>
                      <w:rFonts w:ascii="黑体" w:eastAsia="黑体" w:hAnsi="黑体" w:cs="黑体"/>
                      <w:sz w:val="28"/>
                      <w:szCs w:val="28"/>
                    </w:rPr>
                    <w:t>－</w:t>
                  </w:r>
                  <w:r w:rsidRPr="00BE2623">
                    <w:rPr>
                      <w:rFonts w:ascii="黑体" w:eastAsia="黑体" w:hAnsi="黑体" w:hint="eastAsia"/>
                      <w:sz w:val="28"/>
                      <w:szCs w:val="28"/>
                    </w:rPr>
                    <w:t>202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="00645A2B">
        <w:rPr>
          <w:rFonts w:ascii="黑体" w:eastAsia="黑体" w:cs="黑体"/>
          <w:sz w:val="28"/>
          <w:szCs w:val="28"/>
        </w:rPr>
        <w:t xml:space="preserve"> </w:t>
      </w:r>
      <w:r w:rsidRPr="0002107D">
        <w:rPr>
          <w:rFonts w:ascii="黑体" w:eastAsia="黑体" w:cs="黑体"/>
          <w:sz w:val="28"/>
          <w:szCs w:val="28"/>
        </w:rPr>
      </w:r>
      <w:r>
        <w:rPr>
          <w:rFonts w:ascii="黑体" w:eastAsia="黑体" w:cs="黑体"/>
          <w:sz w:val="28"/>
          <w:szCs w:val="28"/>
        </w:rPr>
        <w:pict>
          <v:group id="画布 23" o:spid="_x0000_s2052" editas="canvas" style="width:198pt;height:117pt;mso-position-horizontal-relative:char;mso-position-vertical-relative:line" coordorigin="5168,1555" coordsize="3960,2340">
            <o:lock v:ext="edit" aspectratio="t" text="t"/>
            <o:diagram v:ext="edit" dgmstyle="0" dgmscalex="0" dgmscaley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3" type="#_x0000_t75" style="position:absolute;left:5168;top:1555;width:3960;height:2340" o:preferrelative="f">
              <v:fill o:detectmouseclick="t"/>
              <v:path o:extrusionok="t"/>
              <o:lock v:ext="edit" rotation="t" text="t"/>
              <o:diagram v:ext="edit" dgmstyle="0" dgmscalex="0" dgmscaley="0"/>
            </v:shape>
            <w10:wrap type="none"/>
            <w10:anchorlock/>
          </v:group>
        </w:pict>
      </w:r>
      <w:r>
        <w:rPr>
          <w:rFonts w:ascii="黑体" w:eastAsia="黑体" w:cs="黑体"/>
          <w:sz w:val="20"/>
          <w:szCs w:val="20"/>
        </w:rPr>
      </w:r>
      <w:r w:rsidRPr="0002107D">
        <w:rPr>
          <w:rFonts w:ascii="黑体" w:eastAsia="黑体" w:cs="黑体"/>
          <w:sz w:val="20"/>
          <w:szCs w:val="20"/>
        </w:rPr>
        <w:pict>
          <v:group id="画布 18" o:spid="_x0000_s2050" editas="canvas" style="width:477.95pt;height:18pt;mso-position-horizontal-relative:char;mso-position-vertical-relative:line" coordorigin="2355,2148" coordsize="8312,313">
            <o:lock v:ext="edit" aspectratio="t" text="t"/>
            <o:diagram v:ext="edit" dgmstyle="0" dgmscalex="0" dgmscaley="0"/>
            <v:shape id="_x0000_s2051" type="#_x0000_t75" style="position:absolute;left:2355;top:2148;width:8312;height:313">
              <v:fill o:detectmouseclick="t"/>
              <v:path o:extrusionok="t"/>
              <o:lock v:ext="edit" rotation="t" text="t"/>
              <o:diagram v:ext="edit" dgmstyle="0" dgmscalex="0" dgmscaley="0"/>
            </v:shape>
            <w10:wrap type="none"/>
            <w10:anchorlock/>
          </v:group>
        </w:pict>
      </w:r>
      <w:r w:rsidR="00645A2B">
        <w:rPr>
          <w:rFonts w:ascii="黑体" w:eastAsia="黑体" w:cs="黑体" w:hint="eastAsia"/>
          <w:sz w:val="20"/>
          <w:szCs w:val="20"/>
        </w:rPr>
        <w:t xml:space="preserve">    </w:t>
      </w:r>
    </w:p>
    <w:p w:rsidR="00645A2B" w:rsidRDefault="00645A2B" w:rsidP="00645A2B">
      <w:pPr>
        <w:autoSpaceDE w:val="0"/>
        <w:autoSpaceDN w:val="0"/>
        <w:adjustRightInd w:val="0"/>
        <w:ind w:firstLineChars="200" w:firstLine="560"/>
        <w:jc w:val="left"/>
        <w:rPr>
          <w:rFonts w:ascii="宋体" w:hAnsi="宋体" w:cs="黑体"/>
          <w:sz w:val="28"/>
          <w:szCs w:val="28"/>
        </w:rPr>
      </w:pPr>
    </w:p>
    <w:p w:rsidR="00645A2B" w:rsidRDefault="0002107D" w:rsidP="00645A2B">
      <w:pPr>
        <w:tabs>
          <w:tab w:val="left" w:pos="142"/>
        </w:tabs>
        <w:ind w:right="-1055"/>
        <w:rPr>
          <w:rFonts w:ascii="宋体" w:hAnsi="宋体"/>
          <w:sz w:val="28"/>
          <w:szCs w:val="28"/>
        </w:rPr>
      </w:pPr>
      <w:r w:rsidRPr="0002107D">
        <w:rPr>
          <w:rFonts w:ascii="黑体" w:eastAsia="黑体" w:cs="黑体"/>
          <w:noProof/>
          <w:sz w:val="20"/>
          <w:szCs w:val="20"/>
        </w:rPr>
        <w:pict>
          <v:line id="直线 19" o:spid="_x0000_s2067" style="position:absolute;left:0;text-align:left;z-index:251674624" from=".25pt,4.1pt" to="453.8pt,4.15pt">
            <v:fill o:detectmouseclick="t"/>
          </v:line>
        </w:pict>
      </w:r>
    </w:p>
    <w:p w:rsidR="00645A2B" w:rsidRDefault="00645A2B" w:rsidP="00645A2B">
      <w:pPr>
        <w:ind w:right="-1055"/>
        <w:rPr>
          <w:rFonts w:ascii="宋体" w:hAnsi="宋体"/>
          <w:sz w:val="28"/>
          <w:szCs w:val="28"/>
        </w:rPr>
      </w:pPr>
    </w:p>
    <w:p w:rsidR="00645A2B" w:rsidRDefault="00645A2B" w:rsidP="00645A2B">
      <w:pPr>
        <w:ind w:right="-334"/>
        <w:jc w:val="center"/>
        <w:rPr>
          <w:rFonts w:ascii="宋体" w:hAnsi="宋体"/>
          <w:sz w:val="28"/>
          <w:szCs w:val="28"/>
        </w:rPr>
      </w:pPr>
    </w:p>
    <w:p w:rsidR="00645A2B" w:rsidRDefault="00645A2B" w:rsidP="00645A2B">
      <w:pPr>
        <w:ind w:right="-334"/>
        <w:jc w:val="center"/>
        <w:rPr>
          <w:rFonts w:ascii="宋体" w:hAnsi="宋体"/>
          <w:sz w:val="28"/>
          <w:szCs w:val="28"/>
        </w:rPr>
      </w:pPr>
    </w:p>
    <w:p w:rsidR="00645A2B" w:rsidRDefault="00645A2B" w:rsidP="00645A2B">
      <w:pPr>
        <w:ind w:right="-334"/>
        <w:jc w:val="center"/>
        <w:rPr>
          <w:rFonts w:ascii="宋体" w:hAnsi="宋体"/>
          <w:sz w:val="28"/>
          <w:szCs w:val="28"/>
        </w:rPr>
      </w:pPr>
    </w:p>
    <w:p w:rsidR="00645A2B" w:rsidRDefault="00645A2B" w:rsidP="00645A2B">
      <w:pPr>
        <w:ind w:right="-334"/>
        <w:jc w:val="center"/>
        <w:rPr>
          <w:rFonts w:ascii="宋体" w:hAnsi="宋体"/>
          <w:sz w:val="28"/>
          <w:szCs w:val="28"/>
        </w:rPr>
      </w:pPr>
    </w:p>
    <w:p w:rsidR="00645A2B" w:rsidRDefault="00645A2B" w:rsidP="00645A2B">
      <w:pPr>
        <w:ind w:right="-334"/>
        <w:jc w:val="center"/>
        <w:rPr>
          <w:rFonts w:ascii="宋体" w:hAnsi="宋体"/>
          <w:sz w:val="28"/>
          <w:szCs w:val="28"/>
        </w:rPr>
      </w:pPr>
    </w:p>
    <w:p w:rsidR="00645A2B" w:rsidRDefault="00645A2B" w:rsidP="00645A2B">
      <w:pPr>
        <w:ind w:right="-334"/>
        <w:jc w:val="center"/>
        <w:rPr>
          <w:rFonts w:ascii="宋体" w:hAnsi="宋体"/>
          <w:sz w:val="28"/>
          <w:szCs w:val="28"/>
        </w:rPr>
      </w:pPr>
    </w:p>
    <w:p w:rsidR="00645A2B" w:rsidRDefault="00645A2B" w:rsidP="00645A2B">
      <w:pPr>
        <w:ind w:right="-334"/>
        <w:jc w:val="center"/>
        <w:rPr>
          <w:rFonts w:ascii="宋体" w:hAnsi="宋体"/>
          <w:sz w:val="28"/>
          <w:szCs w:val="28"/>
        </w:rPr>
      </w:pPr>
    </w:p>
    <w:p w:rsidR="00645A2B" w:rsidRDefault="00645A2B" w:rsidP="00645A2B">
      <w:pPr>
        <w:ind w:right="-334"/>
        <w:jc w:val="center"/>
        <w:rPr>
          <w:rFonts w:ascii="宋体" w:hAnsi="宋体"/>
          <w:sz w:val="28"/>
          <w:szCs w:val="28"/>
        </w:rPr>
      </w:pPr>
    </w:p>
    <w:p w:rsidR="00645A2B" w:rsidRDefault="00645A2B" w:rsidP="00645A2B">
      <w:pPr>
        <w:spacing w:line="600" w:lineRule="exact"/>
        <w:ind w:firstLineChars="400" w:firstLine="1120"/>
        <w:rPr>
          <w:rFonts w:ascii="宋体" w:eastAsia="黑体" w:hAnsi="宋体" w:cs="宋体"/>
          <w:sz w:val="28"/>
        </w:rPr>
      </w:pPr>
      <w:r>
        <w:rPr>
          <w:rFonts w:ascii="黑体" w:eastAsia="黑体" w:hint="eastAsia"/>
          <w:sz w:val="28"/>
        </w:rPr>
        <w:t>归  口 单 位：</w:t>
      </w:r>
      <w:r>
        <w:rPr>
          <w:rFonts w:ascii="宋体" w:hAnsi="宋体" w:cs="宋体" w:hint="eastAsia"/>
          <w:sz w:val="28"/>
        </w:rPr>
        <w:t>中国兵器工业标准化研究所</w:t>
      </w:r>
    </w:p>
    <w:p w:rsidR="00645A2B" w:rsidRDefault="00645A2B" w:rsidP="00645A2B">
      <w:pPr>
        <w:spacing w:line="600" w:lineRule="exact"/>
        <w:ind w:firstLineChars="400" w:firstLine="1120"/>
        <w:rPr>
          <w:rFonts w:ascii="宋体"/>
          <w:sz w:val="28"/>
        </w:rPr>
      </w:pPr>
      <w:r>
        <w:rPr>
          <w:rFonts w:ascii="黑体" w:eastAsia="黑体" w:hint="eastAsia"/>
          <w:sz w:val="28"/>
        </w:rPr>
        <w:t>主要起草单位：</w:t>
      </w:r>
      <w:r w:rsidRPr="0073265E">
        <w:rPr>
          <w:rFonts w:asciiTheme="majorEastAsia" w:eastAsiaTheme="majorEastAsia" w:hint="eastAsia"/>
          <w:sz w:val="28"/>
          <w:szCs w:val="28"/>
        </w:rPr>
        <w:t>山西北方机械制造有限责任公司</w:t>
      </w:r>
    </w:p>
    <w:p w:rsidR="00645A2B" w:rsidRPr="0073265E" w:rsidRDefault="00645A2B" w:rsidP="00645A2B">
      <w:pPr>
        <w:spacing w:line="600" w:lineRule="exact"/>
        <w:ind w:firstLineChars="400" w:firstLine="1120"/>
        <w:rPr>
          <w:rFonts w:ascii="宋体"/>
          <w:sz w:val="28"/>
        </w:rPr>
      </w:pPr>
      <w:r>
        <w:rPr>
          <w:rFonts w:ascii="黑体" w:eastAsia="黑体" w:hint="eastAsia"/>
          <w:sz w:val="28"/>
        </w:rPr>
        <w:t>参加</w:t>
      </w:r>
      <w:r w:rsidRPr="008E6247">
        <w:rPr>
          <w:rFonts w:ascii="黑体" w:eastAsia="黑体" w:hint="eastAsia"/>
          <w:sz w:val="28"/>
        </w:rPr>
        <w:t>起草</w:t>
      </w:r>
      <w:r>
        <w:rPr>
          <w:rFonts w:ascii="黑体" w:eastAsia="黑体" w:hint="eastAsia"/>
          <w:sz w:val="28"/>
        </w:rPr>
        <w:t>单位：</w:t>
      </w:r>
      <w:r>
        <w:rPr>
          <w:rFonts w:asciiTheme="majorEastAsia" w:eastAsiaTheme="majorEastAsia" w:hint="eastAsia"/>
          <w:sz w:val="28"/>
          <w:szCs w:val="28"/>
        </w:rPr>
        <w:t>内蒙古第一机械集团股份有限公司</w:t>
      </w:r>
    </w:p>
    <w:p w:rsidR="00645A2B" w:rsidRPr="008E6247" w:rsidRDefault="00645A2B" w:rsidP="005E1B1A">
      <w:pPr>
        <w:spacing w:line="600" w:lineRule="exact"/>
        <w:ind w:firstLineChars="1110" w:firstLine="3108"/>
        <w:rPr>
          <w:rFonts w:ascii="宋体"/>
          <w:sz w:val="28"/>
        </w:rPr>
      </w:pPr>
      <w:r w:rsidRPr="008E6247">
        <w:rPr>
          <w:rFonts w:ascii="宋体" w:hint="eastAsia"/>
          <w:sz w:val="28"/>
        </w:rPr>
        <w:t>国防科技工业1411二级计量站</w:t>
      </w:r>
    </w:p>
    <w:p w:rsidR="00645A2B" w:rsidRDefault="00645A2B" w:rsidP="005E1B1A">
      <w:pPr>
        <w:spacing w:line="600" w:lineRule="exact"/>
        <w:ind w:firstLineChars="1110" w:firstLine="3108"/>
        <w:rPr>
          <w:rFonts w:asciiTheme="majorEastAsia" w:eastAsiaTheme="majorEastAsia"/>
          <w:sz w:val="28"/>
          <w:szCs w:val="28"/>
        </w:rPr>
      </w:pPr>
      <w:r w:rsidRPr="008E6247">
        <w:rPr>
          <w:rFonts w:asciiTheme="majorEastAsia" w:eastAsiaTheme="majorEastAsia" w:hint="eastAsia"/>
          <w:sz w:val="28"/>
          <w:szCs w:val="28"/>
        </w:rPr>
        <w:t>太原理工大学</w:t>
      </w:r>
    </w:p>
    <w:p w:rsidR="00645A2B" w:rsidRDefault="00645A2B" w:rsidP="00645A2B">
      <w:pPr>
        <w:ind w:right="-1054" w:firstLine="57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 xml:space="preserve"> </w:t>
      </w:r>
    </w:p>
    <w:p w:rsidR="00645A2B" w:rsidRDefault="00645A2B" w:rsidP="00645A2B">
      <w:pPr>
        <w:ind w:right="-1054" w:firstLine="570"/>
        <w:rPr>
          <w:rFonts w:ascii="黑体" w:eastAsia="黑体"/>
          <w:sz w:val="28"/>
        </w:rPr>
      </w:pPr>
    </w:p>
    <w:p w:rsidR="00645A2B" w:rsidRDefault="00645A2B" w:rsidP="00645A2B">
      <w:pPr>
        <w:ind w:right="-1054" w:firstLine="570"/>
        <w:rPr>
          <w:rFonts w:ascii="黑体" w:eastAsia="黑体"/>
          <w:sz w:val="28"/>
        </w:rPr>
      </w:pPr>
    </w:p>
    <w:p w:rsidR="00645A2B" w:rsidRDefault="00645A2B" w:rsidP="00645A2B">
      <w:pPr>
        <w:ind w:right="-1054"/>
        <w:rPr>
          <w:rFonts w:ascii="黑体" w:eastAsia="黑体"/>
          <w:sz w:val="28"/>
        </w:rPr>
      </w:pPr>
    </w:p>
    <w:p w:rsidR="00645A2B" w:rsidRDefault="00645A2B" w:rsidP="00645A2B">
      <w:pPr>
        <w:ind w:right="-1054" w:firstLine="570"/>
        <w:rPr>
          <w:rFonts w:ascii="黑体" w:eastAsia="黑体"/>
          <w:sz w:val="28"/>
        </w:rPr>
      </w:pPr>
    </w:p>
    <w:p w:rsidR="00645A2B" w:rsidRDefault="00645A2B" w:rsidP="00645A2B">
      <w:pPr>
        <w:ind w:right="-1054" w:firstLine="570"/>
        <w:rPr>
          <w:rFonts w:ascii="黑体" w:eastAsia="黑体"/>
          <w:sz w:val="28"/>
        </w:rPr>
      </w:pPr>
    </w:p>
    <w:p w:rsidR="00645A2B" w:rsidRDefault="00645A2B" w:rsidP="00645A2B">
      <w:pPr>
        <w:ind w:right="-1054" w:firstLine="570"/>
        <w:rPr>
          <w:rFonts w:ascii="黑体" w:eastAsia="黑体"/>
          <w:sz w:val="28"/>
        </w:rPr>
      </w:pPr>
    </w:p>
    <w:p w:rsidR="00645A2B" w:rsidRDefault="00645A2B" w:rsidP="00D57595">
      <w:pPr>
        <w:spacing w:beforeLines="75"/>
        <w:ind w:right="-1055" w:firstLine="573"/>
        <w:rPr>
          <w:rFonts w:ascii="宋体"/>
          <w:sz w:val="28"/>
        </w:rPr>
      </w:pPr>
      <w:r>
        <w:rPr>
          <w:rFonts w:ascii="宋体" w:hAnsi="宋体" w:cs="宋体" w:hint="eastAsia"/>
          <w:sz w:val="28"/>
        </w:rPr>
        <w:t>本规范技术条文委托起草单位负责解释</w:t>
      </w:r>
    </w:p>
    <w:p w:rsidR="00645A2B" w:rsidRDefault="00645A2B" w:rsidP="00645A2B">
      <w:pPr>
        <w:ind w:right="-334"/>
        <w:jc w:val="center"/>
        <w:sectPr w:rsidR="00645A2B" w:rsidSect="00455DC8">
          <w:headerReference w:type="even" r:id="rId15"/>
          <w:headerReference w:type="default" r:id="rId16"/>
          <w:footerReference w:type="default" r:id="rId17"/>
          <w:footerReference w:type="first" r:id="rId18"/>
          <w:pgSz w:w="11906" w:h="16838" w:code="9"/>
          <w:pgMar w:top="1418" w:right="1418" w:bottom="1418" w:left="1418" w:header="1361" w:footer="1134" w:gutter="0"/>
          <w:cols w:space="720"/>
          <w:docGrid w:linePitch="312"/>
        </w:sectPr>
      </w:pPr>
    </w:p>
    <w:p w:rsidR="00645A2B" w:rsidRDefault="00645A2B" w:rsidP="00645A2B">
      <w:pPr>
        <w:ind w:right="-1054"/>
        <w:rPr>
          <w:rFonts w:ascii="黑体" w:eastAsia="黑体"/>
          <w:sz w:val="28"/>
        </w:rPr>
      </w:pPr>
    </w:p>
    <w:p w:rsidR="00645A2B" w:rsidRDefault="00645A2B" w:rsidP="00645A2B">
      <w:pPr>
        <w:ind w:right="-1054"/>
        <w:rPr>
          <w:rFonts w:ascii="宋体"/>
          <w:sz w:val="28"/>
        </w:rPr>
      </w:pPr>
    </w:p>
    <w:p w:rsidR="00645A2B" w:rsidRDefault="00645A2B" w:rsidP="00645A2B">
      <w:pPr>
        <w:ind w:right="-1054"/>
        <w:rPr>
          <w:rFonts w:ascii="宋体"/>
          <w:sz w:val="28"/>
        </w:rPr>
      </w:pPr>
    </w:p>
    <w:p w:rsidR="00645A2B" w:rsidRDefault="00645A2B" w:rsidP="00645A2B">
      <w:pPr>
        <w:spacing w:line="600" w:lineRule="exact"/>
        <w:ind w:right="-1055" w:firstLineChars="200" w:firstLine="56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本规范主要起草人：</w:t>
      </w:r>
    </w:p>
    <w:p w:rsidR="00645A2B" w:rsidRPr="0073265E" w:rsidRDefault="00645A2B" w:rsidP="00645A2B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73265E">
        <w:rPr>
          <w:rFonts w:ascii="宋体" w:hint="eastAsia"/>
          <w:sz w:val="28"/>
        </w:rPr>
        <w:t>陈祖南（山西北方机械制造有限责任公司）</w:t>
      </w:r>
    </w:p>
    <w:p w:rsidR="00645A2B" w:rsidRPr="0073265E" w:rsidRDefault="00645A2B" w:rsidP="00645A2B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73265E">
        <w:rPr>
          <w:rFonts w:ascii="宋体" w:hint="eastAsia"/>
          <w:sz w:val="28"/>
        </w:rPr>
        <w:t>刘开军（山西北方机械制造有限责任公司）</w:t>
      </w:r>
    </w:p>
    <w:p w:rsidR="00645A2B" w:rsidRPr="0073265E" w:rsidRDefault="00645A2B" w:rsidP="00645A2B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73265E">
        <w:rPr>
          <w:rFonts w:ascii="宋体" w:hint="eastAsia"/>
          <w:sz w:val="28"/>
        </w:rPr>
        <w:t>张俊芳（山西北方机械制造有限责任公司）</w:t>
      </w:r>
    </w:p>
    <w:p w:rsidR="00645A2B" w:rsidRDefault="00645A2B" w:rsidP="00645A2B">
      <w:pPr>
        <w:spacing w:line="600" w:lineRule="exact"/>
        <w:ind w:right="-1055" w:firstLineChars="500" w:firstLine="1400"/>
        <w:rPr>
          <w:rFonts w:ascii="宋体"/>
          <w:sz w:val="28"/>
        </w:rPr>
      </w:pPr>
      <w:r>
        <w:rPr>
          <w:rFonts w:ascii="黑体" w:eastAsia="黑体" w:hint="eastAsia"/>
          <w:sz w:val="28"/>
        </w:rPr>
        <w:t>参与起草人：</w:t>
      </w:r>
    </w:p>
    <w:p w:rsidR="00645A2B" w:rsidRPr="0073265E" w:rsidRDefault="00645A2B" w:rsidP="00645A2B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73265E">
        <w:rPr>
          <w:rFonts w:ascii="宋体" w:hint="eastAsia"/>
          <w:sz w:val="28"/>
        </w:rPr>
        <w:t>宋贝贝（国防科技工业1411二级计量站）</w:t>
      </w:r>
    </w:p>
    <w:p w:rsidR="00645A2B" w:rsidRPr="0073265E" w:rsidRDefault="00645A2B" w:rsidP="00645A2B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73265E">
        <w:rPr>
          <w:rFonts w:ascii="宋体" w:hint="eastAsia"/>
          <w:sz w:val="28"/>
        </w:rPr>
        <w:t>张继腾（内蒙古第一机械集团股份有限公司）</w:t>
      </w:r>
    </w:p>
    <w:p w:rsidR="00645A2B" w:rsidRDefault="00645A2B" w:rsidP="00645A2B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73265E">
        <w:rPr>
          <w:rFonts w:ascii="宋体" w:hint="eastAsia"/>
          <w:sz w:val="28"/>
        </w:rPr>
        <w:t>侯</w:t>
      </w:r>
      <w:r>
        <w:rPr>
          <w:rFonts w:ascii="宋体" w:hint="eastAsia"/>
          <w:sz w:val="28"/>
        </w:rPr>
        <w:t xml:space="preserve">  </w:t>
      </w:r>
      <w:r w:rsidRPr="0073265E">
        <w:rPr>
          <w:rFonts w:ascii="宋体" w:hint="eastAsia"/>
          <w:sz w:val="28"/>
        </w:rPr>
        <w:t>凯（太原理工大学）</w:t>
      </w:r>
    </w:p>
    <w:p w:rsidR="00645A2B" w:rsidRDefault="00645A2B" w:rsidP="00645A2B">
      <w:pPr>
        <w:ind w:right="-1054"/>
        <w:rPr>
          <w:rFonts w:ascii="宋体"/>
          <w:sz w:val="28"/>
        </w:rPr>
      </w:pPr>
    </w:p>
    <w:p w:rsidR="00645A2B" w:rsidRDefault="00645A2B" w:rsidP="00645A2B">
      <w:pPr>
        <w:ind w:right="-334"/>
        <w:jc w:val="center"/>
        <w:rPr>
          <w:rFonts w:eastAsia="黑体"/>
          <w:sz w:val="44"/>
        </w:rPr>
      </w:pPr>
    </w:p>
    <w:p w:rsidR="00645A2B" w:rsidRDefault="00645A2B" w:rsidP="00645A2B">
      <w:pPr>
        <w:ind w:right="-334"/>
        <w:jc w:val="center"/>
        <w:rPr>
          <w:rFonts w:eastAsia="黑体"/>
          <w:sz w:val="44"/>
        </w:rPr>
      </w:pPr>
    </w:p>
    <w:p w:rsidR="00645A2B" w:rsidRDefault="00645A2B" w:rsidP="00645A2B">
      <w:pPr>
        <w:ind w:right="-334"/>
        <w:jc w:val="center"/>
        <w:rPr>
          <w:rFonts w:eastAsia="黑体"/>
          <w:sz w:val="44"/>
        </w:rPr>
      </w:pPr>
    </w:p>
    <w:p w:rsidR="00645A2B" w:rsidRDefault="00645A2B" w:rsidP="00645A2B">
      <w:pPr>
        <w:ind w:right="-334"/>
        <w:jc w:val="center"/>
        <w:rPr>
          <w:rFonts w:eastAsia="黑体"/>
          <w:sz w:val="44"/>
        </w:rPr>
      </w:pPr>
    </w:p>
    <w:p w:rsidR="00645A2B" w:rsidRDefault="00645A2B" w:rsidP="00645A2B">
      <w:pPr>
        <w:ind w:right="-334"/>
        <w:jc w:val="center"/>
        <w:rPr>
          <w:rFonts w:eastAsia="黑体"/>
          <w:sz w:val="44"/>
        </w:rPr>
      </w:pPr>
    </w:p>
    <w:p w:rsidR="00645A2B" w:rsidRDefault="00645A2B" w:rsidP="00645A2B">
      <w:pPr>
        <w:ind w:right="-334"/>
        <w:jc w:val="center"/>
        <w:rPr>
          <w:rFonts w:eastAsia="黑体"/>
          <w:sz w:val="44"/>
        </w:rPr>
      </w:pPr>
    </w:p>
    <w:p w:rsidR="00645A2B" w:rsidRDefault="00645A2B" w:rsidP="00645A2B">
      <w:pPr>
        <w:ind w:right="-334"/>
        <w:jc w:val="center"/>
        <w:rPr>
          <w:rFonts w:eastAsia="黑体"/>
          <w:sz w:val="44"/>
        </w:rPr>
      </w:pPr>
    </w:p>
    <w:p w:rsidR="00645A2B" w:rsidRDefault="00645A2B" w:rsidP="00645A2B">
      <w:pPr>
        <w:ind w:right="-334"/>
        <w:jc w:val="center"/>
        <w:rPr>
          <w:rFonts w:eastAsia="黑体"/>
          <w:sz w:val="44"/>
        </w:rPr>
        <w:sectPr w:rsidR="00645A2B" w:rsidSect="00455DC8">
          <w:headerReference w:type="default" r:id="rId19"/>
          <w:footerReference w:type="even" r:id="rId20"/>
          <w:footerReference w:type="default" r:id="rId21"/>
          <w:pgSz w:w="11906" w:h="16838" w:code="9"/>
          <w:pgMar w:top="1418" w:right="1418" w:bottom="1418" w:left="1418" w:header="1361" w:footer="1134" w:gutter="0"/>
          <w:pgNumType w:fmt="upperRoman" w:start="1"/>
          <w:cols w:space="720"/>
          <w:docGrid w:linePitch="312"/>
        </w:sectPr>
      </w:pPr>
    </w:p>
    <w:p w:rsidR="00645A2B" w:rsidRDefault="00645A2B" w:rsidP="00D57595">
      <w:pPr>
        <w:spacing w:afterLines="100" w:line="82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目</w:t>
      </w:r>
      <w:r>
        <w:rPr>
          <w:rFonts w:eastAsia="黑体" w:hint="eastAsia"/>
          <w:sz w:val="44"/>
        </w:rPr>
        <w:t xml:space="preserve">    </w:t>
      </w:r>
      <w:r>
        <w:rPr>
          <w:rFonts w:eastAsia="黑体" w:hint="eastAsia"/>
          <w:sz w:val="44"/>
        </w:rPr>
        <w:t>录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>引</w:t>
      </w:r>
      <w:r w:rsidRPr="000E099F">
        <w:rPr>
          <w:rFonts w:ascii="宋体" w:hAnsi="宋体" w:hint="eastAsia"/>
        </w:rPr>
        <w:t>言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……</w:t>
      </w:r>
      <w:r>
        <w:rPr>
          <w:rFonts w:ascii="宋体" w:hAnsi="宋体"/>
        </w:rPr>
        <w:t>………………………………………………………………………………</w:t>
      </w:r>
      <w:r>
        <w:rPr>
          <w:rFonts w:ascii="宋体" w:hAnsi="宋体" w:hint="eastAsia"/>
        </w:rPr>
        <w:t>（</w:t>
      </w:r>
      <w:r w:rsidRPr="000E099F">
        <w:rPr>
          <w:rFonts w:ascii="宋体" w:hAnsi="宋体"/>
        </w:rPr>
        <w:t>Ⅱ</w:t>
      </w:r>
      <w:r>
        <w:rPr>
          <w:rFonts w:ascii="宋体" w:hAnsi="宋体" w:hint="eastAsia"/>
        </w:rPr>
        <w:t>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 w:hint="eastAsia"/>
        </w:rPr>
        <w:t>1</w:t>
      </w:r>
      <w:r>
        <w:rPr>
          <w:rFonts w:ascii="宋体" w:hAnsi="宋体" w:hint="eastAsia"/>
        </w:rPr>
        <w:t xml:space="preserve">  </w:t>
      </w:r>
      <w:r w:rsidRPr="000E099F">
        <w:rPr>
          <w:rFonts w:ascii="宋体" w:hAnsi="宋体"/>
        </w:rPr>
        <w:t>范围…………………………………………………………………………………</w:t>
      </w:r>
      <w:r>
        <w:rPr>
          <w:rFonts w:ascii="宋体" w:hAnsi="宋体" w:hint="eastAsia"/>
        </w:rPr>
        <w:t>（</w:t>
      </w:r>
      <w:r w:rsidRPr="000E099F">
        <w:rPr>
          <w:rFonts w:ascii="宋体" w:hAnsi="宋体"/>
        </w:rPr>
        <w:t>1</w:t>
      </w:r>
      <w:r>
        <w:rPr>
          <w:rFonts w:ascii="宋体" w:hAnsi="宋体" w:hint="eastAsia"/>
        </w:rPr>
        <w:t>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2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引用文</w:t>
      </w:r>
      <w:r w:rsidRPr="000E099F">
        <w:rPr>
          <w:rFonts w:ascii="宋体" w:hAnsi="宋体" w:hint="eastAsia"/>
        </w:rPr>
        <w:t>件</w:t>
      </w:r>
      <w:r>
        <w:rPr>
          <w:rFonts w:ascii="宋体" w:hAnsi="宋体"/>
        </w:rPr>
        <w:t>……………………………………………………………………………</w:t>
      </w:r>
      <w:r>
        <w:rPr>
          <w:rFonts w:ascii="宋体" w:hAnsi="宋体" w:hint="eastAsia"/>
        </w:rPr>
        <w:t>（</w:t>
      </w:r>
      <w:r w:rsidRPr="000E099F">
        <w:rPr>
          <w:rFonts w:ascii="宋体" w:hAnsi="宋体" w:hint="eastAsia"/>
        </w:rPr>
        <w:t>1</w:t>
      </w:r>
      <w:r>
        <w:rPr>
          <w:rFonts w:ascii="宋体" w:hAnsi="宋体" w:hint="eastAsia"/>
        </w:rPr>
        <w:t>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3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术语</w:t>
      </w:r>
      <w:r>
        <w:rPr>
          <w:rFonts w:ascii="宋体" w:hAnsi="宋体" w:hint="eastAsia"/>
        </w:rPr>
        <w:t>和计量单位</w:t>
      </w:r>
      <w:r w:rsidRPr="000E099F">
        <w:rPr>
          <w:rFonts w:ascii="宋体" w:hAnsi="宋体"/>
        </w:rPr>
        <w:t>……………………………………………………………………</w:t>
      </w:r>
      <w:r>
        <w:rPr>
          <w:rFonts w:ascii="宋体" w:hAnsi="宋体" w:hint="eastAsia"/>
        </w:rPr>
        <w:t>（</w:t>
      </w:r>
      <w:r w:rsidRPr="000E099F">
        <w:rPr>
          <w:rFonts w:ascii="宋体" w:hAnsi="宋体" w:hint="eastAsia"/>
        </w:rPr>
        <w:t>1</w:t>
      </w:r>
      <w:r>
        <w:rPr>
          <w:rFonts w:ascii="宋体" w:hAnsi="宋体" w:hint="eastAsia"/>
        </w:rPr>
        <w:t>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4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概述…………………………………………………………………………………</w:t>
      </w:r>
      <w:r>
        <w:rPr>
          <w:rFonts w:ascii="宋体" w:hAnsi="宋体" w:hint="eastAsia"/>
        </w:rPr>
        <w:t>（</w:t>
      </w:r>
      <w:r w:rsidRPr="000E099F">
        <w:rPr>
          <w:rFonts w:ascii="宋体" w:hAnsi="宋体" w:hint="eastAsia"/>
        </w:rPr>
        <w:t>1</w:t>
      </w:r>
      <w:r>
        <w:rPr>
          <w:rFonts w:ascii="宋体" w:hAnsi="宋体" w:hint="eastAsia"/>
        </w:rPr>
        <w:t>）</w:t>
      </w:r>
    </w:p>
    <w:p w:rsidR="00645A2B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5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计量特性……………………………………………………………………………</w:t>
      </w:r>
      <w:r>
        <w:rPr>
          <w:rFonts w:ascii="宋体" w:hAnsi="宋体" w:hint="eastAsia"/>
        </w:rPr>
        <w:t>（2）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>5</w:t>
      </w:r>
      <w:r>
        <w:rPr>
          <w:rFonts w:ascii="宋体" w:hAnsi="宋体" w:hint="eastAsia"/>
        </w:rPr>
        <w:t>.1</w:t>
      </w:r>
      <w:r w:rsidRPr="000E099F">
        <w:rPr>
          <w:rFonts w:ascii="宋体" w:hAnsi="宋体"/>
        </w:rPr>
        <w:t xml:space="preserve"> </w:t>
      </w:r>
      <w:r>
        <w:rPr>
          <w:rFonts w:ascii="宋体" w:hAnsi="宋体" w:hint="eastAsia"/>
        </w:rPr>
        <w:t xml:space="preserve"> </w:t>
      </w:r>
      <w:r w:rsidRPr="00F65F87">
        <w:rPr>
          <w:rFonts w:ascii="宋体" w:hAnsi="宋体" w:hint="eastAsia"/>
        </w:rPr>
        <w:t>视准轴与机械轴同轴度误差场角</w:t>
      </w:r>
      <w:r>
        <w:rPr>
          <w:rFonts w:ascii="宋体" w:hAnsi="宋体"/>
        </w:rPr>
        <w:t>………………………</w:t>
      </w:r>
      <w:r w:rsidRPr="000E099F">
        <w:rPr>
          <w:rFonts w:ascii="宋体" w:hAnsi="宋体"/>
        </w:rPr>
        <w:t>………………………</w:t>
      </w:r>
      <w:r>
        <w:rPr>
          <w:rFonts w:ascii="宋体" w:hAnsi="宋体" w:hint="eastAsia"/>
        </w:rPr>
        <w:t>（2）</w:t>
      </w:r>
    </w:p>
    <w:p w:rsidR="00645A2B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>5</w:t>
      </w:r>
      <w:r>
        <w:rPr>
          <w:rFonts w:ascii="宋体" w:hAnsi="宋体" w:hint="eastAsia"/>
        </w:rPr>
        <w:t>.2</w:t>
      </w:r>
      <w:r w:rsidRPr="000E099F">
        <w:rPr>
          <w:rFonts w:ascii="宋体" w:hAnsi="宋体"/>
        </w:rPr>
        <w:t xml:space="preserve"> </w:t>
      </w:r>
      <w:r>
        <w:rPr>
          <w:rFonts w:ascii="宋体" w:hAnsi="宋体" w:hint="eastAsia"/>
        </w:rPr>
        <w:t xml:space="preserve"> 视场角</w:t>
      </w:r>
      <w:r>
        <w:rPr>
          <w:rFonts w:ascii="宋体" w:hAnsi="宋体"/>
        </w:rPr>
        <w:t>……………</w:t>
      </w:r>
      <w:r w:rsidRPr="000E099F">
        <w:rPr>
          <w:rFonts w:ascii="宋体" w:hAnsi="宋体"/>
        </w:rPr>
        <w:t>……</w:t>
      </w:r>
      <w:r>
        <w:rPr>
          <w:rFonts w:ascii="宋体" w:hAnsi="宋体"/>
        </w:rPr>
        <w:t>…</w:t>
      </w:r>
      <w:r w:rsidRPr="000E099F">
        <w:rPr>
          <w:rFonts w:ascii="宋体" w:hAnsi="宋体"/>
        </w:rPr>
        <w:t>………………………………………………………</w:t>
      </w:r>
      <w:r>
        <w:rPr>
          <w:rFonts w:ascii="宋体" w:hAnsi="宋体" w:hint="eastAsia"/>
        </w:rPr>
        <w:t>（2）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>
        <w:rPr>
          <w:rFonts w:ascii="宋体" w:hAnsi="宋体" w:hint="eastAsia"/>
        </w:rPr>
        <w:t>5</w:t>
      </w:r>
      <w:r w:rsidRPr="000E099F">
        <w:rPr>
          <w:rFonts w:ascii="宋体" w:hAnsi="宋体" w:hint="eastAsia"/>
        </w:rPr>
        <w:t>.</w:t>
      </w:r>
      <w:r>
        <w:rPr>
          <w:rFonts w:ascii="宋体" w:hAnsi="宋体" w:hint="eastAsia"/>
        </w:rPr>
        <w:t>3</w:t>
      </w:r>
      <w:r w:rsidRPr="000E099F"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hint="eastAsia"/>
        </w:rPr>
        <w:t>出瞳直径</w:t>
      </w:r>
      <w:r w:rsidRPr="000E099F">
        <w:rPr>
          <w:rFonts w:ascii="宋体" w:hAnsi="宋体"/>
        </w:rPr>
        <w:t>…………………………………………………………………………</w:t>
      </w:r>
      <w:r>
        <w:rPr>
          <w:rFonts w:ascii="宋体" w:hAnsi="宋体" w:hint="eastAsia"/>
        </w:rPr>
        <w:t>（</w:t>
      </w:r>
      <w:r w:rsidRPr="000E099F">
        <w:rPr>
          <w:rFonts w:ascii="宋体" w:hAnsi="宋体" w:hint="eastAsia"/>
        </w:rPr>
        <w:t>2</w:t>
      </w:r>
      <w:r>
        <w:rPr>
          <w:rFonts w:ascii="宋体" w:hAnsi="宋体" w:hint="eastAsia"/>
        </w:rPr>
        <w:t>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>
        <w:rPr>
          <w:rFonts w:ascii="宋体" w:hAnsi="宋体" w:hint="eastAsia"/>
        </w:rPr>
        <w:t>5</w:t>
      </w:r>
      <w:r w:rsidRPr="000E099F">
        <w:rPr>
          <w:rFonts w:ascii="宋体" w:hAnsi="宋体" w:hint="eastAsia"/>
        </w:rPr>
        <w:t>.</w:t>
      </w:r>
      <w:r>
        <w:rPr>
          <w:rFonts w:ascii="宋体" w:hAnsi="宋体" w:hint="eastAsia"/>
        </w:rPr>
        <w:t>4</w:t>
      </w:r>
      <w:r w:rsidRPr="000E099F"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hint="eastAsia"/>
        </w:rPr>
        <w:t>出瞳距离</w:t>
      </w:r>
      <w:r w:rsidRPr="000E099F">
        <w:rPr>
          <w:rFonts w:ascii="宋体" w:hAnsi="宋体"/>
        </w:rPr>
        <w:t>…………………………………………………………………………</w:t>
      </w:r>
      <w:r>
        <w:rPr>
          <w:rFonts w:ascii="宋体" w:hAnsi="宋体" w:hint="eastAsia"/>
        </w:rPr>
        <w:t>（</w:t>
      </w:r>
      <w:r w:rsidRPr="000E099F">
        <w:rPr>
          <w:rFonts w:ascii="宋体" w:hAnsi="宋体" w:hint="eastAsia"/>
        </w:rPr>
        <w:t>2</w:t>
      </w:r>
      <w:r>
        <w:rPr>
          <w:rFonts w:ascii="宋体" w:hAnsi="宋体" w:hint="eastAsia"/>
        </w:rPr>
        <w:t>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>
        <w:rPr>
          <w:rFonts w:ascii="宋体" w:hAnsi="宋体" w:hint="eastAsia"/>
        </w:rPr>
        <w:t>5</w:t>
      </w:r>
      <w:r w:rsidRPr="000E099F">
        <w:rPr>
          <w:rFonts w:ascii="宋体" w:hAnsi="宋体" w:hint="eastAsia"/>
        </w:rPr>
        <w:t>.</w:t>
      </w:r>
      <w:r>
        <w:rPr>
          <w:rFonts w:ascii="宋体" w:hAnsi="宋体" w:hint="eastAsia"/>
        </w:rPr>
        <w:t>5</w:t>
      </w:r>
      <w:r w:rsidRPr="000E099F"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hint="eastAsia"/>
        </w:rPr>
        <w:t>视放大率</w:t>
      </w:r>
      <w:r w:rsidRPr="000E099F">
        <w:rPr>
          <w:rFonts w:ascii="宋体" w:hAnsi="宋体"/>
        </w:rPr>
        <w:t>…………………………………………………………………………</w:t>
      </w:r>
      <w:r>
        <w:rPr>
          <w:rFonts w:ascii="宋体" w:hAnsi="宋体" w:hint="eastAsia"/>
        </w:rPr>
        <w:t>（</w:t>
      </w:r>
      <w:r w:rsidRPr="000E099F">
        <w:rPr>
          <w:rFonts w:ascii="宋体" w:hAnsi="宋体" w:hint="eastAsia"/>
        </w:rPr>
        <w:t>2</w:t>
      </w:r>
      <w:r>
        <w:rPr>
          <w:rFonts w:ascii="宋体" w:hAnsi="宋体" w:hint="eastAsia"/>
        </w:rPr>
        <w:t>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>
        <w:rPr>
          <w:rFonts w:ascii="宋体" w:hAnsi="宋体" w:hint="eastAsia"/>
        </w:rPr>
        <w:t>5</w:t>
      </w:r>
      <w:r w:rsidRPr="000E099F">
        <w:rPr>
          <w:rFonts w:ascii="宋体" w:hAnsi="宋体" w:hint="eastAsia"/>
        </w:rPr>
        <w:t>.</w:t>
      </w:r>
      <w:r>
        <w:rPr>
          <w:rFonts w:ascii="宋体" w:hAnsi="宋体" w:hint="eastAsia"/>
        </w:rPr>
        <w:t>6</w:t>
      </w:r>
      <w:r w:rsidRPr="000E099F"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hint="eastAsia"/>
        </w:rPr>
        <w:t>视度零位误差</w:t>
      </w:r>
      <w:r w:rsidRPr="000E099F">
        <w:rPr>
          <w:rFonts w:ascii="宋体" w:hAnsi="宋体"/>
        </w:rPr>
        <w:t>……………………………………………………………………</w:t>
      </w:r>
      <w:r>
        <w:rPr>
          <w:rFonts w:ascii="宋体" w:hAnsi="宋体" w:hint="eastAsia"/>
        </w:rPr>
        <w:t>（</w:t>
      </w:r>
      <w:r w:rsidRPr="000E099F">
        <w:rPr>
          <w:rFonts w:ascii="宋体" w:hAnsi="宋体" w:hint="eastAsia"/>
        </w:rPr>
        <w:t>2</w:t>
      </w:r>
      <w:r>
        <w:rPr>
          <w:rFonts w:ascii="宋体" w:hAnsi="宋体" w:hint="eastAsia"/>
        </w:rPr>
        <w:t>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6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校准条件……………………………………………………………………………</w:t>
      </w:r>
      <w:r>
        <w:rPr>
          <w:rFonts w:ascii="宋体" w:hAnsi="宋体" w:hint="eastAsia"/>
        </w:rPr>
        <w:t>（2）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 w:hint="eastAsia"/>
        </w:rPr>
        <w:t>6.1</w:t>
      </w:r>
      <w:r w:rsidRPr="000E099F"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 xml:space="preserve"> </w:t>
      </w:r>
      <w:r w:rsidRPr="000E099F">
        <w:rPr>
          <w:rFonts w:ascii="宋体" w:hAnsi="宋体" w:cs="宋体" w:hint="eastAsia"/>
          <w:color w:val="000000"/>
        </w:rPr>
        <w:t>环境条件</w:t>
      </w:r>
      <w:r w:rsidRPr="000E099F">
        <w:rPr>
          <w:rFonts w:ascii="宋体" w:hAnsi="宋体"/>
        </w:rPr>
        <w:t>…………………………………………………………………………</w:t>
      </w:r>
      <w:r>
        <w:rPr>
          <w:rFonts w:ascii="宋体" w:hAnsi="宋体" w:hint="eastAsia"/>
        </w:rPr>
        <w:t>（</w:t>
      </w:r>
      <w:r w:rsidRPr="000E099F">
        <w:rPr>
          <w:rFonts w:ascii="宋体" w:hAnsi="宋体" w:hint="eastAsia"/>
        </w:rPr>
        <w:t>2</w:t>
      </w:r>
      <w:r>
        <w:rPr>
          <w:rFonts w:ascii="宋体" w:hAnsi="宋体" w:hint="eastAsia"/>
        </w:rPr>
        <w:t>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  <w:szCs w:val="21"/>
        </w:rPr>
      </w:pPr>
      <w:r w:rsidRPr="000E099F">
        <w:rPr>
          <w:rFonts w:ascii="宋体" w:hAnsi="宋体" w:hint="eastAsia"/>
        </w:rPr>
        <w:t xml:space="preserve">6.2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 w:cs="宋体" w:hint="eastAsia"/>
          <w:color w:val="000000"/>
        </w:rPr>
        <w:t>测量标准及其他设备</w:t>
      </w:r>
      <w:r w:rsidRPr="000E099F">
        <w:rPr>
          <w:rFonts w:ascii="宋体" w:hAnsi="宋体"/>
        </w:rPr>
        <w:t>……………………………………………………………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  <w:szCs w:val="21"/>
        </w:rPr>
        <w:t>2）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7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校准项目和校准方法………………………………………………………………</w:t>
      </w:r>
      <w:r>
        <w:rPr>
          <w:rFonts w:ascii="宋体" w:hAnsi="宋体" w:hint="eastAsia"/>
        </w:rPr>
        <w:t>（3）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>7</w:t>
      </w:r>
      <w:r w:rsidRPr="000E099F">
        <w:rPr>
          <w:rFonts w:ascii="宋体" w:hAnsi="宋体" w:hint="eastAsia"/>
        </w:rPr>
        <w:t xml:space="preserve">.1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 w:cs="宋体" w:hint="eastAsia"/>
          <w:color w:val="000000"/>
        </w:rPr>
        <w:t>校准项目</w:t>
      </w:r>
      <w:r w:rsidRPr="000E099F">
        <w:rPr>
          <w:rFonts w:ascii="宋体" w:hAnsi="宋体"/>
        </w:rPr>
        <w:t>…………………………………………………………………………</w:t>
      </w:r>
      <w:r>
        <w:rPr>
          <w:rFonts w:ascii="宋体" w:hAnsi="宋体" w:hint="eastAsia"/>
        </w:rPr>
        <w:t>（3）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>7</w:t>
      </w:r>
      <w:r w:rsidRPr="000E099F">
        <w:rPr>
          <w:rFonts w:ascii="宋体" w:hAnsi="宋体" w:hint="eastAsia"/>
        </w:rPr>
        <w:t xml:space="preserve">.2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 w:hint="eastAsia"/>
          <w:szCs w:val="32"/>
        </w:rPr>
        <w:t>校准方法</w:t>
      </w:r>
      <w:r w:rsidRPr="000E099F">
        <w:rPr>
          <w:rFonts w:ascii="宋体" w:hAnsi="宋体"/>
        </w:rPr>
        <w:t>…………………………………………………………………………</w:t>
      </w:r>
      <w:r>
        <w:rPr>
          <w:rFonts w:ascii="宋体" w:hAnsi="宋体" w:hint="eastAsia"/>
        </w:rPr>
        <w:t>（3）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8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校准结果</w:t>
      </w:r>
      <w:r w:rsidRPr="000E099F">
        <w:rPr>
          <w:rFonts w:ascii="宋体" w:hAnsi="宋体" w:hint="eastAsia"/>
        </w:rPr>
        <w:t>表达</w:t>
      </w:r>
      <w:r w:rsidRPr="000E099F">
        <w:rPr>
          <w:rFonts w:ascii="宋体" w:hAnsi="宋体"/>
        </w:rPr>
        <w:t>………………………………………………………………………</w:t>
      </w:r>
      <w:r>
        <w:rPr>
          <w:rFonts w:ascii="宋体" w:hAnsi="宋体" w:hint="eastAsia"/>
        </w:rPr>
        <w:t>（8）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9 </w:t>
      </w:r>
      <w:r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复校时间间隔………………………………………………………………………</w:t>
      </w:r>
      <w:r>
        <w:rPr>
          <w:rFonts w:ascii="宋体" w:hAnsi="宋体" w:hint="eastAsia"/>
        </w:rPr>
        <w:t>（9）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 xml:space="preserve">附录A </w:t>
      </w:r>
      <w:r w:rsidRPr="000E099F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校靶镜装夹装置</w:t>
      </w:r>
      <w:r>
        <w:rPr>
          <w:rFonts w:ascii="宋体" w:hAnsi="宋体"/>
        </w:rPr>
        <w:t>……</w:t>
      </w:r>
      <w:r w:rsidRPr="000E099F">
        <w:rPr>
          <w:rFonts w:ascii="宋体" w:hAnsi="宋体"/>
        </w:rPr>
        <w:t>…</w:t>
      </w:r>
      <w:r>
        <w:rPr>
          <w:rFonts w:ascii="宋体" w:hAnsi="宋体"/>
        </w:rPr>
        <w:t>……………………………</w:t>
      </w:r>
      <w:r w:rsidRPr="000E099F">
        <w:rPr>
          <w:rFonts w:ascii="宋体" w:hAnsi="宋体"/>
        </w:rPr>
        <w:t>………………………</w:t>
      </w:r>
      <w:r>
        <w:rPr>
          <w:rFonts w:ascii="宋体" w:hAnsi="宋体" w:hint="eastAsia"/>
        </w:rPr>
        <w:t>（10）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>附录</w:t>
      </w:r>
      <w:r w:rsidRPr="000E099F">
        <w:rPr>
          <w:rFonts w:ascii="宋体" w:hAnsi="宋体" w:hint="eastAsia"/>
        </w:rPr>
        <w:t xml:space="preserve">B </w:t>
      </w:r>
      <w:r w:rsidRPr="000E099F">
        <w:rPr>
          <w:rFonts w:ascii="宋体" w:hAnsi="宋体"/>
        </w:rPr>
        <w:t xml:space="preserve"> 原始记录格式</w:t>
      </w:r>
      <w:r>
        <w:rPr>
          <w:rFonts w:ascii="宋体" w:hAnsi="宋体"/>
        </w:rPr>
        <w:t>…………………………</w:t>
      </w:r>
      <w:r w:rsidRPr="000E099F">
        <w:rPr>
          <w:rFonts w:ascii="宋体" w:hAnsi="宋体"/>
        </w:rPr>
        <w:t>……………………………………</w:t>
      </w:r>
      <w:r>
        <w:rPr>
          <w:rFonts w:ascii="宋体" w:hAnsi="宋体" w:hint="eastAsia"/>
        </w:rPr>
        <w:t>（11）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>附录</w:t>
      </w:r>
      <w:r w:rsidRPr="000E099F">
        <w:rPr>
          <w:rFonts w:ascii="宋体" w:hAnsi="宋体" w:hint="eastAsia"/>
        </w:rPr>
        <w:t>C</w:t>
      </w:r>
      <w:r w:rsidRPr="000E099F">
        <w:rPr>
          <w:rFonts w:ascii="宋体" w:hAnsi="宋体"/>
        </w:rPr>
        <w:t xml:space="preserve"> </w:t>
      </w:r>
      <w:r w:rsidRPr="000E099F">
        <w:rPr>
          <w:rFonts w:ascii="宋体" w:hAnsi="宋体" w:hint="eastAsia"/>
        </w:rPr>
        <w:t xml:space="preserve"> </w:t>
      </w:r>
      <w:r w:rsidRPr="000E099F">
        <w:rPr>
          <w:rFonts w:ascii="宋体" w:hAnsi="宋体"/>
        </w:rPr>
        <w:t>校准证书内页格式</w:t>
      </w:r>
      <w:r>
        <w:rPr>
          <w:rFonts w:ascii="宋体" w:hAnsi="宋体"/>
        </w:rPr>
        <w:t>……………………</w:t>
      </w:r>
      <w:r w:rsidRPr="000E099F">
        <w:rPr>
          <w:rFonts w:ascii="宋体" w:hAnsi="宋体"/>
        </w:rPr>
        <w:t>……………………………………</w:t>
      </w:r>
      <w:r>
        <w:rPr>
          <w:rFonts w:ascii="宋体" w:hAnsi="宋体" w:hint="eastAsia"/>
        </w:rPr>
        <w:t>（14）</w:t>
      </w:r>
    </w:p>
    <w:p w:rsidR="00645A2B" w:rsidRPr="000E099F" w:rsidRDefault="00645A2B" w:rsidP="00645A2B">
      <w:pPr>
        <w:spacing w:line="400" w:lineRule="exact"/>
        <w:jc w:val="distribute"/>
        <w:outlineLvl w:val="0"/>
        <w:rPr>
          <w:rFonts w:ascii="宋体" w:hAnsi="宋体"/>
        </w:rPr>
      </w:pPr>
      <w:r w:rsidRPr="000E099F">
        <w:rPr>
          <w:rFonts w:ascii="宋体" w:hAnsi="宋体"/>
        </w:rPr>
        <w:t>附录</w:t>
      </w:r>
      <w:r w:rsidRPr="000E099F">
        <w:rPr>
          <w:rFonts w:ascii="宋体" w:hAnsi="宋体" w:hint="eastAsia"/>
        </w:rPr>
        <w:t>D</w:t>
      </w:r>
      <w:r w:rsidRPr="000E099F">
        <w:rPr>
          <w:rFonts w:ascii="宋体" w:hAnsi="宋体"/>
        </w:rPr>
        <w:t xml:space="preserve"> </w:t>
      </w:r>
      <w:r w:rsidRPr="000E099F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测量</w:t>
      </w:r>
      <w:r w:rsidRPr="000E099F">
        <w:rPr>
          <w:rFonts w:ascii="宋体" w:hAnsi="宋体"/>
        </w:rPr>
        <w:t>不确定度评定</w:t>
      </w:r>
      <w:r>
        <w:rPr>
          <w:rFonts w:ascii="宋体" w:hAnsi="宋体" w:hint="eastAsia"/>
        </w:rPr>
        <w:t>示例…………………</w:t>
      </w:r>
      <w:r w:rsidRPr="000E099F">
        <w:rPr>
          <w:rFonts w:ascii="宋体" w:hAnsi="宋体"/>
        </w:rPr>
        <w:t>………</w:t>
      </w:r>
      <w:r>
        <w:rPr>
          <w:rFonts w:ascii="宋体" w:hAnsi="宋体" w:hint="eastAsia"/>
        </w:rPr>
        <w:t>………………………（16）</w:t>
      </w:r>
    </w:p>
    <w:p w:rsidR="00645A2B" w:rsidRDefault="00645A2B" w:rsidP="00645A2B">
      <w:pPr>
        <w:ind w:right="-334"/>
      </w:pPr>
    </w:p>
    <w:p w:rsidR="00645A2B" w:rsidRPr="00D83E39" w:rsidRDefault="00645A2B" w:rsidP="00645A2B"/>
    <w:p w:rsidR="00645A2B" w:rsidRPr="00D83E39" w:rsidRDefault="00645A2B" w:rsidP="00645A2B"/>
    <w:p w:rsidR="00645A2B" w:rsidRDefault="00645A2B" w:rsidP="00645A2B"/>
    <w:p w:rsidR="00645A2B" w:rsidRPr="00ED094D" w:rsidRDefault="00645A2B" w:rsidP="00645A2B"/>
    <w:p w:rsidR="00645A2B" w:rsidRDefault="00645A2B" w:rsidP="00645A2B"/>
    <w:p w:rsidR="00645A2B" w:rsidRDefault="00645A2B" w:rsidP="00645A2B"/>
    <w:p w:rsidR="00645A2B" w:rsidRDefault="00645A2B" w:rsidP="00D57595">
      <w:pPr>
        <w:spacing w:afterLines="100" w:line="820" w:lineRule="exact"/>
        <w:rPr>
          <w:rFonts w:ascii="黑体" w:eastAsia="黑体" w:hAnsi="黑体"/>
          <w:sz w:val="44"/>
          <w:szCs w:val="44"/>
        </w:rPr>
        <w:sectPr w:rsidR="00645A2B" w:rsidSect="006C04DD">
          <w:headerReference w:type="even" r:id="rId22"/>
          <w:footerReference w:type="even" r:id="rId23"/>
          <w:footerReference w:type="default" r:id="rId24"/>
          <w:pgSz w:w="11906" w:h="16838" w:code="9"/>
          <w:pgMar w:top="1418" w:right="1418" w:bottom="1418" w:left="1418" w:header="1361" w:footer="1134" w:gutter="0"/>
          <w:pgNumType w:fmt="upperRoman" w:start="1"/>
          <w:cols w:space="720"/>
          <w:docGrid w:linePitch="326"/>
        </w:sectPr>
      </w:pPr>
      <w:bookmarkStart w:id="0" w:name="_Toc353978180"/>
      <w:bookmarkStart w:id="1" w:name="_Toc488486864"/>
    </w:p>
    <w:p w:rsidR="00645A2B" w:rsidRPr="00F36A77" w:rsidRDefault="00645A2B" w:rsidP="00D57595">
      <w:pPr>
        <w:spacing w:afterLines="100" w:line="820" w:lineRule="exact"/>
        <w:jc w:val="center"/>
        <w:rPr>
          <w:rFonts w:ascii="黑体" w:eastAsia="黑体" w:hAnsi="黑体"/>
          <w:sz w:val="44"/>
          <w:szCs w:val="44"/>
        </w:rPr>
      </w:pPr>
      <w:r w:rsidRPr="00F36A77">
        <w:rPr>
          <w:rFonts w:ascii="黑体" w:eastAsia="黑体" w:hAnsi="黑体" w:hint="eastAsia"/>
          <w:sz w:val="44"/>
          <w:szCs w:val="44"/>
        </w:rPr>
        <w:lastRenderedPageBreak/>
        <w:t>引    言</w:t>
      </w:r>
      <w:bookmarkEnd w:id="0"/>
      <w:bookmarkEnd w:id="1"/>
    </w:p>
    <w:p w:rsidR="00645A2B" w:rsidRPr="00F65F87" w:rsidRDefault="00645A2B" w:rsidP="00645A2B">
      <w:pPr>
        <w:pStyle w:val="ad"/>
        <w:spacing w:line="400" w:lineRule="exact"/>
        <w:ind w:firstLine="488"/>
        <w:jc w:val="both"/>
        <w:rPr>
          <w:rFonts w:asciiTheme="minorEastAsia" w:eastAsiaTheme="minorEastAsia" w:hAnsiTheme="minorEastAsia" w:cs="宋体"/>
          <w:color w:val="000000"/>
          <w:spacing w:val="2"/>
        </w:rPr>
      </w:pPr>
      <w:r w:rsidRPr="00F65F87">
        <w:rPr>
          <w:rFonts w:asciiTheme="minorEastAsia" w:eastAsiaTheme="minorEastAsia" w:hAnsiTheme="minorEastAsia" w:cs="宋体" w:hint="eastAsia"/>
          <w:color w:val="000000"/>
          <w:spacing w:val="2"/>
        </w:rPr>
        <w:t>本规范依据JJF</w:t>
      </w:r>
      <w:r>
        <w:rPr>
          <w:rFonts w:asciiTheme="minorEastAsia" w:eastAsiaTheme="minorEastAsia" w:hAnsiTheme="minorEastAsia" w:cs="宋体" w:hint="eastAsia"/>
          <w:color w:val="000000"/>
          <w:spacing w:val="2"/>
        </w:rPr>
        <w:t xml:space="preserve"> </w:t>
      </w:r>
      <w:r w:rsidRPr="00F65F87">
        <w:rPr>
          <w:rFonts w:asciiTheme="minorEastAsia" w:eastAsiaTheme="minorEastAsia" w:hAnsiTheme="minorEastAsia" w:cs="宋体" w:hint="eastAsia"/>
          <w:color w:val="000000"/>
          <w:spacing w:val="2"/>
        </w:rPr>
        <w:t>1071-2010《国家计量校准规范编写规则》和JJF</w:t>
      </w:r>
      <w:r>
        <w:rPr>
          <w:rFonts w:asciiTheme="minorEastAsia" w:eastAsiaTheme="minorEastAsia" w:hAnsiTheme="minorEastAsia" w:cs="宋体" w:hint="eastAsia"/>
          <w:color w:val="000000"/>
          <w:spacing w:val="2"/>
        </w:rPr>
        <w:t xml:space="preserve"> </w:t>
      </w:r>
      <w:r w:rsidRPr="00F65F87">
        <w:rPr>
          <w:rFonts w:asciiTheme="minorEastAsia" w:eastAsiaTheme="minorEastAsia" w:hAnsiTheme="minorEastAsia" w:cs="宋体" w:hint="eastAsia"/>
          <w:color w:val="000000"/>
          <w:spacing w:val="2"/>
        </w:rPr>
        <w:t>1059.1-2012《测量不确定度评定与表示》编写。</w:t>
      </w:r>
    </w:p>
    <w:p w:rsidR="00645A2B" w:rsidRPr="00812290" w:rsidRDefault="00645A2B" w:rsidP="00645A2B">
      <w:pPr>
        <w:pStyle w:val="ad"/>
        <w:spacing w:line="400" w:lineRule="exact"/>
        <w:ind w:firstLine="488"/>
        <w:jc w:val="both"/>
        <w:rPr>
          <w:rFonts w:asciiTheme="minorEastAsia" w:eastAsiaTheme="minorEastAsia" w:hAnsiTheme="minorEastAsia" w:cs="宋体"/>
          <w:strike/>
          <w:color w:val="000000"/>
          <w:spacing w:val="2"/>
        </w:rPr>
      </w:pPr>
      <w:r w:rsidRPr="00812290">
        <w:rPr>
          <w:rFonts w:asciiTheme="minorEastAsia" w:eastAsiaTheme="minorEastAsia" w:hAnsiTheme="minorEastAsia" w:hint="eastAsia"/>
          <w:spacing w:val="2"/>
        </w:rPr>
        <w:t>本规范为首次发布。</w:t>
      </w:r>
    </w:p>
    <w:p w:rsidR="00645A2B" w:rsidRDefault="00645A2B" w:rsidP="00645A2B"/>
    <w:p w:rsidR="00645A2B" w:rsidRDefault="00645A2B" w:rsidP="00645A2B"/>
    <w:p w:rsidR="00645A2B" w:rsidRDefault="00645A2B" w:rsidP="00645A2B"/>
    <w:p w:rsidR="00645A2B" w:rsidRDefault="00645A2B" w:rsidP="00645A2B">
      <w:pPr>
        <w:ind w:firstLineChars="200" w:firstLine="480"/>
      </w:pPr>
    </w:p>
    <w:p w:rsidR="00645A2B" w:rsidRDefault="00645A2B" w:rsidP="00645A2B">
      <w:pPr>
        <w:ind w:firstLineChars="200" w:firstLine="480"/>
      </w:pPr>
    </w:p>
    <w:p w:rsidR="00645A2B" w:rsidRDefault="00645A2B" w:rsidP="00645A2B">
      <w:pPr>
        <w:ind w:firstLineChars="200" w:firstLine="480"/>
      </w:pPr>
    </w:p>
    <w:p w:rsidR="00645A2B" w:rsidRDefault="00645A2B" w:rsidP="00645A2B">
      <w:pPr>
        <w:ind w:firstLineChars="200" w:firstLine="480"/>
      </w:pPr>
    </w:p>
    <w:p w:rsidR="00645A2B" w:rsidRDefault="00645A2B" w:rsidP="00645A2B">
      <w:pPr>
        <w:ind w:firstLineChars="200" w:firstLine="480"/>
      </w:pPr>
    </w:p>
    <w:p w:rsidR="00645A2B" w:rsidRDefault="00645A2B" w:rsidP="00645A2B">
      <w:pPr>
        <w:ind w:firstLineChars="200" w:firstLine="480"/>
      </w:pPr>
    </w:p>
    <w:p w:rsidR="00645A2B" w:rsidRDefault="00645A2B" w:rsidP="00645A2B">
      <w:pPr>
        <w:ind w:firstLineChars="200" w:firstLine="480"/>
      </w:pPr>
    </w:p>
    <w:p w:rsidR="00645A2B" w:rsidRDefault="00645A2B" w:rsidP="00645A2B">
      <w:pPr>
        <w:ind w:firstLineChars="200" w:firstLine="480"/>
      </w:pPr>
    </w:p>
    <w:p w:rsidR="00645A2B" w:rsidRDefault="00645A2B" w:rsidP="00645A2B">
      <w:pPr>
        <w:ind w:firstLineChars="200" w:firstLine="480"/>
      </w:pPr>
    </w:p>
    <w:p w:rsidR="00645A2B" w:rsidRDefault="00645A2B" w:rsidP="00645A2B">
      <w:pPr>
        <w:ind w:firstLineChars="200" w:firstLine="480"/>
      </w:pPr>
    </w:p>
    <w:p w:rsidR="00645A2B" w:rsidRDefault="00645A2B" w:rsidP="00645A2B">
      <w:pPr>
        <w:ind w:firstLineChars="200" w:firstLine="480"/>
      </w:pPr>
    </w:p>
    <w:p w:rsidR="00645A2B" w:rsidRDefault="00645A2B" w:rsidP="00645A2B">
      <w:pPr>
        <w:ind w:firstLineChars="200" w:firstLine="480"/>
      </w:pPr>
    </w:p>
    <w:p w:rsidR="00645A2B" w:rsidRDefault="00645A2B" w:rsidP="00645A2B">
      <w:pPr>
        <w:ind w:firstLineChars="200" w:firstLine="480"/>
      </w:pPr>
    </w:p>
    <w:p w:rsidR="00645A2B" w:rsidRDefault="00645A2B" w:rsidP="00645A2B">
      <w:pPr>
        <w:ind w:firstLineChars="200" w:firstLine="480"/>
      </w:pPr>
    </w:p>
    <w:p w:rsidR="00645A2B" w:rsidRDefault="00645A2B" w:rsidP="00645A2B">
      <w:pPr>
        <w:ind w:firstLineChars="200" w:firstLine="480"/>
        <w:sectPr w:rsidR="00645A2B" w:rsidSect="00645A2B">
          <w:type w:val="continuous"/>
          <w:pgSz w:w="11906" w:h="16838" w:code="9"/>
          <w:pgMar w:top="1418" w:right="1418" w:bottom="1418" w:left="1418" w:header="1361" w:footer="1134" w:gutter="0"/>
          <w:pgNumType w:fmt="upperRoman"/>
          <w:cols w:space="720"/>
          <w:docGrid w:linePitch="326"/>
        </w:sectPr>
      </w:pPr>
    </w:p>
    <w:p w:rsidR="00645A2B" w:rsidRPr="00F65F87" w:rsidRDefault="00645A2B" w:rsidP="00D57595">
      <w:pPr>
        <w:spacing w:beforeLines="150" w:afterLines="150"/>
        <w:jc w:val="center"/>
        <w:rPr>
          <w:sz w:val="32"/>
          <w:szCs w:val="32"/>
        </w:rPr>
      </w:pPr>
      <w:r w:rsidRPr="00F65F87">
        <w:rPr>
          <w:rFonts w:ascii="黑体" w:eastAsia="黑体" w:hAnsi="宋体" w:cs="黑体" w:hint="eastAsia"/>
          <w:color w:val="000000"/>
          <w:sz w:val="32"/>
          <w:szCs w:val="32"/>
        </w:rPr>
        <w:lastRenderedPageBreak/>
        <w:t>枪械校靶镜校准规范</w:t>
      </w:r>
    </w:p>
    <w:p w:rsidR="00645A2B" w:rsidRDefault="00645A2B" w:rsidP="00D57595">
      <w:pPr>
        <w:pStyle w:val="ae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1  范围</w:t>
      </w:r>
    </w:p>
    <w:p w:rsidR="00645A2B" w:rsidRPr="00092DA2" w:rsidRDefault="00645A2B" w:rsidP="00645A2B">
      <w:pPr>
        <w:spacing w:line="400" w:lineRule="exact"/>
        <w:ind w:firstLineChars="200" w:firstLine="480"/>
        <w:rPr>
          <w:rFonts w:ascii="宋体" w:hAnsi="宋体"/>
          <w:color w:val="FF0000"/>
        </w:rPr>
      </w:pPr>
      <w:r w:rsidRPr="00F65F87">
        <w:rPr>
          <w:rFonts w:ascii="宋体" w:hAnsi="宋体" w:hint="eastAsia"/>
        </w:rPr>
        <w:t>本规范适用于口径12.7mm以下军用、民用枪械校靶镜</w:t>
      </w:r>
      <w:r w:rsidR="005E1B1A" w:rsidRPr="00F65F87">
        <w:rPr>
          <w:rFonts w:ascii="宋体" w:hAnsi="宋体" w:hint="eastAsia"/>
        </w:rPr>
        <w:t>（以下简称校靶镜）</w:t>
      </w:r>
      <w:r w:rsidRPr="00F65F87">
        <w:rPr>
          <w:rFonts w:ascii="宋体" w:hAnsi="宋体" w:hint="eastAsia"/>
        </w:rPr>
        <w:t>的校准。</w:t>
      </w:r>
    </w:p>
    <w:p w:rsidR="00645A2B" w:rsidRDefault="00645A2B" w:rsidP="00D57595">
      <w:pPr>
        <w:pStyle w:val="ae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2  引用文件</w:t>
      </w:r>
    </w:p>
    <w:p w:rsidR="00645A2B" w:rsidRPr="00352CEC" w:rsidRDefault="00645A2B" w:rsidP="00645A2B">
      <w:pPr>
        <w:spacing w:line="400" w:lineRule="exact"/>
        <w:ind w:firstLineChars="200" w:firstLine="480"/>
        <w:rPr>
          <w:rFonts w:asciiTheme="minorEastAsia" w:eastAsiaTheme="minorEastAsia" w:hAnsiTheme="minorEastAsia"/>
        </w:rPr>
      </w:pPr>
      <w:r w:rsidRPr="00352CEC">
        <w:rPr>
          <w:rFonts w:asciiTheme="minorEastAsia" w:eastAsiaTheme="minorEastAsia" w:hAnsiTheme="minorEastAsia"/>
        </w:rPr>
        <w:t>本规范引用了下列文件：</w:t>
      </w:r>
    </w:p>
    <w:p w:rsidR="00645A2B" w:rsidRPr="00F65F87" w:rsidRDefault="00645A2B" w:rsidP="00645A2B">
      <w:pPr>
        <w:spacing w:line="400" w:lineRule="exact"/>
        <w:ind w:firstLine="465"/>
        <w:rPr>
          <w:rFonts w:ascii="宋体" w:hAnsi="宋体"/>
        </w:rPr>
      </w:pPr>
      <w:r w:rsidRPr="00F65F87">
        <w:rPr>
          <w:rFonts w:ascii="宋体" w:hAnsi="宋体" w:hint="eastAsia"/>
        </w:rPr>
        <w:t>JJG</w:t>
      </w:r>
      <w:r>
        <w:rPr>
          <w:rFonts w:ascii="宋体" w:hAnsi="宋体" w:hint="eastAsia"/>
        </w:rPr>
        <w:t xml:space="preserve"> </w:t>
      </w:r>
      <w:r w:rsidRPr="00F65F87">
        <w:rPr>
          <w:rFonts w:ascii="宋体" w:hAnsi="宋体" w:hint="eastAsia"/>
        </w:rPr>
        <w:t>100-2003  全站型电子速测仪检定规程</w:t>
      </w:r>
    </w:p>
    <w:p w:rsidR="00645A2B" w:rsidRPr="00352CEC" w:rsidRDefault="00645A2B" w:rsidP="00645A2B">
      <w:pPr>
        <w:spacing w:line="400" w:lineRule="exact"/>
        <w:ind w:firstLineChars="200" w:firstLine="480"/>
        <w:rPr>
          <w:rFonts w:asciiTheme="minorEastAsia" w:eastAsiaTheme="minorEastAsia" w:hAnsiTheme="minorEastAsia"/>
        </w:rPr>
      </w:pPr>
      <w:r w:rsidRPr="00352CEC">
        <w:rPr>
          <w:rFonts w:asciiTheme="minorEastAsia" w:eastAsiaTheme="minorEastAsia" w:hAnsiTheme="minorEastAsia" w:hint="eastAsia"/>
        </w:rPr>
        <w:t>凡是注日期的引用文件，仅注日期的版本适用于本规范；凡是不注日期的引用文件，其最新版本（包括所有的修改单）适用于本规范。</w:t>
      </w:r>
    </w:p>
    <w:p w:rsidR="00645A2B" w:rsidRDefault="00645A2B" w:rsidP="00D57595">
      <w:pPr>
        <w:pStyle w:val="ae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3  术语和计量单位</w:t>
      </w:r>
    </w:p>
    <w:p w:rsidR="00645A2B" w:rsidRDefault="00645A2B" w:rsidP="00645A2B">
      <w:pPr>
        <w:spacing w:line="400" w:lineRule="exact"/>
        <w:ind w:firstLineChars="200" w:firstLine="480"/>
      </w:pPr>
      <w:r>
        <w:rPr>
          <w:rFonts w:hint="eastAsia"/>
        </w:rPr>
        <w:t>下列术语和定义适用于本规范。</w:t>
      </w:r>
    </w:p>
    <w:p w:rsidR="00645A2B" w:rsidRPr="00352CEC" w:rsidRDefault="00645A2B" w:rsidP="00645A2B">
      <w:pPr>
        <w:spacing w:line="400" w:lineRule="exact"/>
        <w:rPr>
          <w:rFonts w:asciiTheme="minorEastAsia" w:eastAsiaTheme="minorEastAsia" w:hAnsiTheme="minorEastAsia"/>
        </w:rPr>
      </w:pPr>
      <w:bookmarkStart w:id="2" w:name="_Toc4059010"/>
      <w:r w:rsidRPr="00352CEC">
        <w:rPr>
          <w:rFonts w:asciiTheme="minorEastAsia" w:eastAsiaTheme="minorEastAsia" w:hAnsiTheme="minorEastAsia" w:hint="eastAsia"/>
        </w:rPr>
        <w:t xml:space="preserve">3.1  </w:t>
      </w:r>
      <w:r w:rsidRPr="00F65F87">
        <w:rPr>
          <w:rFonts w:ascii="宋体" w:hAnsi="宋体" w:hint="eastAsia"/>
        </w:rPr>
        <w:t>视准轴与机械轴同轴度误差</w:t>
      </w:r>
      <w:bookmarkEnd w:id="2"/>
      <w:r>
        <w:rPr>
          <w:rFonts w:asciiTheme="minorEastAsia" w:eastAsiaTheme="minorEastAsia" w:hAnsiTheme="minorEastAsia" w:hint="eastAsia"/>
        </w:rPr>
        <w:t xml:space="preserve">  </w:t>
      </w:r>
      <w:r w:rsidRPr="00C23D10">
        <w:rPr>
          <w:rFonts w:eastAsiaTheme="minorEastAsia"/>
        </w:rPr>
        <w:t>concentricity between sight axis and mechanical axis</w:t>
      </w:r>
    </w:p>
    <w:p w:rsidR="00645A2B" w:rsidRDefault="00645A2B" w:rsidP="00645A2B">
      <w:pPr>
        <w:pStyle w:val="ae"/>
        <w:spacing w:before="0" w:after="0" w:line="400" w:lineRule="exact"/>
        <w:ind w:firstLineChars="200" w:firstLine="480"/>
        <w:jc w:val="both"/>
        <w:rPr>
          <w:rFonts w:ascii="宋体" w:hAnsi="宋体"/>
          <w:b w:val="0"/>
          <w:bCs w:val="0"/>
          <w:kern w:val="0"/>
          <w:sz w:val="24"/>
          <w:szCs w:val="24"/>
        </w:rPr>
      </w:pPr>
      <w:r w:rsidRPr="00F65F87">
        <w:rPr>
          <w:rFonts w:ascii="宋体" w:hAnsi="宋体" w:hint="eastAsia"/>
          <w:b w:val="0"/>
          <w:bCs w:val="0"/>
          <w:kern w:val="0"/>
          <w:sz w:val="24"/>
          <w:szCs w:val="24"/>
        </w:rPr>
        <w:t>视准轴偏离校靶镜插杆轴线的微小角度。计量单位为秒（″）或密位（mil）。</w:t>
      </w:r>
    </w:p>
    <w:p w:rsidR="00645A2B" w:rsidRDefault="00645A2B" w:rsidP="00D57595">
      <w:pPr>
        <w:pStyle w:val="ae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4  概述</w:t>
      </w:r>
    </w:p>
    <w:p w:rsidR="00645A2B" w:rsidRDefault="00645A2B" w:rsidP="00645A2B">
      <w:pPr>
        <w:pStyle w:val="ae"/>
        <w:spacing w:before="0" w:after="0" w:line="400" w:lineRule="exact"/>
        <w:ind w:firstLineChars="200" w:firstLine="480"/>
        <w:jc w:val="both"/>
        <w:rPr>
          <w:rFonts w:ascii="宋体" w:hAnsi="宋体"/>
          <w:b w:val="0"/>
          <w:bCs w:val="0"/>
          <w:kern w:val="0"/>
          <w:sz w:val="24"/>
          <w:szCs w:val="24"/>
        </w:rPr>
      </w:pPr>
      <w:r w:rsidRPr="00F65F87">
        <w:rPr>
          <w:rFonts w:ascii="宋体" w:hAnsi="宋体" w:hint="eastAsia"/>
          <w:b w:val="0"/>
          <w:bCs w:val="0"/>
          <w:kern w:val="0"/>
          <w:sz w:val="24"/>
          <w:szCs w:val="24"/>
        </w:rPr>
        <w:t>枪械校靶镜是用于校正枪械瞄准基准的精密光学仪器，一般用于普通枪械瞄准镜等安装校准，使用时安装于枪口部位。枪械校靶镜由光学镜管、插杆、信号旗装置等组成，</w:t>
      </w:r>
      <w:r w:rsidR="005E1B1A">
        <w:rPr>
          <w:rFonts w:ascii="宋体" w:hAnsi="宋体" w:hint="eastAsia"/>
          <w:b w:val="0"/>
          <w:bCs w:val="0"/>
          <w:kern w:val="0"/>
          <w:sz w:val="24"/>
          <w:szCs w:val="24"/>
        </w:rPr>
        <w:t>其结构</w:t>
      </w:r>
      <w:r w:rsidR="00761C96">
        <w:rPr>
          <w:rFonts w:ascii="宋体" w:hAnsi="宋体" w:hint="eastAsia"/>
          <w:b w:val="0"/>
          <w:bCs w:val="0"/>
          <w:kern w:val="0"/>
          <w:sz w:val="24"/>
          <w:szCs w:val="24"/>
        </w:rPr>
        <w:t>见图1</w:t>
      </w:r>
      <w:r w:rsidRPr="00F65F87">
        <w:rPr>
          <w:rFonts w:ascii="宋体" w:hAnsi="宋体" w:hint="eastAsia"/>
          <w:b w:val="0"/>
          <w:bCs w:val="0"/>
          <w:kern w:val="0"/>
          <w:sz w:val="24"/>
          <w:szCs w:val="24"/>
        </w:rPr>
        <w:t>。</w:t>
      </w:r>
    </w:p>
    <w:p w:rsidR="00645A2B" w:rsidRDefault="00645A2B" w:rsidP="00645A2B">
      <w:pPr>
        <w:spacing w:line="360" w:lineRule="auto"/>
        <w:jc w:val="center"/>
        <w:rPr>
          <w:rFonts w:ascii="宋体" w:hAnsi="宋体"/>
        </w:rPr>
      </w:pPr>
      <w:r>
        <w:rPr>
          <w:rFonts w:ascii="宋体" w:hAnsi="宋体"/>
          <w:noProof/>
        </w:rPr>
        <w:drawing>
          <wp:inline distT="0" distB="0" distL="0" distR="0">
            <wp:extent cx="6001917" cy="2247900"/>
            <wp:effectExtent l="19050" t="0" r="0" b="0"/>
            <wp:docPr id="43" name="图片 43" descr="E:\张艳珍\兵工民品北京\北京汇报材料\2022.01.11 校枪镜\枪械校靶镜送审材料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E:\张艳珍\兵工民品北京\北京汇报材料\2022.01.11 校枪镜\枪械校靶镜送审材料\001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546" cy="2251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A2B" w:rsidRDefault="00645A2B" w:rsidP="00D57595">
      <w:pPr>
        <w:tabs>
          <w:tab w:val="center" w:pos="4153"/>
        </w:tabs>
        <w:spacing w:beforeLines="50" w:afterLines="50"/>
        <w:jc w:val="center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1．光学镜管；2.信号旗装置；3.橡皮垫圈；4.弹簧；5.沉头螺钉；6.插杆；7.视度圈；8.手轮</w:t>
      </w:r>
    </w:p>
    <w:p w:rsidR="00645A2B" w:rsidRDefault="00645A2B" w:rsidP="00D57595">
      <w:pPr>
        <w:spacing w:beforeLines="50" w:afterLines="50"/>
        <w:jc w:val="center"/>
        <w:rPr>
          <w:rFonts w:ascii="宋体" w:hAnsi="宋体"/>
          <w:sz w:val="21"/>
          <w:szCs w:val="18"/>
        </w:rPr>
      </w:pPr>
      <w:r w:rsidRPr="00F65F87">
        <w:rPr>
          <w:rFonts w:ascii="宋体" w:hAnsi="宋体" w:hint="eastAsia"/>
          <w:sz w:val="21"/>
          <w:szCs w:val="18"/>
        </w:rPr>
        <w:t>图1  枪械校靶镜结构</w:t>
      </w:r>
    </w:p>
    <w:p w:rsidR="00645A2B" w:rsidRDefault="00645A2B" w:rsidP="00645A2B">
      <w:pPr>
        <w:tabs>
          <w:tab w:val="center" w:pos="4153"/>
        </w:tabs>
        <w:spacing w:line="360" w:lineRule="auto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校靶镜视场内为空心十字标线，水平方向和垂直方向分别为±50分度，</w:t>
      </w:r>
      <w:r w:rsidR="005E1B1A">
        <w:rPr>
          <w:rFonts w:ascii="宋体" w:hAnsi="宋体" w:hint="eastAsia"/>
        </w:rPr>
        <w:t>其视场图</w:t>
      </w:r>
      <w:r w:rsidR="00761C96">
        <w:rPr>
          <w:rFonts w:ascii="宋体" w:hAnsi="宋体" w:hint="eastAsia"/>
        </w:rPr>
        <w:t>见图2</w:t>
      </w:r>
      <w:r>
        <w:rPr>
          <w:rFonts w:ascii="宋体" w:hAnsi="宋体" w:hint="eastAsia"/>
        </w:rPr>
        <w:t>。</w:t>
      </w:r>
    </w:p>
    <w:p w:rsidR="00645A2B" w:rsidRDefault="00645A2B" w:rsidP="00645A2B">
      <w:pPr>
        <w:tabs>
          <w:tab w:val="center" w:pos="4153"/>
        </w:tabs>
        <w:jc w:val="center"/>
        <w:rPr>
          <w:rFonts w:ascii="宋体" w:hAnsi="宋体"/>
        </w:rPr>
      </w:pPr>
      <w:r>
        <w:rPr>
          <w:rFonts w:ascii="宋体" w:hAnsi="宋体"/>
          <w:noProof/>
        </w:rPr>
        <w:lastRenderedPageBreak/>
        <w:drawing>
          <wp:inline distT="0" distB="0" distL="0" distR="0">
            <wp:extent cx="2495604" cy="2354094"/>
            <wp:effectExtent l="19050" t="0" r="0" b="0"/>
            <wp:docPr id="44" name="图片 44" descr="E:\张艳珍\兵工民品北京\北京汇报材料\2022.01.11 校枪镜\枪械校靶镜送审材料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E:\张艳珍\兵工民品北京\北京汇报材料\2022.01.11 校枪镜\枪械校靶镜送审材料\003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836" cy="2357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A2B" w:rsidRPr="00F65F87" w:rsidRDefault="00645A2B" w:rsidP="00D57595">
      <w:pPr>
        <w:tabs>
          <w:tab w:val="center" w:pos="4153"/>
        </w:tabs>
        <w:spacing w:beforeLines="50" w:afterLines="50"/>
        <w:jc w:val="center"/>
        <w:rPr>
          <w:rFonts w:ascii="宋体" w:hAnsi="宋体"/>
          <w:sz w:val="21"/>
          <w:szCs w:val="18"/>
        </w:rPr>
      </w:pPr>
      <w:r w:rsidRPr="00F65F87">
        <w:rPr>
          <w:rFonts w:ascii="宋体" w:hAnsi="宋体"/>
          <w:sz w:val="21"/>
          <w:szCs w:val="18"/>
        </w:rPr>
        <w:t>图</w:t>
      </w:r>
      <w:r w:rsidRPr="00F65F87">
        <w:rPr>
          <w:rFonts w:ascii="宋体" w:hAnsi="宋体" w:hint="eastAsia"/>
          <w:sz w:val="21"/>
          <w:szCs w:val="18"/>
        </w:rPr>
        <w:t>2  枪械校靶镜视场图</w:t>
      </w:r>
    </w:p>
    <w:p w:rsidR="00645A2B" w:rsidRDefault="00645A2B" w:rsidP="00D57595">
      <w:pPr>
        <w:pStyle w:val="ae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5  计量特性</w:t>
      </w:r>
    </w:p>
    <w:p w:rsidR="00645A2B" w:rsidRPr="003C03AD" w:rsidRDefault="00645A2B" w:rsidP="00645A2B">
      <w:pPr>
        <w:spacing w:line="400" w:lineRule="exact"/>
        <w:rPr>
          <w:rFonts w:ascii="宋体" w:hAnsi="宋体"/>
        </w:rPr>
      </w:pPr>
      <w:r w:rsidRPr="003C03AD">
        <w:rPr>
          <w:rFonts w:ascii="宋体" w:hAnsi="宋体" w:hint="eastAsia"/>
        </w:rPr>
        <w:t>5.1  视准轴与机械轴同轴度误差≤1m</w:t>
      </w:r>
      <w:r w:rsidRPr="003C03AD">
        <w:rPr>
          <w:rFonts w:ascii="宋体" w:hAnsi="宋体"/>
        </w:rPr>
        <w:t>il</w:t>
      </w:r>
      <w:r w:rsidRPr="003C03AD">
        <w:rPr>
          <w:rFonts w:ascii="宋体" w:hAnsi="宋体" w:hint="eastAsia"/>
        </w:rPr>
        <w:t>。（1</w:t>
      </w:r>
      <w:r w:rsidRPr="003C03AD">
        <w:rPr>
          <w:rFonts w:ascii="宋体" w:hAnsi="宋体"/>
        </w:rPr>
        <w:t>mil=216</w:t>
      </w:r>
      <w:r w:rsidRPr="003C03AD">
        <w:rPr>
          <w:rFonts w:ascii="宋体" w:hAnsi="宋体" w:hint="eastAsia"/>
        </w:rPr>
        <w:t>″）。</w:t>
      </w:r>
    </w:p>
    <w:p w:rsidR="00645A2B" w:rsidRPr="003C03AD" w:rsidRDefault="00645A2B" w:rsidP="00645A2B">
      <w:pPr>
        <w:spacing w:line="400" w:lineRule="exact"/>
        <w:rPr>
          <w:rFonts w:ascii="宋体" w:hAnsi="宋体"/>
        </w:rPr>
      </w:pPr>
      <w:r w:rsidRPr="003C03AD">
        <w:rPr>
          <w:rFonts w:ascii="宋体" w:hAnsi="宋体" w:hint="eastAsia"/>
        </w:rPr>
        <w:t>5.2  视场角7°12′（或7°10′），其偏差不大于±10%</w:t>
      </w:r>
      <w:r>
        <w:rPr>
          <w:rFonts w:ascii="宋体" w:hAnsi="宋体" w:hint="eastAsia"/>
        </w:rPr>
        <w:t>。</w:t>
      </w:r>
    </w:p>
    <w:p w:rsidR="00645A2B" w:rsidRPr="003C03AD" w:rsidRDefault="00645A2B" w:rsidP="00645A2B">
      <w:pPr>
        <w:spacing w:line="400" w:lineRule="exact"/>
        <w:rPr>
          <w:rFonts w:ascii="宋体" w:hAnsi="宋体"/>
        </w:rPr>
      </w:pPr>
      <w:r w:rsidRPr="003C03AD">
        <w:rPr>
          <w:rFonts w:ascii="宋体" w:hAnsi="宋体" w:hint="eastAsia"/>
        </w:rPr>
        <w:t>5.3  出瞳直径</w:t>
      </w:r>
      <w:r w:rsidRPr="003C03AD">
        <w:rPr>
          <w:rFonts w:ascii="宋体" w:hAnsi="宋体"/>
          <w:i/>
        </w:rPr>
        <w:t>Φ</w:t>
      </w:r>
      <w:r w:rsidRPr="003C03AD">
        <w:rPr>
          <w:rFonts w:ascii="宋体" w:hAnsi="宋体" w:hint="eastAsia"/>
        </w:rPr>
        <w:t>2.7</w:t>
      </w:r>
      <w:r w:rsidRPr="003C03AD">
        <w:rPr>
          <w:rFonts w:ascii="宋体" w:hAnsi="宋体"/>
        </w:rPr>
        <w:t>mm</w:t>
      </w:r>
      <w:r w:rsidRPr="003C03AD">
        <w:rPr>
          <w:rFonts w:ascii="宋体" w:hAnsi="宋体" w:hint="eastAsia"/>
        </w:rPr>
        <w:t>，其偏差不大于±10%</w:t>
      </w:r>
      <w:r>
        <w:rPr>
          <w:rFonts w:ascii="宋体" w:hAnsi="宋体" w:hint="eastAsia"/>
        </w:rPr>
        <w:t>。</w:t>
      </w:r>
    </w:p>
    <w:p w:rsidR="00645A2B" w:rsidRPr="003C03AD" w:rsidRDefault="00645A2B" w:rsidP="00645A2B">
      <w:pPr>
        <w:spacing w:line="400" w:lineRule="exact"/>
        <w:rPr>
          <w:rFonts w:ascii="宋体" w:hAnsi="宋体"/>
        </w:rPr>
      </w:pPr>
      <w:r w:rsidRPr="003C03AD">
        <w:rPr>
          <w:rFonts w:ascii="宋体" w:hAnsi="宋体" w:hint="eastAsia"/>
        </w:rPr>
        <w:t>5.4  出瞳距离 13</w:t>
      </w:r>
      <w:r w:rsidRPr="003C03AD">
        <w:rPr>
          <w:rFonts w:ascii="宋体" w:hAnsi="宋体"/>
        </w:rPr>
        <w:t>mm</w:t>
      </w:r>
      <w:r w:rsidRPr="003C03AD">
        <w:rPr>
          <w:rFonts w:ascii="宋体" w:hAnsi="宋体" w:hint="eastAsia"/>
        </w:rPr>
        <w:t>，其偏差不大于±10%</w:t>
      </w:r>
      <w:r>
        <w:rPr>
          <w:rFonts w:ascii="宋体" w:hAnsi="宋体" w:hint="eastAsia"/>
        </w:rPr>
        <w:t>。</w:t>
      </w:r>
    </w:p>
    <w:p w:rsidR="00645A2B" w:rsidRPr="003C03AD" w:rsidRDefault="00645A2B" w:rsidP="00645A2B">
      <w:pPr>
        <w:spacing w:line="400" w:lineRule="exact"/>
        <w:rPr>
          <w:rFonts w:ascii="宋体" w:hAnsi="宋体"/>
        </w:rPr>
      </w:pPr>
      <w:r w:rsidRPr="003C03AD">
        <w:rPr>
          <w:rFonts w:ascii="宋体" w:hAnsi="宋体" w:hint="eastAsia"/>
        </w:rPr>
        <w:t>5.5  视放大率5.2×，其偏差不大于±10%</w:t>
      </w:r>
      <w:r>
        <w:rPr>
          <w:rFonts w:ascii="宋体" w:hAnsi="宋体" w:hint="eastAsia"/>
        </w:rPr>
        <w:t>。</w:t>
      </w:r>
    </w:p>
    <w:p w:rsidR="00645A2B" w:rsidRPr="003C03AD" w:rsidRDefault="00645A2B" w:rsidP="00645A2B">
      <w:pPr>
        <w:spacing w:line="400" w:lineRule="exact"/>
        <w:rPr>
          <w:rFonts w:ascii="宋体" w:hAnsi="宋体"/>
        </w:rPr>
      </w:pPr>
      <w:r w:rsidRPr="003C03AD">
        <w:rPr>
          <w:rFonts w:ascii="宋体" w:hAnsi="宋体" w:hint="eastAsia"/>
        </w:rPr>
        <w:t>5.6  视度零位误差：±0.5m</w:t>
      </w:r>
      <w:r w:rsidRPr="003C03AD">
        <w:rPr>
          <w:rFonts w:ascii="宋体" w:hAnsi="宋体"/>
          <w:vertAlign w:val="superscript"/>
        </w:rPr>
        <w:t>-1</w:t>
      </w:r>
      <w:r w:rsidRPr="003C03AD">
        <w:rPr>
          <w:rFonts w:ascii="宋体" w:hAnsi="宋体" w:hint="eastAsia"/>
        </w:rPr>
        <w:t>。</w:t>
      </w:r>
    </w:p>
    <w:p w:rsidR="00645A2B" w:rsidRPr="003C03AD" w:rsidRDefault="00645A2B" w:rsidP="00645A2B">
      <w:pPr>
        <w:spacing w:line="400" w:lineRule="exact"/>
        <w:ind w:firstLineChars="200" w:firstLine="420"/>
        <w:rPr>
          <w:rFonts w:ascii="仿宋" w:eastAsia="仿宋" w:hAnsi="仿宋"/>
          <w:sz w:val="21"/>
          <w:szCs w:val="21"/>
        </w:rPr>
      </w:pPr>
      <w:r w:rsidRPr="008B71BC">
        <w:rPr>
          <w:rFonts w:ascii="仿宋" w:eastAsia="仿宋" w:hAnsi="仿宋" w:hint="eastAsia"/>
          <w:sz w:val="21"/>
          <w:szCs w:val="21"/>
        </w:rPr>
        <w:t>注：</w:t>
      </w:r>
      <w:r w:rsidRPr="003C03AD">
        <w:rPr>
          <w:rFonts w:ascii="仿宋" w:eastAsia="仿宋" w:hAnsi="仿宋" w:hint="eastAsia"/>
          <w:sz w:val="21"/>
          <w:szCs w:val="21"/>
        </w:rPr>
        <w:t>作为校准不判断合格与否，上述计量特性的指标仅供参考。</w:t>
      </w:r>
    </w:p>
    <w:p w:rsidR="00645A2B" w:rsidRDefault="00645A2B" w:rsidP="00D57595">
      <w:pPr>
        <w:pStyle w:val="ae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6  校准条件</w:t>
      </w:r>
    </w:p>
    <w:p w:rsidR="00645A2B" w:rsidRPr="003C03AD" w:rsidRDefault="00645A2B" w:rsidP="00645A2B">
      <w:pPr>
        <w:spacing w:line="400" w:lineRule="exact"/>
        <w:rPr>
          <w:rFonts w:ascii="宋体" w:hAnsi="宋体"/>
        </w:rPr>
      </w:pPr>
      <w:r w:rsidRPr="003C03AD">
        <w:rPr>
          <w:rFonts w:ascii="宋体" w:hAnsi="宋体" w:cs="黑体" w:hint="eastAsia"/>
          <w:color w:val="000000"/>
        </w:rPr>
        <w:t>6.1  环境条件</w:t>
      </w:r>
    </w:p>
    <w:p w:rsidR="00645A2B" w:rsidRPr="003C03AD" w:rsidRDefault="00645A2B" w:rsidP="00645A2B">
      <w:pPr>
        <w:spacing w:line="400" w:lineRule="exact"/>
        <w:rPr>
          <w:rFonts w:ascii="宋体" w:hAnsi="宋体"/>
        </w:rPr>
      </w:pPr>
      <w:r w:rsidRPr="003C03AD">
        <w:rPr>
          <w:rFonts w:ascii="宋体" w:hAnsi="宋体" w:hint="eastAsia"/>
        </w:rPr>
        <w:t>6.1.1</w:t>
      </w:r>
      <w:r>
        <w:rPr>
          <w:rFonts w:ascii="宋体" w:hAnsi="宋体" w:hint="eastAsia"/>
        </w:rPr>
        <w:t xml:space="preserve">  </w:t>
      </w:r>
      <w:r w:rsidRPr="003C03AD">
        <w:rPr>
          <w:rFonts w:ascii="宋体" w:hAnsi="宋体" w:hint="eastAsia"/>
        </w:rPr>
        <w:t>环境温度：（</w:t>
      </w:r>
      <w:r w:rsidRPr="003C03AD">
        <w:rPr>
          <w:rFonts w:ascii="宋体" w:hAnsi="宋体"/>
        </w:rPr>
        <w:t>2</w:t>
      </w:r>
      <w:r w:rsidRPr="003C03AD">
        <w:rPr>
          <w:rFonts w:ascii="宋体" w:hAnsi="宋体" w:hint="eastAsia"/>
        </w:rPr>
        <w:t>0</w:t>
      </w:r>
      <w:r w:rsidRPr="003C03AD">
        <w:rPr>
          <w:rFonts w:ascii="宋体" w:hAnsi="宋体"/>
        </w:rPr>
        <w:t>±</w:t>
      </w:r>
      <w:r w:rsidRPr="003C03AD">
        <w:rPr>
          <w:rFonts w:ascii="宋体" w:hAnsi="宋体" w:hint="eastAsia"/>
        </w:rPr>
        <w:t>5）℃</w:t>
      </w:r>
      <w:r>
        <w:rPr>
          <w:rFonts w:ascii="宋体" w:hAnsi="宋体" w:hint="eastAsia"/>
        </w:rPr>
        <w:t>。</w:t>
      </w:r>
    </w:p>
    <w:p w:rsidR="00645A2B" w:rsidRPr="003C03AD" w:rsidRDefault="00645A2B" w:rsidP="00645A2B">
      <w:pPr>
        <w:spacing w:line="400" w:lineRule="exact"/>
        <w:rPr>
          <w:rFonts w:ascii="宋体" w:hAnsi="宋体"/>
        </w:rPr>
      </w:pPr>
      <w:r w:rsidRPr="003C03AD">
        <w:rPr>
          <w:rFonts w:ascii="宋体" w:hAnsi="宋体" w:hint="eastAsia"/>
        </w:rPr>
        <w:t>6.1.2</w:t>
      </w:r>
      <w:r>
        <w:rPr>
          <w:rFonts w:ascii="宋体" w:hAnsi="宋体" w:hint="eastAsia"/>
        </w:rPr>
        <w:t xml:space="preserve">  </w:t>
      </w:r>
      <w:r w:rsidRPr="003C03AD">
        <w:rPr>
          <w:rFonts w:ascii="宋体" w:hAnsi="宋体" w:hint="eastAsia"/>
        </w:rPr>
        <w:t>相对湿度：</w:t>
      </w:r>
      <w:r w:rsidRPr="003C03AD">
        <w:rPr>
          <w:rFonts w:ascii="宋体" w:hAnsi="宋体" w:hint="eastAsia"/>
          <w:color w:val="000000" w:themeColor="text1"/>
        </w:rPr>
        <w:t>不超过70% 。</w:t>
      </w:r>
    </w:p>
    <w:p w:rsidR="00645A2B" w:rsidRPr="003C03AD" w:rsidRDefault="00645A2B" w:rsidP="00645A2B">
      <w:pPr>
        <w:spacing w:line="400" w:lineRule="exact"/>
        <w:rPr>
          <w:rFonts w:ascii="宋体" w:hAnsi="宋体" w:cs="黑体"/>
          <w:color w:val="000000"/>
        </w:rPr>
      </w:pPr>
      <w:r w:rsidRPr="003C03AD">
        <w:rPr>
          <w:rFonts w:ascii="宋体" w:hAnsi="宋体" w:cs="黑体" w:hint="eastAsia"/>
          <w:color w:val="000000"/>
        </w:rPr>
        <w:t>6.2  校准用标准器及其他设备</w:t>
      </w:r>
    </w:p>
    <w:p w:rsidR="00645A2B" w:rsidRDefault="00645A2B" w:rsidP="00645A2B">
      <w:pPr>
        <w:spacing w:line="400" w:lineRule="exact"/>
        <w:ind w:firstLineChars="200" w:firstLine="480"/>
        <w:rPr>
          <w:rFonts w:ascii="宋体" w:hAnsi="宋体"/>
        </w:rPr>
      </w:pPr>
      <w:r w:rsidRPr="003C03AD">
        <w:rPr>
          <w:rFonts w:ascii="宋体" w:hAnsi="宋体" w:hint="eastAsia"/>
        </w:rPr>
        <w:t>校准用标准器及其他设备应经过计量技术机构检定或校准，满足校准使用要求，并在有效期内使用。准用标准器及其他设备性能指标见表1。</w:t>
      </w:r>
    </w:p>
    <w:p w:rsidR="0084546E" w:rsidRDefault="0084546E" w:rsidP="00D57595">
      <w:pPr>
        <w:pStyle w:val="11"/>
        <w:spacing w:beforeLines="50" w:afterLines="50"/>
        <w:jc w:val="center"/>
        <w:rPr>
          <w:rFonts w:ascii="黑体" w:eastAsia="黑体" w:hAnsi="黑体"/>
        </w:rPr>
      </w:pPr>
      <w:bookmarkStart w:id="3" w:name="OLE_LINK1"/>
    </w:p>
    <w:p w:rsidR="0084546E" w:rsidRDefault="0084546E" w:rsidP="00D57595">
      <w:pPr>
        <w:pStyle w:val="11"/>
        <w:spacing w:beforeLines="50" w:afterLines="50"/>
        <w:jc w:val="center"/>
        <w:rPr>
          <w:rFonts w:ascii="黑体" w:eastAsia="黑体" w:hAnsi="黑体"/>
        </w:rPr>
      </w:pPr>
    </w:p>
    <w:p w:rsidR="0084546E" w:rsidRDefault="0084546E" w:rsidP="00D57595">
      <w:pPr>
        <w:pStyle w:val="11"/>
        <w:spacing w:beforeLines="50" w:afterLines="50"/>
        <w:jc w:val="center"/>
        <w:rPr>
          <w:rFonts w:ascii="黑体" w:eastAsia="黑体" w:hAnsi="黑体"/>
        </w:rPr>
      </w:pPr>
    </w:p>
    <w:p w:rsidR="0084546E" w:rsidRDefault="0084546E" w:rsidP="00D57595">
      <w:pPr>
        <w:pStyle w:val="11"/>
        <w:spacing w:beforeLines="50" w:afterLines="50"/>
        <w:jc w:val="center"/>
        <w:rPr>
          <w:rFonts w:ascii="黑体" w:eastAsia="黑体" w:hAnsi="黑体"/>
        </w:rPr>
      </w:pPr>
    </w:p>
    <w:p w:rsidR="0084546E" w:rsidRDefault="0084546E" w:rsidP="00D57595">
      <w:pPr>
        <w:pStyle w:val="11"/>
        <w:spacing w:beforeLines="50" w:afterLines="50"/>
        <w:jc w:val="center"/>
        <w:rPr>
          <w:rFonts w:ascii="黑体" w:eastAsia="黑体" w:hAnsi="黑体"/>
        </w:rPr>
      </w:pPr>
    </w:p>
    <w:p w:rsidR="0084546E" w:rsidRDefault="0084546E" w:rsidP="00D57595">
      <w:pPr>
        <w:pStyle w:val="11"/>
        <w:spacing w:beforeLines="50" w:afterLines="50"/>
        <w:jc w:val="center"/>
        <w:rPr>
          <w:rFonts w:ascii="黑体" w:eastAsia="黑体" w:hAnsi="黑体"/>
        </w:rPr>
      </w:pPr>
    </w:p>
    <w:p w:rsidR="0084546E" w:rsidRDefault="0084546E" w:rsidP="00D57595">
      <w:pPr>
        <w:pStyle w:val="11"/>
        <w:spacing w:beforeLines="50" w:afterLines="50"/>
        <w:jc w:val="center"/>
        <w:rPr>
          <w:rFonts w:ascii="黑体" w:eastAsia="黑体" w:hAnsi="黑体"/>
        </w:rPr>
      </w:pPr>
    </w:p>
    <w:p w:rsidR="00645A2B" w:rsidRDefault="00645A2B" w:rsidP="00D57595">
      <w:pPr>
        <w:pStyle w:val="11"/>
        <w:spacing w:beforeLines="50" w:afterLines="50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表1  校准用标准器及其他设备</w:t>
      </w:r>
    </w:p>
    <w:tbl>
      <w:tblPr>
        <w:tblStyle w:val="af8"/>
        <w:tblW w:w="0" w:type="auto"/>
        <w:tblLook w:val="04A0"/>
      </w:tblPr>
      <w:tblGrid>
        <w:gridCol w:w="1101"/>
        <w:gridCol w:w="2977"/>
        <w:gridCol w:w="4961"/>
      </w:tblGrid>
      <w:tr w:rsidR="00645A2B" w:rsidRPr="003C03AD" w:rsidTr="0084546E">
        <w:trPr>
          <w:trHeight w:val="454"/>
        </w:trPr>
        <w:tc>
          <w:tcPr>
            <w:tcW w:w="1101" w:type="dxa"/>
            <w:vAlign w:val="center"/>
          </w:tcPr>
          <w:bookmarkEnd w:id="3"/>
          <w:p w:rsidR="00645A2B" w:rsidRPr="003C03AD" w:rsidRDefault="00645A2B" w:rsidP="00894311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2977" w:type="dxa"/>
            <w:vAlign w:val="center"/>
          </w:tcPr>
          <w:p w:rsidR="00645A2B" w:rsidRPr="003C03AD" w:rsidRDefault="00645A2B" w:rsidP="00894311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校准用标准器及其他设备</w:t>
            </w:r>
          </w:p>
        </w:tc>
        <w:tc>
          <w:tcPr>
            <w:tcW w:w="4961" w:type="dxa"/>
            <w:vAlign w:val="center"/>
          </w:tcPr>
          <w:p w:rsidR="00645A2B" w:rsidRPr="003C03AD" w:rsidRDefault="00645A2B" w:rsidP="00894311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性能指标</w:t>
            </w:r>
          </w:p>
        </w:tc>
      </w:tr>
      <w:tr w:rsidR="00645A2B" w:rsidRPr="003C03AD" w:rsidTr="0084546E">
        <w:trPr>
          <w:trHeight w:val="454"/>
        </w:trPr>
        <w:tc>
          <w:tcPr>
            <w:tcW w:w="1101" w:type="dxa"/>
            <w:vAlign w:val="center"/>
          </w:tcPr>
          <w:p w:rsidR="00645A2B" w:rsidRPr="003C03AD" w:rsidRDefault="00645A2B" w:rsidP="00894311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645A2B" w:rsidRPr="003C03AD" w:rsidRDefault="00645A2B" w:rsidP="00894311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自准直电子经纬仪</w:t>
            </w:r>
          </w:p>
        </w:tc>
        <w:tc>
          <w:tcPr>
            <w:tcW w:w="4961" w:type="dxa"/>
            <w:vAlign w:val="center"/>
          </w:tcPr>
          <w:p w:rsidR="00645A2B" w:rsidRPr="003C03AD" w:rsidRDefault="00645A2B" w:rsidP="00894311">
            <w:pPr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Ⅱ级</w:t>
            </w:r>
          </w:p>
        </w:tc>
      </w:tr>
      <w:tr w:rsidR="00645A2B" w:rsidRPr="003C03AD" w:rsidTr="0084546E">
        <w:trPr>
          <w:trHeight w:val="454"/>
        </w:trPr>
        <w:tc>
          <w:tcPr>
            <w:tcW w:w="1101" w:type="dxa"/>
            <w:vAlign w:val="center"/>
          </w:tcPr>
          <w:p w:rsidR="00645A2B" w:rsidRPr="003C03AD" w:rsidRDefault="00645A2B" w:rsidP="00894311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2977" w:type="dxa"/>
            <w:vAlign w:val="center"/>
          </w:tcPr>
          <w:p w:rsidR="00645A2B" w:rsidRPr="003C03AD" w:rsidRDefault="00645A2B" w:rsidP="00894311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校靶镜装夹装置</w:t>
            </w:r>
          </w:p>
        </w:tc>
        <w:tc>
          <w:tcPr>
            <w:tcW w:w="4961" w:type="dxa"/>
            <w:vAlign w:val="center"/>
          </w:tcPr>
          <w:p w:rsidR="00645A2B" w:rsidRPr="003C03AD" w:rsidRDefault="00645A2B" w:rsidP="00894311">
            <w:pPr>
              <w:rPr>
                <w:rFonts w:ascii="宋体" w:hAnsi="宋体"/>
                <w:sz w:val="21"/>
                <w:szCs w:val="21"/>
                <w:vertAlign w:val="superscript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芯轴与外筒同轴度不大于0.008㎜</w:t>
            </w:r>
          </w:p>
        </w:tc>
      </w:tr>
      <w:tr w:rsidR="00645A2B" w:rsidRPr="003C03AD" w:rsidTr="0084546E">
        <w:trPr>
          <w:trHeight w:val="454"/>
        </w:trPr>
        <w:tc>
          <w:tcPr>
            <w:tcW w:w="1101" w:type="dxa"/>
            <w:vAlign w:val="center"/>
          </w:tcPr>
          <w:p w:rsidR="00645A2B" w:rsidRPr="003C03AD" w:rsidRDefault="00645A2B" w:rsidP="00894311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3</w:t>
            </w:r>
          </w:p>
        </w:tc>
        <w:tc>
          <w:tcPr>
            <w:tcW w:w="2977" w:type="dxa"/>
            <w:vAlign w:val="center"/>
          </w:tcPr>
          <w:p w:rsidR="00645A2B" w:rsidRPr="003C03AD" w:rsidRDefault="00645A2B" w:rsidP="00894311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视场仪</w:t>
            </w:r>
          </w:p>
        </w:tc>
        <w:tc>
          <w:tcPr>
            <w:tcW w:w="4961" w:type="dxa"/>
            <w:vAlign w:val="center"/>
          </w:tcPr>
          <w:p w:rsidR="00645A2B" w:rsidRPr="003C03AD" w:rsidRDefault="00645A2B" w:rsidP="00894311">
            <w:pPr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水平视场角2ω=24°，</w:t>
            </w:r>
            <w:r w:rsidRPr="003C03AD">
              <w:rPr>
                <w:rFonts w:ascii="宋体" w:hAnsi="宋体" w:hint="eastAsia"/>
                <w:i/>
                <w:sz w:val="21"/>
              </w:rPr>
              <w:t>U</w:t>
            </w:r>
            <w:r w:rsidRPr="003C03AD">
              <w:rPr>
                <w:rFonts w:ascii="宋体" w:hAnsi="宋体" w:hint="eastAsia"/>
                <w:sz w:val="21"/>
              </w:rPr>
              <w:t>=3′</w:t>
            </w:r>
            <w:r w:rsidRPr="003C03AD">
              <w:rPr>
                <w:rFonts w:ascii="宋体" w:hAnsi="宋体" w:hint="eastAsia"/>
                <w:sz w:val="21"/>
                <w:szCs w:val="21"/>
              </w:rPr>
              <w:t>(</w:t>
            </w:r>
            <w:r w:rsidRPr="003C03AD">
              <w:rPr>
                <w:rFonts w:ascii="宋体" w:hAnsi="宋体"/>
                <w:i/>
                <w:sz w:val="21"/>
                <w:szCs w:val="21"/>
              </w:rPr>
              <w:t>k</w:t>
            </w:r>
            <w:r w:rsidRPr="003C03AD">
              <w:rPr>
                <w:rFonts w:ascii="宋体" w:hAnsi="宋体" w:hint="eastAsia"/>
                <w:sz w:val="21"/>
                <w:szCs w:val="21"/>
              </w:rPr>
              <w:t>=2)</w:t>
            </w:r>
          </w:p>
        </w:tc>
      </w:tr>
      <w:tr w:rsidR="00645A2B" w:rsidRPr="003C03AD" w:rsidTr="0084546E">
        <w:trPr>
          <w:trHeight w:val="454"/>
        </w:trPr>
        <w:tc>
          <w:tcPr>
            <w:tcW w:w="1101" w:type="dxa"/>
            <w:vAlign w:val="center"/>
          </w:tcPr>
          <w:p w:rsidR="00645A2B" w:rsidRPr="003C03AD" w:rsidRDefault="00645A2B" w:rsidP="00894311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4</w:t>
            </w:r>
          </w:p>
        </w:tc>
        <w:tc>
          <w:tcPr>
            <w:tcW w:w="2977" w:type="dxa"/>
            <w:vAlign w:val="center"/>
          </w:tcPr>
          <w:p w:rsidR="00645A2B" w:rsidRPr="003C03AD" w:rsidRDefault="00645A2B" w:rsidP="00894311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倍率计</w:t>
            </w:r>
          </w:p>
        </w:tc>
        <w:tc>
          <w:tcPr>
            <w:tcW w:w="4961" w:type="dxa"/>
            <w:vAlign w:val="center"/>
          </w:tcPr>
          <w:p w:rsidR="00645A2B" w:rsidRPr="003C03AD" w:rsidRDefault="00645A2B" w:rsidP="00894311">
            <w:pPr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放大倍率25×，分划板分划格值范围（0～6）m</w:t>
            </w:r>
            <w:r w:rsidRPr="003C03AD">
              <w:rPr>
                <w:rFonts w:ascii="宋体" w:hAnsi="宋体"/>
                <w:sz w:val="21"/>
                <w:szCs w:val="21"/>
              </w:rPr>
              <w:t>m</w:t>
            </w:r>
            <w:r w:rsidRPr="003C03AD">
              <w:rPr>
                <w:rFonts w:ascii="宋体" w:hAnsi="宋体" w:hint="eastAsia"/>
                <w:sz w:val="21"/>
                <w:szCs w:val="21"/>
              </w:rPr>
              <w:t>，外筒拉伸范围20㎜；分划误差绝对值0.01㎜</w:t>
            </w:r>
          </w:p>
        </w:tc>
      </w:tr>
      <w:tr w:rsidR="00645A2B" w:rsidRPr="003C03AD" w:rsidTr="0084546E">
        <w:trPr>
          <w:trHeight w:val="454"/>
        </w:trPr>
        <w:tc>
          <w:tcPr>
            <w:tcW w:w="1101" w:type="dxa"/>
            <w:vAlign w:val="center"/>
          </w:tcPr>
          <w:p w:rsidR="00645A2B" w:rsidRPr="003C03AD" w:rsidRDefault="00645A2B" w:rsidP="00894311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5</w:t>
            </w:r>
          </w:p>
        </w:tc>
        <w:tc>
          <w:tcPr>
            <w:tcW w:w="2977" w:type="dxa"/>
            <w:vAlign w:val="center"/>
          </w:tcPr>
          <w:p w:rsidR="00645A2B" w:rsidRPr="003C03AD" w:rsidRDefault="00645A2B" w:rsidP="00894311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游标卡尺</w:t>
            </w:r>
          </w:p>
        </w:tc>
        <w:tc>
          <w:tcPr>
            <w:tcW w:w="4961" w:type="dxa"/>
            <w:vAlign w:val="center"/>
          </w:tcPr>
          <w:p w:rsidR="00645A2B" w:rsidRPr="003C03AD" w:rsidRDefault="00645A2B" w:rsidP="00894311">
            <w:pPr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MPE:±0.04㎜</w:t>
            </w:r>
          </w:p>
        </w:tc>
      </w:tr>
      <w:tr w:rsidR="00645A2B" w:rsidRPr="003C03AD" w:rsidTr="0084546E">
        <w:trPr>
          <w:trHeight w:val="454"/>
        </w:trPr>
        <w:tc>
          <w:tcPr>
            <w:tcW w:w="1101" w:type="dxa"/>
            <w:vAlign w:val="center"/>
          </w:tcPr>
          <w:p w:rsidR="00645A2B" w:rsidRPr="003C03AD" w:rsidRDefault="00645A2B" w:rsidP="00894311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6</w:t>
            </w:r>
          </w:p>
        </w:tc>
        <w:tc>
          <w:tcPr>
            <w:tcW w:w="2977" w:type="dxa"/>
            <w:vAlign w:val="center"/>
          </w:tcPr>
          <w:p w:rsidR="00645A2B" w:rsidRPr="003C03AD" w:rsidRDefault="00645A2B" w:rsidP="00894311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视度筒</w:t>
            </w:r>
          </w:p>
        </w:tc>
        <w:tc>
          <w:tcPr>
            <w:tcW w:w="4961" w:type="dxa"/>
            <w:vAlign w:val="center"/>
          </w:tcPr>
          <w:p w:rsidR="00645A2B" w:rsidRPr="003C03AD" w:rsidRDefault="00645A2B" w:rsidP="00894311">
            <w:pPr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测量范围：±6m</w:t>
            </w:r>
            <w:r w:rsidRPr="003C03AD">
              <w:rPr>
                <w:rFonts w:ascii="宋体" w:hAnsi="宋体" w:hint="eastAsia"/>
                <w:sz w:val="21"/>
                <w:szCs w:val="21"/>
                <w:vertAlign w:val="superscript"/>
              </w:rPr>
              <w:t>-1</w:t>
            </w:r>
            <w:r w:rsidRPr="003C03AD">
              <w:rPr>
                <w:rFonts w:ascii="宋体" w:hAnsi="宋体" w:hint="eastAsia"/>
                <w:sz w:val="21"/>
                <w:szCs w:val="21"/>
              </w:rPr>
              <w:t>, 测量不确定度:</w:t>
            </w:r>
            <w:r w:rsidRPr="003C03AD">
              <w:rPr>
                <w:rFonts w:ascii="宋体" w:hAnsi="宋体"/>
                <w:i/>
                <w:sz w:val="21"/>
                <w:szCs w:val="21"/>
              </w:rPr>
              <w:t>U</w:t>
            </w:r>
            <w:r w:rsidRPr="003C03AD">
              <w:rPr>
                <w:rFonts w:ascii="宋体" w:hAnsi="宋体" w:hint="eastAsia"/>
                <w:sz w:val="21"/>
                <w:szCs w:val="21"/>
              </w:rPr>
              <w:t>=0.25 m</w:t>
            </w:r>
            <w:r w:rsidRPr="003C03AD">
              <w:rPr>
                <w:rFonts w:ascii="宋体" w:hAnsi="宋体" w:hint="eastAsia"/>
                <w:sz w:val="21"/>
                <w:szCs w:val="21"/>
                <w:vertAlign w:val="superscript"/>
              </w:rPr>
              <w:t>-1</w:t>
            </w:r>
            <w:r w:rsidRPr="003C03AD">
              <w:rPr>
                <w:rFonts w:ascii="宋体" w:hAnsi="宋体" w:hint="eastAsia"/>
                <w:sz w:val="21"/>
                <w:szCs w:val="21"/>
              </w:rPr>
              <w:t>(</w:t>
            </w:r>
            <w:r w:rsidRPr="003C03AD">
              <w:rPr>
                <w:rFonts w:ascii="宋体" w:hAnsi="宋体"/>
                <w:i/>
                <w:sz w:val="21"/>
                <w:szCs w:val="21"/>
              </w:rPr>
              <w:t>k</w:t>
            </w:r>
            <w:r w:rsidRPr="003C03AD">
              <w:rPr>
                <w:rFonts w:ascii="宋体" w:hAnsi="宋体" w:hint="eastAsia"/>
                <w:sz w:val="21"/>
                <w:szCs w:val="21"/>
              </w:rPr>
              <w:t>=2)</w:t>
            </w:r>
          </w:p>
        </w:tc>
      </w:tr>
    </w:tbl>
    <w:p w:rsidR="00645A2B" w:rsidRDefault="00645A2B" w:rsidP="00D57595">
      <w:pPr>
        <w:pStyle w:val="ae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7  校准项目和校准方法</w:t>
      </w:r>
    </w:p>
    <w:p w:rsidR="00645A2B" w:rsidRPr="00DF6487" w:rsidRDefault="00645A2B" w:rsidP="00645A2B">
      <w:pPr>
        <w:spacing w:line="400" w:lineRule="exact"/>
        <w:rPr>
          <w:rFonts w:ascii="宋体"/>
        </w:rPr>
      </w:pPr>
      <w:r w:rsidRPr="00DF6487">
        <w:rPr>
          <w:rFonts w:ascii="宋体" w:hint="eastAsia"/>
        </w:rPr>
        <w:t>7.1  校准项目</w:t>
      </w:r>
    </w:p>
    <w:p w:rsidR="00645A2B" w:rsidRPr="003C03AD" w:rsidRDefault="00645A2B" w:rsidP="00645A2B">
      <w:pPr>
        <w:spacing w:line="440" w:lineRule="exact"/>
        <w:ind w:firstLineChars="200" w:firstLine="480"/>
        <w:rPr>
          <w:rFonts w:ascii="宋体" w:hAnsi="宋体"/>
        </w:rPr>
      </w:pPr>
      <w:bookmarkStart w:id="4" w:name="_Toc3822072"/>
      <w:bookmarkStart w:id="5" w:name="_Toc4059020"/>
      <w:r w:rsidRPr="003C03AD">
        <w:rPr>
          <w:rFonts w:ascii="宋体" w:hAnsi="宋体" w:hint="eastAsia"/>
        </w:rPr>
        <w:t>枪械校靶镜的校准项目见表2。</w:t>
      </w:r>
    </w:p>
    <w:p w:rsidR="00645A2B" w:rsidRDefault="00645A2B" w:rsidP="00D57595">
      <w:pPr>
        <w:spacing w:beforeLines="50" w:afterLines="50"/>
        <w:jc w:val="center"/>
        <w:rPr>
          <w:rFonts w:ascii="黑体" w:eastAsia="黑体" w:hAnsi="黑体"/>
          <w:sz w:val="21"/>
          <w:szCs w:val="21"/>
        </w:rPr>
      </w:pPr>
      <w:r w:rsidRPr="00BA5FAF">
        <w:rPr>
          <w:rFonts w:ascii="黑体" w:eastAsia="黑体" w:hAnsi="黑体" w:hint="eastAsia"/>
          <w:sz w:val="21"/>
          <w:szCs w:val="21"/>
        </w:rPr>
        <w:t>表</w:t>
      </w:r>
      <w:r>
        <w:rPr>
          <w:rFonts w:ascii="黑体" w:eastAsia="黑体" w:hAnsi="黑体" w:hint="eastAsia"/>
          <w:sz w:val="21"/>
          <w:szCs w:val="21"/>
        </w:rPr>
        <w:t xml:space="preserve">2 </w:t>
      </w:r>
      <w:r w:rsidRPr="00BA5FAF">
        <w:rPr>
          <w:rFonts w:ascii="黑体" w:eastAsia="黑体" w:hAnsi="黑体" w:hint="eastAsia"/>
          <w:sz w:val="21"/>
          <w:szCs w:val="21"/>
        </w:rPr>
        <w:t xml:space="preserve"> </w:t>
      </w:r>
      <w:r w:rsidRPr="003C03AD">
        <w:rPr>
          <w:rFonts w:ascii="黑体" w:eastAsia="黑体" w:hAnsi="黑体" w:hint="eastAsia"/>
          <w:sz w:val="21"/>
          <w:szCs w:val="21"/>
        </w:rPr>
        <w:t>枪械校靶镜校准项目</w:t>
      </w:r>
    </w:p>
    <w:tbl>
      <w:tblPr>
        <w:tblW w:w="6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51"/>
        <w:gridCol w:w="4849"/>
      </w:tblGrid>
      <w:tr w:rsidR="00645A2B" w:rsidRPr="003C03AD" w:rsidTr="0084546E">
        <w:trPr>
          <w:trHeight w:val="454"/>
          <w:jc w:val="center"/>
        </w:trPr>
        <w:tc>
          <w:tcPr>
            <w:tcW w:w="1451" w:type="dxa"/>
            <w:vAlign w:val="center"/>
          </w:tcPr>
          <w:p w:rsidR="00645A2B" w:rsidRPr="003C03AD" w:rsidRDefault="00645A2B" w:rsidP="0084546E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4849" w:type="dxa"/>
            <w:vAlign w:val="center"/>
          </w:tcPr>
          <w:p w:rsidR="00645A2B" w:rsidRPr="003C03AD" w:rsidRDefault="00645A2B" w:rsidP="0084546E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校准项目</w:t>
            </w:r>
          </w:p>
        </w:tc>
      </w:tr>
      <w:tr w:rsidR="00645A2B" w:rsidRPr="003C03AD" w:rsidTr="0084546E">
        <w:trPr>
          <w:trHeight w:val="454"/>
          <w:jc w:val="center"/>
        </w:trPr>
        <w:tc>
          <w:tcPr>
            <w:tcW w:w="1451" w:type="dxa"/>
            <w:vAlign w:val="center"/>
          </w:tcPr>
          <w:p w:rsidR="00645A2B" w:rsidRPr="003C03AD" w:rsidRDefault="00645A2B" w:rsidP="0084546E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4849" w:type="dxa"/>
            <w:vAlign w:val="center"/>
          </w:tcPr>
          <w:p w:rsidR="00645A2B" w:rsidRPr="003C03AD" w:rsidRDefault="00645A2B" w:rsidP="0084546E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外观</w:t>
            </w:r>
          </w:p>
        </w:tc>
      </w:tr>
      <w:tr w:rsidR="00645A2B" w:rsidRPr="003C03AD" w:rsidTr="0084546E">
        <w:trPr>
          <w:trHeight w:val="454"/>
          <w:jc w:val="center"/>
        </w:trPr>
        <w:tc>
          <w:tcPr>
            <w:tcW w:w="1451" w:type="dxa"/>
            <w:vAlign w:val="center"/>
          </w:tcPr>
          <w:p w:rsidR="00645A2B" w:rsidRPr="003C03AD" w:rsidRDefault="00645A2B" w:rsidP="0084546E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4849" w:type="dxa"/>
            <w:vAlign w:val="center"/>
          </w:tcPr>
          <w:p w:rsidR="00645A2B" w:rsidRPr="003C03AD" w:rsidRDefault="00645A2B" w:rsidP="0084546E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视准轴与机械轴的同轴度误差</w:t>
            </w:r>
          </w:p>
        </w:tc>
      </w:tr>
      <w:tr w:rsidR="00645A2B" w:rsidRPr="003C03AD" w:rsidTr="0084546E">
        <w:trPr>
          <w:trHeight w:val="454"/>
          <w:jc w:val="center"/>
        </w:trPr>
        <w:tc>
          <w:tcPr>
            <w:tcW w:w="1451" w:type="dxa"/>
            <w:vAlign w:val="center"/>
          </w:tcPr>
          <w:p w:rsidR="00645A2B" w:rsidRPr="003C03AD" w:rsidRDefault="00645A2B" w:rsidP="0084546E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3</w:t>
            </w:r>
          </w:p>
        </w:tc>
        <w:tc>
          <w:tcPr>
            <w:tcW w:w="4849" w:type="dxa"/>
            <w:vAlign w:val="center"/>
          </w:tcPr>
          <w:p w:rsidR="00645A2B" w:rsidRPr="003C03AD" w:rsidRDefault="00645A2B" w:rsidP="0084546E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视场角</w:t>
            </w:r>
          </w:p>
        </w:tc>
      </w:tr>
      <w:tr w:rsidR="00645A2B" w:rsidRPr="003C03AD" w:rsidTr="0084546E">
        <w:trPr>
          <w:trHeight w:val="454"/>
          <w:jc w:val="center"/>
        </w:trPr>
        <w:tc>
          <w:tcPr>
            <w:tcW w:w="1451" w:type="dxa"/>
            <w:vAlign w:val="center"/>
          </w:tcPr>
          <w:p w:rsidR="00645A2B" w:rsidRPr="003C03AD" w:rsidRDefault="00645A2B" w:rsidP="0084546E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4</w:t>
            </w:r>
          </w:p>
        </w:tc>
        <w:tc>
          <w:tcPr>
            <w:tcW w:w="4849" w:type="dxa"/>
            <w:vAlign w:val="center"/>
          </w:tcPr>
          <w:p w:rsidR="00645A2B" w:rsidRPr="003C03AD" w:rsidRDefault="00645A2B" w:rsidP="0084546E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出瞳直径</w:t>
            </w:r>
          </w:p>
        </w:tc>
      </w:tr>
      <w:tr w:rsidR="00645A2B" w:rsidRPr="003C03AD" w:rsidTr="0084546E">
        <w:trPr>
          <w:trHeight w:val="454"/>
          <w:jc w:val="center"/>
        </w:trPr>
        <w:tc>
          <w:tcPr>
            <w:tcW w:w="1451" w:type="dxa"/>
            <w:vAlign w:val="center"/>
          </w:tcPr>
          <w:p w:rsidR="00645A2B" w:rsidRPr="003C03AD" w:rsidRDefault="00645A2B" w:rsidP="0084546E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5</w:t>
            </w:r>
          </w:p>
        </w:tc>
        <w:tc>
          <w:tcPr>
            <w:tcW w:w="4849" w:type="dxa"/>
            <w:vAlign w:val="center"/>
          </w:tcPr>
          <w:p w:rsidR="00645A2B" w:rsidRPr="003C03AD" w:rsidRDefault="00645A2B" w:rsidP="0084546E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出瞳距离</w:t>
            </w:r>
          </w:p>
        </w:tc>
      </w:tr>
      <w:tr w:rsidR="00645A2B" w:rsidRPr="003C03AD" w:rsidTr="0084546E">
        <w:trPr>
          <w:trHeight w:val="454"/>
          <w:jc w:val="center"/>
        </w:trPr>
        <w:tc>
          <w:tcPr>
            <w:tcW w:w="1451" w:type="dxa"/>
            <w:vAlign w:val="center"/>
          </w:tcPr>
          <w:p w:rsidR="00645A2B" w:rsidRPr="003C03AD" w:rsidRDefault="00645A2B" w:rsidP="0084546E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6</w:t>
            </w:r>
          </w:p>
        </w:tc>
        <w:tc>
          <w:tcPr>
            <w:tcW w:w="4849" w:type="dxa"/>
            <w:vAlign w:val="center"/>
          </w:tcPr>
          <w:p w:rsidR="00645A2B" w:rsidRPr="003C03AD" w:rsidRDefault="00645A2B" w:rsidP="0084546E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视放大率</w:t>
            </w:r>
          </w:p>
        </w:tc>
      </w:tr>
      <w:tr w:rsidR="00645A2B" w:rsidRPr="003C03AD" w:rsidTr="0084546E">
        <w:trPr>
          <w:trHeight w:val="454"/>
          <w:jc w:val="center"/>
        </w:trPr>
        <w:tc>
          <w:tcPr>
            <w:tcW w:w="1451" w:type="dxa"/>
            <w:vAlign w:val="center"/>
          </w:tcPr>
          <w:p w:rsidR="00645A2B" w:rsidRPr="003C03AD" w:rsidRDefault="00645A2B" w:rsidP="0084546E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7</w:t>
            </w:r>
          </w:p>
        </w:tc>
        <w:tc>
          <w:tcPr>
            <w:tcW w:w="4849" w:type="dxa"/>
            <w:vAlign w:val="center"/>
          </w:tcPr>
          <w:p w:rsidR="00645A2B" w:rsidRPr="003C03AD" w:rsidRDefault="00645A2B" w:rsidP="0084546E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03AD">
              <w:rPr>
                <w:rFonts w:ascii="宋体" w:hAnsi="宋体" w:hint="eastAsia"/>
                <w:sz w:val="21"/>
                <w:szCs w:val="21"/>
              </w:rPr>
              <w:t>视度零位误差</w:t>
            </w:r>
          </w:p>
        </w:tc>
      </w:tr>
    </w:tbl>
    <w:p w:rsidR="00645A2B" w:rsidRPr="00DF6487" w:rsidRDefault="00645A2B" w:rsidP="00645A2B">
      <w:pPr>
        <w:spacing w:line="400" w:lineRule="exact"/>
        <w:rPr>
          <w:rFonts w:ascii="宋体"/>
        </w:rPr>
      </w:pPr>
      <w:r w:rsidRPr="00DF6487">
        <w:rPr>
          <w:rFonts w:ascii="宋体" w:hint="eastAsia"/>
        </w:rPr>
        <w:t>7.2  校准方法</w:t>
      </w:r>
      <w:bookmarkEnd w:id="4"/>
      <w:bookmarkEnd w:id="5"/>
    </w:p>
    <w:p w:rsidR="00645A2B" w:rsidRPr="00C23D10" w:rsidRDefault="00645A2B" w:rsidP="00645A2B">
      <w:pPr>
        <w:spacing w:line="400" w:lineRule="exact"/>
        <w:rPr>
          <w:rFonts w:ascii="宋体" w:hAnsi="宋体"/>
        </w:rPr>
      </w:pPr>
      <w:r w:rsidRPr="00C23D10">
        <w:rPr>
          <w:rFonts w:ascii="宋体" w:hAnsi="宋体" w:hint="eastAsia"/>
        </w:rPr>
        <w:t>7.2.1  外观</w:t>
      </w:r>
    </w:p>
    <w:p w:rsidR="00645A2B" w:rsidRPr="00C23D10" w:rsidRDefault="00645A2B" w:rsidP="005E1B1A">
      <w:pPr>
        <w:spacing w:line="400" w:lineRule="exact"/>
        <w:ind w:firstLineChars="200" w:firstLine="480"/>
        <w:rPr>
          <w:rFonts w:ascii="宋体" w:hAnsi="宋体"/>
        </w:rPr>
      </w:pPr>
      <w:r w:rsidRPr="00C23D10">
        <w:rPr>
          <w:rFonts w:ascii="宋体" w:hAnsi="宋体" w:hint="eastAsia"/>
        </w:rPr>
        <w:t>用目测的方法检查校靶镜外观结构等。校靶镜外形结构应完好、光学镜管无损坏、插管上无锈和划痕等外观缺陷；转动视度手轮无卡滞，视场内能看清分划板且无霉斑；校靶镜应标有型号、出厂编号、生产商标识。</w:t>
      </w:r>
    </w:p>
    <w:p w:rsidR="00645A2B" w:rsidRPr="00C23D10" w:rsidRDefault="00645A2B" w:rsidP="00645A2B">
      <w:pPr>
        <w:spacing w:line="400" w:lineRule="exact"/>
        <w:rPr>
          <w:rFonts w:ascii="宋体" w:hAnsi="宋体"/>
        </w:rPr>
      </w:pPr>
      <w:r w:rsidRPr="00C23D10">
        <w:rPr>
          <w:rFonts w:ascii="宋体" w:hAnsi="宋体" w:hint="eastAsia"/>
        </w:rPr>
        <w:t>7.2.2  视准轴与机械轴的同轴度误差</w:t>
      </w:r>
    </w:p>
    <w:p w:rsidR="00645A2B" w:rsidRPr="00C23D10" w:rsidRDefault="00645A2B" w:rsidP="00645A2B">
      <w:pPr>
        <w:spacing w:line="400" w:lineRule="exact"/>
        <w:ind w:firstLineChars="200" w:firstLine="480"/>
        <w:rPr>
          <w:rFonts w:ascii="宋体" w:hAnsi="宋体"/>
        </w:rPr>
      </w:pPr>
      <w:r w:rsidRPr="00C23D10">
        <w:rPr>
          <w:rFonts w:ascii="宋体" w:hAnsi="宋体" w:hint="eastAsia"/>
        </w:rPr>
        <w:t>视准轴与机械轴的同轴度误差校准示意图见图3。</w:t>
      </w:r>
    </w:p>
    <w:p w:rsidR="00645A2B" w:rsidRDefault="00645A2B" w:rsidP="00645A2B">
      <w:pPr>
        <w:jc w:val="center"/>
        <w:rPr>
          <w:rFonts w:hAnsi="宋体"/>
        </w:rPr>
      </w:pPr>
      <w:r>
        <w:rPr>
          <w:rFonts w:hAnsi="宋体"/>
          <w:noProof/>
        </w:rPr>
        <w:lastRenderedPageBreak/>
        <w:drawing>
          <wp:inline distT="0" distB="0" distL="0" distR="0">
            <wp:extent cx="4333875" cy="2324100"/>
            <wp:effectExtent l="1905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011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324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5A2B" w:rsidRPr="00C23D10" w:rsidRDefault="00645A2B" w:rsidP="00D57595">
      <w:pPr>
        <w:pStyle w:val="11"/>
        <w:adjustRightInd w:val="0"/>
        <w:spacing w:beforeLines="50" w:afterLines="50"/>
        <w:jc w:val="center"/>
        <w:rPr>
          <w:rFonts w:hAnsi="宋体"/>
          <w:sz w:val="18"/>
          <w:szCs w:val="18"/>
        </w:rPr>
      </w:pPr>
      <w:r w:rsidRPr="00C23D10">
        <w:rPr>
          <w:rFonts w:hAnsi="宋体" w:hint="eastAsia"/>
          <w:sz w:val="18"/>
          <w:szCs w:val="18"/>
        </w:rPr>
        <w:t>1</w:t>
      </w:r>
      <w:r>
        <w:rPr>
          <w:rFonts w:hAnsi="宋体" w:hint="eastAsia"/>
          <w:sz w:val="18"/>
          <w:szCs w:val="18"/>
        </w:rPr>
        <w:t>—</w:t>
      </w:r>
      <w:r w:rsidRPr="00C23D10">
        <w:rPr>
          <w:rFonts w:hAnsi="宋体" w:hint="eastAsia"/>
          <w:sz w:val="18"/>
          <w:szCs w:val="18"/>
        </w:rPr>
        <w:t>自准直电子经纬仪；2</w:t>
      </w:r>
      <w:r>
        <w:rPr>
          <w:rFonts w:hAnsi="宋体" w:hint="eastAsia"/>
          <w:sz w:val="18"/>
          <w:szCs w:val="18"/>
        </w:rPr>
        <w:t>—</w:t>
      </w:r>
      <w:r w:rsidRPr="00C23D10">
        <w:rPr>
          <w:rFonts w:hAnsi="宋体" w:hint="eastAsia"/>
          <w:sz w:val="18"/>
          <w:szCs w:val="18"/>
        </w:rPr>
        <w:t>校靶镜；3</w:t>
      </w:r>
      <w:r>
        <w:rPr>
          <w:rFonts w:hAnsi="宋体" w:hint="eastAsia"/>
          <w:sz w:val="18"/>
          <w:szCs w:val="18"/>
        </w:rPr>
        <w:t>—</w:t>
      </w:r>
      <w:r w:rsidRPr="00C23D10">
        <w:rPr>
          <w:rFonts w:hAnsi="宋体" w:hint="eastAsia"/>
          <w:sz w:val="18"/>
          <w:szCs w:val="18"/>
        </w:rPr>
        <w:t>校靶镜装夹装置；4</w:t>
      </w:r>
      <w:r>
        <w:rPr>
          <w:rFonts w:hAnsi="宋体" w:hint="eastAsia"/>
          <w:sz w:val="18"/>
          <w:szCs w:val="18"/>
        </w:rPr>
        <w:t>—</w:t>
      </w:r>
      <w:r w:rsidRPr="00C23D10">
        <w:rPr>
          <w:rFonts w:hAnsi="宋体" w:hint="eastAsia"/>
          <w:sz w:val="18"/>
          <w:szCs w:val="18"/>
        </w:rPr>
        <w:t>仰俯角水平角微调整装置；5</w:t>
      </w:r>
      <w:r>
        <w:rPr>
          <w:rFonts w:hAnsi="宋体" w:hint="eastAsia"/>
          <w:sz w:val="18"/>
          <w:szCs w:val="18"/>
        </w:rPr>
        <w:t>—</w:t>
      </w:r>
      <w:r w:rsidRPr="00C23D10">
        <w:rPr>
          <w:rFonts w:hAnsi="宋体" w:hint="eastAsia"/>
          <w:sz w:val="18"/>
          <w:szCs w:val="18"/>
        </w:rPr>
        <w:t>光学平板</w:t>
      </w:r>
    </w:p>
    <w:p w:rsidR="00645A2B" w:rsidRPr="005E4A84" w:rsidRDefault="00645A2B" w:rsidP="00D57595">
      <w:pPr>
        <w:pStyle w:val="11"/>
        <w:adjustRightInd w:val="0"/>
        <w:spacing w:beforeLines="50" w:afterLines="50"/>
        <w:ind w:firstLineChars="200" w:firstLine="420"/>
        <w:jc w:val="center"/>
        <w:rPr>
          <w:rFonts w:hAnsi="宋体"/>
          <w:szCs w:val="18"/>
        </w:rPr>
      </w:pPr>
      <w:r w:rsidRPr="005E4A84">
        <w:rPr>
          <w:rFonts w:hAnsi="宋体" w:hint="eastAsia"/>
          <w:szCs w:val="18"/>
        </w:rPr>
        <w:t>图3  视准轴与机械轴的同轴度误差校准示意图</w:t>
      </w:r>
    </w:p>
    <w:p w:rsidR="00645A2B" w:rsidRPr="00C23D10" w:rsidRDefault="00645A2B" w:rsidP="005E1B1A">
      <w:pPr>
        <w:spacing w:line="400" w:lineRule="exact"/>
        <w:rPr>
          <w:rFonts w:ascii="宋体" w:hAnsi="宋体"/>
        </w:rPr>
      </w:pPr>
      <w:r w:rsidRPr="00C23D10">
        <w:rPr>
          <w:rFonts w:ascii="宋体" w:hAnsi="宋体"/>
        </w:rPr>
        <w:t>7.2.1.1</w:t>
      </w:r>
      <w:r w:rsidRPr="00C23D10">
        <w:rPr>
          <w:rFonts w:ascii="宋体" w:hAnsi="宋体" w:hint="eastAsia"/>
        </w:rPr>
        <w:t xml:space="preserve">  将校靶镜插杆插入校靶镜装夹装置芯轴孔内（见附录</w:t>
      </w:r>
      <w:r w:rsidRPr="00C23D10">
        <w:rPr>
          <w:rFonts w:ascii="宋体" w:hAnsi="宋体"/>
        </w:rPr>
        <w:t>A</w:t>
      </w:r>
      <w:r w:rsidRPr="00C23D10">
        <w:rPr>
          <w:rFonts w:ascii="宋体" w:hAnsi="宋体" w:hint="eastAsia"/>
        </w:rPr>
        <w:t>），自准直电子经纬仪固定在三角架上。调整三角架，使校靶镜光轴与自准直电子经纬仪光轴近似等高，且自准直电子经纬仪底座上的水泡居中。</w:t>
      </w:r>
    </w:p>
    <w:p w:rsidR="00645A2B" w:rsidRPr="00C23D10" w:rsidRDefault="00645A2B" w:rsidP="005E1B1A">
      <w:pPr>
        <w:spacing w:line="400" w:lineRule="exact"/>
        <w:rPr>
          <w:rFonts w:ascii="宋体" w:hAnsi="宋体"/>
        </w:rPr>
      </w:pPr>
      <w:r w:rsidRPr="00C23D10">
        <w:rPr>
          <w:rFonts w:ascii="宋体" w:hAnsi="宋体"/>
        </w:rPr>
        <w:t xml:space="preserve">7.2.1.2 </w:t>
      </w:r>
      <w:r w:rsidRPr="00C23D10">
        <w:rPr>
          <w:rFonts w:ascii="宋体" w:hAnsi="宋体" w:hint="eastAsia"/>
        </w:rPr>
        <w:t xml:space="preserve"> 调整视度圈看清校靶镜视场，前后调整焦距，找到经纬仪分划板十字标线，并同时能看清校靶镜空心十字标线和经纬仪十字标线；转动校靶镜装夹装置手轮一周，观察校靶镜视场，找到两光轴最大偏量的位置。用微调螺帽调整校靶镜装夹装置仰俯角、水平角，并适当调整经纬仪的垂直角、水平角，经反复调整，使经纬仪红色十字标线和校靶镜空心十字标线重合</w:t>
      </w:r>
      <w:r w:rsidR="005E1B1A">
        <w:rPr>
          <w:rFonts w:ascii="宋体" w:hAnsi="宋体" w:hint="eastAsia"/>
        </w:rPr>
        <w:t>，即</w:t>
      </w:r>
      <w:r w:rsidRPr="00C23D10">
        <w:rPr>
          <w:rFonts w:ascii="宋体" w:hAnsi="宋体" w:hint="eastAsia"/>
        </w:rPr>
        <w:t>经纬仪光轴与校靶镜光轴同轴</w:t>
      </w:r>
      <w:r w:rsidR="005E1B1A">
        <w:rPr>
          <w:rFonts w:ascii="宋体" w:hAnsi="宋体" w:hint="eastAsia"/>
        </w:rPr>
        <w:t>，十字标线重合图</w:t>
      </w:r>
      <w:r w:rsidR="00761C96">
        <w:rPr>
          <w:rFonts w:ascii="宋体" w:hAnsi="宋体" w:hint="eastAsia"/>
        </w:rPr>
        <w:t>见</w:t>
      </w:r>
      <w:r w:rsidRPr="00C23D10">
        <w:rPr>
          <w:rFonts w:ascii="宋体" w:hAnsi="宋体" w:hint="eastAsia"/>
        </w:rPr>
        <w:t>图4</w:t>
      </w:r>
      <w:r w:rsidR="00761C96">
        <w:rPr>
          <w:rFonts w:ascii="宋体" w:hAnsi="宋体" w:hint="eastAsia"/>
        </w:rPr>
        <w:t>。</w:t>
      </w:r>
    </w:p>
    <w:p w:rsidR="00645A2B" w:rsidRDefault="00645A2B" w:rsidP="00645A2B">
      <w:pPr>
        <w:jc w:val="center"/>
        <w:rPr>
          <w:rFonts w:ascii="宋体" w:hAnsi="宋体"/>
        </w:rPr>
      </w:pPr>
      <w:r>
        <w:rPr>
          <w:rFonts w:ascii="宋体" w:hAnsi="宋体"/>
          <w:noProof/>
        </w:rPr>
        <w:drawing>
          <wp:inline distT="0" distB="0" distL="0" distR="0">
            <wp:extent cx="2237361" cy="2237362"/>
            <wp:effectExtent l="19050" t="0" r="0" b="0"/>
            <wp:docPr id="45" name="图片 45" descr="E:\张艳珍\兵工民品北京\北京汇报材料\2022.01.11 校枪镜\枪械校靶镜送审材料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E:\张艳珍\兵工民品北京\北京汇报材料\2022.01.11 校枪镜\枪械校靶镜送审材料\002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 l="4996" t="6087" r="6895" b="42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361" cy="2237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A2B" w:rsidRPr="005E4A84" w:rsidRDefault="00645A2B" w:rsidP="00D57595">
      <w:pPr>
        <w:pStyle w:val="11"/>
        <w:adjustRightInd w:val="0"/>
        <w:spacing w:beforeLines="50" w:afterLines="50"/>
        <w:jc w:val="center"/>
        <w:rPr>
          <w:rFonts w:hAnsi="宋体"/>
          <w:szCs w:val="18"/>
        </w:rPr>
      </w:pPr>
      <w:r w:rsidRPr="005E4A84">
        <w:rPr>
          <w:rFonts w:hAnsi="宋体" w:hint="eastAsia"/>
          <w:szCs w:val="18"/>
        </w:rPr>
        <w:t xml:space="preserve">图4 </w:t>
      </w:r>
      <w:r>
        <w:rPr>
          <w:rFonts w:hAnsi="宋体" w:hint="eastAsia"/>
          <w:szCs w:val="18"/>
        </w:rPr>
        <w:t xml:space="preserve"> </w:t>
      </w:r>
      <w:r w:rsidRPr="005E4A84">
        <w:rPr>
          <w:rFonts w:hAnsi="宋体" w:hint="eastAsia"/>
          <w:szCs w:val="18"/>
        </w:rPr>
        <w:t>十字标线重合图</w:t>
      </w:r>
    </w:p>
    <w:p w:rsidR="00645A2B" w:rsidRPr="00217703" w:rsidRDefault="00645A2B" w:rsidP="00645A2B">
      <w:pPr>
        <w:spacing w:line="400" w:lineRule="exact"/>
      </w:pPr>
      <w:r w:rsidRPr="00C23D10">
        <w:rPr>
          <w:rFonts w:ascii="宋体" w:hAnsi="宋体"/>
        </w:rPr>
        <w:t>7.2.1.3</w:t>
      </w:r>
      <w:r w:rsidRPr="00C23D10">
        <w:rPr>
          <w:rFonts w:ascii="宋体" w:hAnsi="宋体" w:hint="eastAsia"/>
        </w:rPr>
        <w:t xml:space="preserve">  重合点定为起始位置0°，在经纬仪上读取0°位置时垂直</w:t>
      </w:r>
      <w:r w:rsidRPr="00217703">
        <w:rPr>
          <w:rFonts w:hint="eastAsia"/>
        </w:rPr>
        <w:t>角度</w:t>
      </w:r>
      <w:r w:rsidRPr="00217703">
        <w:rPr>
          <w:i/>
        </w:rPr>
        <w:t>a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和水平角度</w:t>
      </w:r>
      <w:r w:rsidRPr="00217703">
        <w:rPr>
          <w:i/>
        </w:rPr>
        <w:t>e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。</w:t>
      </w:r>
    </w:p>
    <w:p w:rsidR="00645A2B" w:rsidRPr="00217703" w:rsidRDefault="00645A2B" w:rsidP="00645A2B">
      <w:pPr>
        <w:spacing w:line="400" w:lineRule="exact"/>
      </w:pPr>
      <w:r w:rsidRPr="00C23D10">
        <w:rPr>
          <w:rFonts w:ascii="宋体" w:hAnsi="宋体"/>
        </w:rPr>
        <w:t>7.2.1.4</w:t>
      </w:r>
      <w:r w:rsidRPr="00C23D10">
        <w:rPr>
          <w:rFonts w:ascii="宋体" w:hAnsi="宋体" w:hint="eastAsia"/>
        </w:rPr>
        <w:t xml:space="preserve">  把校靶镜连同芯轴顺时针旋转90°，调整经纬仪，使经纬仪和校靶镜中心点重合，读取90°位置时</w:t>
      </w:r>
      <w:r w:rsidRPr="00217703">
        <w:rPr>
          <w:rFonts w:hint="eastAsia"/>
        </w:rPr>
        <w:t>垂直角度</w:t>
      </w:r>
      <w:r w:rsidRPr="00217703">
        <w:rPr>
          <w:rFonts w:hint="eastAsia"/>
          <w:i/>
        </w:rPr>
        <w:t>b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和水平角度</w:t>
      </w:r>
      <w:r w:rsidRPr="00217703">
        <w:rPr>
          <w:rFonts w:hint="eastAsia"/>
          <w:i/>
        </w:rPr>
        <w:t>f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。</w:t>
      </w:r>
    </w:p>
    <w:p w:rsidR="00645A2B" w:rsidRPr="00217703" w:rsidRDefault="00645A2B" w:rsidP="00645A2B">
      <w:pPr>
        <w:spacing w:line="400" w:lineRule="exact"/>
      </w:pPr>
      <w:r w:rsidRPr="00C23D10">
        <w:rPr>
          <w:rFonts w:ascii="宋体" w:hAnsi="宋体" w:hint="eastAsia"/>
        </w:rPr>
        <w:lastRenderedPageBreak/>
        <w:t>7.2.1.5  按上述方法在180°和270°位置时读取垂直角</w:t>
      </w:r>
      <w:r w:rsidRPr="00217703">
        <w:rPr>
          <w:rFonts w:hint="eastAsia"/>
        </w:rPr>
        <w:t>度和水平角度，分别为（</w:t>
      </w:r>
      <w:r w:rsidRPr="00217703">
        <w:rPr>
          <w:rFonts w:hint="eastAsia"/>
          <w:i/>
        </w:rPr>
        <w:t>c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g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d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h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）</w:t>
      </w:r>
      <w:r>
        <w:rPr>
          <w:rFonts w:hint="eastAsia"/>
        </w:rPr>
        <w:t>，</w:t>
      </w:r>
      <w:r w:rsidRPr="00217703">
        <w:rPr>
          <w:rFonts w:hint="eastAsia"/>
        </w:rPr>
        <w:t>即顺时针旋转一周，共取得</w:t>
      </w:r>
      <w:r w:rsidRPr="00217703">
        <w:rPr>
          <w:rFonts w:hint="eastAsia"/>
        </w:rPr>
        <w:t>4</w:t>
      </w:r>
      <w:r w:rsidRPr="00217703">
        <w:rPr>
          <w:rFonts w:hint="eastAsia"/>
        </w:rPr>
        <w:t>组垂直角度和水平角度，分别为：</w:t>
      </w:r>
    </w:p>
    <w:p w:rsidR="00645A2B" w:rsidRPr="00217703" w:rsidRDefault="00645A2B" w:rsidP="00645A2B">
      <w:pPr>
        <w:spacing w:line="400" w:lineRule="exact"/>
        <w:jc w:val="center"/>
      </w:pPr>
      <w:r w:rsidRPr="00217703">
        <w:rPr>
          <w:rFonts w:hint="eastAsia"/>
        </w:rPr>
        <w:t>（</w:t>
      </w:r>
      <w:r w:rsidRPr="00217703">
        <w:rPr>
          <w:i/>
        </w:rPr>
        <w:t>a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、</w:t>
      </w:r>
      <w:r w:rsidRPr="00217703">
        <w:rPr>
          <w:i/>
        </w:rPr>
        <w:t>e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b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f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c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g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d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h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）</w:t>
      </w:r>
    </w:p>
    <w:p w:rsidR="00645A2B" w:rsidRPr="00C23D10" w:rsidRDefault="00645A2B" w:rsidP="00645A2B">
      <w:pPr>
        <w:spacing w:line="400" w:lineRule="exact"/>
        <w:rPr>
          <w:rFonts w:ascii="宋体" w:hAnsi="宋体"/>
        </w:rPr>
      </w:pPr>
      <w:r w:rsidRPr="00C23D10">
        <w:rPr>
          <w:rFonts w:ascii="宋体" w:hAnsi="宋体" w:hint="eastAsia"/>
        </w:rPr>
        <w:t>7.2.1.6  把校靶镜连同芯轴逆时针旋转90°，重复上述操作，分别读取在0°、90°、180°、270°位置时，读取垂直角度和水平角度：</w:t>
      </w:r>
    </w:p>
    <w:p w:rsidR="00645A2B" w:rsidRPr="00217703" w:rsidRDefault="00645A2B" w:rsidP="00645A2B">
      <w:pPr>
        <w:spacing w:line="400" w:lineRule="exact"/>
        <w:ind w:firstLineChars="1050" w:firstLine="2520"/>
      </w:pPr>
      <w:r w:rsidRPr="00217703">
        <w:rPr>
          <w:rFonts w:hint="eastAsia"/>
        </w:rPr>
        <w:t>（</w:t>
      </w:r>
      <w:r w:rsidRPr="00217703">
        <w:rPr>
          <w:i/>
        </w:rPr>
        <w:t>a</w:t>
      </w:r>
      <w:r w:rsidRPr="00217703">
        <w:rPr>
          <w:rFonts w:hint="eastAsia"/>
          <w:vertAlign w:val="subscript"/>
        </w:rPr>
        <w:t>2</w:t>
      </w:r>
      <w:r w:rsidRPr="00217703">
        <w:rPr>
          <w:rFonts w:hint="eastAsia"/>
        </w:rPr>
        <w:t>、</w:t>
      </w:r>
      <w:r w:rsidRPr="00217703">
        <w:rPr>
          <w:i/>
        </w:rPr>
        <w:t>e</w:t>
      </w:r>
      <w:r w:rsidRPr="00217703">
        <w:rPr>
          <w:rFonts w:hint="eastAsia"/>
          <w:vertAlign w:val="subscript"/>
        </w:rPr>
        <w:t>2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b</w:t>
      </w:r>
      <w:r w:rsidRPr="00217703">
        <w:rPr>
          <w:rFonts w:hint="eastAsia"/>
          <w:vertAlign w:val="subscript"/>
        </w:rPr>
        <w:t>2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f</w:t>
      </w:r>
      <w:r w:rsidRPr="00217703">
        <w:rPr>
          <w:rFonts w:hint="eastAsia"/>
          <w:vertAlign w:val="subscript"/>
        </w:rPr>
        <w:t>2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c</w:t>
      </w:r>
      <w:r w:rsidRPr="00217703">
        <w:rPr>
          <w:rFonts w:hint="eastAsia"/>
          <w:vertAlign w:val="subscript"/>
        </w:rPr>
        <w:t>2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g</w:t>
      </w:r>
      <w:r w:rsidRPr="00217703">
        <w:rPr>
          <w:rFonts w:hint="eastAsia"/>
          <w:vertAlign w:val="subscript"/>
        </w:rPr>
        <w:t>2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d</w:t>
      </w:r>
      <w:r w:rsidRPr="00217703">
        <w:rPr>
          <w:rFonts w:hint="eastAsia"/>
          <w:vertAlign w:val="subscript"/>
        </w:rPr>
        <w:t>2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h</w:t>
      </w:r>
      <w:r w:rsidRPr="00217703">
        <w:rPr>
          <w:rFonts w:hint="eastAsia"/>
          <w:vertAlign w:val="subscript"/>
        </w:rPr>
        <w:t>2</w:t>
      </w:r>
      <w:r w:rsidRPr="00217703">
        <w:rPr>
          <w:rFonts w:hint="eastAsia"/>
        </w:rPr>
        <w:t>）。</w:t>
      </w:r>
    </w:p>
    <w:p w:rsidR="00645A2B" w:rsidRPr="00217703" w:rsidRDefault="00645A2B" w:rsidP="00645A2B">
      <w:pPr>
        <w:spacing w:line="400" w:lineRule="exact"/>
      </w:pPr>
      <w:r w:rsidRPr="00C23D10">
        <w:rPr>
          <w:rFonts w:ascii="宋体" w:hAnsi="宋体" w:hint="eastAsia"/>
        </w:rPr>
        <w:t>7.2.1.7  顺时针和逆时针交替进行，各旋转3周，共读取24组48个数据</w:t>
      </w:r>
      <w:r w:rsidRPr="00217703">
        <w:rPr>
          <w:rFonts w:hint="eastAsia"/>
        </w:rPr>
        <w:t>，分别为：</w:t>
      </w:r>
    </w:p>
    <w:p w:rsidR="00645A2B" w:rsidRPr="00217703" w:rsidRDefault="00645A2B" w:rsidP="00645A2B">
      <w:pPr>
        <w:spacing w:line="400" w:lineRule="exact"/>
        <w:ind w:firstLineChars="200" w:firstLine="480"/>
        <w:jc w:val="center"/>
      </w:pPr>
      <w:r w:rsidRPr="00217703">
        <w:rPr>
          <w:rFonts w:hint="eastAsia"/>
        </w:rPr>
        <w:t>（</w:t>
      </w:r>
      <w:r w:rsidRPr="00217703">
        <w:rPr>
          <w:i/>
        </w:rPr>
        <w:t>a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、</w:t>
      </w:r>
      <w:r w:rsidRPr="00217703">
        <w:rPr>
          <w:i/>
        </w:rPr>
        <w:t>e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b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f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c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g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d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h</w:t>
      </w:r>
      <w:r w:rsidRPr="00217703">
        <w:rPr>
          <w:rFonts w:hint="eastAsia"/>
          <w:vertAlign w:val="subscript"/>
        </w:rPr>
        <w:t>1</w:t>
      </w:r>
      <w:r w:rsidRPr="00217703">
        <w:rPr>
          <w:rFonts w:hint="eastAsia"/>
        </w:rPr>
        <w:t>）</w:t>
      </w:r>
    </w:p>
    <w:p w:rsidR="00645A2B" w:rsidRPr="00217703" w:rsidRDefault="00645A2B" w:rsidP="00645A2B">
      <w:pPr>
        <w:spacing w:line="400" w:lineRule="exact"/>
        <w:ind w:firstLineChars="200" w:firstLine="480"/>
        <w:jc w:val="center"/>
      </w:pPr>
      <w:r w:rsidRPr="00217703">
        <w:rPr>
          <w:rFonts w:hint="eastAsia"/>
        </w:rPr>
        <w:t>（</w:t>
      </w:r>
      <w:r w:rsidRPr="00217703">
        <w:rPr>
          <w:i/>
        </w:rPr>
        <w:t>a</w:t>
      </w:r>
      <w:r w:rsidRPr="00217703">
        <w:rPr>
          <w:rFonts w:hint="eastAsia"/>
          <w:vertAlign w:val="subscript"/>
        </w:rPr>
        <w:t>2</w:t>
      </w:r>
      <w:r w:rsidRPr="00217703">
        <w:rPr>
          <w:rFonts w:hint="eastAsia"/>
        </w:rPr>
        <w:t>、</w:t>
      </w:r>
      <w:r w:rsidRPr="00217703">
        <w:rPr>
          <w:i/>
        </w:rPr>
        <w:t>e</w:t>
      </w:r>
      <w:r w:rsidRPr="00217703">
        <w:rPr>
          <w:rFonts w:hint="eastAsia"/>
          <w:vertAlign w:val="subscript"/>
        </w:rPr>
        <w:t>2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b</w:t>
      </w:r>
      <w:r w:rsidRPr="00217703">
        <w:rPr>
          <w:rFonts w:hint="eastAsia"/>
          <w:vertAlign w:val="subscript"/>
        </w:rPr>
        <w:t>2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f</w:t>
      </w:r>
      <w:r w:rsidRPr="00217703">
        <w:rPr>
          <w:rFonts w:hint="eastAsia"/>
          <w:vertAlign w:val="subscript"/>
        </w:rPr>
        <w:t>2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c</w:t>
      </w:r>
      <w:r w:rsidRPr="00217703">
        <w:rPr>
          <w:rFonts w:hint="eastAsia"/>
          <w:vertAlign w:val="subscript"/>
        </w:rPr>
        <w:t>2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g</w:t>
      </w:r>
      <w:r w:rsidRPr="00217703">
        <w:rPr>
          <w:rFonts w:hint="eastAsia"/>
          <w:vertAlign w:val="subscript"/>
        </w:rPr>
        <w:t>2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d</w:t>
      </w:r>
      <w:r w:rsidRPr="00217703">
        <w:rPr>
          <w:rFonts w:hint="eastAsia"/>
          <w:vertAlign w:val="subscript"/>
        </w:rPr>
        <w:t>2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h</w:t>
      </w:r>
      <w:r w:rsidRPr="00217703">
        <w:rPr>
          <w:rFonts w:hint="eastAsia"/>
          <w:vertAlign w:val="subscript"/>
        </w:rPr>
        <w:t>2</w:t>
      </w:r>
      <w:r w:rsidRPr="00217703">
        <w:rPr>
          <w:rFonts w:hint="eastAsia"/>
        </w:rPr>
        <w:t>）</w:t>
      </w:r>
    </w:p>
    <w:p w:rsidR="00645A2B" w:rsidRPr="00217703" w:rsidRDefault="00645A2B" w:rsidP="00645A2B">
      <w:pPr>
        <w:spacing w:line="400" w:lineRule="exact"/>
        <w:ind w:firstLineChars="200" w:firstLine="480"/>
        <w:jc w:val="center"/>
      </w:pPr>
      <w:r w:rsidRPr="00217703">
        <w:rPr>
          <w:rFonts w:hint="eastAsia"/>
        </w:rPr>
        <w:t>（</w:t>
      </w:r>
      <w:r w:rsidRPr="00217703">
        <w:rPr>
          <w:i/>
        </w:rPr>
        <w:t>a</w:t>
      </w:r>
      <w:r w:rsidRPr="00217703">
        <w:rPr>
          <w:rFonts w:hint="eastAsia"/>
          <w:vertAlign w:val="subscript"/>
        </w:rPr>
        <w:t>3</w:t>
      </w:r>
      <w:r w:rsidRPr="00217703">
        <w:rPr>
          <w:rFonts w:hint="eastAsia"/>
        </w:rPr>
        <w:t>、</w:t>
      </w:r>
      <w:r w:rsidRPr="00217703">
        <w:rPr>
          <w:i/>
        </w:rPr>
        <w:t>e</w:t>
      </w:r>
      <w:r w:rsidRPr="00217703">
        <w:rPr>
          <w:rFonts w:hint="eastAsia"/>
          <w:vertAlign w:val="subscript"/>
        </w:rPr>
        <w:t>3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b</w:t>
      </w:r>
      <w:r w:rsidRPr="00217703">
        <w:rPr>
          <w:rFonts w:hint="eastAsia"/>
          <w:vertAlign w:val="subscript"/>
        </w:rPr>
        <w:t>3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f</w:t>
      </w:r>
      <w:r w:rsidRPr="00217703">
        <w:rPr>
          <w:rFonts w:hint="eastAsia"/>
          <w:vertAlign w:val="subscript"/>
        </w:rPr>
        <w:t>3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c</w:t>
      </w:r>
      <w:r w:rsidRPr="00217703">
        <w:rPr>
          <w:rFonts w:hint="eastAsia"/>
          <w:vertAlign w:val="subscript"/>
        </w:rPr>
        <w:t>3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g</w:t>
      </w:r>
      <w:r w:rsidRPr="00217703">
        <w:rPr>
          <w:rFonts w:hint="eastAsia"/>
          <w:vertAlign w:val="subscript"/>
        </w:rPr>
        <w:t>3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d</w:t>
      </w:r>
      <w:r w:rsidRPr="00217703">
        <w:rPr>
          <w:rFonts w:hint="eastAsia"/>
          <w:vertAlign w:val="subscript"/>
        </w:rPr>
        <w:t>3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h</w:t>
      </w:r>
      <w:r w:rsidRPr="00217703">
        <w:rPr>
          <w:rFonts w:hint="eastAsia"/>
          <w:vertAlign w:val="subscript"/>
        </w:rPr>
        <w:t>3</w:t>
      </w:r>
      <w:r w:rsidRPr="00217703">
        <w:rPr>
          <w:rFonts w:hint="eastAsia"/>
        </w:rPr>
        <w:t>）</w:t>
      </w:r>
    </w:p>
    <w:p w:rsidR="00645A2B" w:rsidRPr="00217703" w:rsidRDefault="00645A2B" w:rsidP="00645A2B">
      <w:pPr>
        <w:spacing w:line="400" w:lineRule="exact"/>
        <w:ind w:firstLineChars="200" w:firstLine="480"/>
        <w:jc w:val="center"/>
      </w:pPr>
      <w:r w:rsidRPr="00217703">
        <w:rPr>
          <w:rFonts w:hint="eastAsia"/>
        </w:rPr>
        <w:t>（</w:t>
      </w:r>
      <w:r w:rsidRPr="00217703">
        <w:rPr>
          <w:i/>
        </w:rPr>
        <w:t>a</w:t>
      </w:r>
      <w:r w:rsidRPr="00217703">
        <w:rPr>
          <w:rFonts w:hint="eastAsia"/>
          <w:vertAlign w:val="subscript"/>
        </w:rPr>
        <w:t>4</w:t>
      </w:r>
      <w:r w:rsidRPr="00217703">
        <w:rPr>
          <w:rFonts w:hint="eastAsia"/>
        </w:rPr>
        <w:t>、</w:t>
      </w:r>
      <w:r w:rsidRPr="00217703">
        <w:rPr>
          <w:i/>
        </w:rPr>
        <w:t>e</w:t>
      </w:r>
      <w:r w:rsidRPr="00217703">
        <w:rPr>
          <w:rFonts w:hint="eastAsia"/>
          <w:vertAlign w:val="subscript"/>
        </w:rPr>
        <w:t>4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b</w:t>
      </w:r>
      <w:r w:rsidRPr="00217703">
        <w:rPr>
          <w:rFonts w:hint="eastAsia"/>
          <w:vertAlign w:val="subscript"/>
        </w:rPr>
        <w:t>4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f</w:t>
      </w:r>
      <w:r w:rsidRPr="00217703">
        <w:rPr>
          <w:rFonts w:hint="eastAsia"/>
          <w:vertAlign w:val="subscript"/>
        </w:rPr>
        <w:t>4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c</w:t>
      </w:r>
      <w:r w:rsidRPr="00217703">
        <w:rPr>
          <w:rFonts w:hint="eastAsia"/>
          <w:vertAlign w:val="subscript"/>
        </w:rPr>
        <w:t>4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g</w:t>
      </w:r>
      <w:r w:rsidRPr="00217703">
        <w:rPr>
          <w:rFonts w:hint="eastAsia"/>
          <w:vertAlign w:val="subscript"/>
        </w:rPr>
        <w:t>4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d</w:t>
      </w:r>
      <w:r w:rsidRPr="00217703">
        <w:rPr>
          <w:rFonts w:hint="eastAsia"/>
          <w:vertAlign w:val="subscript"/>
        </w:rPr>
        <w:t>4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h</w:t>
      </w:r>
      <w:r w:rsidRPr="00217703">
        <w:rPr>
          <w:rFonts w:hint="eastAsia"/>
          <w:vertAlign w:val="subscript"/>
        </w:rPr>
        <w:t>4</w:t>
      </w:r>
      <w:r w:rsidRPr="00217703">
        <w:rPr>
          <w:rFonts w:hint="eastAsia"/>
        </w:rPr>
        <w:t>）</w:t>
      </w:r>
    </w:p>
    <w:p w:rsidR="00645A2B" w:rsidRPr="00217703" w:rsidRDefault="00645A2B" w:rsidP="00645A2B">
      <w:pPr>
        <w:spacing w:line="400" w:lineRule="exact"/>
        <w:ind w:firstLineChars="200" w:firstLine="480"/>
        <w:jc w:val="center"/>
      </w:pPr>
      <w:r w:rsidRPr="00217703">
        <w:rPr>
          <w:rFonts w:hint="eastAsia"/>
        </w:rPr>
        <w:t>（</w:t>
      </w:r>
      <w:r w:rsidRPr="00217703">
        <w:rPr>
          <w:i/>
        </w:rPr>
        <w:t>a</w:t>
      </w:r>
      <w:r w:rsidRPr="00217703">
        <w:rPr>
          <w:rFonts w:hint="eastAsia"/>
          <w:vertAlign w:val="subscript"/>
        </w:rPr>
        <w:t>5</w:t>
      </w:r>
      <w:r w:rsidRPr="00217703">
        <w:rPr>
          <w:rFonts w:hint="eastAsia"/>
        </w:rPr>
        <w:t>、</w:t>
      </w:r>
      <w:r w:rsidRPr="00217703">
        <w:rPr>
          <w:i/>
        </w:rPr>
        <w:t>e</w:t>
      </w:r>
      <w:r w:rsidRPr="00217703">
        <w:rPr>
          <w:rFonts w:hint="eastAsia"/>
          <w:vertAlign w:val="subscript"/>
        </w:rPr>
        <w:t>5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b</w:t>
      </w:r>
      <w:r w:rsidRPr="00217703">
        <w:rPr>
          <w:rFonts w:hint="eastAsia"/>
          <w:vertAlign w:val="subscript"/>
        </w:rPr>
        <w:t>5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f</w:t>
      </w:r>
      <w:r w:rsidRPr="00217703">
        <w:rPr>
          <w:rFonts w:hint="eastAsia"/>
          <w:vertAlign w:val="subscript"/>
        </w:rPr>
        <w:t>5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c</w:t>
      </w:r>
      <w:r w:rsidRPr="00217703">
        <w:rPr>
          <w:rFonts w:hint="eastAsia"/>
          <w:vertAlign w:val="subscript"/>
        </w:rPr>
        <w:t>5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g</w:t>
      </w:r>
      <w:r w:rsidRPr="00217703">
        <w:rPr>
          <w:rFonts w:hint="eastAsia"/>
          <w:vertAlign w:val="subscript"/>
        </w:rPr>
        <w:t>5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d</w:t>
      </w:r>
      <w:r w:rsidRPr="00217703">
        <w:rPr>
          <w:rFonts w:hint="eastAsia"/>
          <w:vertAlign w:val="subscript"/>
        </w:rPr>
        <w:t>5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h</w:t>
      </w:r>
      <w:r w:rsidRPr="00217703">
        <w:rPr>
          <w:rFonts w:hint="eastAsia"/>
          <w:vertAlign w:val="subscript"/>
        </w:rPr>
        <w:t>5</w:t>
      </w:r>
      <w:r w:rsidRPr="00217703">
        <w:rPr>
          <w:rFonts w:hint="eastAsia"/>
        </w:rPr>
        <w:t>）</w:t>
      </w:r>
    </w:p>
    <w:p w:rsidR="00645A2B" w:rsidRPr="00217703" w:rsidRDefault="00645A2B" w:rsidP="00645A2B">
      <w:pPr>
        <w:spacing w:line="400" w:lineRule="exact"/>
        <w:ind w:firstLineChars="200" w:firstLine="480"/>
        <w:jc w:val="center"/>
      </w:pPr>
      <w:r w:rsidRPr="00217703">
        <w:rPr>
          <w:rFonts w:hint="eastAsia"/>
        </w:rPr>
        <w:t>（</w:t>
      </w:r>
      <w:r w:rsidRPr="00217703">
        <w:rPr>
          <w:i/>
        </w:rPr>
        <w:t>a</w:t>
      </w:r>
      <w:r w:rsidRPr="00217703">
        <w:rPr>
          <w:rFonts w:hint="eastAsia"/>
          <w:vertAlign w:val="subscript"/>
        </w:rPr>
        <w:t>6</w:t>
      </w:r>
      <w:r w:rsidRPr="00217703">
        <w:rPr>
          <w:rFonts w:hint="eastAsia"/>
        </w:rPr>
        <w:t>、</w:t>
      </w:r>
      <w:r w:rsidRPr="00217703">
        <w:rPr>
          <w:i/>
        </w:rPr>
        <w:t>e</w:t>
      </w:r>
      <w:r w:rsidRPr="00217703">
        <w:rPr>
          <w:rFonts w:hint="eastAsia"/>
          <w:vertAlign w:val="subscript"/>
        </w:rPr>
        <w:t>6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b</w:t>
      </w:r>
      <w:r w:rsidRPr="00217703">
        <w:rPr>
          <w:rFonts w:hint="eastAsia"/>
          <w:vertAlign w:val="subscript"/>
        </w:rPr>
        <w:t>6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f</w:t>
      </w:r>
      <w:r w:rsidRPr="00217703">
        <w:rPr>
          <w:rFonts w:hint="eastAsia"/>
          <w:vertAlign w:val="subscript"/>
        </w:rPr>
        <w:t>6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c</w:t>
      </w:r>
      <w:r w:rsidRPr="00217703">
        <w:rPr>
          <w:rFonts w:hint="eastAsia"/>
          <w:vertAlign w:val="subscript"/>
        </w:rPr>
        <w:t>6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g</w:t>
      </w:r>
      <w:r w:rsidRPr="00217703">
        <w:rPr>
          <w:rFonts w:hint="eastAsia"/>
          <w:vertAlign w:val="subscript"/>
        </w:rPr>
        <w:t>6</w:t>
      </w:r>
      <w:r w:rsidRPr="00217703">
        <w:rPr>
          <w:rFonts w:hint="eastAsia"/>
        </w:rPr>
        <w:t>）、（</w:t>
      </w:r>
      <w:r w:rsidRPr="00217703">
        <w:rPr>
          <w:rFonts w:hint="eastAsia"/>
          <w:i/>
        </w:rPr>
        <w:t>d</w:t>
      </w:r>
      <w:r w:rsidRPr="00217703">
        <w:rPr>
          <w:rFonts w:hint="eastAsia"/>
          <w:vertAlign w:val="subscript"/>
        </w:rPr>
        <w:t>6</w:t>
      </w:r>
      <w:r w:rsidRPr="00217703">
        <w:rPr>
          <w:rFonts w:hint="eastAsia"/>
        </w:rPr>
        <w:t>、</w:t>
      </w:r>
      <w:r w:rsidRPr="00217703">
        <w:rPr>
          <w:rFonts w:hint="eastAsia"/>
          <w:i/>
        </w:rPr>
        <w:t>h</w:t>
      </w:r>
      <w:r w:rsidRPr="00217703">
        <w:rPr>
          <w:rFonts w:hint="eastAsia"/>
          <w:vertAlign w:val="subscript"/>
        </w:rPr>
        <w:t>6</w:t>
      </w:r>
      <w:r w:rsidRPr="00217703">
        <w:rPr>
          <w:rFonts w:hint="eastAsia"/>
        </w:rPr>
        <w:t>）</w:t>
      </w:r>
    </w:p>
    <w:p w:rsidR="00645A2B" w:rsidRPr="00C23D10" w:rsidRDefault="00645A2B" w:rsidP="00645A2B">
      <w:pPr>
        <w:spacing w:line="400" w:lineRule="exact"/>
        <w:rPr>
          <w:rFonts w:ascii="宋体" w:hAnsi="宋体"/>
        </w:rPr>
      </w:pPr>
      <w:r w:rsidRPr="00C23D10">
        <w:rPr>
          <w:rFonts w:ascii="宋体" w:hAnsi="宋体" w:hint="eastAsia"/>
        </w:rPr>
        <w:t>7.2.1.8  垂直角度平均值</w:t>
      </w:r>
      <w:r w:rsidRPr="00C23D10">
        <w:rPr>
          <w:rFonts w:ascii="宋体" w:hAnsi="宋体"/>
          <w:position w:val="-12"/>
        </w:rPr>
        <w:object w:dxaOrig="280" w:dyaOrig="399">
          <v:shape id="_x0000_i1027" type="#_x0000_t75" style="width:12.9pt;height:19.35pt" o:ole="">
            <v:imagedata r:id="rId29" o:title=""/>
          </v:shape>
          <o:OLEObject Type="Embed" ProgID="Equation.3" ShapeID="_x0000_i1027" DrawAspect="Content" ObjectID="_1718004289" r:id="rId30"/>
        </w:object>
      </w:r>
      <w:r w:rsidRPr="00C23D10">
        <w:rPr>
          <w:rFonts w:ascii="宋体" w:hAnsi="宋体" w:hint="eastAsia"/>
        </w:rPr>
        <w:t>按式（1）计算，水平角度平均值</w:t>
      </w:r>
      <w:r w:rsidRPr="00C23D10">
        <w:rPr>
          <w:rFonts w:ascii="宋体" w:hAnsi="宋体"/>
          <w:position w:val="-12"/>
        </w:rPr>
        <w:object w:dxaOrig="280" w:dyaOrig="399">
          <v:shape id="_x0000_i1028" type="#_x0000_t75" style="width:12.9pt;height:19.35pt" o:ole="">
            <v:imagedata r:id="rId31" o:title=""/>
          </v:shape>
          <o:OLEObject Type="Embed" ProgID="Equation.3" ShapeID="_x0000_i1028" DrawAspect="Content" ObjectID="_1718004290" r:id="rId32"/>
        </w:object>
      </w:r>
      <w:r w:rsidRPr="00C23D10">
        <w:rPr>
          <w:rFonts w:ascii="宋体" w:hAnsi="宋体" w:hint="eastAsia"/>
        </w:rPr>
        <w:t>按式（2）计算。</w:t>
      </w:r>
    </w:p>
    <w:p w:rsidR="00645A2B" w:rsidRDefault="00645A2B" w:rsidP="00645A2B">
      <w:pPr>
        <w:jc w:val="right"/>
        <w:rPr>
          <w:rFonts w:ascii="宋体" w:hAnsi="宋体"/>
        </w:rPr>
      </w:pPr>
      <w:r w:rsidRPr="008239B2">
        <w:rPr>
          <w:rFonts w:ascii="宋体" w:hAnsi="宋体"/>
          <w:position w:val="-24"/>
        </w:rPr>
        <w:object w:dxaOrig="2020" w:dyaOrig="640">
          <v:shape id="_x0000_i1029" type="#_x0000_t75" style="width:99.95pt;height:32.25pt" o:ole="">
            <v:imagedata r:id="rId33" o:title=""/>
          </v:shape>
          <o:OLEObject Type="Embed" ProgID="Equation.3" ShapeID="_x0000_i1029" DrawAspect="Content" ObjectID="_1718004291" r:id="rId34"/>
        </w:object>
      </w:r>
      <w:r>
        <w:rPr>
          <w:rFonts w:ascii="宋体" w:hAnsi="宋体" w:hint="eastAsia"/>
        </w:rPr>
        <w:t xml:space="preserve">                       （1）</w:t>
      </w:r>
    </w:p>
    <w:p w:rsidR="00645A2B" w:rsidRDefault="00645A2B" w:rsidP="00645A2B">
      <w:pPr>
        <w:jc w:val="right"/>
        <w:rPr>
          <w:rFonts w:ascii="宋体" w:hAnsi="宋体"/>
        </w:rPr>
      </w:pPr>
      <w:r w:rsidRPr="008239B2">
        <w:rPr>
          <w:rFonts w:ascii="宋体" w:hAnsi="宋体"/>
          <w:position w:val="-24"/>
        </w:rPr>
        <w:object w:dxaOrig="2039" w:dyaOrig="640">
          <v:shape id="_x0000_i1030" type="#_x0000_t75" style="width:102.1pt;height:32.25pt" o:ole="">
            <v:imagedata r:id="rId35" o:title=""/>
          </v:shape>
          <o:OLEObject Type="Embed" ProgID="Equation.3" ShapeID="_x0000_i1030" DrawAspect="Content" ObjectID="_1718004292" r:id="rId36"/>
        </w:object>
      </w:r>
      <w:r>
        <w:rPr>
          <w:rFonts w:ascii="宋体" w:hAnsi="宋体" w:hint="eastAsia"/>
        </w:rPr>
        <w:t xml:space="preserve">                       （2）</w:t>
      </w:r>
    </w:p>
    <w:p w:rsidR="00645A2B" w:rsidRPr="00C23D10" w:rsidRDefault="00645A2B" w:rsidP="00645A2B">
      <w:pPr>
        <w:spacing w:line="400" w:lineRule="exact"/>
        <w:ind w:firstLineChars="200" w:firstLine="480"/>
      </w:pPr>
      <w:r w:rsidRPr="00C23D10">
        <w:rPr>
          <w:rFonts w:hAnsi="宋体"/>
        </w:rPr>
        <w:t>式中：</w:t>
      </w:r>
    </w:p>
    <w:p w:rsidR="00645A2B" w:rsidRPr="00C23D10" w:rsidRDefault="00645A2B" w:rsidP="00645A2B">
      <w:pPr>
        <w:spacing w:line="400" w:lineRule="exact"/>
        <w:ind w:firstLineChars="200" w:firstLine="480"/>
      </w:pPr>
      <w:r w:rsidRPr="00C23D10">
        <w:rPr>
          <w:position w:val="-12"/>
        </w:rPr>
        <w:object w:dxaOrig="280" w:dyaOrig="399">
          <v:shape id="_x0000_i1031" type="#_x0000_t75" style="width:12.9pt;height:19.35pt" o:ole="">
            <v:imagedata r:id="rId29" o:title=""/>
          </v:shape>
          <o:OLEObject Type="Embed" ProgID="Equation.3" ShapeID="_x0000_i1031" DrawAspect="Content" ObjectID="_1718004293" r:id="rId37"/>
        </w:object>
      </w:r>
      <w:r w:rsidRPr="00C23D10">
        <w:rPr>
          <w:rFonts w:hAnsi="宋体"/>
        </w:rPr>
        <w:t>、</w:t>
      </w:r>
      <w:r w:rsidRPr="00C23D10">
        <w:rPr>
          <w:position w:val="-12"/>
        </w:rPr>
        <w:object w:dxaOrig="280" w:dyaOrig="399">
          <v:shape id="_x0000_i1032" type="#_x0000_t75" style="width:12.9pt;height:19.35pt" o:ole="">
            <v:imagedata r:id="rId31" o:title=""/>
          </v:shape>
          <o:OLEObject Type="Embed" ProgID="Equation.3" ShapeID="_x0000_i1032" DrawAspect="Content" ObjectID="_1718004294" r:id="rId38"/>
        </w:object>
      </w:r>
      <w:r w:rsidRPr="0004420E">
        <w:t>——</w:t>
      </w:r>
      <w:r w:rsidRPr="00C23D10">
        <w:rPr>
          <w:rFonts w:hAnsi="宋体"/>
        </w:rPr>
        <w:t>旋转一周垂直角度平均值、水平角度平均值，</w:t>
      </w:r>
      <w:r w:rsidRPr="00C23D10">
        <w:t>″</w:t>
      </w:r>
      <w:r w:rsidRPr="00C23D10">
        <w:rPr>
          <w:rFonts w:hAnsi="宋体"/>
        </w:rPr>
        <w:t>；</w:t>
      </w:r>
    </w:p>
    <w:p w:rsidR="00645A2B" w:rsidRPr="00C23D10" w:rsidRDefault="00645A2B" w:rsidP="00645A2B">
      <w:pPr>
        <w:spacing w:line="400" w:lineRule="exact"/>
        <w:ind w:firstLineChars="200" w:firstLine="480"/>
      </w:pPr>
      <w:r w:rsidRPr="00C23D10">
        <w:rPr>
          <w:position w:val="-12"/>
        </w:rPr>
        <w:object w:dxaOrig="1080" w:dyaOrig="360">
          <v:shape id="_x0000_i1033" type="#_x0000_t75" style="width:54.8pt;height:18.25pt" o:ole="">
            <v:imagedata r:id="rId39" o:title=""/>
          </v:shape>
          <o:OLEObject Type="Embed" ProgID="Equation.3" ShapeID="_x0000_i1033" DrawAspect="Content" ObjectID="_1718004295" r:id="rId40"/>
        </w:object>
      </w:r>
      <w:r w:rsidRPr="0004420E">
        <w:t>——</w:t>
      </w:r>
      <w:r w:rsidRPr="00C23D10">
        <w:rPr>
          <w:rFonts w:hAnsi="宋体"/>
        </w:rPr>
        <w:t>旋转一周垂直角度，</w:t>
      </w:r>
      <w:r w:rsidRPr="00C23D10">
        <w:t>″</w:t>
      </w:r>
      <w:r w:rsidRPr="00C23D10">
        <w:rPr>
          <w:rFonts w:hAnsi="宋体"/>
        </w:rPr>
        <w:t>；</w:t>
      </w:r>
    </w:p>
    <w:p w:rsidR="00645A2B" w:rsidRPr="00C23D10" w:rsidRDefault="00645A2B" w:rsidP="00645A2B">
      <w:pPr>
        <w:spacing w:line="400" w:lineRule="exact"/>
        <w:ind w:leftChars="202" w:left="910" w:hanging="425"/>
      </w:pPr>
      <w:r w:rsidRPr="00C23D10">
        <w:rPr>
          <w:position w:val="-12"/>
        </w:rPr>
        <w:object w:dxaOrig="1100" w:dyaOrig="360">
          <v:shape id="_x0000_i1034" type="#_x0000_t75" style="width:54.8pt;height:18.25pt" o:ole="">
            <v:imagedata r:id="rId41" o:title=""/>
          </v:shape>
          <o:OLEObject Type="Embed" ProgID="Equation.3" ShapeID="_x0000_i1034" DrawAspect="Content" ObjectID="_1718004296" r:id="rId42"/>
        </w:object>
      </w:r>
      <w:r w:rsidRPr="0004420E">
        <w:t>——</w:t>
      </w:r>
      <w:r w:rsidRPr="00C23D10">
        <w:rPr>
          <w:rFonts w:hAnsi="宋体"/>
        </w:rPr>
        <w:t>旋转一周水平角度值，</w:t>
      </w:r>
      <w:r w:rsidRPr="00C23D10">
        <w:t>″</w:t>
      </w:r>
      <w:r w:rsidRPr="00C23D10">
        <w:rPr>
          <w:rFonts w:hAnsi="宋体"/>
        </w:rPr>
        <w:t>；</w:t>
      </w:r>
    </w:p>
    <w:p w:rsidR="00645A2B" w:rsidRPr="00C23D10" w:rsidRDefault="00645A2B" w:rsidP="00645A2B">
      <w:pPr>
        <w:spacing w:line="400" w:lineRule="exact"/>
        <w:ind w:firstLineChars="200" w:firstLine="480"/>
      </w:pPr>
      <w:r w:rsidRPr="00C23D10">
        <w:rPr>
          <w:position w:val="-6"/>
        </w:rPr>
        <w:object w:dxaOrig="140" w:dyaOrig="259">
          <v:shape id="_x0000_i1035" type="#_x0000_t75" style="width:7.5pt;height:12.9pt" o:ole="">
            <v:imagedata r:id="rId43" o:title=""/>
          </v:shape>
          <o:OLEObject Type="Embed" ProgID="Equation.3" ShapeID="_x0000_i1035" DrawAspect="Content" ObjectID="_1718004297" r:id="rId44"/>
        </w:object>
      </w:r>
      <w:r w:rsidRPr="0004420E">
        <w:t>——</w:t>
      </w:r>
      <w:r w:rsidRPr="00C23D10">
        <w:rPr>
          <w:rFonts w:hAnsi="宋体"/>
        </w:rPr>
        <w:t>旋转周数，</w:t>
      </w:r>
      <w:r w:rsidRPr="00C23D10">
        <w:rPr>
          <w:position w:val="-6"/>
        </w:rPr>
        <w:object w:dxaOrig="140" w:dyaOrig="259">
          <v:shape id="_x0000_i1036" type="#_x0000_t75" style="width:7.5pt;height:12.9pt" o:ole="">
            <v:imagedata r:id="rId45" o:title=""/>
          </v:shape>
          <o:OLEObject Type="Embed" ProgID="Equation.3" ShapeID="_x0000_i1036" DrawAspect="Content" ObjectID="_1718004298" r:id="rId46"/>
        </w:object>
      </w:r>
      <w:r w:rsidRPr="00C23D10">
        <w:t>=1,2,3,4,5,6</w:t>
      </w:r>
      <w:r w:rsidRPr="00C23D10">
        <w:rPr>
          <w:rFonts w:hAnsi="宋体"/>
        </w:rPr>
        <w:t>。</w:t>
      </w:r>
    </w:p>
    <w:p w:rsidR="00645A2B" w:rsidRPr="00CB17C4" w:rsidRDefault="00645A2B" w:rsidP="00645A2B">
      <w:pPr>
        <w:spacing w:line="400" w:lineRule="exact"/>
        <w:rPr>
          <w:rFonts w:ascii="宋体" w:hAnsi="宋体"/>
        </w:rPr>
      </w:pPr>
      <w:r w:rsidRPr="00CB17C4">
        <w:rPr>
          <w:rFonts w:ascii="宋体" w:hAnsi="宋体" w:hint="eastAsia"/>
        </w:rPr>
        <w:t>7.2.1.9  旋转一周的垂直夹角按式（3）计算。</w:t>
      </w:r>
    </w:p>
    <w:p w:rsidR="00645A2B" w:rsidRPr="00CB17C4" w:rsidRDefault="00645A2B" w:rsidP="00645A2B">
      <w:pPr>
        <w:tabs>
          <w:tab w:val="left" w:pos="3119"/>
        </w:tabs>
        <w:spacing w:line="360" w:lineRule="auto"/>
        <w:jc w:val="right"/>
        <w:rPr>
          <w:rFonts w:ascii="宋体" w:hAnsi="宋体"/>
        </w:rPr>
      </w:pPr>
      <w:r w:rsidRPr="007268C2">
        <w:rPr>
          <w:position w:val="-76"/>
        </w:rPr>
        <w:object w:dxaOrig="1180" w:dyaOrig="1640">
          <v:shape id="_x0000_i1037" type="#_x0000_t75" style="width:59.1pt;height:81.65pt" o:ole="">
            <v:imagedata r:id="rId47" o:title=""/>
          </v:shape>
          <o:OLEObject Type="Embed" ProgID="Equation.DSMT4" ShapeID="_x0000_i1037" DrawAspect="Content" ObjectID="_1718004299" r:id="rId48"/>
        </w:object>
      </w:r>
      <w:r w:rsidRPr="00CB17C4">
        <w:rPr>
          <w:rFonts w:ascii="宋体" w:hAnsi="宋体" w:hint="eastAsia"/>
        </w:rPr>
        <w:t xml:space="preserve">                            （3）</w:t>
      </w:r>
    </w:p>
    <w:p w:rsidR="00645A2B" w:rsidRPr="00CB17C4" w:rsidRDefault="00645A2B" w:rsidP="00645A2B">
      <w:pPr>
        <w:tabs>
          <w:tab w:val="left" w:pos="3119"/>
        </w:tabs>
        <w:spacing w:line="400" w:lineRule="exact"/>
        <w:ind w:firstLineChars="200" w:firstLine="480"/>
      </w:pPr>
      <w:r w:rsidRPr="00CB17C4">
        <w:t>式中：</w:t>
      </w:r>
    </w:p>
    <w:p w:rsidR="00645A2B" w:rsidRPr="00CB17C4" w:rsidRDefault="00645A2B" w:rsidP="00645A2B">
      <w:pPr>
        <w:spacing w:line="400" w:lineRule="exact"/>
        <w:ind w:firstLineChars="200" w:firstLine="480"/>
        <w:rPr>
          <w:szCs w:val="21"/>
        </w:rPr>
      </w:pPr>
      <w:r w:rsidRPr="00CB17C4">
        <w:rPr>
          <w:position w:val="-12"/>
        </w:rPr>
        <w:object w:dxaOrig="1080" w:dyaOrig="360">
          <v:shape id="_x0000_i1038" type="#_x0000_t75" style="width:54.8pt;height:18.25pt" o:ole="">
            <v:imagedata r:id="rId39" o:title=""/>
          </v:shape>
          <o:OLEObject Type="Embed" ProgID="Equation.3" ShapeID="_x0000_i1038" DrawAspect="Content" ObjectID="_1718004300" r:id="rId49"/>
        </w:object>
      </w:r>
      <w:r w:rsidRPr="00CB17C4">
        <w:t>——</w:t>
      </w:r>
      <w:r w:rsidRPr="00CB17C4">
        <w:rPr>
          <w:rFonts w:hAnsi="宋体"/>
        </w:rPr>
        <w:t>旋转一周垂直角度，</w:t>
      </w:r>
      <w:r w:rsidRPr="00CB17C4">
        <w:t>″</w:t>
      </w:r>
      <w:r w:rsidRPr="00CB17C4">
        <w:rPr>
          <w:rFonts w:hAnsi="宋体"/>
        </w:rPr>
        <w:t>；</w:t>
      </w:r>
    </w:p>
    <w:p w:rsidR="00645A2B" w:rsidRPr="00CB17C4" w:rsidRDefault="00645A2B" w:rsidP="00645A2B">
      <w:pPr>
        <w:tabs>
          <w:tab w:val="left" w:pos="3119"/>
        </w:tabs>
        <w:spacing w:line="400" w:lineRule="exact"/>
        <w:ind w:firstLineChars="200" w:firstLine="480"/>
      </w:pPr>
      <w:r w:rsidRPr="00CB17C4">
        <w:rPr>
          <w:position w:val="-12"/>
        </w:rPr>
        <w:object w:dxaOrig="320" w:dyaOrig="360">
          <v:shape id="_x0000_i1039" type="#_x0000_t75" style="width:17.2pt;height:18.25pt" o:ole="">
            <v:imagedata r:id="rId50" o:title=""/>
          </v:shape>
          <o:OLEObject Type="Embed" ProgID="Equation.3" ShapeID="_x0000_i1039" DrawAspect="Content" ObjectID="_1718004301" r:id="rId51"/>
        </w:object>
      </w:r>
      <w:r w:rsidRPr="00CB17C4">
        <w:rPr>
          <w:position w:val="-12"/>
        </w:rPr>
        <w:t>、</w:t>
      </w:r>
      <w:r w:rsidRPr="00CB17C4">
        <w:rPr>
          <w:position w:val="-12"/>
        </w:rPr>
        <w:object w:dxaOrig="320" w:dyaOrig="360">
          <v:shape id="_x0000_i1040" type="#_x0000_t75" style="width:17.2pt;height:18.25pt" o:ole="">
            <v:imagedata r:id="rId52" o:title=""/>
          </v:shape>
          <o:OLEObject Type="Embed" ProgID="Equation.3" ShapeID="_x0000_i1040" DrawAspect="Content" ObjectID="_1718004302" r:id="rId53"/>
        </w:object>
      </w:r>
      <w:r w:rsidRPr="00CB17C4">
        <w:rPr>
          <w:position w:val="-12"/>
        </w:rPr>
        <w:t>、</w:t>
      </w:r>
      <w:r w:rsidRPr="00CB17C4">
        <w:rPr>
          <w:position w:val="-12"/>
        </w:rPr>
        <w:object w:dxaOrig="320" w:dyaOrig="360">
          <v:shape id="_x0000_i1041" type="#_x0000_t75" style="width:17.2pt;height:18.25pt" o:ole="">
            <v:imagedata r:id="rId54" o:title=""/>
          </v:shape>
          <o:OLEObject Type="Embed" ProgID="Equation.3" ShapeID="_x0000_i1041" DrawAspect="Content" ObjectID="_1718004303" r:id="rId55"/>
        </w:object>
      </w:r>
      <w:r w:rsidRPr="00CB17C4">
        <w:rPr>
          <w:position w:val="-12"/>
        </w:rPr>
        <w:t>、</w:t>
      </w:r>
      <w:r w:rsidRPr="00CB17C4">
        <w:rPr>
          <w:position w:val="-12"/>
        </w:rPr>
        <w:object w:dxaOrig="340" w:dyaOrig="360">
          <v:shape id="_x0000_i1042" type="#_x0000_t75" style="width:17.2pt;height:18.25pt" o:ole="">
            <v:imagedata r:id="rId56" o:title=""/>
          </v:shape>
          <o:OLEObject Type="Embed" ProgID="Equation.3" ShapeID="_x0000_i1042" DrawAspect="Content" ObjectID="_1718004304" r:id="rId57"/>
        </w:object>
      </w:r>
      <w:r w:rsidRPr="00CB17C4">
        <w:t>——0°</w:t>
      </w:r>
      <w:r w:rsidRPr="00CB17C4">
        <w:rPr>
          <w:rFonts w:hAnsi="宋体"/>
        </w:rPr>
        <w:t>、</w:t>
      </w:r>
      <w:r w:rsidRPr="00CB17C4">
        <w:t>90°</w:t>
      </w:r>
      <w:r w:rsidRPr="00CB17C4">
        <w:rPr>
          <w:rFonts w:hAnsi="宋体"/>
        </w:rPr>
        <w:t>、</w:t>
      </w:r>
      <w:r w:rsidRPr="00CB17C4">
        <w:t>180°</w:t>
      </w:r>
      <w:r w:rsidRPr="00CB17C4">
        <w:rPr>
          <w:rFonts w:hAnsi="宋体"/>
        </w:rPr>
        <w:t>、</w:t>
      </w:r>
      <w:r w:rsidRPr="00CB17C4">
        <w:t>270°</w:t>
      </w:r>
      <w:r w:rsidRPr="00CB17C4">
        <w:rPr>
          <w:rFonts w:hAnsi="宋体"/>
        </w:rPr>
        <w:t>位置时的垂直夹角，</w:t>
      </w:r>
      <w:r w:rsidRPr="00CB17C4">
        <w:t>″</w:t>
      </w:r>
      <w:r w:rsidRPr="00CB17C4">
        <w:rPr>
          <w:rFonts w:hAnsi="宋体"/>
        </w:rPr>
        <w:t>。</w:t>
      </w:r>
    </w:p>
    <w:p w:rsidR="00645A2B" w:rsidRPr="00CB17C4" w:rsidRDefault="00645A2B" w:rsidP="00645A2B">
      <w:pPr>
        <w:spacing w:line="400" w:lineRule="exact"/>
        <w:rPr>
          <w:rFonts w:ascii="宋体" w:hAnsi="宋体"/>
        </w:rPr>
      </w:pPr>
      <w:r w:rsidRPr="00CB17C4">
        <w:rPr>
          <w:rFonts w:ascii="宋体" w:hAnsi="宋体" w:hint="eastAsia"/>
        </w:rPr>
        <w:t>7.2.1.10</w:t>
      </w:r>
      <w:r>
        <w:rPr>
          <w:rFonts w:ascii="宋体" w:hAnsi="宋体" w:hint="eastAsia"/>
        </w:rPr>
        <w:t xml:space="preserve">  </w:t>
      </w:r>
      <w:r w:rsidRPr="00CB17C4">
        <w:rPr>
          <w:rFonts w:ascii="宋体" w:hAnsi="宋体" w:hint="eastAsia"/>
        </w:rPr>
        <w:t>旋转一周的水平夹角按式</w:t>
      </w:r>
      <w:r w:rsidRPr="00CB17C4">
        <w:rPr>
          <w:rFonts w:ascii="宋体" w:hAnsi="宋体"/>
        </w:rPr>
        <w:t>（4）</w:t>
      </w:r>
      <w:r w:rsidRPr="00CB17C4">
        <w:rPr>
          <w:rFonts w:ascii="宋体" w:hAnsi="宋体" w:hint="eastAsia"/>
        </w:rPr>
        <w:t>计算。</w:t>
      </w:r>
    </w:p>
    <w:p w:rsidR="00645A2B" w:rsidRDefault="00645A2B" w:rsidP="00645A2B">
      <w:pPr>
        <w:tabs>
          <w:tab w:val="left" w:pos="3119"/>
          <w:tab w:val="left" w:pos="3544"/>
          <w:tab w:val="left" w:pos="3686"/>
          <w:tab w:val="left" w:pos="8364"/>
        </w:tabs>
        <w:spacing w:line="360" w:lineRule="auto"/>
        <w:jc w:val="right"/>
      </w:pPr>
      <w:r w:rsidRPr="007268C2">
        <w:rPr>
          <w:position w:val="-78"/>
        </w:rPr>
        <w:object w:dxaOrig="1180" w:dyaOrig="1680">
          <v:shape id="_x0000_i1043" type="#_x0000_t75" style="width:59.1pt;height:82.75pt" o:ole="">
            <v:imagedata r:id="rId58" o:title=""/>
          </v:shape>
          <o:OLEObject Type="Embed" ProgID="Equation.DSMT4" ShapeID="_x0000_i1043" DrawAspect="Content" ObjectID="_1718004305" r:id="rId59"/>
        </w:object>
      </w:r>
      <w:r w:rsidRPr="00CB17C4">
        <w:rPr>
          <w:rFonts w:ascii="宋体" w:hAnsi="宋体" w:hint="eastAsia"/>
        </w:rPr>
        <w:t xml:space="preserve">                            （4）</w:t>
      </w:r>
    </w:p>
    <w:p w:rsidR="00645A2B" w:rsidRPr="00CB17C4" w:rsidRDefault="00645A2B" w:rsidP="00645A2B">
      <w:pPr>
        <w:tabs>
          <w:tab w:val="left" w:pos="3119"/>
        </w:tabs>
        <w:spacing w:line="400" w:lineRule="exact"/>
        <w:ind w:firstLineChars="200" w:firstLine="480"/>
      </w:pPr>
      <w:r w:rsidRPr="00CB17C4">
        <w:t>式中：</w:t>
      </w:r>
    </w:p>
    <w:p w:rsidR="00645A2B" w:rsidRPr="00CB17C4" w:rsidRDefault="00645A2B" w:rsidP="00645A2B">
      <w:pPr>
        <w:spacing w:line="400" w:lineRule="exact"/>
        <w:ind w:firstLineChars="200" w:firstLine="480"/>
        <w:rPr>
          <w:szCs w:val="21"/>
        </w:rPr>
      </w:pPr>
      <w:r w:rsidRPr="00CB17C4">
        <w:rPr>
          <w:position w:val="-12"/>
        </w:rPr>
        <w:object w:dxaOrig="1100" w:dyaOrig="360">
          <v:shape id="_x0000_i1044" type="#_x0000_t75" style="width:54.8pt;height:18.25pt" o:ole="">
            <v:imagedata r:id="rId41" o:title=""/>
          </v:shape>
          <o:OLEObject Type="Embed" ProgID="Equation.3" ShapeID="_x0000_i1044" DrawAspect="Content" ObjectID="_1718004306" r:id="rId60"/>
        </w:object>
      </w:r>
      <w:r w:rsidRPr="00CB17C4">
        <w:t>——</w:t>
      </w:r>
      <w:r w:rsidRPr="00CB17C4">
        <w:rPr>
          <w:rFonts w:hAnsi="宋体"/>
        </w:rPr>
        <w:t>旋转一周水平角度值，</w:t>
      </w:r>
      <w:r w:rsidRPr="00CB17C4">
        <w:t>″</w:t>
      </w:r>
      <w:r w:rsidRPr="00CB17C4">
        <w:rPr>
          <w:rFonts w:hAnsi="宋体"/>
        </w:rPr>
        <w:t>；</w:t>
      </w:r>
    </w:p>
    <w:p w:rsidR="00645A2B" w:rsidRPr="00CB17C4" w:rsidRDefault="00645A2B" w:rsidP="00645A2B">
      <w:pPr>
        <w:spacing w:line="400" w:lineRule="exact"/>
        <w:ind w:firstLineChars="200" w:firstLine="480"/>
      </w:pPr>
      <w:r w:rsidRPr="00CB17C4">
        <w:rPr>
          <w:position w:val="-12"/>
        </w:rPr>
        <w:object w:dxaOrig="300" w:dyaOrig="360">
          <v:shape id="_x0000_i1045" type="#_x0000_t75" style="width:17.2pt;height:18.25pt" o:ole="">
            <v:imagedata r:id="rId61" o:title=""/>
          </v:shape>
          <o:OLEObject Type="Embed" ProgID="Equation.3" ShapeID="_x0000_i1045" DrawAspect="Content" ObjectID="_1718004307" r:id="rId62"/>
        </w:object>
      </w:r>
      <w:r w:rsidRPr="00CB17C4">
        <w:rPr>
          <w:position w:val="-12"/>
        </w:rPr>
        <w:t>、</w:t>
      </w:r>
      <w:r w:rsidRPr="00CB17C4">
        <w:rPr>
          <w:position w:val="-14"/>
        </w:rPr>
        <w:object w:dxaOrig="300" w:dyaOrig="380">
          <v:shape id="_x0000_i1046" type="#_x0000_t75" style="width:17.2pt;height:19.35pt" o:ole="">
            <v:imagedata r:id="rId63" o:title=""/>
          </v:shape>
          <o:OLEObject Type="Embed" ProgID="Equation.3" ShapeID="_x0000_i1046" DrawAspect="Content" ObjectID="_1718004308" r:id="rId64"/>
        </w:object>
      </w:r>
      <w:r w:rsidRPr="00CB17C4">
        <w:rPr>
          <w:position w:val="-12"/>
        </w:rPr>
        <w:t>、</w:t>
      </w:r>
      <w:r w:rsidRPr="00CB17C4">
        <w:rPr>
          <w:position w:val="-14"/>
        </w:rPr>
        <w:object w:dxaOrig="320" w:dyaOrig="380">
          <v:shape id="_x0000_i1047" type="#_x0000_t75" style="width:17.2pt;height:19.35pt" o:ole="">
            <v:imagedata r:id="rId65" o:title=""/>
          </v:shape>
          <o:OLEObject Type="Embed" ProgID="Equation.3" ShapeID="_x0000_i1047" DrawAspect="Content" ObjectID="_1718004309" r:id="rId66"/>
        </w:object>
      </w:r>
      <w:r w:rsidRPr="00CB17C4">
        <w:rPr>
          <w:position w:val="-12"/>
        </w:rPr>
        <w:t>、</w:t>
      </w:r>
      <w:r w:rsidRPr="00CB17C4">
        <w:rPr>
          <w:position w:val="-12"/>
        </w:rPr>
        <w:object w:dxaOrig="320" w:dyaOrig="360">
          <v:shape id="_x0000_i1048" type="#_x0000_t75" style="width:17.2pt;height:18.25pt" o:ole="">
            <v:imagedata r:id="rId67" o:title=""/>
          </v:shape>
          <o:OLEObject Type="Embed" ProgID="Equation.3" ShapeID="_x0000_i1048" DrawAspect="Content" ObjectID="_1718004310" r:id="rId68"/>
        </w:object>
      </w:r>
      <w:r w:rsidRPr="00CB17C4">
        <w:t>——0°</w:t>
      </w:r>
      <w:r w:rsidRPr="00CB17C4">
        <w:rPr>
          <w:rFonts w:hAnsi="宋体"/>
        </w:rPr>
        <w:t>、</w:t>
      </w:r>
      <w:r w:rsidRPr="00CB17C4">
        <w:t>90°</w:t>
      </w:r>
      <w:r w:rsidRPr="00CB17C4">
        <w:rPr>
          <w:rFonts w:hAnsi="宋体"/>
        </w:rPr>
        <w:t>、</w:t>
      </w:r>
      <w:r w:rsidRPr="00CB17C4">
        <w:t>180°</w:t>
      </w:r>
      <w:r w:rsidRPr="00CB17C4">
        <w:rPr>
          <w:rFonts w:hAnsi="宋体"/>
        </w:rPr>
        <w:t>、</w:t>
      </w:r>
      <w:r w:rsidRPr="00CB17C4">
        <w:t>270°</w:t>
      </w:r>
      <w:r w:rsidRPr="00CB17C4">
        <w:rPr>
          <w:rFonts w:hAnsi="宋体"/>
        </w:rPr>
        <w:t>位置时的水平夹角，</w:t>
      </w:r>
      <w:r w:rsidRPr="00CB17C4">
        <w:t>″</w:t>
      </w:r>
      <w:r w:rsidRPr="00CB17C4">
        <w:rPr>
          <w:rFonts w:hAnsi="宋体"/>
        </w:rPr>
        <w:t>。</w:t>
      </w:r>
    </w:p>
    <w:p w:rsidR="00645A2B" w:rsidRPr="00CB17C4" w:rsidRDefault="00645A2B" w:rsidP="00645A2B">
      <w:pPr>
        <w:spacing w:line="400" w:lineRule="exact"/>
        <w:rPr>
          <w:rFonts w:ascii="宋体" w:hAnsi="宋体"/>
        </w:rPr>
      </w:pPr>
      <w:r w:rsidRPr="00CB17C4">
        <w:rPr>
          <w:rFonts w:ascii="宋体" w:hAnsi="宋体" w:hint="eastAsia"/>
        </w:rPr>
        <w:t>7.2.1.11  旋转一周时视准轴与机械轴的夹角按式（5）计算。</w:t>
      </w:r>
    </w:p>
    <w:p w:rsidR="00645A2B" w:rsidRDefault="00645A2B" w:rsidP="00645A2B">
      <w:pPr>
        <w:tabs>
          <w:tab w:val="left" w:pos="3402"/>
          <w:tab w:val="left" w:pos="3686"/>
          <w:tab w:val="left" w:pos="8364"/>
        </w:tabs>
        <w:jc w:val="right"/>
        <w:rPr>
          <w:rFonts w:ascii="宋体" w:hAnsi="宋体"/>
        </w:rPr>
      </w:pPr>
      <w:r w:rsidRPr="007268C2">
        <w:rPr>
          <w:rFonts w:ascii="宋体" w:hAnsi="宋体"/>
          <w:position w:val="-90"/>
        </w:rPr>
        <w:object w:dxaOrig="1480" w:dyaOrig="1920">
          <v:shape id="_x0000_i1049" type="#_x0000_t75" style="width:75.2pt;height:94.55pt" o:ole="">
            <v:imagedata r:id="rId69" o:title=""/>
          </v:shape>
          <o:OLEObject Type="Embed" ProgID="Equation.DSMT4" ShapeID="_x0000_i1049" DrawAspect="Content" ObjectID="_1718004311" r:id="rId70"/>
        </w:object>
      </w:r>
      <w:r w:rsidRPr="00CB17C4">
        <w:rPr>
          <w:rFonts w:ascii="宋体" w:hAnsi="宋体" w:hint="eastAsia"/>
        </w:rPr>
        <w:t xml:space="preserve">                          </w:t>
      </w:r>
      <w:r w:rsidRPr="007268C2">
        <w:rPr>
          <w:rFonts w:hint="eastAsia"/>
        </w:rPr>
        <w:t>（</w:t>
      </w:r>
      <w:r w:rsidRPr="007268C2">
        <w:rPr>
          <w:rFonts w:hint="eastAsia"/>
        </w:rPr>
        <w:t>5</w:t>
      </w:r>
      <w:r w:rsidRPr="007268C2">
        <w:rPr>
          <w:rFonts w:hint="eastAsia"/>
        </w:rPr>
        <w:t>）</w:t>
      </w:r>
    </w:p>
    <w:p w:rsidR="00645A2B" w:rsidRPr="00CB17C4" w:rsidRDefault="00645A2B" w:rsidP="00645A2B">
      <w:pPr>
        <w:spacing w:line="400" w:lineRule="exact"/>
        <w:ind w:firstLine="465"/>
      </w:pPr>
      <w:r w:rsidRPr="00CB17C4">
        <w:rPr>
          <w:rFonts w:hAnsi="宋体"/>
        </w:rPr>
        <w:t>式中：</w:t>
      </w:r>
    </w:p>
    <w:p w:rsidR="00645A2B" w:rsidRPr="00CB17C4" w:rsidRDefault="00645A2B" w:rsidP="00645A2B">
      <w:pPr>
        <w:spacing w:line="400" w:lineRule="exact"/>
        <w:ind w:firstLineChars="200" w:firstLine="480"/>
        <w:jc w:val="left"/>
      </w:pPr>
      <w:r w:rsidRPr="00CB17C4">
        <w:rPr>
          <w:position w:val="-12"/>
        </w:rPr>
        <w:object w:dxaOrig="320" w:dyaOrig="360">
          <v:shape id="_x0000_i1050" type="#_x0000_t75" style="width:17.2pt;height:18.25pt" o:ole="">
            <v:imagedata r:id="rId71" o:title=""/>
          </v:shape>
          <o:OLEObject Type="Embed" ProgID="Equation.3" ShapeID="_x0000_i1050" DrawAspect="Content" ObjectID="_1718004312" r:id="rId72"/>
        </w:object>
      </w:r>
      <w:r w:rsidRPr="00CB17C4">
        <w:rPr>
          <w:rFonts w:hAnsi="宋体"/>
          <w:position w:val="-12"/>
        </w:rPr>
        <w:t>、</w:t>
      </w:r>
      <w:r w:rsidRPr="00CB17C4">
        <w:rPr>
          <w:position w:val="-12"/>
        </w:rPr>
        <w:object w:dxaOrig="300" w:dyaOrig="360">
          <v:shape id="_x0000_i1051" type="#_x0000_t75" style="width:16.1pt;height:18.25pt" o:ole="">
            <v:imagedata r:id="rId73" o:title=""/>
          </v:shape>
          <o:OLEObject Type="Embed" ProgID="Equation.3" ShapeID="_x0000_i1051" DrawAspect="Content" ObjectID="_1718004313" r:id="rId74"/>
        </w:object>
      </w:r>
      <w:r w:rsidRPr="00CB17C4">
        <w:rPr>
          <w:rFonts w:hAnsi="宋体"/>
          <w:position w:val="-12"/>
        </w:rPr>
        <w:t>、</w:t>
      </w:r>
      <w:r w:rsidRPr="00CB17C4">
        <w:rPr>
          <w:position w:val="-12"/>
        </w:rPr>
        <w:object w:dxaOrig="300" w:dyaOrig="360">
          <v:shape id="_x0000_i1052" type="#_x0000_t75" style="width:16.1pt;height:18.25pt" o:ole="">
            <v:imagedata r:id="rId75" o:title=""/>
          </v:shape>
          <o:OLEObject Type="Embed" ProgID="Equation.3" ShapeID="_x0000_i1052" DrawAspect="Content" ObjectID="_1718004314" r:id="rId76"/>
        </w:object>
      </w:r>
      <w:r w:rsidRPr="00CB17C4">
        <w:rPr>
          <w:rFonts w:hAnsi="宋体"/>
          <w:position w:val="-12"/>
        </w:rPr>
        <w:t>、</w:t>
      </w:r>
      <w:r w:rsidRPr="00CB17C4">
        <w:rPr>
          <w:position w:val="-12"/>
        </w:rPr>
        <w:object w:dxaOrig="320" w:dyaOrig="360">
          <v:shape id="_x0000_i1053" type="#_x0000_t75" style="width:17.2pt;height:18.25pt" o:ole="">
            <v:imagedata r:id="rId77" o:title=""/>
          </v:shape>
          <o:OLEObject Type="Embed" ProgID="Equation.3" ShapeID="_x0000_i1053" DrawAspect="Content" ObjectID="_1718004315" r:id="rId78"/>
        </w:object>
      </w:r>
      <w:r w:rsidRPr="00CB17C4">
        <w:t>——0°</w:t>
      </w:r>
      <w:r w:rsidRPr="00CB17C4">
        <w:rPr>
          <w:rFonts w:hAnsi="宋体"/>
        </w:rPr>
        <w:t>、</w:t>
      </w:r>
      <w:r w:rsidRPr="00CB17C4">
        <w:t>90°</w:t>
      </w:r>
      <w:r w:rsidRPr="00CB17C4">
        <w:rPr>
          <w:rFonts w:hAnsi="宋体"/>
        </w:rPr>
        <w:t>、</w:t>
      </w:r>
      <w:r w:rsidRPr="00CB17C4">
        <w:t>180°</w:t>
      </w:r>
      <w:r w:rsidRPr="00CB17C4">
        <w:rPr>
          <w:rFonts w:hAnsi="宋体"/>
        </w:rPr>
        <w:t>、</w:t>
      </w:r>
      <w:r w:rsidRPr="00CB17C4">
        <w:t>270°</w:t>
      </w:r>
      <w:r w:rsidRPr="00CB17C4">
        <w:rPr>
          <w:rFonts w:hAnsi="宋体"/>
        </w:rPr>
        <w:t>位置时视准轴与机械轴的夹角，</w:t>
      </w:r>
      <w:r w:rsidRPr="00CB17C4">
        <w:t>″</w:t>
      </w:r>
      <w:r w:rsidRPr="00CB17C4">
        <w:rPr>
          <w:rFonts w:hAnsi="宋体"/>
        </w:rPr>
        <w:t>；</w:t>
      </w:r>
    </w:p>
    <w:p w:rsidR="00645A2B" w:rsidRPr="00CB17C4" w:rsidRDefault="00645A2B" w:rsidP="00645A2B">
      <w:pPr>
        <w:tabs>
          <w:tab w:val="left" w:pos="3119"/>
        </w:tabs>
        <w:spacing w:line="400" w:lineRule="exact"/>
        <w:ind w:firstLineChars="200" w:firstLine="480"/>
      </w:pPr>
      <w:r w:rsidRPr="00CB17C4">
        <w:rPr>
          <w:position w:val="-12"/>
        </w:rPr>
        <w:object w:dxaOrig="320" w:dyaOrig="360">
          <v:shape id="_x0000_i1054" type="#_x0000_t75" style="width:17.2pt;height:18.25pt" o:ole="">
            <v:imagedata r:id="rId50" o:title=""/>
          </v:shape>
          <o:OLEObject Type="Embed" ProgID="Equation.3" ShapeID="_x0000_i1054" DrawAspect="Content" ObjectID="_1718004316" r:id="rId79"/>
        </w:object>
      </w:r>
      <w:r w:rsidRPr="00CB17C4">
        <w:rPr>
          <w:position w:val="-12"/>
        </w:rPr>
        <w:t>、</w:t>
      </w:r>
      <w:r w:rsidRPr="00CB17C4">
        <w:rPr>
          <w:position w:val="-12"/>
        </w:rPr>
        <w:object w:dxaOrig="320" w:dyaOrig="360">
          <v:shape id="_x0000_i1055" type="#_x0000_t75" style="width:17.2pt;height:18.25pt" o:ole="">
            <v:imagedata r:id="rId52" o:title=""/>
          </v:shape>
          <o:OLEObject Type="Embed" ProgID="Equation.3" ShapeID="_x0000_i1055" DrawAspect="Content" ObjectID="_1718004317" r:id="rId80"/>
        </w:object>
      </w:r>
      <w:r w:rsidRPr="00CB17C4">
        <w:rPr>
          <w:position w:val="-12"/>
        </w:rPr>
        <w:t>、</w:t>
      </w:r>
      <w:r w:rsidRPr="00CB17C4">
        <w:rPr>
          <w:position w:val="-12"/>
        </w:rPr>
        <w:object w:dxaOrig="320" w:dyaOrig="360">
          <v:shape id="_x0000_i1056" type="#_x0000_t75" style="width:17.2pt;height:18.25pt" o:ole="">
            <v:imagedata r:id="rId54" o:title=""/>
          </v:shape>
          <o:OLEObject Type="Embed" ProgID="Equation.3" ShapeID="_x0000_i1056" DrawAspect="Content" ObjectID="_1718004318" r:id="rId81"/>
        </w:object>
      </w:r>
      <w:r w:rsidRPr="00CB17C4">
        <w:rPr>
          <w:position w:val="-12"/>
        </w:rPr>
        <w:t>、</w:t>
      </w:r>
      <w:r w:rsidRPr="00CB17C4">
        <w:rPr>
          <w:position w:val="-12"/>
        </w:rPr>
        <w:object w:dxaOrig="340" w:dyaOrig="360">
          <v:shape id="_x0000_i1057" type="#_x0000_t75" style="width:17.2pt;height:18.25pt" o:ole="">
            <v:imagedata r:id="rId56" o:title=""/>
          </v:shape>
          <o:OLEObject Type="Embed" ProgID="Equation.3" ShapeID="_x0000_i1057" DrawAspect="Content" ObjectID="_1718004319" r:id="rId82"/>
        </w:object>
      </w:r>
      <w:r w:rsidRPr="00CB17C4">
        <w:t>——0°</w:t>
      </w:r>
      <w:r w:rsidRPr="00CB17C4">
        <w:rPr>
          <w:rFonts w:hAnsi="宋体"/>
        </w:rPr>
        <w:t>、</w:t>
      </w:r>
      <w:r w:rsidRPr="00CB17C4">
        <w:t>90°</w:t>
      </w:r>
      <w:r w:rsidRPr="00CB17C4">
        <w:rPr>
          <w:rFonts w:hAnsi="宋体"/>
        </w:rPr>
        <w:t>、</w:t>
      </w:r>
      <w:r w:rsidRPr="00CB17C4">
        <w:t>180°</w:t>
      </w:r>
      <w:r w:rsidRPr="00CB17C4">
        <w:rPr>
          <w:rFonts w:hAnsi="宋体"/>
        </w:rPr>
        <w:t>、</w:t>
      </w:r>
      <w:r w:rsidRPr="00CB17C4">
        <w:t>270°</w:t>
      </w:r>
      <w:r w:rsidRPr="00CB17C4">
        <w:rPr>
          <w:rFonts w:hAnsi="宋体"/>
        </w:rPr>
        <w:t>位置时的垂直夹角，</w:t>
      </w:r>
      <w:r w:rsidRPr="00CB17C4">
        <w:t>″</w:t>
      </w:r>
      <w:r w:rsidRPr="00CB17C4">
        <w:rPr>
          <w:rFonts w:hAnsi="宋体"/>
        </w:rPr>
        <w:t>；</w:t>
      </w:r>
    </w:p>
    <w:p w:rsidR="00645A2B" w:rsidRPr="00CB17C4" w:rsidRDefault="00645A2B" w:rsidP="00645A2B">
      <w:pPr>
        <w:spacing w:line="400" w:lineRule="exact"/>
        <w:ind w:firstLineChars="200" w:firstLine="480"/>
      </w:pPr>
      <w:r w:rsidRPr="00CB17C4">
        <w:rPr>
          <w:position w:val="-12"/>
        </w:rPr>
        <w:object w:dxaOrig="300" w:dyaOrig="360">
          <v:shape id="_x0000_i1058" type="#_x0000_t75" style="width:17.2pt;height:18.25pt" o:ole="">
            <v:imagedata r:id="rId61" o:title=""/>
          </v:shape>
          <o:OLEObject Type="Embed" ProgID="Equation.3" ShapeID="_x0000_i1058" DrawAspect="Content" ObjectID="_1718004320" r:id="rId83"/>
        </w:object>
      </w:r>
      <w:r w:rsidRPr="00CB17C4">
        <w:rPr>
          <w:position w:val="-12"/>
        </w:rPr>
        <w:t>、</w:t>
      </w:r>
      <w:r w:rsidRPr="00CB17C4">
        <w:rPr>
          <w:position w:val="-14"/>
        </w:rPr>
        <w:object w:dxaOrig="300" w:dyaOrig="380">
          <v:shape id="_x0000_i1059" type="#_x0000_t75" style="width:17.2pt;height:19.35pt" o:ole="">
            <v:imagedata r:id="rId63" o:title=""/>
          </v:shape>
          <o:OLEObject Type="Embed" ProgID="Equation.3" ShapeID="_x0000_i1059" DrawAspect="Content" ObjectID="_1718004321" r:id="rId84"/>
        </w:object>
      </w:r>
      <w:r w:rsidRPr="00CB17C4">
        <w:rPr>
          <w:position w:val="-12"/>
        </w:rPr>
        <w:t>、</w:t>
      </w:r>
      <w:r w:rsidRPr="00CB17C4">
        <w:rPr>
          <w:position w:val="-14"/>
        </w:rPr>
        <w:object w:dxaOrig="320" w:dyaOrig="380">
          <v:shape id="_x0000_i1060" type="#_x0000_t75" style="width:17.2pt;height:19.35pt" o:ole="">
            <v:imagedata r:id="rId65" o:title=""/>
          </v:shape>
          <o:OLEObject Type="Embed" ProgID="Equation.3" ShapeID="_x0000_i1060" DrawAspect="Content" ObjectID="_1718004322" r:id="rId85"/>
        </w:object>
      </w:r>
      <w:r w:rsidRPr="00CB17C4">
        <w:rPr>
          <w:position w:val="-12"/>
        </w:rPr>
        <w:t>、</w:t>
      </w:r>
      <w:r w:rsidRPr="00CB17C4">
        <w:rPr>
          <w:position w:val="-12"/>
        </w:rPr>
        <w:object w:dxaOrig="320" w:dyaOrig="360">
          <v:shape id="_x0000_i1061" type="#_x0000_t75" style="width:17.2pt;height:18.25pt" o:ole="">
            <v:imagedata r:id="rId67" o:title=""/>
          </v:shape>
          <o:OLEObject Type="Embed" ProgID="Equation.3" ShapeID="_x0000_i1061" DrawAspect="Content" ObjectID="_1718004323" r:id="rId86"/>
        </w:object>
      </w:r>
      <w:r w:rsidRPr="00CB17C4">
        <w:t>——0°</w:t>
      </w:r>
      <w:r w:rsidRPr="00CB17C4">
        <w:rPr>
          <w:rFonts w:hAnsi="宋体"/>
        </w:rPr>
        <w:t>、</w:t>
      </w:r>
      <w:r w:rsidRPr="00CB17C4">
        <w:t>90°</w:t>
      </w:r>
      <w:r w:rsidRPr="00CB17C4">
        <w:rPr>
          <w:rFonts w:hAnsi="宋体"/>
        </w:rPr>
        <w:t>、</w:t>
      </w:r>
      <w:r w:rsidRPr="00CB17C4">
        <w:t>180°</w:t>
      </w:r>
      <w:r w:rsidRPr="00CB17C4">
        <w:rPr>
          <w:rFonts w:hAnsi="宋体"/>
        </w:rPr>
        <w:t>、</w:t>
      </w:r>
      <w:r w:rsidRPr="00CB17C4">
        <w:t>270°</w:t>
      </w:r>
      <w:r w:rsidRPr="00CB17C4">
        <w:rPr>
          <w:rFonts w:hAnsi="宋体"/>
        </w:rPr>
        <w:t>位置时的水平夹角，</w:t>
      </w:r>
      <w:r w:rsidRPr="00CB17C4">
        <w:t>″</w:t>
      </w:r>
      <w:r w:rsidRPr="00CB17C4">
        <w:rPr>
          <w:rFonts w:hAnsi="宋体"/>
        </w:rPr>
        <w:t>。</w:t>
      </w:r>
    </w:p>
    <w:p w:rsidR="00645A2B" w:rsidRPr="00CB17C4" w:rsidRDefault="00645A2B" w:rsidP="00645A2B">
      <w:pPr>
        <w:spacing w:line="400" w:lineRule="exact"/>
        <w:rPr>
          <w:rFonts w:ascii="宋体" w:hAnsi="宋体"/>
        </w:rPr>
      </w:pPr>
      <w:r w:rsidRPr="00CB17C4">
        <w:rPr>
          <w:rFonts w:ascii="宋体" w:hAnsi="宋体" w:hint="eastAsia"/>
        </w:rPr>
        <w:t>7.2.1.12  旋转一周时</w:t>
      </w:r>
      <w:r w:rsidRPr="00CB17C4">
        <w:rPr>
          <w:rFonts w:ascii="宋体" w:hAnsi="宋体"/>
          <w:position w:val="-12"/>
        </w:rPr>
        <w:object w:dxaOrig="320" w:dyaOrig="360">
          <v:shape id="_x0000_i1062" type="#_x0000_t75" style="width:17.2pt;height:18.25pt" o:ole="">
            <v:imagedata r:id="rId71" o:title=""/>
          </v:shape>
          <o:OLEObject Type="Embed" ProgID="Equation.3" ShapeID="_x0000_i1062" DrawAspect="Content" ObjectID="_1718004324" r:id="rId87"/>
        </w:object>
      </w:r>
      <w:r w:rsidRPr="00CB17C4">
        <w:rPr>
          <w:rFonts w:ascii="宋体" w:hAnsi="宋体" w:hint="eastAsia"/>
        </w:rPr>
        <w:t>、</w:t>
      </w:r>
      <w:r w:rsidRPr="00CB17C4">
        <w:rPr>
          <w:rFonts w:ascii="宋体" w:hAnsi="宋体"/>
          <w:position w:val="-12"/>
        </w:rPr>
        <w:object w:dxaOrig="300" w:dyaOrig="360">
          <v:shape id="_x0000_i1063" type="#_x0000_t75" style="width:16.1pt;height:18.25pt" o:ole="">
            <v:imagedata r:id="rId88" o:title=""/>
          </v:shape>
          <o:OLEObject Type="Embed" ProgID="Equation.3" ShapeID="_x0000_i1063" DrawAspect="Content" ObjectID="_1718004325" r:id="rId89"/>
        </w:object>
      </w:r>
      <w:r w:rsidRPr="00CB17C4">
        <w:rPr>
          <w:rFonts w:ascii="宋体" w:hAnsi="宋体" w:hint="eastAsia"/>
          <w:position w:val="-12"/>
        </w:rPr>
        <w:t>、</w:t>
      </w:r>
      <w:r w:rsidRPr="00CB17C4">
        <w:rPr>
          <w:rFonts w:ascii="宋体" w:hAnsi="宋体"/>
          <w:position w:val="-12"/>
        </w:rPr>
        <w:object w:dxaOrig="300" w:dyaOrig="360">
          <v:shape id="_x0000_i1064" type="#_x0000_t75" style="width:16.1pt;height:18.25pt" o:ole="">
            <v:imagedata r:id="rId90" o:title=""/>
          </v:shape>
          <o:OLEObject Type="Embed" ProgID="Equation.3" ShapeID="_x0000_i1064" DrawAspect="Content" ObjectID="_1718004326" r:id="rId91"/>
        </w:object>
      </w:r>
      <w:r w:rsidRPr="00CB17C4">
        <w:rPr>
          <w:rFonts w:ascii="宋体" w:hAnsi="宋体" w:hint="eastAsia"/>
          <w:position w:val="-12"/>
        </w:rPr>
        <w:t>、</w:t>
      </w:r>
      <w:r w:rsidRPr="00CB17C4">
        <w:rPr>
          <w:rFonts w:ascii="宋体" w:hAnsi="宋体"/>
          <w:position w:val="-12"/>
        </w:rPr>
        <w:object w:dxaOrig="320" w:dyaOrig="360">
          <v:shape id="_x0000_i1065" type="#_x0000_t75" style="width:17.2pt;height:18.25pt" o:ole="">
            <v:imagedata r:id="rId77" o:title=""/>
          </v:shape>
          <o:OLEObject Type="Embed" ProgID="Equation.3" ShapeID="_x0000_i1065" DrawAspect="Content" ObjectID="_1718004327" r:id="rId92"/>
        </w:object>
      </w:r>
      <w:r w:rsidRPr="00CB17C4">
        <w:rPr>
          <w:rFonts w:ascii="宋体" w:hAnsi="宋体" w:hint="eastAsia"/>
        </w:rPr>
        <w:t>中的最大值</w:t>
      </w:r>
      <w:r w:rsidRPr="00CB17C4">
        <w:rPr>
          <w:rFonts w:ascii="宋体" w:hAnsi="宋体"/>
          <w:position w:val="-12"/>
        </w:rPr>
        <w:object w:dxaOrig="500" w:dyaOrig="360">
          <v:shape id="_x0000_i1066" type="#_x0000_t75" style="width:24.7pt;height:18.25pt" o:ole="">
            <v:imagedata r:id="rId93" o:title=""/>
          </v:shape>
          <o:OLEObject Type="Embed" ProgID="Equation.3" ShapeID="_x0000_i1066" DrawAspect="Content" ObjectID="_1718004328" r:id="rId94"/>
        </w:object>
      </w:r>
      <w:r w:rsidRPr="00CB17C4">
        <w:rPr>
          <w:rFonts w:hAnsi="宋体"/>
        </w:rPr>
        <w:t>。</w:t>
      </w:r>
    </w:p>
    <w:p w:rsidR="00645A2B" w:rsidRPr="00CB17C4" w:rsidRDefault="00645A2B" w:rsidP="00645A2B">
      <w:pPr>
        <w:spacing w:line="400" w:lineRule="exact"/>
        <w:rPr>
          <w:rFonts w:ascii="宋体" w:hAnsi="宋体"/>
        </w:rPr>
      </w:pPr>
      <w:r w:rsidRPr="00CB17C4">
        <w:rPr>
          <w:rFonts w:ascii="宋体" w:hAnsi="宋体" w:hint="eastAsia"/>
        </w:rPr>
        <w:t xml:space="preserve">7.2.1.13 </w:t>
      </w:r>
      <w:r>
        <w:rPr>
          <w:rFonts w:ascii="宋体" w:hAnsi="宋体" w:hint="eastAsia"/>
        </w:rPr>
        <w:t xml:space="preserve"> </w:t>
      </w:r>
      <w:r w:rsidRPr="00CB17C4">
        <w:rPr>
          <w:rFonts w:ascii="宋体" w:hAnsi="宋体" w:hint="eastAsia"/>
        </w:rPr>
        <w:t>顺时针、逆时针分别旋转三周，共得到6个</w:t>
      </w:r>
      <w:r w:rsidRPr="00CB17C4">
        <w:rPr>
          <w:rFonts w:ascii="宋体" w:hAnsi="宋体"/>
          <w:position w:val="-12"/>
        </w:rPr>
        <w:object w:dxaOrig="500" w:dyaOrig="360">
          <v:shape id="_x0000_i1067" type="#_x0000_t75" style="width:24.7pt;height:18.25pt" o:ole="">
            <v:imagedata r:id="rId95" o:title=""/>
          </v:shape>
          <o:OLEObject Type="Embed" ProgID="Equation.3" ShapeID="_x0000_i1067" DrawAspect="Content" ObjectID="_1718004329" r:id="rId96"/>
        </w:object>
      </w:r>
      <w:r w:rsidRPr="00CB17C4">
        <w:rPr>
          <w:rFonts w:ascii="宋体" w:hAnsi="宋体" w:hint="eastAsia"/>
        </w:rPr>
        <w:t>。</w:t>
      </w:r>
    </w:p>
    <w:p w:rsidR="00645A2B" w:rsidRPr="00CB17C4" w:rsidRDefault="00645A2B" w:rsidP="00645A2B">
      <w:pPr>
        <w:spacing w:line="400" w:lineRule="exact"/>
        <w:rPr>
          <w:rFonts w:ascii="宋体" w:hAnsi="宋体"/>
        </w:rPr>
      </w:pPr>
      <w:r w:rsidRPr="00CB17C4">
        <w:rPr>
          <w:rFonts w:ascii="宋体" w:hAnsi="宋体" w:hint="eastAsia"/>
        </w:rPr>
        <w:t>7.2.1.14  视准轴与机械轴的夹角（视准轴与机械轴同轴度误差）按式（6）计算。</w:t>
      </w:r>
    </w:p>
    <w:p w:rsidR="00645A2B" w:rsidRDefault="00645A2B" w:rsidP="00645A2B">
      <w:pPr>
        <w:tabs>
          <w:tab w:val="left" w:pos="8364"/>
        </w:tabs>
        <w:wordWrap w:val="0"/>
        <w:jc w:val="right"/>
        <w:rPr>
          <w:rFonts w:ascii="宋体" w:hAnsi="宋体"/>
        </w:rPr>
      </w:pPr>
      <w:r w:rsidRPr="008239B2">
        <w:rPr>
          <w:rFonts w:ascii="宋体" w:hAnsi="宋体"/>
          <w:position w:val="-24"/>
        </w:rPr>
        <w:object w:dxaOrig="1219" w:dyaOrig="960">
          <v:shape id="_x0000_i1068" type="#_x0000_t75" style="width:60.2pt;height:48.35pt" o:ole="">
            <v:imagedata r:id="rId97" o:title=""/>
          </v:shape>
          <o:OLEObject Type="Embed" ProgID="Equation.3" ShapeID="_x0000_i1068" DrawAspect="Content" ObjectID="_1718004330" r:id="rId98"/>
        </w:object>
      </w:r>
      <w:r>
        <w:rPr>
          <w:rFonts w:ascii="宋体" w:hAnsi="宋体" w:hint="eastAsia"/>
        </w:rPr>
        <w:t xml:space="preserve">                          （6）</w:t>
      </w:r>
    </w:p>
    <w:p w:rsidR="00645A2B" w:rsidRPr="00CB17C4" w:rsidRDefault="00645A2B" w:rsidP="00645A2B">
      <w:pPr>
        <w:spacing w:line="400" w:lineRule="exact"/>
        <w:ind w:firstLineChars="200" w:firstLine="480"/>
      </w:pPr>
      <w:r w:rsidRPr="00CB17C4">
        <w:rPr>
          <w:rFonts w:hAnsi="宋体"/>
        </w:rPr>
        <w:t>式中：</w:t>
      </w:r>
    </w:p>
    <w:p w:rsidR="00645A2B" w:rsidRPr="00CB17C4" w:rsidRDefault="00645A2B" w:rsidP="00645A2B">
      <w:pPr>
        <w:spacing w:line="400" w:lineRule="exact"/>
        <w:ind w:firstLineChars="200" w:firstLine="480"/>
      </w:pPr>
      <w:r w:rsidRPr="00CB17C4">
        <w:rPr>
          <w:position w:val="-6"/>
        </w:rPr>
        <w:object w:dxaOrig="200" w:dyaOrig="279">
          <v:shape id="_x0000_i1069" type="#_x0000_t75" style="width:10.75pt;height:12.9pt" o:ole="">
            <v:imagedata r:id="rId99" o:title=""/>
          </v:shape>
          <o:OLEObject Type="Embed" ProgID="Equation.3" ShapeID="_x0000_i1069" DrawAspect="Content" ObjectID="_1718004331" r:id="rId100"/>
        </w:object>
      </w:r>
      <w:r w:rsidRPr="00CB17C4">
        <w:t>——</w:t>
      </w:r>
      <w:r w:rsidRPr="00CB17C4">
        <w:rPr>
          <w:rFonts w:hAnsi="宋体"/>
        </w:rPr>
        <w:t>视准轴与机械轴的夹角，</w:t>
      </w:r>
      <w:r w:rsidRPr="00CB17C4">
        <w:t>″</w:t>
      </w:r>
      <w:r w:rsidRPr="00CB17C4">
        <w:rPr>
          <w:rFonts w:hAnsi="宋体"/>
        </w:rPr>
        <w:t>；</w:t>
      </w:r>
    </w:p>
    <w:p w:rsidR="00645A2B" w:rsidRPr="00CB17C4" w:rsidRDefault="00645A2B" w:rsidP="00645A2B">
      <w:pPr>
        <w:spacing w:line="400" w:lineRule="exact"/>
        <w:ind w:firstLineChars="200" w:firstLine="480"/>
      </w:pPr>
      <w:r w:rsidRPr="00CB17C4">
        <w:rPr>
          <w:position w:val="-12"/>
        </w:rPr>
        <w:object w:dxaOrig="500" w:dyaOrig="360">
          <v:shape id="_x0000_i1070" type="#_x0000_t75" style="width:24.7pt;height:18.25pt" o:ole="">
            <v:imagedata r:id="rId93" o:title=""/>
          </v:shape>
          <o:OLEObject Type="Embed" ProgID="Equation.3" ShapeID="_x0000_i1070" DrawAspect="Content" ObjectID="_1718004332" r:id="rId101"/>
        </w:object>
      </w:r>
      <w:r w:rsidRPr="00CB17C4">
        <w:t>——</w:t>
      </w:r>
      <w:r w:rsidRPr="00CB17C4">
        <w:rPr>
          <w:position w:val="-12"/>
        </w:rPr>
        <w:object w:dxaOrig="320" w:dyaOrig="360">
          <v:shape id="_x0000_i1071" type="#_x0000_t75" style="width:17.2pt;height:18.25pt" o:ole="">
            <v:imagedata r:id="rId71" o:title=""/>
          </v:shape>
          <o:OLEObject Type="Embed" ProgID="Equation.3" ShapeID="_x0000_i1071" DrawAspect="Content" ObjectID="_1718004333" r:id="rId102"/>
        </w:object>
      </w:r>
      <w:r w:rsidRPr="00CB17C4">
        <w:rPr>
          <w:rFonts w:hAnsi="宋体"/>
        </w:rPr>
        <w:t>、</w:t>
      </w:r>
      <w:r w:rsidRPr="00CB17C4">
        <w:rPr>
          <w:position w:val="-12"/>
        </w:rPr>
        <w:object w:dxaOrig="300" w:dyaOrig="360">
          <v:shape id="_x0000_i1072" type="#_x0000_t75" style="width:16.1pt;height:18.25pt" o:ole="">
            <v:imagedata r:id="rId88" o:title=""/>
          </v:shape>
          <o:OLEObject Type="Embed" ProgID="Equation.3" ShapeID="_x0000_i1072" DrawAspect="Content" ObjectID="_1718004334" r:id="rId103"/>
        </w:object>
      </w:r>
      <w:r w:rsidRPr="00CB17C4">
        <w:rPr>
          <w:rFonts w:hAnsi="宋体"/>
          <w:position w:val="-12"/>
        </w:rPr>
        <w:t>、</w:t>
      </w:r>
      <w:r w:rsidRPr="00CB17C4">
        <w:rPr>
          <w:position w:val="-12"/>
        </w:rPr>
        <w:object w:dxaOrig="300" w:dyaOrig="360">
          <v:shape id="_x0000_i1073" type="#_x0000_t75" style="width:16.1pt;height:18.25pt" o:ole="">
            <v:imagedata r:id="rId90" o:title=""/>
          </v:shape>
          <o:OLEObject Type="Embed" ProgID="Equation.3" ShapeID="_x0000_i1073" DrawAspect="Content" ObjectID="_1718004335" r:id="rId104"/>
        </w:object>
      </w:r>
      <w:r w:rsidRPr="00CB17C4">
        <w:rPr>
          <w:rFonts w:hAnsi="宋体"/>
          <w:position w:val="-12"/>
        </w:rPr>
        <w:t>、</w:t>
      </w:r>
      <w:r w:rsidRPr="00CB17C4">
        <w:rPr>
          <w:position w:val="-12"/>
        </w:rPr>
        <w:object w:dxaOrig="320" w:dyaOrig="360">
          <v:shape id="_x0000_i1074" type="#_x0000_t75" style="width:17.2pt;height:18.25pt" o:ole="">
            <v:imagedata r:id="rId77" o:title=""/>
          </v:shape>
          <o:OLEObject Type="Embed" ProgID="Equation.3" ShapeID="_x0000_i1074" DrawAspect="Content" ObjectID="_1718004336" r:id="rId105"/>
        </w:object>
      </w:r>
      <w:r w:rsidRPr="00CB17C4">
        <w:rPr>
          <w:rFonts w:hAnsi="宋体"/>
        </w:rPr>
        <w:t>中的最大值，</w:t>
      </w:r>
      <w:r w:rsidRPr="00CB17C4">
        <w:t>″</w:t>
      </w:r>
      <w:r w:rsidRPr="00CB17C4">
        <w:rPr>
          <w:rFonts w:hAnsi="宋体"/>
        </w:rPr>
        <w:t>。</w:t>
      </w:r>
    </w:p>
    <w:p w:rsidR="00645A2B" w:rsidRPr="00CB17C4" w:rsidRDefault="00645A2B" w:rsidP="00645A2B">
      <w:pPr>
        <w:adjustRightInd w:val="0"/>
        <w:spacing w:line="400" w:lineRule="exact"/>
        <w:rPr>
          <w:rFonts w:ascii="宋体" w:hAnsi="宋体"/>
        </w:rPr>
      </w:pPr>
      <w:r w:rsidRPr="00CB17C4">
        <w:rPr>
          <w:rFonts w:ascii="宋体" w:hAnsi="宋体" w:hint="eastAsia"/>
        </w:rPr>
        <w:t>7.2.3  视场角</w:t>
      </w:r>
    </w:p>
    <w:p w:rsidR="00645A2B" w:rsidRPr="00CB17C4" w:rsidRDefault="00645A2B" w:rsidP="00645A2B">
      <w:pPr>
        <w:spacing w:line="400" w:lineRule="exact"/>
        <w:ind w:firstLine="480"/>
        <w:jc w:val="left"/>
        <w:rPr>
          <w:rFonts w:ascii="宋体" w:hAnsi="宋体"/>
          <w:sz w:val="18"/>
          <w:szCs w:val="18"/>
        </w:rPr>
      </w:pPr>
      <w:r w:rsidRPr="00CB17C4">
        <w:rPr>
          <w:rFonts w:ascii="宋体" w:hAnsi="宋体" w:hint="eastAsia"/>
        </w:rPr>
        <w:t>将视场仪毛玻璃面对准光亮处，校靶镜的物镜方向对准视场仪物镜，调节校靶镜的目镜，按箭头方向观察视场仪分划板的像。校靶镜口径边缘轮廓切割视场仪分划板，分别记录下分划板左、右切点读数，左右读数相加即为校靶镜视场角2</w:t>
      </w:r>
      <w:r w:rsidRPr="00CB17C4">
        <w:rPr>
          <w:rFonts w:ascii="宋体" w:hAnsi="宋体"/>
        </w:rPr>
        <w:t>ω</w:t>
      </w:r>
      <w:r w:rsidRPr="00CB17C4">
        <w:rPr>
          <w:rFonts w:ascii="宋体" w:hAnsi="宋体" w:hint="eastAsia"/>
        </w:rPr>
        <w:t>。视场角校准示意图见图5。</w:t>
      </w:r>
    </w:p>
    <w:p w:rsidR="00645A2B" w:rsidRDefault="00645A2B" w:rsidP="00645A2B">
      <w:pPr>
        <w:spacing w:line="360" w:lineRule="auto"/>
        <w:ind w:firstLine="480"/>
        <w:jc w:val="center"/>
        <w:rPr>
          <w:rFonts w:ascii="宋体" w:hAnsi="宋体"/>
          <w:sz w:val="18"/>
          <w:szCs w:val="18"/>
        </w:rPr>
      </w:pPr>
    </w:p>
    <w:p w:rsidR="00645A2B" w:rsidRDefault="0002107D" w:rsidP="00645A2B">
      <w:pPr>
        <w:spacing w:line="360" w:lineRule="auto"/>
        <w:ind w:firstLine="480"/>
        <w:jc w:val="left"/>
        <w:rPr>
          <w:rFonts w:ascii="宋体" w:hAnsi="宋体"/>
          <w:sz w:val="18"/>
          <w:szCs w:val="18"/>
        </w:rPr>
      </w:pPr>
      <w:r w:rsidRPr="0002107D">
        <w:rPr>
          <w:rFonts w:eastAsia="Times New Roman"/>
          <w:noProof/>
          <w:color w:val="000000"/>
          <w:sz w:val="0"/>
          <w:szCs w:val="0"/>
          <w:u w:color="000000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9" type="#_x0000_t32" style="position:absolute;left:0;text-align:left;margin-left:36.75pt;margin-top:6.45pt;width:48.25pt;height:0;z-index:251676672" o:connectortype="straight">
            <v:stroke endarrow="block"/>
          </v:shape>
        </w:pict>
      </w:r>
      <w:r w:rsidR="00645A2B" w:rsidRPr="000577E1">
        <w:rPr>
          <w:rFonts w:ascii="宋体" w:hAnsi="宋体"/>
          <w:noProof/>
          <w:sz w:val="18"/>
          <w:szCs w:val="18"/>
        </w:rPr>
        <w:drawing>
          <wp:inline distT="0" distB="0" distL="0" distR="0">
            <wp:extent cx="3485758" cy="1367481"/>
            <wp:effectExtent l="19050" t="0" r="392" b="0"/>
            <wp:docPr id="8" name="图片 46" descr="E:\张艳珍\兵工民品北京\北京汇报材料\2022.01.11 校枪镜\枪械校靶镜送审材料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E:\张艳珍\兵工民品北京\北京汇报材料\2022.01.11 校枪镜\枪械校靶镜送审材料\004.JPG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 l="4434" t="14756" r="29511" b="176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907" cy="1366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5A2B" w:rsidRPr="000577E1">
        <w:rPr>
          <w:rFonts w:ascii="宋体" w:hAnsi="宋体"/>
          <w:noProof/>
          <w:sz w:val="18"/>
          <w:szCs w:val="18"/>
        </w:rPr>
        <w:drawing>
          <wp:inline distT="0" distB="0" distL="0" distR="0">
            <wp:extent cx="1400783" cy="1449094"/>
            <wp:effectExtent l="19050" t="0" r="8917" b="0"/>
            <wp:docPr id="10" name="图片 46" descr="E:\张艳珍\兵工民品北京\北京汇报材料\2022.01.11 校枪镜\枪械校靶镜送审材料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E:\张艳珍\兵工民品北京\北京汇报材料\2022.01.11 校枪镜\枪械校靶镜送审材料\004.JPG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 l="78637" t="33803" r="4824" b="96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783" cy="1449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A2B" w:rsidRPr="00CB17C4" w:rsidRDefault="00645A2B" w:rsidP="00D57595">
      <w:pPr>
        <w:spacing w:beforeLines="50" w:afterLines="50"/>
        <w:jc w:val="center"/>
        <w:rPr>
          <w:rFonts w:ascii="宋体" w:hAnsi="宋体"/>
          <w:sz w:val="21"/>
        </w:rPr>
      </w:pPr>
      <w:r w:rsidRPr="00CB17C4">
        <w:rPr>
          <w:rFonts w:ascii="宋体" w:hAnsi="宋体"/>
          <w:sz w:val="18"/>
          <w:szCs w:val="18"/>
        </w:rPr>
        <w:t>1</w:t>
      </w:r>
      <w:r w:rsidRPr="00CB17C4">
        <w:rPr>
          <w:rFonts w:ascii="宋体" w:hAnsi="宋体" w:hint="eastAsia"/>
          <w:sz w:val="18"/>
          <w:szCs w:val="18"/>
        </w:rPr>
        <w:t>—视场仪；2—校靶镜；3—光轴</w:t>
      </w:r>
    </w:p>
    <w:p w:rsidR="00645A2B" w:rsidRPr="00CB17C4" w:rsidRDefault="00645A2B" w:rsidP="00D57595">
      <w:pPr>
        <w:spacing w:beforeLines="50" w:afterLines="50"/>
        <w:jc w:val="center"/>
        <w:rPr>
          <w:rFonts w:ascii="宋体" w:hAnsi="宋体"/>
        </w:rPr>
      </w:pPr>
      <w:r w:rsidRPr="00CB17C4">
        <w:rPr>
          <w:rFonts w:ascii="宋体" w:hAnsi="宋体" w:hint="eastAsia"/>
          <w:sz w:val="21"/>
          <w:szCs w:val="18"/>
        </w:rPr>
        <w:t>图5  视场角校准示意图</w:t>
      </w:r>
    </w:p>
    <w:p w:rsidR="00645A2B" w:rsidRPr="00CB17C4" w:rsidRDefault="00645A2B" w:rsidP="00645A2B">
      <w:pPr>
        <w:spacing w:line="400" w:lineRule="exact"/>
        <w:ind w:firstLine="480"/>
        <w:rPr>
          <w:rFonts w:ascii="宋体" w:hAnsi="宋体"/>
        </w:rPr>
      </w:pPr>
      <w:r w:rsidRPr="00CB17C4">
        <w:rPr>
          <w:rFonts w:ascii="宋体" w:hAnsi="宋体" w:hint="eastAsia"/>
        </w:rPr>
        <w:t>图中分划板角度格值6′，此校靶镜的视场角2ω=2×3°24′=6°48′。</w:t>
      </w:r>
    </w:p>
    <w:p w:rsidR="00645A2B" w:rsidRPr="00CB17C4" w:rsidRDefault="00645A2B" w:rsidP="00645A2B">
      <w:pPr>
        <w:spacing w:line="400" w:lineRule="exact"/>
        <w:rPr>
          <w:rFonts w:ascii="宋体" w:hAnsi="宋体"/>
        </w:rPr>
      </w:pPr>
      <w:r w:rsidRPr="00CB17C4">
        <w:rPr>
          <w:rFonts w:ascii="宋体" w:hAnsi="宋体" w:hint="eastAsia"/>
        </w:rPr>
        <w:t>7.2.4  出瞳直径</w:t>
      </w:r>
    </w:p>
    <w:p w:rsidR="00645A2B" w:rsidRPr="00CB17C4" w:rsidRDefault="00645A2B" w:rsidP="00645A2B">
      <w:pPr>
        <w:spacing w:line="400" w:lineRule="exact"/>
        <w:ind w:firstLine="480"/>
        <w:rPr>
          <w:rFonts w:ascii="宋体" w:hAnsi="宋体"/>
        </w:rPr>
      </w:pPr>
      <w:r w:rsidRPr="00CB17C4">
        <w:rPr>
          <w:rFonts w:ascii="宋体" w:hAnsi="宋体" w:hint="eastAsia"/>
        </w:rPr>
        <w:t>将校靶镜的视度分划准确地归零，调整倍率计的目镜视度，通过目镜能清楚地观察到倍率计的分划板刻线。利用倍率计上的靠座，将它放到校靶镜的目镜部分上，并使两者光轴大致重合，倍率计校准出瞳直径安装示意图见图6。</w:t>
      </w:r>
    </w:p>
    <w:p w:rsidR="00645A2B" w:rsidRPr="00CB17C4" w:rsidRDefault="00645A2B" w:rsidP="00D57595">
      <w:pPr>
        <w:spacing w:beforeLines="50" w:afterLines="50"/>
        <w:jc w:val="center"/>
        <w:rPr>
          <w:rFonts w:ascii="宋体" w:hAnsi="宋体"/>
          <w:sz w:val="18"/>
          <w:szCs w:val="18"/>
        </w:rPr>
      </w:pPr>
      <w:r w:rsidRPr="00CB17C4">
        <w:rPr>
          <w:rFonts w:ascii="宋体" w:hAnsi="宋体"/>
          <w:noProof/>
          <w:sz w:val="18"/>
          <w:szCs w:val="18"/>
        </w:rPr>
        <w:drawing>
          <wp:inline distT="0" distB="0" distL="0" distR="0">
            <wp:extent cx="4777946" cy="1359243"/>
            <wp:effectExtent l="0" t="0" r="0" b="0"/>
            <wp:docPr id="2" name="图片 2" descr="C:\Users\Admin\Desktop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:\Users\Admin\Desktop\00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0044" r="803" b="17904"/>
                    <a:stretch/>
                  </pic:blipFill>
                  <pic:spPr bwMode="auto">
                    <a:xfrm>
                      <a:off x="0" y="0"/>
                      <a:ext cx="4786032" cy="1361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5A2B" w:rsidRPr="00CB17C4" w:rsidRDefault="00645A2B" w:rsidP="00D57595">
      <w:pPr>
        <w:spacing w:beforeLines="50" w:afterLines="50"/>
        <w:jc w:val="center"/>
        <w:rPr>
          <w:rFonts w:ascii="宋体" w:hAnsi="宋体"/>
          <w:sz w:val="18"/>
          <w:szCs w:val="18"/>
        </w:rPr>
      </w:pPr>
      <w:r w:rsidRPr="00CB17C4">
        <w:rPr>
          <w:rFonts w:ascii="宋体" w:hAnsi="宋体" w:hint="eastAsia"/>
          <w:sz w:val="18"/>
          <w:szCs w:val="18"/>
        </w:rPr>
        <w:t>1—倍率计；2—枪械校靶镜</w:t>
      </w:r>
    </w:p>
    <w:p w:rsidR="00645A2B" w:rsidRPr="00CB17C4" w:rsidRDefault="0002107D" w:rsidP="00D57595">
      <w:pPr>
        <w:spacing w:beforeLines="50" w:afterLines="50"/>
        <w:jc w:val="center"/>
        <w:rPr>
          <w:rFonts w:ascii="宋体" w:hAnsi="宋体"/>
          <w:sz w:val="21"/>
          <w:szCs w:val="18"/>
        </w:rPr>
      </w:pPr>
      <w:r>
        <w:rPr>
          <w:rFonts w:ascii="宋体" w:hAnsi="宋体"/>
          <w:sz w:val="21"/>
          <w:szCs w:val="18"/>
        </w:rPr>
        <w:pict>
          <v:shape id="_x0000_s2070" type="#_x0000_t32" style="position:absolute;left:0;text-align:left;margin-left:334.75pt;margin-top:-92.35pt;width:48.65pt;height:.65pt;flip:y;z-index:251677696" o:connectortype="straight" strokecolor="#739cc3" strokeweight="1.25pt">
            <v:stroke startarrow="block" endarrow="block"/>
          </v:shape>
        </w:pict>
      </w:r>
      <w:r w:rsidR="00645A2B" w:rsidRPr="00CB17C4">
        <w:rPr>
          <w:rFonts w:ascii="宋体" w:hAnsi="宋体" w:hint="eastAsia"/>
          <w:sz w:val="21"/>
          <w:szCs w:val="18"/>
        </w:rPr>
        <w:t>图6  倍率计校准出瞳直径安装示意图</w:t>
      </w:r>
    </w:p>
    <w:p w:rsidR="00645A2B" w:rsidRDefault="00645A2B" w:rsidP="00645A2B">
      <w:pPr>
        <w:tabs>
          <w:tab w:val="left" w:pos="8364"/>
        </w:tabs>
        <w:spacing w:line="400" w:lineRule="exact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按箭头方向拉动倍率计外筒进行调焦，使校靶镜的出射光瞳在倍率计内成像清晰，并在物镜中间，其直径距倍率计分划板的刻线重合。此时从分划板上就可以正确读出校靶镜的出射光瞳直径</w:t>
      </w:r>
      <w:r>
        <w:rPr>
          <w:i/>
        </w:rPr>
        <w:t>d</w:t>
      </w:r>
      <w:r>
        <w:rPr>
          <w:rFonts w:ascii="宋体" w:hAnsi="宋体" w:hint="eastAsia"/>
        </w:rPr>
        <w:t>，</w:t>
      </w:r>
      <w:r w:rsidR="005E1B1A" w:rsidRPr="005E1B1A">
        <w:rPr>
          <w:rFonts w:ascii="宋体" w:hAnsi="宋体" w:hint="eastAsia"/>
        </w:rPr>
        <w:t>出瞳直径校准示意图</w:t>
      </w:r>
      <w:r>
        <w:rPr>
          <w:rFonts w:ascii="宋体" w:hAnsi="宋体" w:hint="eastAsia"/>
        </w:rPr>
        <w:t>见图7。图7中，出瞳直</w:t>
      </w:r>
      <w:r w:rsidRPr="005E1B1A">
        <w:rPr>
          <w:rFonts w:hAnsi="宋体"/>
        </w:rPr>
        <w:t>径</w:t>
      </w:r>
      <w:r w:rsidRPr="005E1B1A">
        <w:rPr>
          <w:i/>
        </w:rPr>
        <w:t>d</w:t>
      </w:r>
      <w:r w:rsidRPr="005E1B1A">
        <w:t>=</w:t>
      </w:r>
      <w:r w:rsidRPr="005E1B1A">
        <w:rPr>
          <w:rFonts w:hAnsi="宋体"/>
        </w:rPr>
        <w:t>（</w:t>
      </w:r>
      <w:r w:rsidRPr="005E1B1A">
        <w:t>4-2</w:t>
      </w:r>
      <w:r w:rsidRPr="005E1B1A">
        <w:rPr>
          <w:rFonts w:hAnsi="宋体"/>
        </w:rPr>
        <w:t>）</w:t>
      </w:r>
      <w:r w:rsidR="005E1B1A" w:rsidRPr="005E1B1A">
        <w:t xml:space="preserve">mm </w:t>
      </w:r>
      <w:r w:rsidRPr="005E1B1A">
        <w:t>=2mm</w:t>
      </w:r>
      <w:r w:rsidRPr="005E1B1A">
        <w:rPr>
          <w:rFonts w:hAnsi="宋体"/>
        </w:rPr>
        <w:t>。</w:t>
      </w:r>
      <w:bookmarkStart w:id="6" w:name="_GoBack"/>
      <w:bookmarkEnd w:id="6"/>
    </w:p>
    <w:p w:rsidR="00645A2B" w:rsidRDefault="00645A2B" w:rsidP="00645A2B">
      <w:pPr>
        <w:spacing w:line="360" w:lineRule="auto"/>
        <w:jc w:val="center"/>
        <w:rPr>
          <w:rFonts w:ascii="宋体" w:hAnsi="宋体"/>
        </w:rPr>
      </w:pPr>
      <w:r>
        <w:rPr>
          <w:noProof/>
        </w:rPr>
        <w:drawing>
          <wp:inline distT="0" distB="0" distL="0" distR="0">
            <wp:extent cx="3756025" cy="1375410"/>
            <wp:effectExtent l="1905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60318" cy="1377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A2B" w:rsidRPr="00CB17C4" w:rsidRDefault="00645A2B" w:rsidP="00D57595">
      <w:pPr>
        <w:spacing w:beforeLines="50" w:afterLines="50"/>
        <w:jc w:val="center"/>
        <w:rPr>
          <w:rFonts w:ascii="宋体" w:hAnsi="宋体"/>
          <w:sz w:val="21"/>
          <w:szCs w:val="18"/>
        </w:rPr>
      </w:pPr>
      <w:r w:rsidRPr="00CB17C4">
        <w:rPr>
          <w:rFonts w:ascii="宋体" w:hAnsi="宋体" w:hint="eastAsia"/>
          <w:sz w:val="21"/>
          <w:szCs w:val="18"/>
        </w:rPr>
        <w:t>图7  出瞳直径校准示意图</w:t>
      </w:r>
    </w:p>
    <w:p w:rsidR="00645A2B" w:rsidRPr="00CB17C4" w:rsidRDefault="00645A2B" w:rsidP="00645A2B">
      <w:pPr>
        <w:spacing w:line="400" w:lineRule="exact"/>
        <w:rPr>
          <w:rFonts w:ascii="宋体" w:hAnsi="宋体"/>
        </w:rPr>
      </w:pPr>
      <w:r w:rsidRPr="00CB17C4">
        <w:rPr>
          <w:rFonts w:ascii="宋体" w:hAnsi="宋体" w:hint="eastAsia"/>
        </w:rPr>
        <w:t>7.2.5  出瞳距离</w:t>
      </w:r>
    </w:p>
    <w:p w:rsidR="00645A2B" w:rsidRPr="00CB17C4" w:rsidRDefault="00645A2B" w:rsidP="00645A2B">
      <w:pPr>
        <w:spacing w:line="400" w:lineRule="exact"/>
        <w:ind w:firstLine="480"/>
        <w:rPr>
          <w:rFonts w:ascii="宋体" w:hAnsi="宋体"/>
        </w:rPr>
      </w:pPr>
      <w:r w:rsidRPr="00CB17C4">
        <w:rPr>
          <w:rFonts w:ascii="宋体" w:hAnsi="宋体" w:hint="eastAsia"/>
        </w:rPr>
        <w:t>在图6中测量出射光瞳直径的位置上，从倍率计的外筒刻线处一个读数</w:t>
      </w:r>
      <w:r w:rsidRPr="00CB17C4">
        <w:rPr>
          <w:rFonts w:ascii="宋体" w:hAnsi="宋体"/>
          <w:i/>
        </w:rPr>
        <w:t>a</w:t>
      </w:r>
      <w:r w:rsidRPr="00CB17C4">
        <w:rPr>
          <w:rFonts w:ascii="宋体" w:hAnsi="宋体" w:hint="eastAsia"/>
        </w:rPr>
        <w:t>。按箭头</w:t>
      </w:r>
      <w:r w:rsidRPr="00CB17C4">
        <w:rPr>
          <w:rFonts w:ascii="宋体" w:hAnsi="宋体" w:hint="eastAsia"/>
        </w:rPr>
        <w:lastRenderedPageBreak/>
        <w:t>方向拉动倍率计外筒进行调焦，直至在倍率计内可清晰的看到校靶镜目镜表面成像。此时，在倍率计外筒刻线处又可得到一个读数值</w:t>
      </w:r>
      <w:r w:rsidRPr="00CB17C4">
        <w:rPr>
          <w:rFonts w:ascii="宋体" w:hAnsi="宋体"/>
          <w:i/>
        </w:rPr>
        <w:t>b</w:t>
      </w:r>
      <w:r w:rsidRPr="00CB17C4">
        <w:rPr>
          <w:rFonts w:ascii="宋体" w:hAnsi="宋体" w:hint="eastAsia"/>
        </w:rPr>
        <w:t>。两次读数之差就是校靶镜的出瞳距离。</w:t>
      </w:r>
    </w:p>
    <w:p w:rsidR="00645A2B" w:rsidRDefault="00645A2B" w:rsidP="00645A2B">
      <w:pPr>
        <w:tabs>
          <w:tab w:val="left" w:pos="8364"/>
        </w:tabs>
        <w:spacing w:line="360" w:lineRule="auto"/>
        <w:ind w:firstLineChars="100" w:firstLine="240"/>
        <w:jc w:val="right"/>
        <w:rPr>
          <w:i/>
        </w:rPr>
      </w:pPr>
      <w:r>
        <w:rPr>
          <w:i/>
        </w:rPr>
        <w:t>P</w:t>
      </w:r>
      <w:r>
        <w:rPr>
          <w:rFonts w:ascii="宋体" w:hAnsi="宋体"/>
        </w:rPr>
        <w:t>=</w:t>
      </w:r>
      <w:r>
        <w:rPr>
          <w:i/>
        </w:rPr>
        <w:t>a</w:t>
      </w:r>
      <w:r>
        <w:t>–</w:t>
      </w:r>
      <w:r>
        <w:rPr>
          <w:i/>
        </w:rPr>
        <w:t xml:space="preserve">b   </w:t>
      </w:r>
      <w:r>
        <w:rPr>
          <w:rFonts w:ascii="宋体" w:hAnsi="宋体" w:hint="eastAsia"/>
        </w:rPr>
        <w:t xml:space="preserve">                           （7）</w:t>
      </w:r>
    </w:p>
    <w:p w:rsidR="00645A2B" w:rsidRPr="00A44521" w:rsidRDefault="00645A2B" w:rsidP="00645A2B">
      <w:pPr>
        <w:spacing w:line="400" w:lineRule="exact"/>
        <w:ind w:firstLineChars="200" w:firstLine="480"/>
      </w:pPr>
      <w:r w:rsidRPr="00A44521">
        <w:rPr>
          <w:rFonts w:hint="eastAsia"/>
        </w:rPr>
        <w:t>式中：</w:t>
      </w:r>
    </w:p>
    <w:p w:rsidR="00645A2B" w:rsidRPr="00A44521" w:rsidRDefault="00645A2B" w:rsidP="00645A2B">
      <w:pPr>
        <w:spacing w:line="400" w:lineRule="exact"/>
        <w:ind w:firstLineChars="200" w:firstLine="480"/>
        <w:rPr>
          <w:szCs w:val="21"/>
        </w:rPr>
      </w:pPr>
      <w:r w:rsidRPr="00A44521">
        <w:rPr>
          <w:i/>
        </w:rPr>
        <w:t>P</w:t>
      </w:r>
      <w:r w:rsidRPr="00A44521">
        <w:t>——</w:t>
      </w:r>
      <w:r w:rsidRPr="00A44521">
        <w:rPr>
          <w:rFonts w:hint="eastAsia"/>
        </w:rPr>
        <w:t>出瞳距离，</w:t>
      </w:r>
      <w:r>
        <w:rPr>
          <w:rFonts w:hint="eastAsia"/>
        </w:rPr>
        <w:t>mm</w:t>
      </w:r>
      <w:r w:rsidRPr="00A44521">
        <w:rPr>
          <w:rFonts w:hint="eastAsia"/>
        </w:rPr>
        <w:t>；</w:t>
      </w:r>
    </w:p>
    <w:p w:rsidR="00645A2B" w:rsidRPr="00A44521" w:rsidRDefault="00645A2B" w:rsidP="00645A2B">
      <w:pPr>
        <w:spacing w:line="400" w:lineRule="exact"/>
        <w:ind w:firstLineChars="200" w:firstLine="480"/>
        <w:rPr>
          <w:szCs w:val="21"/>
        </w:rPr>
      </w:pPr>
      <w:r w:rsidRPr="00A44521">
        <w:rPr>
          <w:i/>
        </w:rPr>
        <w:t>a</w:t>
      </w:r>
      <w:r w:rsidRPr="00A44521">
        <w:rPr>
          <w:rFonts w:hint="eastAsia"/>
        </w:rPr>
        <w:t>，</w:t>
      </w:r>
      <w:r w:rsidRPr="00A44521">
        <w:rPr>
          <w:i/>
        </w:rPr>
        <w:t>b</w:t>
      </w:r>
      <w:r w:rsidRPr="00A44521">
        <w:t>——</w:t>
      </w:r>
      <w:r w:rsidRPr="00A44521">
        <w:rPr>
          <w:rFonts w:hint="eastAsia"/>
        </w:rPr>
        <w:t>倍率计外窗读数值，</w:t>
      </w:r>
      <w:r>
        <w:rPr>
          <w:rFonts w:hint="eastAsia"/>
        </w:rPr>
        <w:t>mm</w:t>
      </w:r>
      <w:r w:rsidRPr="00A44521">
        <w:rPr>
          <w:rFonts w:hint="eastAsia"/>
        </w:rPr>
        <w:t>。</w:t>
      </w:r>
    </w:p>
    <w:p w:rsidR="00645A2B" w:rsidRPr="00CB17C4" w:rsidRDefault="00645A2B" w:rsidP="00645A2B">
      <w:pPr>
        <w:spacing w:line="400" w:lineRule="exact"/>
        <w:rPr>
          <w:rFonts w:ascii="宋体" w:hAnsi="宋体"/>
        </w:rPr>
      </w:pPr>
      <w:r w:rsidRPr="00CB17C4">
        <w:rPr>
          <w:rFonts w:ascii="宋体" w:hAnsi="宋体" w:hint="eastAsia"/>
        </w:rPr>
        <w:t>7.2.6  视放大率</w:t>
      </w:r>
    </w:p>
    <w:p w:rsidR="00645A2B" w:rsidRPr="00CB17C4" w:rsidRDefault="00645A2B" w:rsidP="00645A2B">
      <w:pPr>
        <w:spacing w:line="400" w:lineRule="exact"/>
        <w:ind w:firstLine="480"/>
        <w:rPr>
          <w:rFonts w:ascii="宋体" w:hAnsi="宋体"/>
        </w:rPr>
      </w:pPr>
      <w:r w:rsidRPr="00CB17C4">
        <w:rPr>
          <w:rFonts w:ascii="宋体" w:hAnsi="宋体" w:hint="eastAsia"/>
        </w:rPr>
        <w:t>用游标卡尺测量校靶镜物镜有效直径</w:t>
      </w:r>
      <w:r w:rsidRPr="00CB17C4">
        <w:rPr>
          <w:rFonts w:ascii="宋体" w:hAnsi="宋体"/>
          <w:i/>
        </w:rPr>
        <w:t>D</w:t>
      </w:r>
      <w:r w:rsidRPr="00CB17C4">
        <w:rPr>
          <w:rFonts w:ascii="宋体" w:hAnsi="宋体" w:hint="eastAsia"/>
        </w:rPr>
        <w:t>。放大倍率按式（8）计算。</w:t>
      </w:r>
    </w:p>
    <w:p w:rsidR="00645A2B" w:rsidRPr="00350E72" w:rsidRDefault="00645A2B" w:rsidP="00645A2B">
      <w:pPr>
        <w:tabs>
          <w:tab w:val="left" w:pos="8364"/>
        </w:tabs>
        <w:wordWrap w:val="0"/>
        <w:spacing w:line="360" w:lineRule="auto"/>
        <w:ind w:firstLine="480"/>
        <w:jc w:val="right"/>
      </w:pPr>
      <w:r w:rsidRPr="00350E72">
        <w:rPr>
          <w:i/>
        </w:rPr>
        <w:t>Γ</w:t>
      </w:r>
      <w:r w:rsidRPr="00350E72">
        <w:rPr>
          <w:rFonts w:hint="eastAsia"/>
        </w:rPr>
        <w:t>=</w:t>
      </w:r>
      <w:r w:rsidRPr="00350E72">
        <w:rPr>
          <w:i/>
        </w:rPr>
        <w:t>D</w:t>
      </w:r>
      <w:r w:rsidRPr="00350E72">
        <w:t>/</w:t>
      </w:r>
      <w:r w:rsidRPr="00350E72">
        <w:rPr>
          <w:i/>
        </w:rPr>
        <w:t>d</w:t>
      </w:r>
      <w:r>
        <w:rPr>
          <w:rFonts w:hint="eastAsia"/>
          <w:i/>
        </w:rPr>
        <w:t xml:space="preserve">                              </w:t>
      </w:r>
      <w:r w:rsidRPr="00350E72">
        <w:rPr>
          <w:rFonts w:hint="eastAsia"/>
        </w:rPr>
        <w:t>（</w:t>
      </w:r>
      <w:r w:rsidRPr="00350E72">
        <w:rPr>
          <w:rFonts w:hint="eastAsia"/>
        </w:rPr>
        <w:t>8</w:t>
      </w:r>
      <w:r w:rsidRPr="00350E72">
        <w:rPr>
          <w:rFonts w:hint="eastAsia"/>
        </w:rPr>
        <w:t>）</w:t>
      </w:r>
    </w:p>
    <w:p w:rsidR="00645A2B" w:rsidRPr="00CB17C4" w:rsidRDefault="00645A2B" w:rsidP="00645A2B">
      <w:pPr>
        <w:spacing w:line="400" w:lineRule="exact"/>
        <w:ind w:firstLineChars="200" w:firstLine="480"/>
      </w:pPr>
      <w:r w:rsidRPr="00CB17C4">
        <w:rPr>
          <w:rFonts w:hAnsi="宋体"/>
        </w:rPr>
        <w:t>式中：</w:t>
      </w:r>
    </w:p>
    <w:p w:rsidR="00645A2B" w:rsidRPr="00CB17C4" w:rsidRDefault="00645A2B" w:rsidP="00645A2B">
      <w:pPr>
        <w:spacing w:line="400" w:lineRule="exact"/>
        <w:ind w:firstLineChars="200" w:firstLine="480"/>
      </w:pPr>
      <w:r w:rsidRPr="00CB17C4">
        <w:rPr>
          <w:i/>
        </w:rPr>
        <w:t>Γ</w:t>
      </w:r>
      <w:r w:rsidRPr="00CB17C4">
        <w:t>——</w:t>
      </w:r>
      <w:r w:rsidRPr="00CB17C4">
        <w:rPr>
          <w:rFonts w:hAnsi="宋体"/>
        </w:rPr>
        <w:t>放大倍率；</w:t>
      </w:r>
    </w:p>
    <w:p w:rsidR="00645A2B" w:rsidRPr="00CB17C4" w:rsidRDefault="00645A2B" w:rsidP="00645A2B">
      <w:pPr>
        <w:spacing w:line="400" w:lineRule="exact"/>
        <w:ind w:firstLineChars="200" w:firstLine="480"/>
      </w:pPr>
      <w:r w:rsidRPr="00CB17C4">
        <w:rPr>
          <w:i/>
        </w:rPr>
        <w:t>D</w:t>
      </w:r>
      <w:r w:rsidRPr="00CB17C4">
        <w:t>——</w:t>
      </w:r>
      <w:r w:rsidRPr="00CB17C4">
        <w:rPr>
          <w:rFonts w:hAnsi="宋体"/>
        </w:rPr>
        <w:t>入瞳直径，</w:t>
      </w:r>
      <w:r w:rsidRPr="00CB17C4">
        <w:t>mm</w:t>
      </w:r>
      <w:r w:rsidRPr="00CB17C4">
        <w:rPr>
          <w:rFonts w:hAnsi="宋体"/>
        </w:rPr>
        <w:t>；</w:t>
      </w:r>
    </w:p>
    <w:p w:rsidR="00645A2B" w:rsidRPr="00CB17C4" w:rsidRDefault="00645A2B" w:rsidP="00645A2B">
      <w:pPr>
        <w:spacing w:line="400" w:lineRule="exact"/>
        <w:ind w:firstLineChars="200" w:firstLine="480"/>
      </w:pPr>
      <w:r w:rsidRPr="00CB17C4">
        <w:rPr>
          <w:i/>
        </w:rPr>
        <w:t>d</w:t>
      </w:r>
      <w:r w:rsidRPr="00CB17C4">
        <w:t>——</w:t>
      </w:r>
      <w:r w:rsidRPr="00CB17C4">
        <w:rPr>
          <w:rFonts w:hAnsi="宋体"/>
        </w:rPr>
        <w:t>出瞳直径，</w:t>
      </w:r>
      <w:r w:rsidRPr="00CB17C4">
        <w:t>mm</w:t>
      </w:r>
      <w:r w:rsidRPr="00CB17C4">
        <w:rPr>
          <w:rFonts w:hAnsi="宋体"/>
        </w:rPr>
        <w:t>。</w:t>
      </w:r>
    </w:p>
    <w:p w:rsidR="00645A2B" w:rsidRPr="00CB17C4" w:rsidRDefault="00645A2B" w:rsidP="00645A2B">
      <w:pPr>
        <w:spacing w:line="400" w:lineRule="exact"/>
        <w:rPr>
          <w:rFonts w:ascii="宋体" w:hAnsi="宋体"/>
        </w:rPr>
      </w:pPr>
      <w:r w:rsidRPr="00CB17C4">
        <w:rPr>
          <w:rFonts w:ascii="宋体" w:hAnsi="宋体" w:hint="eastAsia"/>
        </w:rPr>
        <w:t xml:space="preserve">7.2.7 </w:t>
      </w:r>
      <w:r>
        <w:rPr>
          <w:rFonts w:ascii="宋体" w:hAnsi="宋体" w:hint="eastAsia"/>
        </w:rPr>
        <w:t xml:space="preserve"> </w:t>
      </w:r>
      <w:r w:rsidRPr="00CB17C4">
        <w:rPr>
          <w:rFonts w:ascii="宋体" w:hAnsi="宋体" w:hint="eastAsia"/>
        </w:rPr>
        <w:t>视度零位误差</w:t>
      </w:r>
    </w:p>
    <w:p w:rsidR="00645A2B" w:rsidRPr="00CB17C4" w:rsidRDefault="00645A2B" w:rsidP="00645A2B">
      <w:pPr>
        <w:spacing w:line="400" w:lineRule="exact"/>
        <w:ind w:firstLineChars="200" w:firstLine="480"/>
        <w:jc w:val="left"/>
        <w:rPr>
          <w:rFonts w:ascii="宋体" w:hAnsi="宋体"/>
          <w:noProof/>
        </w:rPr>
      </w:pPr>
      <w:r w:rsidRPr="00CB17C4">
        <w:rPr>
          <w:rFonts w:ascii="宋体" w:hAnsi="宋体" w:hint="eastAsia"/>
        </w:rPr>
        <w:t>将视度筒对准枪械校靶镜目镜，按箭头方向移动视度筒的物镜，直到被测校靶镜的分划板像与视度筒的分划板像同样清晰。此时，视度筒的视度刻线所对应的视度值即为校靶镜的视度零位误差。视度零位误差校准图见图8。</w:t>
      </w:r>
    </w:p>
    <w:p w:rsidR="00645A2B" w:rsidRDefault="00645A2B" w:rsidP="00645A2B">
      <w:pPr>
        <w:spacing w:line="360" w:lineRule="auto"/>
        <w:jc w:val="center"/>
        <w:rPr>
          <w:rFonts w:ascii="宋体" w:hAnsi="宋体" w:cs="黑体"/>
          <w:color w:val="000000"/>
          <w:szCs w:val="18"/>
        </w:rPr>
      </w:pPr>
      <w:r>
        <w:rPr>
          <w:rFonts w:ascii="宋体" w:hAnsi="宋体"/>
          <w:noProof/>
        </w:rPr>
        <w:drawing>
          <wp:inline distT="0" distB="0" distL="0" distR="0">
            <wp:extent cx="4983892" cy="1474573"/>
            <wp:effectExtent l="0" t="0" r="0" b="0"/>
            <wp:docPr id="4" name="图片 3" descr="C:\Users\Admin\Desktop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Admin\Desktop\008.JPG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132" cy="1474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A2B" w:rsidRPr="00CB17C4" w:rsidRDefault="00645A2B" w:rsidP="00D57595">
      <w:pPr>
        <w:spacing w:beforeLines="50" w:afterLines="50"/>
        <w:jc w:val="center"/>
        <w:rPr>
          <w:rFonts w:ascii="宋体" w:hAnsi="宋体"/>
          <w:sz w:val="18"/>
          <w:szCs w:val="18"/>
        </w:rPr>
      </w:pPr>
      <w:r w:rsidRPr="00CB17C4"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—</w:t>
      </w:r>
      <w:r w:rsidRPr="00CB17C4">
        <w:rPr>
          <w:rFonts w:ascii="宋体" w:hAnsi="宋体" w:hint="eastAsia"/>
          <w:sz w:val="18"/>
          <w:szCs w:val="18"/>
        </w:rPr>
        <w:t>枪械校靶镜</w:t>
      </w:r>
      <w:r>
        <w:rPr>
          <w:rFonts w:ascii="宋体" w:hAnsi="宋体" w:hint="eastAsia"/>
          <w:sz w:val="18"/>
          <w:szCs w:val="18"/>
        </w:rPr>
        <w:t>；</w:t>
      </w:r>
      <w:r w:rsidRPr="00CB17C4">
        <w:rPr>
          <w:rFonts w:ascii="宋体" w:hAnsi="宋体" w:hint="eastAsia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—</w:t>
      </w:r>
      <w:r w:rsidRPr="00CB17C4">
        <w:rPr>
          <w:rFonts w:ascii="宋体" w:hAnsi="宋体" w:hint="eastAsia"/>
          <w:sz w:val="18"/>
          <w:szCs w:val="18"/>
        </w:rPr>
        <w:t>视度筒</w:t>
      </w:r>
    </w:p>
    <w:p w:rsidR="00645A2B" w:rsidRPr="00CB17C4" w:rsidRDefault="00645A2B" w:rsidP="00D57595">
      <w:pPr>
        <w:spacing w:beforeLines="50" w:afterLines="50"/>
        <w:jc w:val="center"/>
        <w:rPr>
          <w:rFonts w:ascii="宋体" w:hAnsi="宋体"/>
          <w:sz w:val="21"/>
          <w:szCs w:val="18"/>
        </w:rPr>
      </w:pPr>
      <w:r w:rsidRPr="00CB17C4">
        <w:rPr>
          <w:rFonts w:ascii="宋体" w:hAnsi="宋体" w:hint="eastAsia"/>
          <w:sz w:val="21"/>
          <w:szCs w:val="18"/>
        </w:rPr>
        <w:t>图8  视度零位误差校准图</w:t>
      </w:r>
    </w:p>
    <w:p w:rsidR="00645A2B" w:rsidRDefault="00645A2B" w:rsidP="00D57595">
      <w:pPr>
        <w:pStyle w:val="ae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8  校准结果表达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校准结束后根据原始记录（见附录</w:t>
      </w:r>
      <w:r>
        <w:rPr>
          <w:rFonts w:hAnsi="宋体"/>
          <w:sz w:val="24"/>
          <w:szCs w:val="24"/>
        </w:rPr>
        <w:t>B</w:t>
      </w:r>
      <w:r>
        <w:rPr>
          <w:rFonts w:hAnsi="宋体" w:hint="eastAsia"/>
          <w:sz w:val="24"/>
          <w:szCs w:val="24"/>
        </w:rPr>
        <w:t>）出具校准证书，校准证书内页格式见附录</w:t>
      </w:r>
      <w:r>
        <w:rPr>
          <w:rFonts w:hAnsi="宋体"/>
          <w:sz w:val="24"/>
          <w:szCs w:val="24"/>
        </w:rPr>
        <w:t>C</w:t>
      </w:r>
      <w:r>
        <w:rPr>
          <w:rFonts w:hAnsi="宋体" w:hint="eastAsia"/>
          <w:sz w:val="24"/>
          <w:szCs w:val="24"/>
        </w:rPr>
        <w:t>。校准证书应准确、客观的报告校准结果。校准结果用校准数据的形式给出，并给出测量不确定度，不确定度评定示例见附录</w:t>
      </w:r>
      <w:r>
        <w:rPr>
          <w:rFonts w:hAnsi="宋体"/>
          <w:sz w:val="24"/>
          <w:szCs w:val="24"/>
        </w:rPr>
        <w:t>D</w:t>
      </w:r>
      <w:r>
        <w:rPr>
          <w:rFonts w:hAnsi="宋体" w:hint="eastAsia"/>
          <w:sz w:val="24"/>
          <w:szCs w:val="24"/>
        </w:rPr>
        <w:t>。校准证书至少包含以下信息：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a）标题：“校准证书”；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b）实验室名称和地址；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c）进行校准的地点（如果与实验室的地址不同）；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lastRenderedPageBreak/>
        <w:t>d）证书的唯一性标识（如编号），每页及总页数的标识；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e）客户的名称和地址；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f）被校对象的描述和明确标识；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g）进行校准的日期，如果与校准结果的有效性和应用有关时，应说明被校对象接收日期；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h）如果与校准结果的有效性和应用有关时，应对抽样程序进行说明；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i）对校准所依据的技术规范的标识，包括名称及代号；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j）本次校准所用测量标准的溯源性及有效性说明；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k）校准环境的描述；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1）校准结果及测量不确定度的说明；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m）对校准规范的偏离的说明；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n）校准证书签发人的签名、职务或等效标识以及签发日期；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o）校准结果仅对被校对象有效的声明；</w:t>
      </w:r>
    </w:p>
    <w:p w:rsidR="00645A2B" w:rsidRDefault="00645A2B" w:rsidP="00645A2B">
      <w:pPr>
        <w:pStyle w:val="11"/>
        <w:adjustRightInd w:val="0"/>
        <w:snapToGrid w:val="0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p）未经实验室书面批准，不得部分复制证书的声明。</w:t>
      </w:r>
    </w:p>
    <w:p w:rsidR="00645A2B" w:rsidRDefault="00645A2B" w:rsidP="00D57595">
      <w:pPr>
        <w:pStyle w:val="ae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9  复校时间间隔</w:t>
      </w:r>
    </w:p>
    <w:p w:rsidR="00645A2B" w:rsidRDefault="00645A2B" w:rsidP="00645A2B">
      <w:pPr>
        <w:pStyle w:val="12"/>
        <w:spacing w:line="400" w:lineRule="exact"/>
        <w:ind w:firstLine="480"/>
        <w:rPr>
          <w:rFonts w:ascii="宋体" w:hAnsi="宋体"/>
        </w:rPr>
      </w:pPr>
      <w:r>
        <w:rPr>
          <w:rFonts w:ascii="宋体" w:hAnsi="宋体" w:hint="eastAsia"/>
        </w:rPr>
        <w:t>由于复校时间间隔的长短是由仪器的使用情况、使用者、仪器本身质量等诸多因素所决定的。因此送校单位可根据实际使用情况自主决定复校时间间隔。一般情况下，建议复校间隔不超过12个月。</w:t>
      </w:r>
    </w:p>
    <w:p w:rsidR="00645A2B" w:rsidRPr="00063FF7" w:rsidRDefault="00645A2B" w:rsidP="00645A2B">
      <w:pPr>
        <w:spacing w:line="300" w:lineRule="exact"/>
        <w:rPr>
          <w:rFonts w:ascii="黑体" w:eastAsia="黑体" w:hAnsi="黑体"/>
          <w:sz w:val="28"/>
          <w:szCs w:val="28"/>
        </w:rPr>
      </w:pPr>
      <w:r>
        <w:rPr>
          <w:rFonts w:ascii="方正黑体_GBK" w:eastAsia="方正黑体_GBK" w:hAnsi="方正黑体_GBK" w:cs="方正黑体_GBK"/>
          <w:sz w:val="28"/>
          <w:szCs w:val="28"/>
        </w:rPr>
        <w:br w:type="page"/>
      </w:r>
      <w:r w:rsidRPr="00946253">
        <w:rPr>
          <w:rFonts w:eastAsia="黑体" w:hint="eastAsia"/>
          <w:sz w:val="28"/>
          <w:szCs w:val="28"/>
        </w:rPr>
        <w:lastRenderedPageBreak/>
        <w:t>附录</w:t>
      </w:r>
      <w:r w:rsidRPr="00024E1C">
        <w:rPr>
          <w:rFonts w:eastAsia="黑体" w:hint="eastAsia"/>
          <w:b/>
          <w:sz w:val="28"/>
          <w:szCs w:val="28"/>
        </w:rPr>
        <w:t>A</w:t>
      </w:r>
    </w:p>
    <w:p w:rsidR="00645A2B" w:rsidRDefault="00645A2B" w:rsidP="00D57595">
      <w:pPr>
        <w:spacing w:before="480" w:afterLines="200"/>
        <w:jc w:val="center"/>
        <w:rPr>
          <w:rFonts w:ascii="黑体" w:eastAsia="黑体"/>
          <w:sz w:val="28"/>
          <w:szCs w:val="28"/>
        </w:rPr>
      </w:pPr>
      <w:r w:rsidRPr="00CB17C4">
        <w:rPr>
          <w:rFonts w:ascii="黑体" w:eastAsia="黑体" w:hint="eastAsia"/>
          <w:sz w:val="28"/>
          <w:szCs w:val="28"/>
        </w:rPr>
        <w:t>校靶镜装夹装置</w:t>
      </w:r>
    </w:p>
    <w:p w:rsidR="00404739" w:rsidRPr="00404739" w:rsidRDefault="00404739" w:rsidP="00404739">
      <w:pPr>
        <w:spacing w:line="400" w:lineRule="exact"/>
        <w:ind w:firstLineChars="200" w:firstLine="480"/>
        <w:rPr>
          <w:rFonts w:asciiTheme="minorEastAsia" w:eastAsiaTheme="minorEastAsia" w:hAnsiTheme="minorEastAsia"/>
          <w:szCs w:val="28"/>
        </w:rPr>
      </w:pPr>
      <w:r w:rsidRPr="00404739">
        <w:rPr>
          <w:rFonts w:asciiTheme="minorEastAsia" w:eastAsiaTheme="minorEastAsia" w:hAnsiTheme="minorEastAsia" w:hint="eastAsia"/>
          <w:szCs w:val="28"/>
        </w:rPr>
        <w:t>校靶镜装夹装置</w:t>
      </w:r>
      <w:r>
        <w:rPr>
          <w:rFonts w:asciiTheme="minorEastAsia" w:eastAsiaTheme="minorEastAsia" w:hAnsiTheme="minorEastAsia" w:hint="eastAsia"/>
          <w:szCs w:val="28"/>
        </w:rPr>
        <w:t>见图A.1。</w:t>
      </w:r>
    </w:p>
    <w:p w:rsidR="00645A2B" w:rsidRDefault="00645A2B" w:rsidP="00D57595">
      <w:pPr>
        <w:spacing w:before="480" w:afterLines="200"/>
        <w:jc w:val="center"/>
        <w:rPr>
          <w:rFonts w:ascii="黑体" w:eastAsia="黑体"/>
          <w:sz w:val="28"/>
          <w:szCs w:val="28"/>
        </w:rPr>
      </w:pPr>
      <w:r w:rsidRPr="00CB17C4">
        <w:rPr>
          <w:rFonts w:ascii="黑体" w:eastAsia="黑体"/>
          <w:noProof/>
          <w:sz w:val="28"/>
          <w:szCs w:val="28"/>
        </w:rPr>
        <w:drawing>
          <wp:inline distT="0" distB="0" distL="0" distR="0">
            <wp:extent cx="3957320" cy="2400300"/>
            <wp:effectExtent l="19050" t="0" r="5080" b="0"/>
            <wp:docPr id="5" name="图片 229" descr="E:\张艳珍\其他\科研\校枪镜\校枪镜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29" descr="E:\张艳珍\其他\科研\校枪镜\校枪镜3.JPG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 l="6486" t="13604" r="4104" b="16893"/>
                    <a:stretch>
                      <a:fillRect/>
                    </a:stretch>
                  </pic:blipFill>
                  <pic:spPr>
                    <a:xfrm>
                      <a:off x="0" y="0"/>
                      <a:ext cx="395732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A2B" w:rsidRDefault="00645A2B" w:rsidP="00645A2B">
      <w:pPr>
        <w:spacing w:line="360" w:lineRule="auto"/>
        <w:jc w:val="center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1—支撑体；2—手轮；3—芯轴；4—外筒</w:t>
      </w:r>
    </w:p>
    <w:p w:rsidR="00645A2B" w:rsidRPr="00CB17C4" w:rsidRDefault="00645A2B" w:rsidP="00645A2B">
      <w:pPr>
        <w:spacing w:line="360" w:lineRule="auto"/>
        <w:jc w:val="center"/>
        <w:rPr>
          <w:rFonts w:ascii="宋体" w:hAnsi="宋体"/>
          <w:sz w:val="21"/>
          <w:szCs w:val="18"/>
        </w:rPr>
      </w:pPr>
      <w:r w:rsidRPr="00CB17C4">
        <w:rPr>
          <w:rFonts w:ascii="宋体" w:hAnsi="宋体" w:hint="eastAsia"/>
          <w:sz w:val="21"/>
          <w:szCs w:val="18"/>
        </w:rPr>
        <w:t>图</w:t>
      </w:r>
      <w:r w:rsidRPr="00CB17C4">
        <w:rPr>
          <w:rFonts w:ascii="宋体" w:hAnsi="宋体"/>
          <w:sz w:val="21"/>
          <w:szCs w:val="18"/>
        </w:rPr>
        <w:t>A</w:t>
      </w:r>
      <w:r w:rsidRPr="00CB17C4">
        <w:rPr>
          <w:rFonts w:ascii="宋体" w:hAnsi="宋体" w:hint="eastAsia"/>
          <w:sz w:val="21"/>
          <w:szCs w:val="18"/>
        </w:rPr>
        <w:t>.1  校靶镜装夹装置</w:t>
      </w:r>
    </w:p>
    <w:p w:rsidR="00645A2B" w:rsidRPr="00CB17C4" w:rsidRDefault="00645A2B" w:rsidP="00D57595">
      <w:pPr>
        <w:spacing w:before="480" w:afterLines="200"/>
        <w:jc w:val="center"/>
        <w:rPr>
          <w:rFonts w:ascii="黑体" w:eastAsia="黑体"/>
          <w:sz w:val="28"/>
          <w:szCs w:val="28"/>
        </w:rPr>
      </w:pPr>
    </w:p>
    <w:p w:rsidR="00645A2B" w:rsidRDefault="00645A2B" w:rsidP="00D57595">
      <w:pPr>
        <w:spacing w:before="480" w:afterLines="200"/>
        <w:jc w:val="center"/>
        <w:rPr>
          <w:rFonts w:ascii="黑体" w:eastAsia="黑体"/>
          <w:sz w:val="28"/>
          <w:szCs w:val="28"/>
        </w:rPr>
      </w:pPr>
    </w:p>
    <w:p w:rsidR="00645A2B" w:rsidRDefault="00645A2B" w:rsidP="00D57595">
      <w:pPr>
        <w:spacing w:before="480" w:afterLines="200"/>
        <w:jc w:val="center"/>
        <w:rPr>
          <w:rFonts w:ascii="黑体" w:eastAsia="黑体"/>
          <w:sz w:val="28"/>
          <w:szCs w:val="28"/>
        </w:rPr>
      </w:pPr>
    </w:p>
    <w:p w:rsidR="00645A2B" w:rsidRDefault="00645A2B" w:rsidP="00D57595">
      <w:pPr>
        <w:spacing w:before="480" w:afterLines="200"/>
        <w:jc w:val="center"/>
        <w:rPr>
          <w:rFonts w:ascii="黑体" w:eastAsia="黑体"/>
          <w:sz w:val="28"/>
          <w:szCs w:val="28"/>
        </w:rPr>
      </w:pPr>
    </w:p>
    <w:p w:rsidR="00645A2B" w:rsidRDefault="00645A2B" w:rsidP="00D57595">
      <w:pPr>
        <w:spacing w:before="480" w:afterLines="200"/>
        <w:jc w:val="center"/>
        <w:rPr>
          <w:rFonts w:ascii="黑体" w:eastAsia="黑体"/>
          <w:sz w:val="28"/>
          <w:szCs w:val="28"/>
        </w:rPr>
      </w:pPr>
    </w:p>
    <w:p w:rsidR="00645A2B" w:rsidRDefault="00645A2B" w:rsidP="00D57595">
      <w:pPr>
        <w:spacing w:before="480" w:afterLines="200"/>
        <w:jc w:val="center"/>
        <w:rPr>
          <w:rFonts w:ascii="黑体" w:eastAsia="黑体"/>
          <w:sz w:val="28"/>
          <w:szCs w:val="28"/>
        </w:rPr>
        <w:sectPr w:rsidR="00645A2B" w:rsidSect="00455DC8">
          <w:footerReference w:type="even" r:id="rId111"/>
          <w:footerReference w:type="default" r:id="rId112"/>
          <w:pgSz w:w="11906" w:h="16838" w:code="9"/>
          <w:pgMar w:top="1418" w:right="1418" w:bottom="1418" w:left="1418" w:header="1361" w:footer="1134" w:gutter="0"/>
          <w:pgNumType w:start="1"/>
          <w:cols w:space="720"/>
          <w:docGrid w:linePitch="326"/>
        </w:sectPr>
      </w:pPr>
    </w:p>
    <w:p w:rsidR="00645A2B" w:rsidRPr="002E288E" w:rsidRDefault="00645A2B" w:rsidP="00645A2B">
      <w:pPr>
        <w:spacing w:line="300" w:lineRule="exact"/>
        <w:rPr>
          <w:rFonts w:eastAsia="黑体"/>
          <w:b/>
          <w:sz w:val="28"/>
          <w:szCs w:val="28"/>
        </w:rPr>
      </w:pPr>
      <w:r w:rsidRPr="00591F08">
        <w:rPr>
          <w:rFonts w:eastAsia="黑体" w:hint="eastAsia"/>
          <w:sz w:val="28"/>
          <w:szCs w:val="28"/>
        </w:rPr>
        <w:lastRenderedPageBreak/>
        <w:t>附录</w:t>
      </w:r>
      <w:r w:rsidRPr="00024E1C">
        <w:rPr>
          <w:rFonts w:eastAsia="黑体" w:hint="eastAsia"/>
          <w:b/>
          <w:sz w:val="28"/>
          <w:szCs w:val="28"/>
        </w:rPr>
        <w:t>B</w:t>
      </w:r>
    </w:p>
    <w:p w:rsidR="00645A2B" w:rsidRPr="00CB17C4" w:rsidRDefault="00645A2B" w:rsidP="00D57595">
      <w:pPr>
        <w:tabs>
          <w:tab w:val="left" w:pos="6720"/>
        </w:tabs>
        <w:spacing w:beforeLines="50" w:afterLines="50" w:line="400" w:lineRule="exact"/>
        <w:jc w:val="center"/>
        <w:rPr>
          <w:rFonts w:ascii="黑体" w:eastAsia="黑体" w:hAnsi="黑体"/>
          <w:sz w:val="28"/>
          <w:szCs w:val="28"/>
        </w:rPr>
      </w:pPr>
      <w:r w:rsidRPr="00CB17C4">
        <w:rPr>
          <w:rFonts w:ascii="黑体" w:eastAsia="黑体" w:hAnsi="黑体" w:hint="eastAsia"/>
          <w:sz w:val="28"/>
          <w:szCs w:val="28"/>
        </w:rPr>
        <w:t>枪械校靶镜校准原始记录格式</w:t>
      </w:r>
    </w:p>
    <w:p w:rsidR="00645A2B" w:rsidRDefault="00645A2B" w:rsidP="00645A2B">
      <w:pPr>
        <w:spacing w:line="360" w:lineRule="auto"/>
        <w:rPr>
          <w:rFonts w:ascii="宋体" w:hAnsi="宋体"/>
          <w:szCs w:val="21"/>
        </w:rPr>
      </w:pPr>
    </w:p>
    <w:p w:rsidR="00645A2B" w:rsidRDefault="00645A2B" w:rsidP="00645A2B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流转号： 第    页   共    页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3"/>
        <w:gridCol w:w="32"/>
        <w:gridCol w:w="752"/>
        <w:gridCol w:w="144"/>
        <w:gridCol w:w="142"/>
        <w:gridCol w:w="1613"/>
        <w:gridCol w:w="88"/>
        <w:gridCol w:w="563"/>
        <w:gridCol w:w="567"/>
        <w:gridCol w:w="655"/>
        <w:gridCol w:w="58"/>
        <w:gridCol w:w="708"/>
        <w:gridCol w:w="529"/>
        <w:gridCol w:w="38"/>
        <w:gridCol w:w="1836"/>
        <w:gridCol w:w="7"/>
        <w:gridCol w:w="1843"/>
        <w:gridCol w:w="21"/>
        <w:gridCol w:w="1248"/>
        <w:gridCol w:w="7"/>
        <w:gridCol w:w="2789"/>
        <w:gridCol w:w="46"/>
      </w:tblGrid>
      <w:tr w:rsidR="00645A2B" w:rsidTr="00894311">
        <w:trPr>
          <w:cantSplit/>
          <w:trHeight w:val="426"/>
        </w:trPr>
        <w:tc>
          <w:tcPr>
            <w:tcW w:w="1807" w:type="dxa"/>
            <w:gridSpan w:val="3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证书编号</w:t>
            </w:r>
          </w:p>
        </w:tc>
        <w:tc>
          <w:tcPr>
            <w:tcW w:w="2550" w:type="dxa"/>
            <w:gridSpan w:val="5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4" w:type="dxa"/>
            <w:gridSpan w:val="6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依据文件（代号、名称）</w:t>
            </w:r>
          </w:p>
        </w:tc>
        <w:tc>
          <w:tcPr>
            <w:tcW w:w="5961" w:type="dxa"/>
            <w:gridSpan w:val="7"/>
            <w:vAlign w:val="center"/>
          </w:tcPr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</w:tc>
      </w:tr>
      <w:tr w:rsidR="00645A2B" w:rsidTr="00894311">
        <w:trPr>
          <w:cantSplit/>
          <w:trHeight w:val="426"/>
        </w:trPr>
        <w:tc>
          <w:tcPr>
            <w:tcW w:w="1807" w:type="dxa"/>
            <w:gridSpan w:val="3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计量器具名称</w:t>
            </w:r>
          </w:p>
        </w:tc>
        <w:tc>
          <w:tcPr>
            <w:tcW w:w="2550" w:type="dxa"/>
            <w:gridSpan w:val="5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4" w:type="dxa"/>
            <w:gridSpan w:val="6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标准名称</w:t>
            </w:r>
          </w:p>
        </w:tc>
        <w:tc>
          <w:tcPr>
            <w:tcW w:w="3119" w:type="dxa"/>
            <w:gridSpan w:val="4"/>
            <w:vAlign w:val="center"/>
          </w:tcPr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</w:tc>
      </w:tr>
      <w:tr w:rsidR="00645A2B" w:rsidTr="00894311">
        <w:trPr>
          <w:cantSplit/>
          <w:trHeight w:val="426"/>
        </w:trPr>
        <w:tc>
          <w:tcPr>
            <w:tcW w:w="1807" w:type="dxa"/>
            <w:gridSpan w:val="3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型号规格</w:t>
            </w:r>
          </w:p>
        </w:tc>
        <w:tc>
          <w:tcPr>
            <w:tcW w:w="2550" w:type="dxa"/>
            <w:gridSpan w:val="5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4" w:type="dxa"/>
            <w:gridSpan w:val="6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标准型号/规格</w:t>
            </w:r>
          </w:p>
        </w:tc>
        <w:tc>
          <w:tcPr>
            <w:tcW w:w="3119" w:type="dxa"/>
            <w:gridSpan w:val="4"/>
            <w:vAlign w:val="center"/>
          </w:tcPr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</w:tc>
      </w:tr>
      <w:tr w:rsidR="00645A2B" w:rsidTr="00894311">
        <w:trPr>
          <w:cantSplit/>
          <w:trHeight w:val="426"/>
        </w:trPr>
        <w:tc>
          <w:tcPr>
            <w:tcW w:w="1807" w:type="dxa"/>
            <w:gridSpan w:val="3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制造厂家</w:t>
            </w:r>
          </w:p>
        </w:tc>
        <w:tc>
          <w:tcPr>
            <w:tcW w:w="2550" w:type="dxa"/>
            <w:gridSpan w:val="5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4" w:type="dxa"/>
            <w:gridSpan w:val="6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标准编号</w:t>
            </w:r>
          </w:p>
        </w:tc>
        <w:tc>
          <w:tcPr>
            <w:tcW w:w="3119" w:type="dxa"/>
            <w:gridSpan w:val="4"/>
            <w:vAlign w:val="center"/>
          </w:tcPr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</w:tc>
      </w:tr>
      <w:tr w:rsidR="00645A2B" w:rsidTr="00894311">
        <w:trPr>
          <w:cantSplit/>
          <w:trHeight w:val="426"/>
        </w:trPr>
        <w:tc>
          <w:tcPr>
            <w:tcW w:w="1807" w:type="dxa"/>
            <w:gridSpan w:val="3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计量器具编号</w:t>
            </w:r>
          </w:p>
        </w:tc>
        <w:tc>
          <w:tcPr>
            <w:tcW w:w="2550" w:type="dxa"/>
            <w:gridSpan w:val="5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4" w:type="dxa"/>
            <w:gridSpan w:val="6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标准准确度等级/最大允许误差/测量不确定度</w:t>
            </w:r>
          </w:p>
        </w:tc>
        <w:tc>
          <w:tcPr>
            <w:tcW w:w="3119" w:type="dxa"/>
            <w:gridSpan w:val="4"/>
            <w:vAlign w:val="center"/>
          </w:tcPr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</w:tc>
      </w:tr>
      <w:tr w:rsidR="00645A2B" w:rsidTr="00894311">
        <w:trPr>
          <w:cantSplit/>
          <w:trHeight w:val="426"/>
        </w:trPr>
        <w:tc>
          <w:tcPr>
            <w:tcW w:w="1807" w:type="dxa"/>
            <w:gridSpan w:val="3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送检单位</w:t>
            </w:r>
          </w:p>
        </w:tc>
        <w:tc>
          <w:tcPr>
            <w:tcW w:w="2550" w:type="dxa"/>
            <w:gridSpan w:val="5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4" w:type="dxa"/>
            <w:gridSpan w:val="6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标准有效期</w:t>
            </w:r>
          </w:p>
        </w:tc>
        <w:tc>
          <w:tcPr>
            <w:tcW w:w="3119" w:type="dxa"/>
            <w:gridSpan w:val="4"/>
            <w:vAlign w:val="center"/>
          </w:tcPr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</w:tc>
      </w:tr>
      <w:tr w:rsidR="00645A2B" w:rsidTr="00894311">
        <w:trPr>
          <w:cantSplit/>
          <w:trHeight w:val="426"/>
        </w:trPr>
        <w:tc>
          <w:tcPr>
            <w:tcW w:w="1807" w:type="dxa"/>
            <w:gridSpan w:val="3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2550" w:type="dxa"/>
            <w:gridSpan w:val="5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4" w:type="dxa"/>
            <w:gridSpan w:val="6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标准制造厂家</w:t>
            </w:r>
          </w:p>
        </w:tc>
        <w:tc>
          <w:tcPr>
            <w:tcW w:w="3119" w:type="dxa"/>
            <w:gridSpan w:val="4"/>
            <w:vAlign w:val="center"/>
          </w:tcPr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</w:tc>
      </w:tr>
      <w:tr w:rsidR="00645A2B" w:rsidTr="00894311">
        <w:trPr>
          <w:cantSplit/>
          <w:trHeight w:val="426"/>
        </w:trPr>
        <w:tc>
          <w:tcPr>
            <w:tcW w:w="1807" w:type="dxa"/>
            <w:gridSpan w:val="3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校准日期</w:t>
            </w:r>
          </w:p>
        </w:tc>
        <w:tc>
          <w:tcPr>
            <w:tcW w:w="2550" w:type="dxa"/>
            <w:gridSpan w:val="5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4" w:type="dxa"/>
            <w:gridSpan w:val="6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标准溯源证书编号</w:t>
            </w:r>
          </w:p>
        </w:tc>
        <w:tc>
          <w:tcPr>
            <w:tcW w:w="3119" w:type="dxa"/>
            <w:gridSpan w:val="4"/>
            <w:vAlign w:val="center"/>
          </w:tcPr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42" w:type="dxa"/>
            <w:gridSpan w:val="3"/>
            <w:vAlign w:val="center"/>
          </w:tcPr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</w:tc>
      </w:tr>
      <w:tr w:rsidR="00645A2B" w:rsidTr="00894311">
        <w:trPr>
          <w:cantSplit/>
          <w:trHeight w:val="426"/>
        </w:trPr>
        <w:tc>
          <w:tcPr>
            <w:tcW w:w="1807" w:type="dxa"/>
            <w:gridSpan w:val="3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校准地点</w:t>
            </w:r>
          </w:p>
        </w:tc>
        <w:tc>
          <w:tcPr>
            <w:tcW w:w="2550" w:type="dxa"/>
            <w:gridSpan w:val="5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24" w:type="dxa"/>
            <w:gridSpan w:val="6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   度/湿  度</w:t>
            </w:r>
          </w:p>
        </w:tc>
        <w:tc>
          <w:tcPr>
            <w:tcW w:w="5961" w:type="dxa"/>
            <w:gridSpan w:val="7"/>
            <w:vAlign w:val="center"/>
          </w:tcPr>
          <w:p w:rsidR="00645A2B" w:rsidRDefault="00645A2B" w:rsidP="00894311">
            <w:pPr>
              <w:rPr>
                <w:rFonts w:ascii="宋体" w:hAnsi="宋体"/>
                <w:szCs w:val="21"/>
              </w:rPr>
            </w:pPr>
          </w:p>
        </w:tc>
      </w:tr>
      <w:tr w:rsidR="00645A2B" w:rsidTr="00894311">
        <w:trPr>
          <w:cantSplit/>
          <w:trHeight w:val="426"/>
        </w:trPr>
        <w:tc>
          <w:tcPr>
            <w:tcW w:w="14709" w:type="dxa"/>
            <w:gridSpan w:val="22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准 结 果 </w:t>
            </w:r>
          </w:p>
        </w:tc>
      </w:tr>
      <w:tr w:rsidR="00645A2B" w:rsidTr="00894311">
        <w:trPr>
          <w:cantSplit/>
          <w:trHeight w:val="428"/>
        </w:trPr>
        <w:tc>
          <w:tcPr>
            <w:tcW w:w="1951" w:type="dxa"/>
            <w:gridSpan w:val="4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394" w:type="dxa"/>
            <w:gridSpan w:val="8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校准项目名称</w:t>
            </w:r>
          </w:p>
        </w:tc>
        <w:tc>
          <w:tcPr>
            <w:tcW w:w="8364" w:type="dxa"/>
            <w:gridSpan w:val="10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校准结果</w:t>
            </w:r>
          </w:p>
        </w:tc>
      </w:tr>
      <w:tr w:rsidR="00645A2B" w:rsidTr="00894311">
        <w:trPr>
          <w:cantSplit/>
          <w:trHeight w:val="427"/>
        </w:trPr>
        <w:tc>
          <w:tcPr>
            <w:tcW w:w="1951" w:type="dxa"/>
            <w:gridSpan w:val="4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4394" w:type="dxa"/>
            <w:gridSpan w:val="8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外观</w:t>
            </w:r>
          </w:p>
        </w:tc>
        <w:tc>
          <w:tcPr>
            <w:tcW w:w="8364" w:type="dxa"/>
            <w:gridSpan w:val="10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5A2B" w:rsidTr="00894311">
        <w:trPr>
          <w:cantSplit/>
          <w:trHeight w:val="427"/>
        </w:trPr>
        <w:tc>
          <w:tcPr>
            <w:tcW w:w="1951" w:type="dxa"/>
            <w:gridSpan w:val="4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58" w:type="dxa"/>
            <w:gridSpan w:val="18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视准轴与机械轴同轴度误差 </w:t>
            </w:r>
          </w:p>
        </w:tc>
      </w:tr>
      <w:tr w:rsidR="00645A2B" w:rsidTr="00894311">
        <w:trPr>
          <w:gridAfter w:val="1"/>
          <w:wAfter w:w="46" w:type="dxa"/>
          <w:trHeight w:val="1067"/>
        </w:trPr>
        <w:tc>
          <w:tcPr>
            <w:tcW w:w="1055" w:type="dxa"/>
            <w:gridSpan w:val="2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lastRenderedPageBreak/>
              <w:t>旋转</w:t>
            </w:r>
          </w:p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方向</w:t>
            </w:r>
          </w:p>
        </w:tc>
        <w:tc>
          <w:tcPr>
            <w:tcW w:w="1038" w:type="dxa"/>
            <w:gridSpan w:val="3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旋转</w:t>
            </w:r>
          </w:p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角度/°</w:t>
            </w:r>
          </w:p>
        </w:tc>
        <w:tc>
          <w:tcPr>
            <w:tcW w:w="1613" w:type="dxa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垂直角度</w:t>
            </w:r>
          </w:p>
        </w:tc>
        <w:tc>
          <w:tcPr>
            <w:tcW w:w="1873" w:type="dxa"/>
            <w:gridSpan w:val="4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垂直角度平均值</w:t>
            </w:r>
          </w:p>
        </w:tc>
        <w:tc>
          <w:tcPr>
            <w:tcW w:w="1295" w:type="dxa"/>
            <w:gridSpan w:val="3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垂直夹角</w:t>
            </w:r>
          </w:p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2"/>
              </w:rPr>
            </w:pPr>
            <w:r w:rsidRPr="008239B2">
              <w:rPr>
                <w:rFonts w:ascii="宋体" w:hAnsi="宋体"/>
                <w:position w:val="-12"/>
                <w:szCs w:val="22"/>
              </w:rPr>
              <w:object w:dxaOrig="260" w:dyaOrig="360">
                <v:shape id="_x0000_i1075" type="#_x0000_t75" style="width:12.9pt;height:18.25pt" o:ole="">
                  <v:imagedata r:id="rId113" o:title=""/>
                </v:shape>
                <o:OLEObject Type="Embed" ProgID="Equation.3" ShapeID="_x0000_i1075" DrawAspect="Content" ObjectID="_1718004337" r:id="rId114"/>
              </w:object>
            </w:r>
          </w:p>
        </w:tc>
        <w:tc>
          <w:tcPr>
            <w:tcW w:w="1874" w:type="dxa"/>
            <w:gridSpan w:val="2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水平角度</w:t>
            </w:r>
          </w:p>
        </w:tc>
        <w:tc>
          <w:tcPr>
            <w:tcW w:w="1871" w:type="dxa"/>
            <w:gridSpan w:val="3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水平角度平均值</w:t>
            </w:r>
          </w:p>
        </w:tc>
        <w:tc>
          <w:tcPr>
            <w:tcW w:w="1248" w:type="dxa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水平夹角</w:t>
            </w:r>
          </w:p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  <w:u w:val="single"/>
              </w:rPr>
            </w:pPr>
            <w:r w:rsidRPr="008239B2">
              <w:rPr>
                <w:rFonts w:ascii="宋体" w:hAnsi="宋体"/>
                <w:position w:val="-12"/>
                <w:szCs w:val="21"/>
              </w:rPr>
              <w:object w:dxaOrig="240" w:dyaOrig="360">
                <v:shape id="_x0000_i1076" type="#_x0000_t75" style="width:11.8pt;height:18.25pt" o:ole="">
                  <v:imagedata r:id="rId115" o:title=""/>
                </v:shape>
                <o:OLEObject Type="Embed" ProgID="Equation.3" ShapeID="_x0000_i1076" DrawAspect="Content" ObjectID="_1718004338" r:id="rId116"/>
              </w:object>
            </w:r>
          </w:p>
        </w:tc>
        <w:tc>
          <w:tcPr>
            <w:tcW w:w="2796" w:type="dxa"/>
            <w:gridSpan w:val="2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视准轴与机械轴夹角</w:t>
            </w:r>
            <w:r>
              <w:rPr>
                <w:rFonts w:ascii="宋体" w:hAnsi="宋体"/>
                <w:szCs w:val="21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宋体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宋体"/>
                    <w:szCs w:val="21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hAnsi="宋体"/>
                        <w:i/>
                        <w:szCs w:val="21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宋体"/>
                            <w:i/>
                            <w:szCs w:val="21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宋体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i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宋体"/>
                            <w:szCs w:val="21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宋体"/>
                        <w:szCs w:val="21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宋体"/>
                            <w:i/>
                            <w:szCs w:val="21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宋体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i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宋体"/>
                            <w:szCs w:val="21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</w:tr>
      <w:tr w:rsidR="00645A2B" w:rsidTr="00894311">
        <w:trPr>
          <w:gridAfter w:val="1"/>
          <w:wAfter w:w="46" w:type="dxa"/>
          <w:trHeight w:val="454"/>
        </w:trPr>
        <w:tc>
          <w:tcPr>
            <w:tcW w:w="1055" w:type="dxa"/>
            <w:gridSpan w:val="2"/>
            <w:vMerge w:val="restart"/>
            <w:vAlign w:val="center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正转</w:t>
            </w:r>
          </w:p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38" w:type="dxa"/>
            <w:gridSpan w:val="3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613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3" w:type="dxa"/>
            <w:gridSpan w:val="4"/>
            <w:vMerge w:val="restart"/>
            <w:vAlign w:val="center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9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4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1" w:type="dxa"/>
            <w:gridSpan w:val="3"/>
            <w:vMerge w:val="restart"/>
            <w:vAlign w:val="center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8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796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gridAfter w:val="1"/>
          <w:wAfter w:w="46" w:type="dxa"/>
          <w:trHeight w:val="141"/>
        </w:trPr>
        <w:tc>
          <w:tcPr>
            <w:tcW w:w="1055" w:type="dxa"/>
            <w:gridSpan w:val="2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38" w:type="dxa"/>
            <w:gridSpan w:val="3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90</w:t>
            </w:r>
          </w:p>
        </w:tc>
        <w:tc>
          <w:tcPr>
            <w:tcW w:w="1613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9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4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1" w:type="dxa"/>
            <w:gridSpan w:val="3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8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796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gridAfter w:val="1"/>
          <w:wAfter w:w="46" w:type="dxa"/>
          <w:trHeight w:val="141"/>
        </w:trPr>
        <w:tc>
          <w:tcPr>
            <w:tcW w:w="1055" w:type="dxa"/>
            <w:gridSpan w:val="2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38" w:type="dxa"/>
            <w:gridSpan w:val="3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180</w:t>
            </w:r>
          </w:p>
        </w:tc>
        <w:tc>
          <w:tcPr>
            <w:tcW w:w="1613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9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4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1" w:type="dxa"/>
            <w:gridSpan w:val="3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8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796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gridAfter w:val="1"/>
          <w:wAfter w:w="46" w:type="dxa"/>
          <w:trHeight w:val="141"/>
        </w:trPr>
        <w:tc>
          <w:tcPr>
            <w:tcW w:w="1055" w:type="dxa"/>
            <w:gridSpan w:val="2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38" w:type="dxa"/>
            <w:gridSpan w:val="3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270</w:t>
            </w:r>
          </w:p>
        </w:tc>
        <w:tc>
          <w:tcPr>
            <w:tcW w:w="1613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9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4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1" w:type="dxa"/>
            <w:gridSpan w:val="3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8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796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gridAfter w:val="1"/>
          <w:wAfter w:w="46" w:type="dxa"/>
          <w:trHeight w:val="437"/>
        </w:trPr>
        <w:tc>
          <w:tcPr>
            <w:tcW w:w="1055" w:type="dxa"/>
            <w:gridSpan w:val="2"/>
            <w:vMerge w:val="restart"/>
            <w:vAlign w:val="center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反转</w:t>
            </w:r>
          </w:p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</w:t>
            </w:r>
          </w:p>
        </w:tc>
        <w:tc>
          <w:tcPr>
            <w:tcW w:w="1038" w:type="dxa"/>
            <w:gridSpan w:val="3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613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3" w:type="dxa"/>
            <w:gridSpan w:val="4"/>
            <w:vMerge w:val="restart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9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4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1" w:type="dxa"/>
            <w:gridSpan w:val="3"/>
            <w:vMerge w:val="restart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8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796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gridAfter w:val="1"/>
          <w:wAfter w:w="46" w:type="dxa"/>
          <w:trHeight w:val="454"/>
        </w:trPr>
        <w:tc>
          <w:tcPr>
            <w:tcW w:w="1055" w:type="dxa"/>
            <w:gridSpan w:val="2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38" w:type="dxa"/>
            <w:gridSpan w:val="3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90</w:t>
            </w:r>
          </w:p>
        </w:tc>
        <w:tc>
          <w:tcPr>
            <w:tcW w:w="1613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9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4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1" w:type="dxa"/>
            <w:gridSpan w:val="3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8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796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gridAfter w:val="1"/>
          <w:wAfter w:w="46" w:type="dxa"/>
          <w:trHeight w:val="454"/>
        </w:trPr>
        <w:tc>
          <w:tcPr>
            <w:tcW w:w="1055" w:type="dxa"/>
            <w:gridSpan w:val="2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38" w:type="dxa"/>
            <w:gridSpan w:val="3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180</w:t>
            </w:r>
          </w:p>
        </w:tc>
        <w:tc>
          <w:tcPr>
            <w:tcW w:w="1613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9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4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1" w:type="dxa"/>
            <w:gridSpan w:val="3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8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796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gridAfter w:val="1"/>
          <w:wAfter w:w="46" w:type="dxa"/>
          <w:trHeight w:val="454"/>
        </w:trPr>
        <w:tc>
          <w:tcPr>
            <w:tcW w:w="1055" w:type="dxa"/>
            <w:gridSpan w:val="2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38" w:type="dxa"/>
            <w:gridSpan w:val="3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270</w:t>
            </w:r>
          </w:p>
        </w:tc>
        <w:tc>
          <w:tcPr>
            <w:tcW w:w="1613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9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4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1" w:type="dxa"/>
            <w:gridSpan w:val="3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8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796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gridAfter w:val="1"/>
          <w:wAfter w:w="46" w:type="dxa"/>
          <w:trHeight w:val="454"/>
        </w:trPr>
        <w:tc>
          <w:tcPr>
            <w:tcW w:w="1055" w:type="dxa"/>
            <w:gridSpan w:val="2"/>
            <w:vMerge w:val="restart"/>
            <w:vAlign w:val="center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正转</w:t>
            </w:r>
          </w:p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</w:p>
        </w:tc>
        <w:tc>
          <w:tcPr>
            <w:tcW w:w="1038" w:type="dxa"/>
            <w:gridSpan w:val="3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613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3" w:type="dxa"/>
            <w:gridSpan w:val="4"/>
            <w:vMerge w:val="restart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9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4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1" w:type="dxa"/>
            <w:gridSpan w:val="3"/>
            <w:vMerge w:val="restart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8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796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gridAfter w:val="1"/>
          <w:wAfter w:w="46" w:type="dxa"/>
          <w:trHeight w:val="454"/>
        </w:trPr>
        <w:tc>
          <w:tcPr>
            <w:tcW w:w="1055" w:type="dxa"/>
            <w:gridSpan w:val="2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38" w:type="dxa"/>
            <w:gridSpan w:val="3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90</w:t>
            </w:r>
          </w:p>
        </w:tc>
        <w:tc>
          <w:tcPr>
            <w:tcW w:w="1613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9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4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1" w:type="dxa"/>
            <w:gridSpan w:val="3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8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796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gridAfter w:val="1"/>
          <w:wAfter w:w="46" w:type="dxa"/>
          <w:trHeight w:val="454"/>
        </w:trPr>
        <w:tc>
          <w:tcPr>
            <w:tcW w:w="1055" w:type="dxa"/>
            <w:gridSpan w:val="2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38" w:type="dxa"/>
            <w:gridSpan w:val="3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180</w:t>
            </w:r>
          </w:p>
        </w:tc>
        <w:tc>
          <w:tcPr>
            <w:tcW w:w="1613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9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4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1" w:type="dxa"/>
            <w:gridSpan w:val="3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8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796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gridAfter w:val="1"/>
          <w:wAfter w:w="46" w:type="dxa"/>
          <w:trHeight w:val="50"/>
        </w:trPr>
        <w:tc>
          <w:tcPr>
            <w:tcW w:w="1055" w:type="dxa"/>
            <w:gridSpan w:val="2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38" w:type="dxa"/>
            <w:gridSpan w:val="3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270</w:t>
            </w:r>
          </w:p>
        </w:tc>
        <w:tc>
          <w:tcPr>
            <w:tcW w:w="1613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9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4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1" w:type="dxa"/>
            <w:gridSpan w:val="3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8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796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gridAfter w:val="1"/>
          <w:wAfter w:w="46" w:type="dxa"/>
          <w:trHeight w:val="50"/>
        </w:trPr>
        <w:tc>
          <w:tcPr>
            <w:tcW w:w="1055" w:type="dxa"/>
            <w:gridSpan w:val="2"/>
            <w:vMerge w:val="restart"/>
            <w:vAlign w:val="center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反转</w:t>
            </w:r>
          </w:p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</w:p>
        </w:tc>
        <w:tc>
          <w:tcPr>
            <w:tcW w:w="1038" w:type="dxa"/>
            <w:gridSpan w:val="3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613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3" w:type="dxa"/>
            <w:gridSpan w:val="4"/>
            <w:vMerge w:val="restart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9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4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1" w:type="dxa"/>
            <w:gridSpan w:val="3"/>
            <w:vMerge w:val="restart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8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796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gridAfter w:val="1"/>
          <w:wAfter w:w="46" w:type="dxa"/>
          <w:trHeight w:val="50"/>
        </w:trPr>
        <w:tc>
          <w:tcPr>
            <w:tcW w:w="1055" w:type="dxa"/>
            <w:gridSpan w:val="2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38" w:type="dxa"/>
            <w:gridSpan w:val="3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90</w:t>
            </w:r>
          </w:p>
        </w:tc>
        <w:tc>
          <w:tcPr>
            <w:tcW w:w="1613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9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4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1" w:type="dxa"/>
            <w:gridSpan w:val="3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8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796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gridAfter w:val="1"/>
          <w:wAfter w:w="46" w:type="dxa"/>
          <w:trHeight w:val="50"/>
        </w:trPr>
        <w:tc>
          <w:tcPr>
            <w:tcW w:w="1055" w:type="dxa"/>
            <w:gridSpan w:val="2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38" w:type="dxa"/>
            <w:gridSpan w:val="3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180</w:t>
            </w:r>
          </w:p>
        </w:tc>
        <w:tc>
          <w:tcPr>
            <w:tcW w:w="1613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9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4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1" w:type="dxa"/>
            <w:gridSpan w:val="3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8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796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gridAfter w:val="1"/>
          <w:wAfter w:w="46" w:type="dxa"/>
          <w:trHeight w:val="50"/>
        </w:trPr>
        <w:tc>
          <w:tcPr>
            <w:tcW w:w="1055" w:type="dxa"/>
            <w:gridSpan w:val="2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38" w:type="dxa"/>
            <w:gridSpan w:val="3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270</w:t>
            </w:r>
          </w:p>
        </w:tc>
        <w:tc>
          <w:tcPr>
            <w:tcW w:w="1613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9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4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71" w:type="dxa"/>
            <w:gridSpan w:val="3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8" w:type="dxa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796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trHeight w:val="1067"/>
        </w:trPr>
        <w:tc>
          <w:tcPr>
            <w:tcW w:w="1023" w:type="dxa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旋转</w:t>
            </w:r>
          </w:p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方向</w:t>
            </w:r>
          </w:p>
        </w:tc>
        <w:tc>
          <w:tcPr>
            <w:tcW w:w="1070" w:type="dxa"/>
            <w:gridSpan w:val="4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旋转</w:t>
            </w:r>
          </w:p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角度/°</w:t>
            </w:r>
          </w:p>
        </w:tc>
        <w:tc>
          <w:tcPr>
            <w:tcW w:w="1701" w:type="dxa"/>
            <w:gridSpan w:val="2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垂直角度</w:t>
            </w:r>
          </w:p>
        </w:tc>
        <w:tc>
          <w:tcPr>
            <w:tcW w:w="1843" w:type="dxa"/>
            <w:gridSpan w:val="4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垂直角度平均值</w:t>
            </w:r>
          </w:p>
        </w:tc>
        <w:tc>
          <w:tcPr>
            <w:tcW w:w="1275" w:type="dxa"/>
            <w:gridSpan w:val="3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垂直夹角</w:t>
            </w:r>
          </w:p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8239B2">
              <w:rPr>
                <w:rFonts w:ascii="宋体" w:hAnsi="宋体"/>
                <w:position w:val="-12"/>
                <w:szCs w:val="21"/>
              </w:rPr>
              <w:object w:dxaOrig="260" w:dyaOrig="360">
                <v:shape id="_x0000_i1077" type="#_x0000_t75" style="width:12.9pt;height:18.25pt" o:ole="">
                  <v:imagedata r:id="rId113" o:title=""/>
                </v:shape>
                <o:OLEObject Type="Embed" ProgID="Equation.3" ShapeID="_x0000_i1077" DrawAspect="Content" ObjectID="_1718004339" r:id="rId117"/>
              </w:object>
            </w:r>
          </w:p>
        </w:tc>
        <w:tc>
          <w:tcPr>
            <w:tcW w:w="1843" w:type="dxa"/>
            <w:gridSpan w:val="2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水平角度</w:t>
            </w:r>
          </w:p>
        </w:tc>
        <w:tc>
          <w:tcPr>
            <w:tcW w:w="1843" w:type="dxa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水平角度平均值</w:t>
            </w:r>
          </w:p>
        </w:tc>
        <w:tc>
          <w:tcPr>
            <w:tcW w:w="1276" w:type="dxa"/>
            <w:gridSpan w:val="3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水平夹角</w:t>
            </w:r>
          </w:p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  <w:u w:val="single"/>
              </w:rPr>
            </w:pPr>
            <w:r w:rsidRPr="008239B2">
              <w:rPr>
                <w:rFonts w:ascii="宋体" w:hAnsi="宋体"/>
                <w:position w:val="-12"/>
                <w:szCs w:val="21"/>
              </w:rPr>
              <w:object w:dxaOrig="240" w:dyaOrig="360">
                <v:shape id="_x0000_i1078" type="#_x0000_t75" style="width:11.8pt;height:18.25pt" o:ole="">
                  <v:imagedata r:id="rId115" o:title=""/>
                </v:shape>
                <o:OLEObject Type="Embed" ProgID="Equation.3" ShapeID="_x0000_i1078" DrawAspect="Content" ObjectID="_1718004340" r:id="rId118"/>
              </w:object>
            </w:r>
          </w:p>
        </w:tc>
        <w:tc>
          <w:tcPr>
            <w:tcW w:w="2835" w:type="dxa"/>
            <w:gridSpan w:val="2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视准轴机械轴间夹角</w:t>
            </w:r>
            <w:r>
              <w:rPr>
                <w:rFonts w:ascii="宋体" w:hAnsi="宋体"/>
                <w:szCs w:val="21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宋体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宋体"/>
                    <w:szCs w:val="21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hAnsi="宋体"/>
                        <w:i/>
                        <w:szCs w:val="21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宋体"/>
                            <w:i/>
                            <w:szCs w:val="21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宋体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i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宋体"/>
                            <w:szCs w:val="21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宋体"/>
                        <w:szCs w:val="21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宋体"/>
                            <w:i/>
                            <w:szCs w:val="21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宋体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i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宋体"/>
                            <w:szCs w:val="21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</w:tr>
      <w:tr w:rsidR="00645A2B" w:rsidTr="00894311">
        <w:trPr>
          <w:trHeight w:val="454"/>
        </w:trPr>
        <w:tc>
          <w:tcPr>
            <w:tcW w:w="1023" w:type="dxa"/>
            <w:vMerge w:val="restart"/>
            <w:vAlign w:val="center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正转</w:t>
            </w:r>
          </w:p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</w:p>
        </w:tc>
        <w:tc>
          <w:tcPr>
            <w:tcW w:w="1070" w:type="dxa"/>
            <w:gridSpan w:val="4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701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gridSpan w:val="4"/>
            <w:vMerge w:val="restart"/>
            <w:vAlign w:val="center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7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76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835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trHeight w:val="141"/>
        </w:trPr>
        <w:tc>
          <w:tcPr>
            <w:tcW w:w="1023" w:type="dxa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70" w:type="dxa"/>
            <w:gridSpan w:val="4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90</w:t>
            </w:r>
          </w:p>
        </w:tc>
        <w:tc>
          <w:tcPr>
            <w:tcW w:w="1701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7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76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835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trHeight w:val="141"/>
        </w:trPr>
        <w:tc>
          <w:tcPr>
            <w:tcW w:w="1023" w:type="dxa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70" w:type="dxa"/>
            <w:gridSpan w:val="4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180</w:t>
            </w:r>
          </w:p>
        </w:tc>
        <w:tc>
          <w:tcPr>
            <w:tcW w:w="1701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7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76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835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trHeight w:val="141"/>
        </w:trPr>
        <w:tc>
          <w:tcPr>
            <w:tcW w:w="1023" w:type="dxa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70" w:type="dxa"/>
            <w:gridSpan w:val="4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270</w:t>
            </w:r>
          </w:p>
        </w:tc>
        <w:tc>
          <w:tcPr>
            <w:tcW w:w="1701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7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76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835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trHeight w:val="437"/>
        </w:trPr>
        <w:tc>
          <w:tcPr>
            <w:tcW w:w="1023" w:type="dxa"/>
            <w:vMerge w:val="restart"/>
            <w:vAlign w:val="center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反转</w:t>
            </w:r>
          </w:p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</w:p>
        </w:tc>
        <w:tc>
          <w:tcPr>
            <w:tcW w:w="1070" w:type="dxa"/>
            <w:gridSpan w:val="4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701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gridSpan w:val="4"/>
            <w:vMerge w:val="restart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7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vMerge w:val="restart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76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835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trHeight w:val="454"/>
        </w:trPr>
        <w:tc>
          <w:tcPr>
            <w:tcW w:w="1023" w:type="dxa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70" w:type="dxa"/>
            <w:gridSpan w:val="4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90</w:t>
            </w:r>
          </w:p>
        </w:tc>
        <w:tc>
          <w:tcPr>
            <w:tcW w:w="1701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7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76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835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trHeight w:val="454"/>
        </w:trPr>
        <w:tc>
          <w:tcPr>
            <w:tcW w:w="1023" w:type="dxa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70" w:type="dxa"/>
            <w:gridSpan w:val="4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180</w:t>
            </w:r>
          </w:p>
        </w:tc>
        <w:tc>
          <w:tcPr>
            <w:tcW w:w="1701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7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76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835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trHeight w:val="454"/>
        </w:trPr>
        <w:tc>
          <w:tcPr>
            <w:tcW w:w="1023" w:type="dxa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070" w:type="dxa"/>
            <w:gridSpan w:val="4"/>
          </w:tcPr>
          <w:p w:rsidR="00645A2B" w:rsidRDefault="00645A2B" w:rsidP="00894311">
            <w:pPr>
              <w:spacing w:line="360" w:lineRule="auto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</w:rPr>
              <w:t>270</w:t>
            </w:r>
          </w:p>
        </w:tc>
        <w:tc>
          <w:tcPr>
            <w:tcW w:w="1701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gridSpan w:val="4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75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843" w:type="dxa"/>
            <w:vMerge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76" w:type="dxa"/>
            <w:gridSpan w:val="3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2835" w:type="dxa"/>
            <w:gridSpan w:val="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trHeight w:val="454"/>
        </w:trPr>
        <w:tc>
          <w:tcPr>
            <w:tcW w:w="1951" w:type="dxa"/>
            <w:gridSpan w:val="4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视准轴与机械轴同轴度误差</w:t>
            </w:r>
            <w:r>
              <w:rPr>
                <w:rFonts w:ascii="宋体" w:hAnsi="宋体" w:hint="eastAsia"/>
                <w:i/>
                <w:szCs w:val="21"/>
              </w:rPr>
              <w:t>θ</w:t>
            </w:r>
          </w:p>
        </w:tc>
        <w:tc>
          <w:tcPr>
            <w:tcW w:w="6804" w:type="dxa"/>
            <w:gridSpan w:val="1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</w:rPr>
            </w:pPr>
          </w:p>
          <w:p w:rsidR="00645A2B" w:rsidRDefault="00645A2B" w:rsidP="00894311">
            <w:pPr>
              <w:spacing w:line="360" w:lineRule="auto"/>
              <w:rPr>
                <w:rFonts w:ascii="宋体" w:hAnsi="宋体"/>
                <w:i/>
                <w:iCs/>
                <w:szCs w:val="21"/>
                <w:u w:val="single"/>
              </w:rPr>
            </w:pPr>
          </w:p>
        </w:tc>
        <w:tc>
          <w:tcPr>
            <w:tcW w:w="5954" w:type="dxa"/>
            <w:gridSpan w:val="6"/>
            <w:vAlign w:val="center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测量结果不确定度：</w:t>
            </w:r>
            <w:r>
              <w:rPr>
                <w:i/>
                <w:szCs w:val="21"/>
              </w:rPr>
              <w:t>U</w:t>
            </w:r>
            <w:r>
              <w:rPr>
                <w:rFonts w:ascii="宋体" w:hAnsi="宋体" w:hint="eastAsia"/>
                <w:i/>
                <w:szCs w:val="21"/>
              </w:rPr>
              <w:t xml:space="preserve">=              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i/>
                <w:szCs w:val="21"/>
              </w:rPr>
              <w:t>k</w:t>
            </w:r>
            <w:r>
              <w:rPr>
                <w:rFonts w:ascii="宋体" w:hAnsi="宋体"/>
                <w:szCs w:val="21"/>
              </w:rPr>
              <w:t>=2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645A2B" w:rsidTr="00894311">
        <w:trPr>
          <w:trHeight w:val="454"/>
        </w:trPr>
        <w:tc>
          <w:tcPr>
            <w:tcW w:w="1951" w:type="dxa"/>
            <w:gridSpan w:val="4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6804" w:type="dxa"/>
            <w:gridSpan w:val="1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iCs/>
                <w:szCs w:val="21"/>
              </w:rPr>
            </w:pPr>
            <w:r>
              <w:rPr>
                <w:rFonts w:ascii="宋体" w:hAnsi="宋体" w:hint="eastAsia"/>
                <w:iCs/>
                <w:szCs w:val="21"/>
              </w:rPr>
              <w:t xml:space="preserve">视场角 </w:t>
            </w:r>
          </w:p>
        </w:tc>
        <w:tc>
          <w:tcPr>
            <w:tcW w:w="5954" w:type="dxa"/>
            <w:gridSpan w:val="6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trHeight w:val="454"/>
        </w:trPr>
        <w:tc>
          <w:tcPr>
            <w:tcW w:w="1951" w:type="dxa"/>
            <w:gridSpan w:val="4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804" w:type="dxa"/>
            <w:gridSpan w:val="1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iCs/>
                <w:szCs w:val="21"/>
              </w:rPr>
            </w:pPr>
            <w:r>
              <w:rPr>
                <w:rFonts w:ascii="宋体" w:hAnsi="宋体" w:hint="eastAsia"/>
                <w:iCs/>
                <w:szCs w:val="21"/>
              </w:rPr>
              <w:t xml:space="preserve">出瞳直径 </w:t>
            </w:r>
          </w:p>
        </w:tc>
        <w:tc>
          <w:tcPr>
            <w:tcW w:w="5954" w:type="dxa"/>
            <w:gridSpan w:val="6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trHeight w:val="454"/>
        </w:trPr>
        <w:tc>
          <w:tcPr>
            <w:tcW w:w="1951" w:type="dxa"/>
            <w:gridSpan w:val="4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6804" w:type="dxa"/>
            <w:gridSpan w:val="1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iCs/>
                <w:szCs w:val="21"/>
              </w:rPr>
            </w:pPr>
            <w:r>
              <w:rPr>
                <w:rFonts w:ascii="宋体" w:hAnsi="宋体" w:hint="eastAsia"/>
                <w:iCs/>
                <w:szCs w:val="21"/>
              </w:rPr>
              <w:t xml:space="preserve">出瞳距离 </w:t>
            </w:r>
          </w:p>
        </w:tc>
        <w:tc>
          <w:tcPr>
            <w:tcW w:w="5954" w:type="dxa"/>
            <w:gridSpan w:val="6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trHeight w:val="454"/>
        </w:trPr>
        <w:tc>
          <w:tcPr>
            <w:tcW w:w="1951" w:type="dxa"/>
            <w:gridSpan w:val="4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6804" w:type="dxa"/>
            <w:gridSpan w:val="1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iCs/>
                <w:szCs w:val="21"/>
              </w:rPr>
            </w:pPr>
            <w:r>
              <w:rPr>
                <w:rFonts w:ascii="宋体" w:hAnsi="宋体" w:hint="eastAsia"/>
                <w:iCs/>
                <w:szCs w:val="21"/>
              </w:rPr>
              <w:t xml:space="preserve">视放大率 </w:t>
            </w:r>
          </w:p>
        </w:tc>
        <w:tc>
          <w:tcPr>
            <w:tcW w:w="5954" w:type="dxa"/>
            <w:gridSpan w:val="6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45A2B" w:rsidTr="00894311">
        <w:trPr>
          <w:trHeight w:val="454"/>
        </w:trPr>
        <w:tc>
          <w:tcPr>
            <w:tcW w:w="1951" w:type="dxa"/>
            <w:gridSpan w:val="4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6804" w:type="dxa"/>
            <w:gridSpan w:val="12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iCs/>
                <w:szCs w:val="21"/>
              </w:rPr>
            </w:pPr>
            <w:r>
              <w:rPr>
                <w:rFonts w:ascii="宋体" w:hAnsi="宋体" w:hint="eastAsia"/>
                <w:iCs/>
                <w:szCs w:val="21"/>
              </w:rPr>
              <w:t xml:space="preserve">视度零位误差 </w:t>
            </w:r>
          </w:p>
        </w:tc>
        <w:tc>
          <w:tcPr>
            <w:tcW w:w="5954" w:type="dxa"/>
            <w:gridSpan w:val="6"/>
          </w:tcPr>
          <w:p w:rsidR="00645A2B" w:rsidRDefault="00645A2B" w:rsidP="00894311">
            <w:pPr>
              <w:spacing w:line="360" w:lineRule="auto"/>
              <w:rPr>
                <w:rFonts w:ascii="宋体" w:hAnsi="宋体"/>
                <w:szCs w:val="21"/>
                <w:u w:val="single"/>
              </w:rPr>
            </w:pPr>
          </w:p>
        </w:tc>
      </w:tr>
    </w:tbl>
    <w:p w:rsidR="00645A2B" w:rsidRDefault="00645A2B" w:rsidP="00645A2B">
      <w:pPr>
        <w:spacing w:line="360" w:lineRule="auto"/>
        <w:ind w:firstLineChars="1200" w:firstLine="2880"/>
        <w:rPr>
          <w:rFonts w:ascii="方正黑体_GBK" w:eastAsia="方正黑体_GBK" w:hAnsi="方正黑体_GBK" w:cs="方正黑体_GBK"/>
          <w:sz w:val="28"/>
          <w:szCs w:val="28"/>
        </w:rPr>
        <w:sectPr w:rsidR="00645A2B" w:rsidSect="00CB17C4">
          <w:pgSz w:w="16838" w:h="11906" w:orient="landscape"/>
          <w:pgMar w:top="1440" w:right="1440" w:bottom="1440" w:left="1440" w:header="851" w:footer="850" w:gutter="0"/>
          <w:cols w:space="720"/>
          <w:docGrid w:type="lines" w:linePitch="312"/>
        </w:sectPr>
      </w:pPr>
      <w:r>
        <w:rPr>
          <w:rFonts w:eastAsia="黑体" w:hint="eastAsia"/>
          <w:szCs w:val="22"/>
        </w:rPr>
        <w:t>校准员：核验员：</w:t>
      </w:r>
    </w:p>
    <w:p w:rsidR="00645A2B" w:rsidRPr="002E288E" w:rsidRDefault="00645A2B" w:rsidP="00645A2B">
      <w:pPr>
        <w:spacing w:line="300" w:lineRule="exact"/>
        <w:rPr>
          <w:rFonts w:eastAsia="黑体"/>
          <w:b/>
          <w:sz w:val="28"/>
          <w:szCs w:val="28"/>
        </w:rPr>
      </w:pPr>
      <w:r w:rsidRPr="00591F08">
        <w:rPr>
          <w:rFonts w:eastAsia="黑体" w:hint="eastAsia"/>
          <w:sz w:val="28"/>
          <w:szCs w:val="28"/>
        </w:rPr>
        <w:lastRenderedPageBreak/>
        <w:t>附录</w:t>
      </w:r>
      <w:r>
        <w:rPr>
          <w:rFonts w:eastAsia="黑体" w:hint="eastAsia"/>
          <w:b/>
          <w:sz w:val="28"/>
          <w:szCs w:val="28"/>
        </w:rPr>
        <w:t>C</w:t>
      </w:r>
    </w:p>
    <w:p w:rsidR="00645A2B" w:rsidRDefault="00645A2B" w:rsidP="00645A2B">
      <w:pPr>
        <w:jc w:val="center"/>
        <w:rPr>
          <w:rFonts w:ascii="黑体" w:eastAsia="黑体" w:hAnsi="黑体" w:hint="eastAsia"/>
          <w:sz w:val="28"/>
          <w:szCs w:val="28"/>
        </w:rPr>
      </w:pPr>
      <w:r w:rsidRPr="00CB17C4">
        <w:rPr>
          <w:rFonts w:ascii="黑体" w:eastAsia="黑体" w:hAnsi="黑体" w:hint="eastAsia"/>
          <w:sz w:val="28"/>
          <w:szCs w:val="28"/>
        </w:rPr>
        <w:t>校准证书内页格式</w:t>
      </w:r>
      <w:bookmarkStart w:id="7" w:name="_Toc493749932"/>
    </w:p>
    <w:p w:rsidR="00D57595" w:rsidRDefault="00D57595" w:rsidP="00645A2B">
      <w:pPr>
        <w:jc w:val="center"/>
        <w:rPr>
          <w:rFonts w:ascii="黑体" w:eastAsia="黑体"/>
        </w:rPr>
      </w:pPr>
    </w:p>
    <w:p w:rsidR="00645A2B" w:rsidRDefault="00645A2B" w:rsidP="00645A2B">
      <w:pPr>
        <w:ind w:firstLineChars="100" w:firstLine="240"/>
        <w:rPr>
          <w:rFonts w:ascii="黑体" w:eastAsia="黑体"/>
          <w:szCs w:val="21"/>
        </w:rPr>
      </w:pPr>
      <w:r>
        <w:rPr>
          <w:rFonts w:ascii="宋体" w:hAnsi="宋体" w:hint="eastAsia"/>
          <w:szCs w:val="21"/>
        </w:rPr>
        <w:t>证书编号：                                            共    页    第    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5"/>
        <w:gridCol w:w="54"/>
        <w:gridCol w:w="943"/>
        <w:gridCol w:w="1094"/>
        <w:gridCol w:w="1121"/>
        <w:gridCol w:w="1449"/>
        <w:gridCol w:w="45"/>
        <w:gridCol w:w="1689"/>
        <w:gridCol w:w="1438"/>
      </w:tblGrid>
      <w:tr w:rsidR="00645A2B" w:rsidTr="00894311">
        <w:trPr>
          <w:trHeight w:val="1384"/>
        </w:trPr>
        <w:tc>
          <w:tcPr>
            <w:tcW w:w="9337" w:type="dxa"/>
            <w:gridSpan w:val="9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校准机构授权说明：</w:t>
            </w:r>
          </w:p>
        </w:tc>
      </w:tr>
      <w:tr w:rsidR="00645A2B" w:rsidTr="00894311">
        <w:trPr>
          <w:trHeight w:val="1365"/>
        </w:trPr>
        <w:tc>
          <w:tcPr>
            <w:tcW w:w="9337" w:type="dxa"/>
            <w:gridSpan w:val="9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校准所依据的技术文件（代号、名称）：</w:t>
            </w:r>
          </w:p>
        </w:tc>
      </w:tr>
      <w:tr w:rsidR="00645A2B" w:rsidTr="00894311">
        <w:trPr>
          <w:trHeight w:val="563"/>
        </w:trPr>
        <w:tc>
          <w:tcPr>
            <w:tcW w:w="9337" w:type="dxa"/>
            <w:gridSpan w:val="9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校准所使用主要计量标准器具</w:t>
            </w:r>
          </w:p>
        </w:tc>
      </w:tr>
      <w:tr w:rsidR="00645A2B" w:rsidTr="00894311">
        <w:trPr>
          <w:trHeight w:val="856"/>
        </w:trPr>
        <w:tc>
          <w:tcPr>
            <w:tcW w:w="1426" w:type="dxa"/>
            <w:gridSpan w:val="2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名称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仪器</w:t>
            </w:r>
          </w:p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编号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测量</w:t>
            </w:r>
          </w:p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范围</w:t>
            </w:r>
          </w:p>
        </w:tc>
        <w:tc>
          <w:tcPr>
            <w:tcW w:w="2672" w:type="dxa"/>
            <w:gridSpan w:val="3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测量不确定度/准确度等级/最大允许误差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检定/校准证书编号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证书有效期</w:t>
            </w:r>
          </w:p>
        </w:tc>
      </w:tr>
      <w:tr w:rsidR="00645A2B" w:rsidTr="00894311">
        <w:trPr>
          <w:trHeight w:val="429"/>
        </w:trPr>
        <w:tc>
          <w:tcPr>
            <w:tcW w:w="1426" w:type="dxa"/>
            <w:gridSpan w:val="2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43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99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672" w:type="dxa"/>
            <w:gridSpan w:val="3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28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69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645A2B" w:rsidTr="00894311">
        <w:trPr>
          <w:trHeight w:val="429"/>
        </w:trPr>
        <w:tc>
          <w:tcPr>
            <w:tcW w:w="1426" w:type="dxa"/>
            <w:gridSpan w:val="2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43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99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672" w:type="dxa"/>
            <w:gridSpan w:val="3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28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69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645A2B" w:rsidTr="00894311">
        <w:trPr>
          <w:trHeight w:val="441"/>
        </w:trPr>
        <w:tc>
          <w:tcPr>
            <w:tcW w:w="1426" w:type="dxa"/>
            <w:gridSpan w:val="2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43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99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672" w:type="dxa"/>
            <w:gridSpan w:val="3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28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69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645A2B" w:rsidTr="00894311">
        <w:trPr>
          <w:trHeight w:val="441"/>
        </w:trPr>
        <w:tc>
          <w:tcPr>
            <w:tcW w:w="1426" w:type="dxa"/>
            <w:gridSpan w:val="2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43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99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672" w:type="dxa"/>
            <w:gridSpan w:val="3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28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69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645A2B" w:rsidTr="00894311">
        <w:trPr>
          <w:trHeight w:val="441"/>
        </w:trPr>
        <w:tc>
          <w:tcPr>
            <w:tcW w:w="1426" w:type="dxa"/>
            <w:gridSpan w:val="2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43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99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672" w:type="dxa"/>
            <w:gridSpan w:val="3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28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69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645A2B" w:rsidTr="00894311">
        <w:trPr>
          <w:trHeight w:val="1110"/>
        </w:trPr>
        <w:tc>
          <w:tcPr>
            <w:tcW w:w="9337" w:type="dxa"/>
            <w:gridSpan w:val="9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测量溯源性说明：</w:t>
            </w:r>
          </w:p>
        </w:tc>
      </w:tr>
      <w:tr w:rsidR="00645A2B" w:rsidTr="00894311">
        <w:trPr>
          <w:trHeight w:val="429"/>
        </w:trPr>
        <w:tc>
          <w:tcPr>
            <w:tcW w:w="9337" w:type="dxa"/>
            <w:gridSpan w:val="9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校准环境条件及校准地点：</w:t>
            </w:r>
          </w:p>
        </w:tc>
      </w:tr>
      <w:tr w:rsidR="00645A2B" w:rsidTr="00894311">
        <w:trPr>
          <w:trHeight w:val="345"/>
        </w:trPr>
        <w:tc>
          <w:tcPr>
            <w:tcW w:w="1372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温度</w:t>
            </w:r>
          </w:p>
        </w:tc>
        <w:tc>
          <w:tcPr>
            <w:tcW w:w="3242" w:type="dxa"/>
            <w:gridSpan w:val="4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℃</w:t>
            </w:r>
          </w:p>
        </w:tc>
        <w:tc>
          <w:tcPr>
            <w:tcW w:w="1480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地点</w:t>
            </w:r>
          </w:p>
        </w:tc>
        <w:tc>
          <w:tcPr>
            <w:tcW w:w="3242" w:type="dxa"/>
            <w:gridSpan w:val="3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645A2B" w:rsidTr="00894311">
        <w:trPr>
          <w:trHeight w:val="343"/>
        </w:trPr>
        <w:tc>
          <w:tcPr>
            <w:tcW w:w="1372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相对湿度</w:t>
            </w:r>
          </w:p>
        </w:tc>
        <w:tc>
          <w:tcPr>
            <w:tcW w:w="3242" w:type="dxa"/>
            <w:gridSpan w:val="4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%</w:t>
            </w:r>
          </w:p>
        </w:tc>
        <w:tc>
          <w:tcPr>
            <w:tcW w:w="1480" w:type="dxa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其它</w:t>
            </w:r>
          </w:p>
        </w:tc>
        <w:tc>
          <w:tcPr>
            <w:tcW w:w="3242" w:type="dxa"/>
            <w:gridSpan w:val="3"/>
            <w:shd w:val="clear" w:color="auto" w:fill="auto"/>
          </w:tcPr>
          <w:p w:rsidR="00645A2B" w:rsidRDefault="00645A2B" w:rsidP="00894311">
            <w:pPr>
              <w:tabs>
                <w:tab w:val="center" w:pos="4153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 w:rsidR="00645A2B" w:rsidRDefault="00645A2B" w:rsidP="00645A2B">
      <w:pPr>
        <w:tabs>
          <w:tab w:val="center" w:pos="4153"/>
        </w:tabs>
        <w:spacing w:line="360" w:lineRule="auto"/>
        <w:ind w:firstLineChars="100" w:firstLine="240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hint="eastAsia"/>
          <w:szCs w:val="21"/>
        </w:rPr>
        <w:t>注：</w:t>
      </w:r>
    </w:p>
    <w:p w:rsidR="00645A2B" w:rsidRDefault="00645A2B" w:rsidP="00645A2B">
      <w:pPr>
        <w:tabs>
          <w:tab w:val="center" w:pos="4153"/>
        </w:tabs>
        <w:spacing w:line="360" w:lineRule="auto"/>
        <w:ind w:firstLineChars="100" w:firstLine="240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hint="eastAsia"/>
          <w:szCs w:val="21"/>
        </w:rPr>
        <w:t>1、本实验室仅对加盖“××××校准专用章”的完整证书负责。</w:t>
      </w:r>
    </w:p>
    <w:p w:rsidR="00645A2B" w:rsidRDefault="00645A2B" w:rsidP="00645A2B">
      <w:pPr>
        <w:tabs>
          <w:tab w:val="center" w:pos="4153"/>
        </w:tabs>
        <w:spacing w:line="360" w:lineRule="auto"/>
        <w:ind w:firstLineChars="100" w:firstLine="240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hint="eastAsia"/>
          <w:szCs w:val="21"/>
        </w:rPr>
        <w:t>2、本证书的校准结果仅对所校准的样品有效。</w:t>
      </w:r>
    </w:p>
    <w:p w:rsidR="00645A2B" w:rsidRDefault="00645A2B" w:rsidP="00645A2B">
      <w:pPr>
        <w:tabs>
          <w:tab w:val="center" w:pos="4153"/>
        </w:tabs>
        <w:spacing w:line="360" w:lineRule="auto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hint="eastAsia"/>
          <w:szCs w:val="21"/>
        </w:rPr>
        <w:t xml:space="preserve">  3、除全文复制外，未经实验室批准不得部分复制证书。</w:t>
      </w:r>
    </w:p>
    <w:p w:rsidR="00645A2B" w:rsidRDefault="00645A2B" w:rsidP="00645A2B">
      <w:pPr>
        <w:tabs>
          <w:tab w:val="center" w:pos="4153"/>
        </w:tabs>
        <w:spacing w:line="360" w:lineRule="auto"/>
        <w:rPr>
          <w:rFonts w:ascii="方正黑体_GBK" w:eastAsia="方正黑体_GBK" w:hAnsi="方正黑体_GBK" w:cs="方正黑体_GBK" w:hint="eastAsia"/>
          <w:sz w:val="28"/>
          <w:szCs w:val="28"/>
        </w:rPr>
      </w:pPr>
    </w:p>
    <w:p w:rsidR="00D57595" w:rsidRDefault="00D57595" w:rsidP="00645A2B">
      <w:pPr>
        <w:tabs>
          <w:tab w:val="center" w:pos="4153"/>
        </w:tabs>
        <w:spacing w:line="360" w:lineRule="auto"/>
        <w:rPr>
          <w:rFonts w:ascii="方正黑体_GBK" w:eastAsia="方正黑体_GBK" w:hAnsi="方正黑体_GBK" w:cs="方正黑体_GBK"/>
          <w:sz w:val="28"/>
          <w:szCs w:val="28"/>
        </w:rPr>
      </w:pPr>
    </w:p>
    <w:p w:rsidR="00645A2B" w:rsidRDefault="00645A2B" w:rsidP="00645A2B">
      <w:pPr>
        <w:tabs>
          <w:tab w:val="center" w:pos="4153"/>
        </w:tabs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lastRenderedPageBreak/>
        <w:t>证书编号××××××-××××</w:t>
      </w:r>
    </w:p>
    <w:p w:rsidR="00645A2B" w:rsidRDefault="00645A2B" w:rsidP="00645A2B">
      <w:pPr>
        <w:tabs>
          <w:tab w:val="center" w:pos="4153"/>
        </w:tabs>
        <w:spacing w:line="360" w:lineRule="auto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校 准 结 果</w:t>
      </w:r>
    </w:p>
    <w:p w:rsidR="00645A2B" w:rsidRDefault="00645A2B" w:rsidP="00645A2B">
      <w:pPr>
        <w:rPr>
          <w:rFonts w:ascii="方正黑体_GBK" w:eastAsia="方正黑体_GBK" w:hAnsi="方正黑体_GBK" w:cs="方正黑体_GBK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4"/>
        <w:gridCol w:w="3581"/>
        <w:gridCol w:w="3889"/>
      </w:tblGrid>
      <w:tr w:rsidR="00645A2B" w:rsidTr="0084546E">
        <w:trPr>
          <w:trHeight w:val="454"/>
        </w:trPr>
        <w:tc>
          <w:tcPr>
            <w:tcW w:w="1664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序号</w:t>
            </w:r>
          </w:p>
        </w:tc>
        <w:tc>
          <w:tcPr>
            <w:tcW w:w="3581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校准项目</w: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校准结果</w:t>
            </w:r>
          </w:p>
        </w:tc>
      </w:tr>
      <w:tr w:rsidR="00645A2B" w:rsidTr="0084546E">
        <w:trPr>
          <w:trHeight w:val="454"/>
        </w:trPr>
        <w:tc>
          <w:tcPr>
            <w:tcW w:w="1664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1</w:t>
            </w:r>
          </w:p>
        </w:tc>
        <w:tc>
          <w:tcPr>
            <w:tcW w:w="3581" w:type="dxa"/>
            <w:shd w:val="clear" w:color="auto" w:fill="auto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外观</w: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</w:p>
        </w:tc>
      </w:tr>
      <w:tr w:rsidR="00645A2B" w:rsidTr="0084546E">
        <w:trPr>
          <w:trHeight w:val="454"/>
        </w:trPr>
        <w:tc>
          <w:tcPr>
            <w:tcW w:w="1664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2</w:t>
            </w:r>
          </w:p>
        </w:tc>
        <w:tc>
          <w:tcPr>
            <w:tcW w:w="3581" w:type="dxa"/>
            <w:shd w:val="clear" w:color="auto" w:fill="auto"/>
            <w:vAlign w:val="center"/>
          </w:tcPr>
          <w:p w:rsidR="00645A2B" w:rsidRDefault="00645A2B" w:rsidP="00894311">
            <w:pPr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视准轴与机械轴同轴度误差</w: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 xml:space="preserve">            （</w:t>
            </w:r>
            <w:r>
              <w:rPr>
                <w:i/>
                <w:szCs w:val="22"/>
              </w:rPr>
              <w:t>U</w:t>
            </w:r>
            <w:r>
              <w:rPr>
                <w:rFonts w:ascii="宋体" w:hAnsi="宋体"/>
                <w:szCs w:val="22"/>
              </w:rPr>
              <w:t xml:space="preserve">=       </w:t>
            </w:r>
            <w:r>
              <w:rPr>
                <w:i/>
                <w:szCs w:val="22"/>
              </w:rPr>
              <w:t>k</w:t>
            </w:r>
            <w:r>
              <w:rPr>
                <w:rFonts w:ascii="宋体" w:hAnsi="宋体"/>
                <w:szCs w:val="22"/>
              </w:rPr>
              <w:t>=2</w:t>
            </w:r>
            <w:r>
              <w:rPr>
                <w:rFonts w:ascii="宋体" w:hAnsi="宋体" w:hint="eastAsia"/>
                <w:szCs w:val="22"/>
              </w:rPr>
              <w:t>）</w:t>
            </w:r>
          </w:p>
        </w:tc>
      </w:tr>
      <w:tr w:rsidR="00645A2B" w:rsidTr="0084546E">
        <w:trPr>
          <w:trHeight w:val="454"/>
        </w:trPr>
        <w:tc>
          <w:tcPr>
            <w:tcW w:w="1664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3</w:t>
            </w:r>
          </w:p>
        </w:tc>
        <w:tc>
          <w:tcPr>
            <w:tcW w:w="3581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视场角</w: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</w:p>
        </w:tc>
      </w:tr>
      <w:tr w:rsidR="00645A2B" w:rsidTr="0084546E">
        <w:trPr>
          <w:trHeight w:val="454"/>
        </w:trPr>
        <w:tc>
          <w:tcPr>
            <w:tcW w:w="1664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4</w:t>
            </w:r>
          </w:p>
        </w:tc>
        <w:tc>
          <w:tcPr>
            <w:tcW w:w="3581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出瞳直径</w: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</w:p>
        </w:tc>
      </w:tr>
      <w:tr w:rsidR="00645A2B" w:rsidTr="0084546E">
        <w:trPr>
          <w:trHeight w:val="454"/>
        </w:trPr>
        <w:tc>
          <w:tcPr>
            <w:tcW w:w="1664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5</w:t>
            </w:r>
          </w:p>
        </w:tc>
        <w:tc>
          <w:tcPr>
            <w:tcW w:w="3581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出瞳距离</w: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</w:p>
        </w:tc>
      </w:tr>
      <w:tr w:rsidR="00645A2B" w:rsidTr="0084546E">
        <w:trPr>
          <w:trHeight w:val="454"/>
        </w:trPr>
        <w:tc>
          <w:tcPr>
            <w:tcW w:w="1664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6</w:t>
            </w:r>
          </w:p>
        </w:tc>
        <w:tc>
          <w:tcPr>
            <w:tcW w:w="3581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视放大率</w: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</w:p>
        </w:tc>
      </w:tr>
      <w:tr w:rsidR="00645A2B" w:rsidTr="0084546E">
        <w:trPr>
          <w:trHeight w:val="454"/>
        </w:trPr>
        <w:tc>
          <w:tcPr>
            <w:tcW w:w="1664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7</w:t>
            </w:r>
          </w:p>
        </w:tc>
        <w:tc>
          <w:tcPr>
            <w:tcW w:w="3581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视度零位误差</w: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645A2B" w:rsidRDefault="00645A2B" w:rsidP="00894311">
            <w:pPr>
              <w:tabs>
                <w:tab w:val="center" w:pos="4153"/>
              </w:tabs>
              <w:spacing w:line="360" w:lineRule="exact"/>
              <w:jc w:val="center"/>
              <w:rPr>
                <w:rFonts w:ascii="宋体" w:hAnsi="宋体"/>
                <w:szCs w:val="22"/>
              </w:rPr>
            </w:pPr>
          </w:p>
        </w:tc>
      </w:tr>
    </w:tbl>
    <w:p w:rsidR="00645A2B" w:rsidRDefault="00645A2B" w:rsidP="00D57595">
      <w:pPr>
        <w:tabs>
          <w:tab w:val="left" w:pos="6720"/>
        </w:tabs>
        <w:spacing w:beforeLines="50" w:afterLines="50" w:line="400" w:lineRule="exact"/>
        <w:jc w:val="center"/>
        <w:rPr>
          <w:rFonts w:ascii="宋体" w:hAnsi="宋体" w:cs="宋体"/>
        </w:rPr>
      </w:pPr>
      <w:r w:rsidRPr="008428C3">
        <w:rPr>
          <w:rFonts w:ascii="方正黑体_GBK" w:eastAsia="方正黑体_GBK" w:hAnsi="方正黑体_GBK" w:cs="方正黑体_GBK"/>
          <w:color w:val="FF0000"/>
          <w:sz w:val="28"/>
          <w:szCs w:val="28"/>
        </w:rPr>
        <w:br w:type="page"/>
      </w:r>
    </w:p>
    <w:p w:rsidR="00645A2B" w:rsidRPr="002E288E" w:rsidRDefault="00645A2B" w:rsidP="00645A2B">
      <w:pPr>
        <w:spacing w:line="300" w:lineRule="exact"/>
        <w:rPr>
          <w:rFonts w:eastAsia="黑体"/>
          <w:b/>
          <w:sz w:val="28"/>
          <w:szCs w:val="28"/>
        </w:rPr>
      </w:pPr>
      <w:r w:rsidRPr="00591F08">
        <w:rPr>
          <w:rFonts w:eastAsia="黑体" w:hint="eastAsia"/>
          <w:sz w:val="28"/>
          <w:szCs w:val="28"/>
        </w:rPr>
        <w:lastRenderedPageBreak/>
        <w:t>附</w:t>
      </w:r>
      <w:r w:rsidRPr="00591F08">
        <w:rPr>
          <w:rFonts w:eastAsia="黑体"/>
          <w:sz w:val="28"/>
          <w:szCs w:val="28"/>
        </w:rPr>
        <w:t>录</w:t>
      </w:r>
      <w:bookmarkEnd w:id="7"/>
      <w:r w:rsidRPr="00FB6F24">
        <w:rPr>
          <w:rFonts w:eastAsia="黑体"/>
          <w:b/>
          <w:sz w:val="28"/>
          <w:szCs w:val="28"/>
        </w:rPr>
        <w:t>D</w:t>
      </w:r>
    </w:p>
    <w:p w:rsidR="00645A2B" w:rsidRPr="00946253" w:rsidRDefault="00645A2B" w:rsidP="00645A2B">
      <w:pPr>
        <w:spacing w:before="480" w:after="48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测量</w:t>
      </w:r>
      <w:r w:rsidRPr="00946253">
        <w:rPr>
          <w:rFonts w:ascii="黑体" w:eastAsia="黑体" w:hint="eastAsia"/>
          <w:sz w:val="28"/>
          <w:szCs w:val="28"/>
        </w:rPr>
        <w:t>不确定度评定示例</w:t>
      </w:r>
    </w:p>
    <w:p w:rsidR="00645A2B" w:rsidRPr="00461161" w:rsidRDefault="00645A2B" w:rsidP="00D57595">
      <w:pPr>
        <w:pStyle w:val="ae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 w:rsidRPr="000433B8">
        <w:rPr>
          <w:rFonts w:ascii="Times New Roman" w:eastAsia="黑体" w:hAnsi="Times New Roman"/>
          <w:sz w:val="24"/>
          <w:szCs w:val="24"/>
        </w:rPr>
        <w:t>D</w:t>
      </w:r>
      <w:r w:rsidRPr="00461161">
        <w:rPr>
          <w:rFonts w:ascii="黑体" w:eastAsia="黑体" w:hAnsi="黑体"/>
          <w:b w:val="0"/>
          <w:sz w:val="24"/>
          <w:szCs w:val="24"/>
        </w:rPr>
        <w:t xml:space="preserve">.1 </w:t>
      </w:r>
      <w:r w:rsidRPr="00461161">
        <w:rPr>
          <w:rFonts w:ascii="黑体" w:eastAsia="黑体" w:hAnsi="黑体" w:hint="eastAsia"/>
          <w:b w:val="0"/>
          <w:sz w:val="24"/>
          <w:szCs w:val="24"/>
        </w:rPr>
        <w:t xml:space="preserve"> </w:t>
      </w:r>
      <w:r w:rsidRPr="00CB17C4">
        <w:rPr>
          <w:rFonts w:ascii="黑体" w:eastAsia="黑体" w:hAnsi="黑体" w:hint="eastAsia"/>
          <w:b w:val="0"/>
          <w:sz w:val="24"/>
          <w:szCs w:val="24"/>
        </w:rPr>
        <w:t>测量模型</w:t>
      </w:r>
    </w:p>
    <w:p w:rsidR="00645A2B" w:rsidRPr="004C0925" w:rsidRDefault="00645A2B" w:rsidP="00645A2B">
      <w:pPr>
        <w:spacing w:line="360" w:lineRule="auto"/>
        <w:ind w:firstLineChars="200" w:firstLine="480"/>
        <w:rPr>
          <w:rFonts w:ascii="黑体" w:eastAsia="黑体" w:hAnsi="方正黑体_GBK" w:cs="方正黑体_GBK"/>
        </w:rPr>
      </w:pPr>
      <w:r>
        <w:rPr>
          <w:rFonts w:ascii="宋体" w:hAnsi="宋体" w:hint="eastAsia"/>
        </w:rPr>
        <w:t>对被校对象的视准轴与机械轴同轴度误差进行校准，测量模型按式（</w:t>
      </w:r>
      <w:r w:rsidR="004F7EF9">
        <w:rPr>
          <w:rFonts w:ascii="宋体" w:hAnsi="宋体" w:hint="eastAsia"/>
        </w:rPr>
        <w:t>D</w:t>
      </w:r>
      <w:r>
        <w:rPr>
          <w:rFonts w:ascii="宋体" w:hAnsi="宋体"/>
        </w:rPr>
        <w:t>.1</w:t>
      </w:r>
      <w:r>
        <w:rPr>
          <w:rFonts w:ascii="宋体" w:hAnsi="宋体" w:hint="eastAsia"/>
        </w:rPr>
        <w:t>）计算。</w:t>
      </w:r>
    </w:p>
    <w:p w:rsidR="00645A2B" w:rsidRDefault="00645A2B" w:rsidP="00645A2B">
      <w:pPr>
        <w:wordWrap w:val="0"/>
        <w:spacing w:line="360" w:lineRule="auto"/>
        <w:jc w:val="right"/>
        <w:rPr>
          <w:rFonts w:ascii="宋体" w:hAnsi="宋体"/>
          <w:position w:val="-24"/>
        </w:rPr>
      </w:pPr>
      <w:r w:rsidRPr="008239B2">
        <w:rPr>
          <w:rFonts w:ascii="宋体" w:hAnsi="宋体"/>
          <w:position w:val="-24"/>
        </w:rPr>
        <w:object w:dxaOrig="3060" w:dyaOrig="620">
          <v:shape id="_x0000_i1079" type="#_x0000_t75" style="width:150.45pt;height:31.15pt" o:ole="">
            <v:imagedata r:id="rId119" o:title=""/>
          </v:shape>
          <o:OLEObject Type="Embed" ProgID="Equation.3" ShapeID="_x0000_i1079" DrawAspect="Content" ObjectID="_1718004341" r:id="rId120"/>
        </w:object>
      </w:r>
      <w:r>
        <w:rPr>
          <w:rFonts w:ascii="宋体" w:hAnsi="宋体" w:hint="eastAsia"/>
          <w:position w:val="-24"/>
        </w:rPr>
        <w:t xml:space="preserve">                  </w:t>
      </w:r>
      <w:r w:rsidRPr="000945EE">
        <w:rPr>
          <w:rFonts w:ascii="宋体" w:hAnsi="宋体" w:hint="eastAsia"/>
          <w:position w:val="-24"/>
        </w:rPr>
        <w:t xml:space="preserve"> </w:t>
      </w:r>
      <w:r w:rsidRPr="000945EE">
        <w:rPr>
          <w:rFonts w:ascii="宋体" w:hAnsi="宋体"/>
          <w:position w:val="-12"/>
        </w:rPr>
        <w:t>（</w:t>
      </w:r>
      <w:r w:rsidR="004F7EF9">
        <w:rPr>
          <w:rFonts w:ascii="宋体" w:hAnsi="宋体" w:hint="eastAsia"/>
          <w:position w:val="-12"/>
        </w:rPr>
        <w:t>D</w:t>
      </w:r>
      <w:r w:rsidRPr="000945EE">
        <w:rPr>
          <w:rFonts w:ascii="宋体" w:hAnsi="宋体"/>
          <w:position w:val="-12"/>
        </w:rPr>
        <w:t>.1）</w:t>
      </w:r>
    </w:p>
    <w:p w:rsidR="00645A2B" w:rsidRPr="000945EE" w:rsidRDefault="00645A2B" w:rsidP="00645A2B">
      <w:pPr>
        <w:spacing w:line="400" w:lineRule="exact"/>
        <w:ind w:firstLineChars="200" w:firstLine="480"/>
      </w:pPr>
      <w:r w:rsidRPr="000945EE">
        <w:rPr>
          <w:rFonts w:hAnsi="宋体"/>
        </w:rPr>
        <w:t>式中：</w:t>
      </w:r>
    </w:p>
    <w:p w:rsidR="00645A2B" w:rsidRPr="000945EE" w:rsidRDefault="00645A2B" w:rsidP="00645A2B">
      <w:pPr>
        <w:spacing w:line="400" w:lineRule="exact"/>
        <w:ind w:firstLineChars="200" w:firstLine="480"/>
        <w:rPr>
          <w:szCs w:val="21"/>
        </w:rPr>
      </w:pPr>
      <w:r w:rsidRPr="000945EE">
        <w:rPr>
          <w:position w:val="-6"/>
        </w:rPr>
        <w:object w:dxaOrig="200" w:dyaOrig="279">
          <v:shape id="_x0000_i1080" type="#_x0000_t75" style="width:9.65pt;height:13.95pt" o:ole="">
            <v:imagedata r:id="rId121" o:title=""/>
          </v:shape>
          <o:OLEObject Type="Embed" ProgID="Equation.3" ShapeID="_x0000_i1080" DrawAspect="Content" ObjectID="_1718004342" r:id="rId122"/>
        </w:object>
      </w:r>
      <w:r w:rsidRPr="000945EE">
        <w:t>——</w:t>
      </w:r>
      <w:r w:rsidRPr="000945EE">
        <w:rPr>
          <w:rFonts w:hAnsi="宋体"/>
        </w:rPr>
        <w:t>视准轴与机械轴同轴度误差，</w:t>
      </w:r>
      <w:r w:rsidRPr="000945EE">
        <w:t>″</w:t>
      </w:r>
      <w:r w:rsidRPr="000945EE">
        <w:rPr>
          <w:rFonts w:hAnsi="宋体"/>
        </w:rPr>
        <w:t>；</w:t>
      </w:r>
    </w:p>
    <w:p w:rsidR="00645A2B" w:rsidRPr="000945EE" w:rsidRDefault="00645A2B" w:rsidP="00645A2B">
      <w:pPr>
        <w:spacing w:line="400" w:lineRule="exact"/>
        <w:ind w:firstLineChars="200" w:firstLine="480"/>
        <w:rPr>
          <w:szCs w:val="21"/>
        </w:rPr>
      </w:pPr>
      <w:r w:rsidRPr="000945EE">
        <w:rPr>
          <w:position w:val="-10"/>
        </w:rPr>
        <w:object w:dxaOrig="240" w:dyaOrig="340">
          <v:shape id="_x0000_i1081" type="#_x0000_t75" style="width:11.8pt;height:17.2pt" o:ole="">
            <v:imagedata r:id="rId123" o:title=""/>
          </v:shape>
          <o:OLEObject Type="Embed" ProgID="Equation.3" ShapeID="_x0000_i1081" DrawAspect="Content" ObjectID="_1718004343" r:id="rId124"/>
        </w:object>
      </w:r>
      <w:r w:rsidRPr="000945EE">
        <w:rPr>
          <w:rFonts w:hAnsi="宋体"/>
          <w:position w:val="-12"/>
        </w:rPr>
        <w:t>，</w:t>
      </w:r>
      <w:r w:rsidRPr="000945EE">
        <w:rPr>
          <w:position w:val="-12"/>
        </w:rPr>
        <w:object w:dxaOrig="260" w:dyaOrig="360">
          <v:shape id="_x0000_i1082" type="#_x0000_t75" style="width:12.9pt;height:18.25pt" o:ole="">
            <v:imagedata r:id="rId125" o:title=""/>
          </v:shape>
          <o:OLEObject Type="Embed" ProgID="Equation.3" ShapeID="_x0000_i1082" DrawAspect="Content" ObjectID="_1718004344" r:id="rId126"/>
        </w:object>
      </w:r>
      <w:r w:rsidRPr="000945EE">
        <w:rPr>
          <w:rFonts w:hAnsi="宋体"/>
          <w:position w:val="-12"/>
        </w:rPr>
        <w:t>，</w:t>
      </w:r>
      <w:r w:rsidRPr="000945EE">
        <w:rPr>
          <w:position w:val="-12"/>
        </w:rPr>
        <w:object w:dxaOrig="260" w:dyaOrig="360">
          <v:shape id="_x0000_i1083" type="#_x0000_t75" style="width:12.9pt;height:18.25pt" o:ole="">
            <v:imagedata r:id="rId127" o:title=""/>
          </v:shape>
          <o:OLEObject Type="Embed" ProgID="Equation.3" ShapeID="_x0000_i1083" DrawAspect="Content" ObjectID="_1718004345" r:id="rId128"/>
        </w:object>
      </w:r>
      <w:r w:rsidRPr="000945EE">
        <w:t>——</w:t>
      </w:r>
      <w:r w:rsidRPr="000945EE">
        <w:rPr>
          <w:rFonts w:hAnsi="宋体"/>
        </w:rPr>
        <w:t>顺时针旋转三周时，每一周中同轴度误差最大值，</w:t>
      </w:r>
      <w:r w:rsidRPr="000945EE">
        <w:t>″</w:t>
      </w:r>
      <w:r w:rsidRPr="000945EE">
        <w:rPr>
          <w:rFonts w:hAnsi="宋体"/>
        </w:rPr>
        <w:t>；</w:t>
      </w:r>
    </w:p>
    <w:p w:rsidR="00645A2B" w:rsidRPr="000945EE" w:rsidRDefault="00645A2B" w:rsidP="00645A2B">
      <w:pPr>
        <w:spacing w:line="400" w:lineRule="exact"/>
        <w:ind w:firstLineChars="200" w:firstLine="480"/>
      </w:pPr>
      <w:r w:rsidRPr="000945EE">
        <w:rPr>
          <w:position w:val="-10"/>
        </w:rPr>
        <w:object w:dxaOrig="260" w:dyaOrig="340">
          <v:shape id="_x0000_i1084" type="#_x0000_t75" style="width:12.9pt;height:17.2pt" o:ole="">
            <v:imagedata r:id="rId129" o:title=""/>
          </v:shape>
          <o:OLEObject Type="Embed" ProgID="Equation.3" ShapeID="_x0000_i1084" DrawAspect="Content" ObjectID="_1718004346" r:id="rId130"/>
        </w:object>
      </w:r>
      <w:r w:rsidRPr="000945EE">
        <w:rPr>
          <w:rFonts w:hAnsi="宋体"/>
          <w:position w:val="-12"/>
        </w:rPr>
        <w:t>，</w:t>
      </w:r>
      <w:r w:rsidRPr="000945EE">
        <w:rPr>
          <w:position w:val="-10"/>
        </w:rPr>
        <w:object w:dxaOrig="260" w:dyaOrig="340">
          <v:shape id="_x0000_i1085" type="#_x0000_t75" style="width:12.9pt;height:17.2pt" o:ole="">
            <v:imagedata r:id="rId131" o:title=""/>
          </v:shape>
          <o:OLEObject Type="Embed" ProgID="Equation.3" ShapeID="_x0000_i1085" DrawAspect="Content" ObjectID="_1718004347" r:id="rId132"/>
        </w:object>
      </w:r>
      <w:r w:rsidRPr="000945EE">
        <w:rPr>
          <w:rFonts w:hAnsi="宋体"/>
          <w:position w:val="-12"/>
        </w:rPr>
        <w:t>，</w:t>
      </w:r>
      <w:r w:rsidRPr="000945EE">
        <w:rPr>
          <w:position w:val="-12"/>
        </w:rPr>
        <w:object w:dxaOrig="260" w:dyaOrig="360">
          <v:shape id="_x0000_i1086" type="#_x0000_t75" style="width:12.9pt;height:18.25pt" o:ole="">
            <v:imagedata r:id="rId133" o:title=""/>
          </v:shape>
          <o:OLEObject Type="Embed" ProgID="Equation.3" ShapeID="_x0000_i1086" DrawAspect="Content" ObjectID="_1718004348" r:id="rId134"/>
        </w:object>
      </w:r>
      <w:r w:rsidRPr="000945EE">
        <w:t>——</w:t>
      </w:r>
      <w:r w:rsidRPr="000945EE">
        <w:rPr>
          <w:rFonts w:hAnsi="宋体"/>
        </w:rPr>
        <w:t>逆时针旋转三周时，每一周中同轴度误差最大值，</w:t>
      </w:r>
      <w:r w:rsidRPr="000945EE">
        <w:t>″</w:t>
      </w:r>
      <w:r w:rsidRPr="000945EE">
        <w:rPr>
          <w:rFonts w:hAnsi="宋体"/>
        </w:rPr>
        <w:t>。</w:t>
      </w:r>
    </w:p>
    <w:p w:rsidR="00645A2B" w:rsidRDefault="00645A2B" w:rsidP="00645A2B">
      <w:pPr>
        <w:spacing w:line="400" w:lineRule="exact"/>
        <w:ind w:firstLineChars="200" w:firstLine="480"/>
        <w:rPr>
          <w:rFonts w:ascii="宋体" w:hAnsi="宋体" w:cs="方正黑体_GBK"/>
        </w:rPr>
      </w:pPr>
      <w:bookmarkStart w:id="8" w:name="_Hlk103586896"/>
      <w:r>
        <w:rPr>
          <w:rFonts w:ascii="宋体" w:hAnsi="宋体" w:cs="方正黑体_GBK" w:hint="eastAsia"/>
        </w:rPr>
        <w:t>因</w:t>
      </w:r>
      <w:r w:rsidRPr="006D0705">
        <w:rPr>
          <w:rFonts w:ascii="宋体" w:hAnsi="宋体" w:cs="方正黑体_GBK"/>
          <w:position w:val="-10"/>
        </w:rPr>
        <w:object w:dxaOrig="240" w:dyaOrig="340">
          <v:shape id="_x0000_i1087" type="#_x0000_t75" style="width:11.8pt;height:18.25pt" o:ole="">
            <v:imagedata r:id="rId135" o:title=""/>
          </v:shape>
          <o:OLEObject Type="Embed" ProgID="Equation.3" ShapeID="_x0000_i1087" DrawAspect="Content" ObjectID="_1718004349" r:id="rId136"/>
        </w:object>
      </w:r>
      <w:r>
        <w:rPr>
          <w:rFonts w:ascii="宋体" w:hAnsi="宋体" w:cs="方正黑体_GBK"/>
        </w:rPr>
        <w:t>～</w:t>
      </w:r>
      <w:r w:rsidRPr="006D0705">
        <w:rPr>
          <w:rFonts w:ascii="宋体" w:hAnsi="宋体" w:cs="方正黑体_GBK"/>
          <w:position w:val="-12"/>
        </w:rPr>
        <w:object w:dxaOrig="260" w:dyaOrig="360">
          <v:shape id="_x0000_i1088" type="#_x0000_t75" style="width:12.9pt;height:18.25pt" o:ole="">
            <v:imagedata r:id="rId137" o:title=""/>
          </v:shape>
          <o:OLEObject Type="Embed" ProgID="Equation.3" ShapeID="_x0000_i1088" DrawAspect="Content" ObjectID="_1718004350" r:id="rId138"/>
        </w:object>
      </w:r>
      <w:r>
        <w:rPr>
          <w:rFonts w:ascii="宋体" w:hAnsi="宋体" w:cs="方正黑体_GBK" w:hint="eastAsia"/>
        </w:rPr>
        <w:t>的测量不确定度分量均相同，且相关系数可忽略，故从测量不确定度分析的角度，测量模型按式（</w:t>
      </w:r>
      <w:r w:rsidR="004F7EF9">
        <w:rPr>
          <w:rFonts w:ascii="宋体" w:hAnsi="宋体" w:cs="方正黑体_GBK" w:hint="eastAsia"/>
        </w:rPr>
        <w:t>D</w:t>
      </w:r>
      <w:r>
        <w:rPr>
          <w:rFonts w:ascii="宋体" w:hAnsi="宋体" w:cs="方正黑体_GBK"/>
        </w:rPr>
        <w:t>.</w:t>
      </w:r>
      <w:r>
        <w:rPr>
          <w:rFonts w:ascii="宋体" w:hAnsi="宋体" w:cs="方正黑体_GBK" w:hint="eastAsia"/>
        </w:rPr>
        <w:t>2）计算。</w:t>
      </w:r>
    </w:p>
    <w:p w:rsidR="00645A2B" w:rsidRPr="004C0925" w:rsidRDefault="00645A2B" w:rsidP="00645A2B">
      <w:pPr>
        <w:wordWrap w:val="0"/>
        <w:spacing w:line="360" w:lineRule="auto"/>
        <w:ind w:firstLineChars="1500" w:firstLine="3600"/>
        <w:jc w:val="right"/>
        <w:rPr>
          <w:rFonts w:ascii="宋体" w:hAnsi="宋体" w:cs="方正黑体_GBK"/>
        </w:rPr>
      </w:pPr>
      <w:r w:rsidRPr="004C0925">
        <w:rPr>
          <w:rFonts w:ascii="宋体" w:hAnsi="宋体" w:cs="方正黑体_GBK"/>
          <w:position w:val="-12"/>
        </w:rPr>
        <w:object w:dxaOrig="1340" w:dyaOrig="440">
          <v:shape id="_x0000_i1089" type="#_x0000_t75" style="width:66.65pt;height:21.5pt" o:ole="">
            <v:imagedata r:id="rId139" o:title=""/>
          </v:shape>
          <o:OLEObject Type="Embed" ProgID="Equation.3" ShapeID="_x0000_i1089" DrawAspect="Content" ObjectID="_1718004351" r:id="rId140"/>
        </w:object>
      </w:r>
      <w:r>
        <w:rPr>
          <w:rFonts w:ascii="宋体" w:hAnsi="宋体" w:cs="方正黑体_GBK" w:hint="eastAsia"/>
          <w:position w:val="-12"/>
        </w:rPr>
        <w:t xml:space="preserve">                          </w:t>
      </w:r>
      <w:r w:rsidRPr="000945EE">
        <w:rPr>
          <w:rFonts w:ascii="宋体" w:hAnsi="宋体" w:cs="方正黑体_GBK" w:hint="eastAsia"/>
          <w:position w:val="-12"/>
        </w:rPr>
        <w:t xml:space="preserve">  </w:t>
      </w:r>
      <w:r w:rsidRPr="000945EE">
        <w:rPr>
          <w:rFonts w:ascii="宋体" w:hAnsi="宋体"/>
          <w:position w:val="-12"/>
        </w:rPr>
        <w:t xml:space="preserve"> (</w:t>
      </w:r>
      <w:r w:rsidR="004F7EF9">
        <w:rPr>
          <w:rFonts w:ascii="宋体" w:hAnsi="宋体" w:hint="eastAsia"/>
          <w:position w:val="-12"/>
        </w:rPr>
        <w:t>D</w:t>
      </w:r>
      <w:r w:rsidRPr="000945EE">
        <w:rPr>
          <w:rFonts w:ascii="宋体" w:hAnsi="宋体"/>
          <w:position w:val="-12"/>
        </w:rPr>
        <w:t>.2)</w:t>
      </w:r>
    </w:p>
    <w:p w:rsidR="00645A2B" w:rsidRDefault="00645A2B" w:rsidP="00645A2B">
      <w:pPr>
        <w:spacing w:line="400" w:lineRule="exact"/>
        <w:ind w:firstLineChars="200" w:firstLine="480"/>
        <w:rPr>
          <w:rFonts w:ascii="宋体" w:hAnsi="宋体" w:cs="方正黑体_GBK"/>
        </w:rPr>
      </w:pPr>
      <w:r w:rsidRPr="004C0925">
        <w:rPr>
          <w:rFonts w:ascii="宋体" w:hAnsi="宋体" w:cs="方正黑体_GBK" w:hint="eastAsia"/>
        </w:rPr>
        <w:t>式中</w:t>
      </w:r>
      <w:r>
        <w:rPr>
          <w:rFonts w:ascii="宋体" w:hAnsi="宋体" w:cs="方正黑体_GBK" w:hint="eastAsia"/>
        </w:rPr>
        <w:t>：</w:t>
      </w:r>
    </w:p>
    <w:p w:rsidR="00645A2B" w:rsidRPr="004C0925" w:rsidRDefault="00645A2B" w:rsidP="00645A2B">
      <w:pPr>
        <w:spacing w:line="400" w:lineRule="exact"/>
        <w:ind w:firstLineChars="200" w:firstLine="480"/>
        <w:rPr>
          <w:rFonts w:ascii="宋体" w:hAnsi="宋体" w:cs="方正黑体_GBK"/>
        </w:rPr>
      </w:pPr>
      <w:r w:rsidRPr="004C0925">
        <w:rPr>
          <w:rFonts w:ascii="宋体" w:hAnsi="宋体" w:cs="方正黑体_GBK"/>
          <w:position w:val="-6"/>
        </w:rPr>
        <w:object w:dxaOrig="200" w:dyaOrig="220">
          <v:shape id="_x0000_i1090" type="#_x0000_t75" style="width:9.65pt;height:10.75pt" o:ole="">
            <v:imagedata r:id="rId141" o:title=""/>
          </v:shape>
          <o:OLEObject Type="Embed" ProgID="Equation.3" ShapeID="_x0000_i1090" DrawAspect="Content" ObjectID="_1718004352" r:id="rId142"/>
        </w:object>
      </w:r>
      <w:r>
        <w:t>——</w:t>
      </w:r>
      <w:r w:rsidRPr="004C0925">
        <w:rPr>
          <w:rFonts w:ascii="宋体" w:hAnsi="宋体" w:cs="方正黑体_GBK" w:hint="eastAsia"/>
        </w:rPr>
        <w:t>水平</w:t>
      </w:r>
      <w:r>
        <w:rPr>
          <w:rFonts w:ascii="宋体" w:hAnsi="宋体" w:cs="方正黑体_GBK" w:hint="eastAsia"/>
        </w:rPr>
        <w:t>方向误差分量，″；</w:t>
      </w:r>
    </w:p>
    <w:p w:rsidR="00645A2B" w:rsidRPr="004C0925" w:rsidRDefault="00645A2B" w:rsidP="00645A2B">
      <w:pPr>
        <w:spacing w:line="400" w:lineRule="exact"/>
        <w:ind w:firstLineChars="200" w:firstLine="480"/>
        <w:rPr>
          <w:rFonts w:ascii="宋体" w:hAnsi="宋体" w:cs="方正黑体_GBK"/>
        </w:rPr>
      </w:pPr>
      <w:r w:rsidRPr="004C0925">
        <w:rPr>
          <w:rFonts w:ascii="黑体" w:eastAsia="黑体" w:hAnsi="方正黑体_GBK" w:cs="方正黑体_GBK"/>
          <w:position w:val="-10"/>
        </w:rPr>
        <w:object w:dxaOrig="220" w:dyaOrig="260">
          <v:shape id="_x0000_i1091" type="#_x0000_t75" style="width:10.75pt;height:12.9pt" o:ole="">
            <v:imagedata r:id="rId143" o:title=""/>
          </v:shape>
          <o:OLEObject Type="Embed" ProgID="Equation.3" ShapeID="_x0000_i1091" DrawAspect="Content" ObjectID="_1718004353" r:id="rId144"/>
        </w:object>
      </w:r>
      <w:r>
        <w:t>——</w:t>
      </w:r>
      <w:r w:rsidRPr="004C0925">
        <w:rPr>
          <w:rFonts w:ascii="宋体" w:hAnsi="宋体" w:cs="方正黑体_GBK" w:hint="eastAsia"/>
        </w:rPr>
        <w:t>垂直方向</w:t>
      </w:r>
      <w:r>
        <w:rPr>
          <w:rFonts w:ascii="宋体" w:hAnsi="宋体" w:cs="方正黑体_GBK" w:hint="eastAsia"/>
        </w:rPr>
        <w:t>误差分量，″。</w:t>
      </w:r>
    </w:p>
    <w:p w:rsidR="00645A2B" w:rsidRPr="004C0925" w:rsidRDefault="00645A2B" w:rsidP="00645A2B">
      <w:pPr>
        <w:spacing w:line="400" w:lineRule="exact"/>
        <w:ind w:firstLineChars="200" w:firstLine="480"/>
        <w:rPr>
          <w:rFonts w:ascii="宋体" w:hAnsi="宋体" w:cs="方正黑体_GBK"/>
        </w:rPr>
      </w:pPr>
      <w:bookmarkStart w:id="9" w:name="_Hlk103586912"/>
      <w:bookmarkEnd w:id="8"/>
      <w:r>
        <w:rPr>
          <w:rFonts w:ascii="宋体" w:hAnsi="宋体" w:cs="方正黑体_GBK" w:hint="eastAsia"/>
        </w:rPr>
        <w:t>测量模型中各分量间不相关，合成方差按式</w:t>
      </w:r>
      <w:r w:rsidRPr="000945EE">
        <w:rPr>
          <w:rFonts w:ascii="宋体" w:hAnsi="宋体"/>
        </w:rPr>
        <w:t>（</w:t>
      </w:r>
      <w:r w:rsidR="004F7EF9">
        <w:rPr>
          <w:rFonts w:ascii="宋体" w:hAnsi="宋体" w:hint="eastAsia"/>
        </w:rPr>
        <w:t>D</w:t>
      </w:r>
      <w:r w:rsidRPr="000945EE">
        <w:rPr>
          <w:rFonts w:ascii="宋体" w:hAnsi="宋体"/>
        </w:rPr>
        <w:t>.3）</w:t>
      </w:r>
      <w:r w:rsidRPr="000945EE">
        <w:rPr>
          <w:rFonts w:ascii="宋体" w:hAnsi="宋体" w:cs="方正黑体_GBK" w:hint="eastAsia"/>
        </w:rPr>
        <w:t>计</w:t>
      </w:r>
      <w:r>
        <w:rPr>
          <w:rFonts w:ascii="宋体" w:hAnsi="宋体" w:cs="方正黑体_GBK" w:hint="eastAsia"/>
        </w:rPr>
        <w:t>算。</w:t>
      </w:r>
    </w:p>
    <w:p w:rsidR="00645A2B" w:rsidRPr="004C0925" w:rsidRDefault="00645A2B" w:rsidP="00645A2B">
      <w:pPr>
        <w:tabs>
          <w:tab w:val="left" w:pos="8222"/>
          <w:tab w:val="left" w:pos="8364"/>
        </w:tabs>
        <w:wordWrap w:val="0"/>
        <w:spacing w:line="360" w:lineRule="auto"/>
        <w:jc w:val="right"/>
        <w:rPr>
          <w:rFonts w:ascii="宋体" w:hAnsi="宋体" w:cs="方正黑体_GBK"/>
        </w:rPr>
      </w:pPr>
      <w:r w:rsidRPr="004C0925">
        <w:rPr>
          <w:rFonts w:ascii="宋体" w:hAnsi="宋体" w:cs="方正黑体_GBK"/>
          <w:position w:val="-12"/>
        </w:rPr>
        <w:object w:dxaOrig="2560" w:dyaOrig="380">
          <v:shape id="_x0000_i1092" type="#_x0000_t75" style="width:126.8pt;height:19.35pt" o:ole="">
            <v:imagedata r:id="rId145" o:title=""/>
          </v:shape>
          <o:OLEObject Type="Embed" ProgID="Equation.3" ShapeID="_x0000_i1092" DrawAspect="Content" ObjectID="_1718004354" r:id="rId146"/>
        </w:object>
      </w:r>
      <w:r>
        <w:rPr>
          <w:rFonts w:ascii="宋体" w:hAnsi="宋体" w:cs="方正黑体_GBK" w:hint="eastAsia"/>
          <w:position w:val="-12"/>
        </w:rPr>
        <w:t xml:space="preserve">                 </w:t>
      </w:r>
      <w:r w:rsidRPr="000945EE">
        <w:rPr>
          <w:rFonts w:ascii="宋体" w:hAnsi="宋体" w:cs="方正黑体_GBK" w:hint="eastAsia"/>
          <w:position w:val="-12"/>
        </w:rPr>
        <w:t xml:space="preserve">      </w:t>
      </w:r>
      <w:r w:rsidRPr="000945EE">
        <w:rPr>
          <w:rFonts w:ascii="宋体" w:hAnsi="宋体"/>
          <w:position w:val="-12"/>
        </w:rPr>
        <w:t>(</w:t>
      </w:r>
      <w:r w:rsidR="004F7EF9">
        <w:rPr>
          <w:rFonts w:ascii="宋体" w:hAnsi="宋体" w:hint="eastAsia"/>
          <w:position w:val="-12"/>
        </w:rPr>
        <w:t>D</w:t>
      </w:r>
      <w:r w:rsidRPr="000945EE">
        <w:rPr>
          <w:rFonts w:ascii="宋体" w:hAnsi="宋体"/>
          <w:position w:val="-12"/>
        </w:rPr>
        <w:t>.3)</w:t>
      </w:r>
    </w:p>
    <w:p w:rsidR="00645A2B" w:rsidRPr="004C0925" w:rsidRDefault="00645A2B" w:rsidP="00645A2B">
      <w:pPr>
        <w:tabs>
          <w:tab w:val="left" w:pos="7938"/>
          <w:tab w:val="left" w:pos="8080"/>
        </w:tabs>
        <w:spacing w:line="360" w:lineRule="auto"/>
        <w:ind w:firstLineChars="200" w:firstLine="480"/>
        <w:rPr>
          <w:rFonts w:ascii="宋体" w:hAnsi="宋体" w:cs="方正黑体_GBK"/>
        </w:rPr>
      </w:pPr>
      <w:bookmarkStart w:id="10" w:name="_Hlk103586972"/>
      <w:bookmarkEnd w:id="9"/>
      <w:r>
        <w:rPr>
          <w:rFonts w:ascii="宋体" w:hAnsi="宋体" w:cs="方正黑体_GBK" w:hint="eastAsia"/>
        </w:rPr>
        <w:t>合</w:t>
      </w:r>
      <w:r w:rsidRPr="000945EE">
        <w:rPr>
          <w:rFonts w:ascii="宋体" w:hAnsi="宋体" w:cs="方正黑体_GBK" w:hint="eastAsia"/>
        </w:rPr>
        <w:t>成方差公式</w:t>
      </w:r>
      <w:r w:rsidRPr="000945EE">
        <w:rPr>
          <w:rFonts w:ascii="宋体" w:hAnsi="宋体"/>
        </w:rPr>
        <w:t>（C.3）</w:t>
      </w:r>
      <w:r w:rsidRPr="000945EE">
        <w:rPr>
          <w:rFonts w:ascii="宋体" w:hAnsi="宋体" w:cs="方正黑体_GBK" w:hint="eastAsia"/>
        </w:rPr>
        <w:t>中</w:t>
      </w:r>
      <w:r>
        <w:rPr>
          <w:rFonts w:ascii="宋体" w:hAnsi="宋体" w:cs="方正黑体_GBK" w:hint="eastAsia"/>
        </w:rPr>
        <w:t>灵敏系数为</w:t>
      </w:r>
      <w:r w:rsidRPr="00070FFF">
        <w:rPr>
          <w:rFonts w:ascii="宋体" w:hAnsi="宋体" w:cs="方正黑体_GBK"/>
          <w:position w:val="-36"/>
        </w:rPr>
        <w:object w:dxaOrig="1960" w:dyaOrig="740">
          <v:shape id="_x0000_i1093" type="#_x0000_t75" style="width:97.8pt;height:36.55pt" o:ole="">
            <v:imagedata r:id="rId147" o:title=""/>
          </v:shape>
          <o:OLEObject Type="Embed" ProgID="Equation.3" ShapeID="_x0000_i1093" DrawAspect="Content" ObjectID="_1718004355" r:id="rId148"/>
        </w:object>
      </w:r>
      <w:r>
        <w:rPr>
          <w:rFonts w:ascii="宋体" w:hAnsi="宋体" w:cs="方正黑体_GBK" w:hint="eastAsia"/>
          <w:position w:val="-36"/>
        </w:rPr>
        <w:t>、</w:t>
      </w:r>
      <w:r w:rsidRPr="00070FFF">
        <w:rPr>
          <w:rFonts w:ascii="宋体" w:hAnsi="宋体" w:cs="方正黑体_GBK"/>
          <w:position w:val="-36"/>
        </w:rPr>
        <w:object w:dxaOrig="1980" w:dyaOrig="740">
          <v:shape id="_x0000_i1094" type="#_x0000_t75" style="width:97.8pt;height:36.55pt" o:ole="">
            <v:imagedata r:id="rId149" o:title=""/>
          </v:shape>
          <o:OLEObject Type="Embed" ProgID="Equation.3" ShapeID="_x0000_i1094" DrawAspect="Content" ObjectID="_1718004356" r:id="rId150"/>
        </w:object>
      </w:r>
      <w:r>
        <w:rPr>
          <w:rFonts w:ascii="宋体" w:hAnsi="宋体" w:cs="方正黑体_GBK" w:hint="eastAsia"/>
        </w:rPr>
        <w:t>。</w:t>
      </w:r>
    </w:p>
    <w:bookmarkEnd w:id="10"/>
    <w:p w:rsidR="00645A2B" w:rsidRPr="00461161" w:rsidRDefault="00645A2B" w:rsidP="00D57595">
      <w:pPr>
        <w:pStyle w:val="ae"/>
        <w:spacing w:beforeLines="50" w:afterLines="50" w:line="400" w:lineRule="exact"/>
        <w:jc w:val="both"/>
        <w:rPr>
          <w:rFonts w:ascii="黑体" w:eastAsia="黑体" w:hAnsi="黑体"/>
          <w:b w:val="0"/>
          <w:sz w:val="24"/>
          <w:szCs w:val="24"/>
        </w:rPr>
      </w:pPr>
      <w:r w:rsidRPr="000433B8">
        <w:rPr>
          <w:rFonts w:ascii="Times New Roman" w:eastAsia="黑体" w:hAnsi="Times New Roman" w:hint="eastAsia"/>
          <w:sz w:val="24"/>
          <w:szCs w:val="24"/>
        </w:rPr>
        <w:t>D</w:t>
      </w:r>
      <w:r w:rsidRPr="00461161">
        <w:rPr>
          <w:rFonts w:ascii="黑体" w:eastAsia="黑体" w:hAnsi="黑体"/>
          <w:b w:val="0"/>
          <w:sz w:val="24"/>
          <w:szCs w:val="24"/>
        </w:rPr>
        <w:t>.</w:t>
      </w:r>
      <w:r w:rsidRPr="00461161">
        <w:rPr>
          <w:rFonts w:ascii="黑体" w:eastAsia="黑体" w:hAnsi="黑体" w:hint="eastAsia"/>
          <w:b w:val="0"/>
          <w:sz w:val="24"/>
          <w:szCs w:val="24"/>
        </w:rPr>
        <w:t>2</w:t>
      </w:r>
      <w:r>
        <w:rPr>
          <w:rFonts w:ascii="黑体" w:eastAsia="黑体" w:hAnsi="黑体" w:hint="eastAsia"/>
          <w:b w:val="0"/>
          <w:sz w:val="24"/>
          <w:szCs w:val="24"/>
        </w:rPr>
        <w:t xml:space="preserve">  </w:t>
      </w:r>
      <w:r w:rsidRPr="000945EE">
        <w:rPr>
          <w:rFonts w:ascii="黑体" w:eastAsia="黑体" w:hAnsi="黑体" w:hint="eastAsia"/>
          <w:b w:val="0"/>
          <w:sz w:val="24"/>
          <w:szCs w:val="24"/>
        </w:rPr>
        <w:t>各分量不确定度的分析与评定</w:t>
      </w:r>
    </w:p>
    <w:p w:rsidR="00645A2B" w:rsidRPr="000945EE" w:rsidRDefault="00645A2B" w:rsidP="00645A2B">
      <w:pPr>
        <w:spacing w:line="400" w:lineRule="exact"/>
        <w:rPr>
          <w:rFonts w:ascii="宋体" w:hAnsi="宋体" w:cs="方正黑体_GBK"/>
        </w:rPr>
      </w:pPr>
      <w:r w:rsidRPr="000945EE">
        <w:rPr>
          <w:rFonts w:ascii="宋体" w:hAnsi="宋体" w:cs="方正黑体_GBK" w:hint="eastAsia"/>
        </w:rPr>
        <w:t>D.</w:t>
      </w:r>
      <w:r w:rsidRPr="000945EE">
        <w:rPr>
          <w:rFonts w:ascii="宋体" w:hAnsi="宋体" w:cs="方正黑体_GBK"/>
        </w:rPr>
        <w:t>2</w:t>
      </w:r>
      <w:r w:rsidRPr="000945EE">
        <w:rPr>
          <w:rFonts w:ascii="宋体" w:hAnsi="宋体" w:cs="方正黑体_GBK" w:hint="eastAsia"/>
        </w:rPr>
        <w:t>.1  测量不确定度来源</w:t>
      </w:r>
    </w:p>
    <w:p w:rsidR="00645A2B" w:rsidRPr="000945EE" w:rsidRDefault="00645A2B" w:rsidP="00645A2B">
      <w:pPr>
        <w:spacing w:line="400" w:lineRule="exact"/>
        <w:ind w:firstLineChars="200" w:firstLine="480"/>
        <w:rPr>
          <w:rFonts w:ascii="宋体" w:hAnsi="宋体" w:cs="方正黑体_GBK"/>
        </w:rPr>
      </w:pPr>
      <w:bookmarkStart w:id="11" w:name="_Hlk103586980"/>
      <w:r w:rsidRPr="000945EE">
        <w:rPr>
          <w:rFonts w:ascii="宋体" w:hAnsi="宋体" w:cs="方正黑体_GBK" w:hint="eastAsia"/>
        </w:rPr>
        <w:t>测量不确定度来源主要包含：</w:t>
      </w:r>
    </w:p>
    <w:p w:rsidR="00645A2B" w:rsidRPr="000945EE" w:rsidRDefault="00645A2B" w:rsidP="00645A2B">
      <w:pPr>
        <w:spacing w:line="400" w:lineRule="exact"/>
        <w:ind w:firstLineChars="200" w:firstLine="480"/>
        <w:rPr>
          <w:rFonts w:ascii="宋体" w:hAnsi="宋体" w:cs="方正黑体_GBK"/>
        </w:rPr>
      </w:pPr>
      <w:r w:rsidRPr="000945EE">
        <w:rPr>
          <w:rFonts w:ascii="宋体" w:hAnsi="宋体" w:cs="方正黑体_GBK" w:hint="eastAsia"/>
        </w:rPr>
        <w:t>a)水平角测量误差</w:t>
      </w:r>
      <w:r w:rsidR="00332DA4">
        <w:rPr>
          <w:rFonts w:ascii="宋体" w:hAnsi="宋体" w:cs="方正黑体_GBK" w:hint="eastAsia"/>
        </w:rPr>
        <w:t>；</w:t>
      </w:r>
    </w:p>
    <w:p w:rsidR="00645A2B" w:rsidRPr="000945EE" w:rsidRDefault="00645A2B" w:rsidP="00645A2B">
      <w:pPr>
        <w:spacing w:line="400" w:lineRule="exact"/>
        <w:ind w:firstLineChars="200" w:firstLine="480"/>
        <w:rPr>
          <w:rFonts w:ascii="宋体" w:hAnsi="宋体" w:cs="方正黑体_GBK"/>
        </w:rPr>
      </w:pPr>
      <w:r w:rsidRPr="000945EE">
        <w:rPr>
          <w:rFonts w:ascii="宋体" w:hAnsi="宋体" w:cs="方正黑体_GBK" w:hint="eastAsia"/>
        </w:rPr>
        <w:t>b)垂直角测量误差。</w:t>
      </w:r>
    </w:p>
    <w:bookmarkEnd w:id="11"/>
    <w:p w:rsidR="00645A2B" w:rsidRPr="000945EE" w:rsidRDefault="00645A2B" w:rsidP="00645A2B">
      <w:pPr>
        <w:spacing w:line="400" w:lineRule="exact"/>
        <w:rPr>
          <w:rFonts w:ascii="宋体" w:hAnsi="宋体" w:cs="方正黑体_GBK"/>
        </w:rPr>
      </w:pPr>
      <w:r w:rsidRPr="000945EE">
        <w:rPr>
          <w:rFonts w:ascii="宋体" w:hAnsi="宋体" w:cs="方正黑体_GBK" w:hint="eastAsia"/>
        </w:rPr>
        <w:t>D.</w:t>
      </w:r>
      <w:r w:rsidRPr="000945EE">
        <w:rPr>
          <w:rFonts w:ascii="宋体" w:hAnsi="宋体" w:cs="方正黑体_GBK"/>
        </w:rPr>
        <w:t>2</w:t>
      </w:r>
      <w:r w:rsidRPr="000945EE">
        <w:rPr>
          <w:rFonts w:ascii="宋体" w:hAnsi="宋体" w:cs="方正黑体_GBK" w:hint="eastAsia"/>
        </w:rPr>
        <w:t>.2  测量不确定度评定</w:t>
      </w:r>
    </w:p>
    <w:p w:rsidR="00645A2B" w:rsidRPr="000945EE" w:rsidRDefault="00645A2B" w:rsidP="00645A2B">
      <w:pPr>
        <w:spacing w:line="400" w:lineRule="exact"/>
        <w:rPr>
          <w:rFonts w:ascii="宋体" w:hAnsi="宋体" w:cs="方正黑体_GBK"/>
        </w:rPr>
      </w:pPr>
      <w:r w:rsidRPr="000945EE">
        <w:rPr>
          <w:rFonts w:ascii="宋体" w:hAnsi="宋体" w:cs="方正黑体_GBK" w:hint="eastAsia"/>
        </w:rPr>
        <w:t>D.</w:t>
      </w:r>
      <w:r w:rsidRPr="000945EE">
        <w:rPr>
          <w:rFonts w:ascii="宋体" w:hAnsi="宋体" w:cs="方正黑体_GBK"/>
        </w:rPr>
        <w:t>2</w:t>
      </w:r>
      <w:r w:rsidRPr="000945EE">
        <w:rPr>
          <w:rFonts w:ascii="宋体" w:hAnsi="宋体" w:cs="方正黑体_GBK" w:hint="eastAsia"/>
        </w:rPr>
        <w:t>.2.1  水平角测量误差引入分量</w:t>
      </w:r>
      <w:r w:rsidRPr="000945EE">
        <w:rPr>
          <w:rFonts w:ascii="宋体" w:hAnsi="宋体" w:cs="方正黑体_GBK"/>
          <w:position w:val="-12"/>
        </w:rPr>
        <w:object w:dxaOrig="580" w:dyaOrig="360">
          <v:shape id="_x0000_i1095" type="#_x0000_t75" style="width:29pt;height:18.25pt" o:ole="">
            <v:imagedata r:id="rId151" o:title=""/>
          </v:shape>
          <o:OLEObject Type="Embed" ProgID="Equation.3" ShapeID="_x0000_i1095" DrawAspect="Content" ObjectID="_1718004357" r:id="rId152"/>
        </w:object>
      </w:r>
    </w:p>
    <w:p w:rsidR="00645A2B" w:rsidRPr="000945EE" w:rsidRDefault="00645A2B" w:rsidP="00645A2B">
      <w:pPr>
        <w:spacing w:line="400" w:lineRule="exact"/>
        <w:ind w:firstLineChars="200" w:firstLine="480"/>
        <w:rPr>
          <w:rFonts w:ascii="宋体" w:hAnsi="宋体" w:cs="方正黑体_GBK"/>
          <w:sz w:val="28"/>
          <w:szCs w:val="28"/>
        </w:rPr>
      </w:pPr>
      <w:bookmarkStart w:id="12" w:name="_Hlk103586992"/>
      <w:r w:rsidRPr="000945EE">
        <w:rPr>
          <w:rFonts w:ascii="宋体" w:hAnsi="宋体" w:cs="宋体" w:hint="eastAsia"/>
          <w:szCs w:val="28"/>
        </w:rPr>
        <w:t>①</w:t>
      </w:r>
      <w:r w:rsidRPr="000945EE">
        <w:rPr>
          <w:rFonts w:ascii="宋体" w:hAnsi="宋体" w:cs="方正黑体_GBK" w:hint="eastAsia"/>
        </w:rPr>
        <w:t>水平方向测量重复性引入的不确定度分量</w:t>
      </w:r>
      <w:r w:rsidRPr="000945EE">
        <w:rPr>
          <w:rFonts w:ascii="宋体" w:hAnsi="宋体" w:cs="方正黑体_GBK"/>
          <w:position w:val="-10"/>
        </w:rPr>
        <w:object w:dxaOrig="620" w:dyaOrig="380">
          <v:shape id="_x0000_i1096" type="#_x0000_t75" style="width:32.25pt;height:19.35pt" o:ole="">
            <v:imagedata r:id="rId153" o:title=""/>
          </v:shape>
          <o:OLEObject Type="Embed" ProgID="Equation.3" ShapeID="_x0000_i1096" DrawAspect="Content" ObjectID="_1718004358" r:id="rId154"/>
        </w:object>
      </w:r>
    </w:p>
    <w:p w:rsidR="00645A2B" w:rsidRPr="000945EE" w:rsidRDefault="00645A2B" w:rsidP="00645A2B">
      <w:pPr>
        <w:spacing w:line="400" w:lineRule="exact"/>
        <w:ind w:firstLineChars="200" w:firstLine="480"/>
        <w:rPr>
          <w:rFonts w:ascii="宋体" w:hAnsi="宋体" w:cs="方正黑体_GBK"/>
        </w:rPr>
      </w:pPr>
      <w:r w:rsidRPr="000945EE">
        <w:rPr>
          <w:rFonts w:ascii="宋体" w:hAnsi="宋体" w:cs="方正黑体_GBK" w:hint="eastAsia"/>
        </w:rPr>
        <w:t>使用自准直电子经纬仪校准校靶镜水平角6次，获得如表</w:t>
      </w:r>
      <w:r w:rsidR="004F7EF9">
        <w:rPr>
          <w:rFonts w:ascii="宋体" w:hAnsi="宋体" w:cs="方正黑体_GBK" w:hint="eastAsia"/>
        </w:rPr>
        <w:t>D</w:t>
      </w:r>
      <w:r w:rsidRPr="000945EE">
        <w:rPr>
          <w:rFonts w:ascii="宋体" w:hAnsi="宋体" w:cs="方正黑体_GBK"/>
        </w:rPr>
        <w:t>.1</w:t>
      </w:r>
      <w:r w:rsidRPr="000945EE">
        <w:rPr>
          <w:rFonts w:ascii="宋体" w:hAnsi="宋体" w:cs="方正黑体_GBK" w:hint="eastAsia"/>
        </w:rPr>
        <w:t>所列数据。</w:t>
      </w:r>
    </w:p>
    <w:p w:rsidR="00645A2B" w:rsidRPr="00332DA4" w:rsidRDefault="00645A2B" w:rsidP="00D57595">
      <w:pPr>
        <w:spacing w:beforeLines="50" w:afterLines="50"/>
        <w:jc w:val="center"/>
        <w:rPr>
          <w:rFonts w:ascii="黑体" w:eastAsia="黑体" w:hAnsi="宋体" w:cs="方正黑体_GBK"/>
          <w:sz w:val="21"/>
          <w:szCs w:val="21"/>
        </w:rPr>
      </w:pPr>
      <w:r w:rsidRPr="00332DA4">
        <w:rPr>
          <w:rFonts w:ascii="黑体" w:eastAsia="黑体" w:hAnsi="宋体" w:cs="方正黑体_GBK" w:hint="eastAsia"/>
          <w:sz w:val="21"/>
          <w:szCs w:val="21"/>
        </w:rPr>
        <w:lastRenderedPageBreak/>
        <w:t>表</w:t>
      </w:r>
      <w:r w:rsidR="004F7EF9" w:rsidRPr="00332DA4">
        <w:rPr>
          <w:rFonts w:ascii="黑体" w:eastAsia="黑体" w:hAnsi="宋体" w:cs="方正黑体_GBK" w:hint="eastAsia"/>
          <w:sz w:val="21"/>
          <w:szCs w:val="21"/>
        </w:rPr>
        <w:t>D</w:t>
      </w:r>
      <w:r w:rsidRPr="00332DA4">
        <w:rPr>
          <w:rFonts w:ascii="黑体" w:eastAsia="黑体" w:hAnsi="宋体" w:cs="方正黑体_GBK" w:hint="eastAsia"/>
          <w:sz w:val="21"/>
          <w:szCs w:val="21"/>
        </w:rPr>
        <w:t>.1  重复测量水平角值</w:t>
      </w:r>
    </w:p>
    <w:tbl>
      <w:tblPr>
        <w:tblStyle w:val="af8"/>
        <w:tblW w:w="0" w:type="auto"/>
        <w:jc w:val="center"/>
        <w:tblLook w:val="04A0"/>
      </w:tblPr>
      <w:tblGrid>
        <w:gridCol w:w="1155"/>
        <w:gridCol w:w="964"/>
        <w:gridCol w:w="964"/>
        <w:gridCol w:w="964"/>
        <w:gridCol w:w="964"/>
        <w:gridCol w:w="964"/>
        <w:gridCol w:w="964"/>
        <w:gridCol w:w="964"/>
      </w:tblGrid>
      <w:tr w:rsidR="00645A2B" w:rsidTr="00894311">
        <w:trPr>
          <w:trHeight w:val="340"/>
          <w:jc w:val="center"/>
        </w:trPr>
        <w:tc>
          <w:tcPr>
            <w:tcW w:w="1155" w:type="dxa"/>
            <w:tcBorders>
              <w:top w:val="nil"/>
              <w:left w:val="nil"/>
              <w:right w:val="nil"/>
            </w:tcBorders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center"/>
          </w:tcPr>
          <w:p w:rsidR="00645A2B" w:rsidRDefault="00645A2B" w:rsidP="00894311">
            <w:pPr>
              <w:wordWrap w:val="0"/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″</w:t>
            </w:r>
          </w:p>
        </w:tc>
      </w:tr>
      <w:tr w:rsidR="00645A2B" w:rsidTr="00894311">
        <w:trPr>
          <w:trHeight w:val="340"/>
          <w:jc w:val="center"/>
        </w:trPr>
        <w:tc>
          <w:tcPr>
            <w:tcW w:w="1155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次数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1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2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3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4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5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6</w:t>
            </w:r>
          </w:p>
        </w:tc>
        <w:tc>
          <w:tcPr>
            <w:tcW w:w="964" w:type="dxa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 w:rsidRPr="00167CD7">
              <w:rPr>
                <w:rFonts w:ascii="宋体" w:hAnsi="宋体" w:cs="方正黑体_GBK"/>
                <w:position w:val="-6"/>
                <w:szCs w:val="21"/>
              </w:rPr>
              <w:object w:dxaOrig="200" w:dyaOrig="340">
                <v:shape id="_x0000_i1097" type="#_x0000_t75" style="width:9.65pt;height:17.2pt" o:ole="">
                  <v:imagedata r:id="rId155" o:title=""/>
                </v:shape>
                <o:OLEObject Type="Embed" ProgID="Equation.3" ShapeID="_x0000_i1097" DrawAspect="Content" ObjectID="_1718004359" r:id="rId156"/>
              </w:object>
            </w:r>
          </w:p>
        </w:tc>
      </w:tr>
      <w:tr w:rsidR="00645A2B" w:rsidTr="00894311">
        <w:trPr>
          <w:trHeight w:val="454"/>
          <w:jc w:val="center"/>
        </w:trPr>
        <w:tc>
          <w:tcPr>
            <w:tcW w:w="1155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水平角</w:t>
            </w:r>
            <w:r w:rsidRPr="00C95DBC">
              <w:rPr>
                <w:i/>
                <w:szCs w:val="21"/>
              </w:rPr>
              <w:t>x</w:t>
            </w:r>
            <w:r w:rsidRPr="00C95DBC">
              <w:rPr>
                <w:i/>
                <w:szCs w:val="21"/>
                <w:vertAlign w:val="subscript"/>
              </w:rPr>
              <w:t>i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26.5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13.5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26.0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17.3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20.3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19.3</w:t>
            </w:r>
          </w:p>
        </w:tc>
        <w:tc>
          <w:tcPr>
            <w:tcW w:w="964" w:type="dxa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20.5</w:t>
            </w:r>
          </w:p>
        </w:tc>
      </w:tr>
    </w:tbl>
    <w:p w:rsidR="00332DA4" w:rsidRDefault="00645A2B" w:rsidP="00645A2B">
      <w:pPr>
        <w:spacing w:line="360" w:lineRule="auto"/>
        <w:ind w:firstLineChars="200" w:firstLine="480"/>
        <w:rPr>
          <w:rFonts w:ascii="宋体" w:hAnsi="宋体" w:cs="方正黑体_GBK"/>
        </w:rPr>
      </w:pPr>
      <w:r w:rsidRPr="00F51DA0">
        <w:rPr>
          <w:rFonts w:ascii="宋体" w:hAnsi="宋体" w:cs="方正黑体_GBK" w:hint="eastAsia"/>
        </w:rPr>
        <w:t>按表</w:t>
      </w:r>
      <w:r w:rsidR="004F7EF9">
        <w:rPr>
          <w:rFonts w:ascii="宋体" w:hAnsi="宋体" w:cs="方正黑体_GBK" w:hint="eastAsia"/>
        </w:rPr>
        <w:t>D</w:t>
      </w:r>
      <w:r w:rsidRPr="00F51DA0">
        <w:rPr>
          <w:rFonts w:ascii="宋体" w:hAnsi="宋体" w:cs="方正黑体_GBK"/>
        </w:rPr>
        <w:t>.1</w:t>
      </w:r>
      <w:r w:rsidRPr="00F51DA0">
        <w:rPr>
          <w:rFonts w:ascii="宋体" w:hAnsi="宋体" w:cs="方正黑体_GBK" w:hint="eastAsia"/>
        </w:rPr>
        <w:t>中数据，计算得到标准偏差为</w:t>
      </w:r>
      <w:r w:rsidR="00332DA4">
        <w:rPr>
          <w:rFonts w:ascii="宋体" w:hAnsi="宋体" w:cs="方正黑体_GBK" w:hint="eastAsia"/>
        </w:rPr>
        <w:t>：</w:t>
      </w:r>
    </w:p>
    <w:p w:rsidR="00645A2B" w:rsidRDefault="00332DA4" w:rsidP="00332DA4">
      <w:pPr>
        <w:spacing w:line="360" w:lineRule="auto"/>
        <w:jc w:val="center"/>
        <w:rPr>
          <w:rFonts w:ascii="宋体" w:hAnsi="宋体" w:cs="方正黑体_GBK"/>
        </w:rPr>
      </w:pPr>
      <w:r w:rsidRPr="00A30AAA">
        <w:rPr>
          <w:rFonts w:ascii="黑体" w:eastAsia="黑体" w:hAnsi="宋体" w:cs="方正黑体_GBK"/>
          <w:position w:val="-30"/>
        </w:rPr>
        <w:object w:dxaOrig="2420" w:dyaOrig="760">
          <v:shape id="_x0000_i1098" type="#_x0000_t75" style="width:121.45pt;height:38.7pt" o:ole="">
            <v:imagedata r:id="rId157" o:title=""/>
          </v:shape>
          <o:OLEObject Type="Embed" ProgID="Equation.3" ShapeID="_x0000_i1098" DrawAspect="Content" ObjectID="_1718004360" r:id="rId158"/>
        </w:object>
      </w:r>
      <w:r w:rsidR="00645A2B" w:rsidRPr="00A30AAA">
        <w:rPr>
          <w:rFonts w:ascii="宋体" w:hAnsi="宋体" w:cs="方正黑体_GBK" w:hint="eastAsia"/>
        </w:rPr>
        <w:t>=6.0</w:t>
      </w:r>
      <w:r>
        <w:rPr>
          <w:rFonts w:ascii="宋体" w:hAnsi="宋体" w:cs="方正黑体_GBK" w:hint="eastAsia"/>
        </w:rPr>
        <w:t>″</w:t>
      </w:r>
    </w:p>
    <w:p w:rsidR="004F7EF9" w:rsidRDefault="00645A2B" w:rsidP="00645A2B">
      <w:pPr>
        <w:spacing w:line="360" w:lineRule="auto"/>
        <w:ind w:firstLineChars="200" w:firstLine="480"/>
        <w:rPr>
          <w:rFonts w:ascii="宋体" w:hAnsi="宋体" w:cs="方正黑体_GBK"/>
        </w:rPr>
      </w:pPr>
      <w:r w:rsidRPr="00A30AAA">
        <w:rPr>
          <w:rFonts w:ascii="宋体" w:hAnsi="宋体" w:cs="方正黑体_GBK" w:hint="eastAsia"/>
        </w:rPr>
        <w:t>以</w:t>
      </w:r>
      <w:r>
        <w:rPr>
          <w:rFonts w:ascii="宋体" w:hAnsi="宋体" w:cs="方正黑体_GBK" w:hint="eastAsia"/>
        </w:rPr>
        <w:t>6次测得值的算术平均值作为水平角测量结果，则</w:t>
      </w:r>
      <w:r w:rsidRPr="006D00BC">
        <w:rPr>
          <w:rFonts w:ascii="宋体" w:hAnsi="宋体" w:cs="方正黑体_GBK" w:hint="eastAsia"/>
        </w:rPr>
        <w:t>水平方向</w:t>
      </w:r>
      <w:r>
        <w:rPr>
          <w:rFonts w:ascii="宋体" w:hAnsi="宋体" w:cs="方正黑体_GBK" w:hint="eastAsia"/>
        </w:rPr>
        <w:t>测量重复性引入标准不确定度为</w:t>
      </w:r>
      <w:r w:rsidR="004F7EF9">
        <w:rPr>
          <w:rFonts w:ascii="宋体" w:hAnsi="宋体" w:cs="方正黑体_GBK" w:hint="eastAsia"/>
        </w:rPr>
        <w:t>:</w:t>
      </w:r>
    </w:p>
    <w:p w:rsidR="00645A2B" w:rsidRPr="00A30AAA" w:rsidRDefault="00645A2B" w:rsidP="004F7EF9">
      <w:pPr>
        <w:spacing w:line="360" w:lineRule="auto"/>
        <w:ind w:firstLineChars="200" w:firstLine="480"/>
        <w:jc w:val="center"/>
        <w:rPr>
          <w:rFonts w:ascii="宋体" w:hAnsi="宋体" w:cs="方正黑体_GBK"/>
        </w:rPr>
      </w:pPr>
      <w:r w:rsidRPr="00A30AAA">
        <w:rPr>
          <w:rFonts w:ascii="宋体" w:hAnsi="宋体" w:cs="方正黑体_GBK"/>
          <w:position w:val="-28"/>
        </w:rPr>
        <w:object w:dxaOrig="1359" w:dyaOrig="660">
          <v:shape id="_x0000_i1099" type="#_x0000_t75" style="width:67.7pt;height:32.25pt" o:ole="">
            <v:imagedata r:id="rId159" o:title=""/>
          </v:shape>
          <o:OLEObject Type="Embed" ProgID="Equation.3" ShapeID="_x0000_i1099" DrawAspect="Content" ObjectID="_1718004361" r:id="rId160"/>
        </w:object>
      </w:r>
      <w:r>
        <w:rPr>
          <w:rFonts w:ascii="宋体" w:hAnsi="宋体" w:cs="方正黑体_GBK" w:hint="eastAsia"/>
        </w:rPr>
        <w:t>=2.4</w:t>
      </w:r>
      <w:r w:rsidR="004F7EF9">
        <w:rPr>
          <w:rFonts w:ascii="宋体" w:hAnsi="宋体" w:cs="方正黑体_GBK" w:hint="eastAsia"/>
        </w:rPr>
        <w:t>″</w:t>
      </w:r>
    </w:p>
    <w:p w:rsidR="00645A2B" w:rsidRDefault="00645A2B" w:rsidP="00332DA4">
      <w:pPr>
        <w:spacing w:line="400" w:lineRule="exact"/>
        <w:ind w:firstLineChars="200" w:firstLine="480"/>
        <w:rPr>
          <w:rFonts w:ascii="宋体" w:hAnsi="宋体" w:cs="方正黑体_GBK"/>
          <w:position w:val="-10"/>
        </w:rPr>
      </w:pPr>
      <w:bookmarkStart w:id="13" w:name="_Hlk103587036"/>
      <w:bookmarkEnd w:id="12"/>
      <w:r w:rsidRPr="00B4699A">
        <w:rPr>
          <w:rFonts w:ascii="宋体" w:hAnsi="宋体" w:cs="宋体" w:hint="eastAsia"/>
          <w:szCs w:val="28"/>
        </w:rPr>
        <w:t>②</w:t>
      </w:r>
      <w:r>
        <w:rPr>
          <w:rFonts w:ascii="宋体" w:hAnsi="宋体" w:cs="方正黑体_GBK" w:hint="eastAsia"/>
        </w:rPr>
        <w:t>电子经纬仪—测回水平方向标准偏差引入不确定度分量</w:t>
      </w:r>
      <w:r w:rsidRPr="00227EC4">
        <w:rPr>
          <w:rFonts w:ascii="宋体" w:hAnsi="宋体" w:cs="方正黑体_GBK"/>
          <w:position w:val="-10"/>
        </w:rPr>
        <w:object w:dxaOrig="620" w:dyaOrig="340">
          <v:shape id="_x0000_i1100" type="#_x0000_t75" style="width:32.25pt;height:17.2pt" o:ole="">
            <v:imagedata r:id="rId161" o:title=""/>
          </v:shape>
          <o:OLEObject Type="Embed" ProgID="Equation.3" ShapeID="_x0000_i1100" DrawAspect="Content" ObjectID="_1718004362" r:id="rId162"/>
        </w:object>
      </w:r>
    </w:p>
    <w:p w:rsidR="00645A2B" w:rsidRPr="00B4699A" w:rsidRDefault="00645A2B" w:rsidP="00332DA4">
      <w:pPr>
        <w:spacing w:line="400" w:lineRule="exact"/>
        <w:ind w:firstLineChars="200" w:firstLine="480"/>
        <w:rPr>
          <w:rFonts w:cs="方正黑体_GBK"/>
        </w:rPr>
      </w:pPr>
      <w:r w:rsidRPr="00B4699A">
        <w:rPr>
          <w:rFonts w:cs="方正黑体_GBK" w:hint="eastAsia"/>
        </w:rPr>
        <w:t>根据</w:t>
      </w:r>
      <w:r w:rsidRPr="00B4699A">
        <w:rPr>
          <w:rFonts w:cs="方正黑体_GBK" w:hint="eastAsia"/>
        </w:rPr>
        <w:t>JJG</w:t>
      </w:r>
      <w:r w:rsidR="004F7EF9">
        <w:rPr>
          <w:rFonts w:cs="方正黑体_GBK" w:hint="eastAsia"/>
        </w:rPr>
        <w:t xml:space="preserve"> </w:t>
      </w:r>
      <w:r w:rsidRPr="00B4699A">
        <w:rPr>
          <w:rFonts w:cs="方正黑体_GBK" w:hint="eastAsia"/>
        </w:rPr>
        <w:t>100-2003</w:t>
      </w:r>
      <w:r w:rsidRPr="00B4699A">
        <w:rPr>
          <w:rFonts w:cs="方正黑体_GBK" w:hint="eastAsia"/>
        </w:rPr>
        <w:t>《全站型电子速测仪检定规程》，电子经纬仪测回水平方向标准偏差为</w:t>
      </w:r>
      <w:r w:rsidRPr="00B4699A">
        <w:rPr>
          <w:rFonts w:cs="方正黑体_GBK" w:hint="eastAsia"/>
        </w:rPr>
        <w:t>2</w:t>
      </w:r>
      <w:r w:rsidRPr="00B4699A">
        <w:rPr>
          <w:rFonts w:cs="方正黑体_GBK" w:hint="eastAsia"/>
        </w:rPr>
        <w:t>″，则电子经纬仪</w:t>
      </w:r>
      <w:r>
        <w:rPr>
          <w:rFonts w:cs="方正黑体_GBK" w:hint="eastAsia"/>
        </w:rPr>
        <w:t>—</w:t>
      </w:r>
      <w:r w:rsidRPr="00B4699A">
        <w:rPr>
          <w:rFonts w:cs="方正黑体_GBK" w:hint="eastAsia"/>
        </w:rPr>
        <w:t>测回水平方向标准偏差引入不确定度分量为</w:t>
      </w:r>
      <w:r w:rsidRPr="00B4699A">
        <w:rPr>
          <w:rFonts w:cs="方正黑体_GBK"/>
        </w:rPr>
        <w:object w:dxaOrig="1060" w:dyaOrig="340">
          <v:shape id="_x0000_i1101" type="#_x0000_t75" style="width:52.65pt;height:17.2pt" o:ole="">
            <v:imagedata r:id="rId163" o:title=""/>
          </v:shape>
          <o:OLEObject Type="Embed" ProgID="Equation.3" ShapeID="_x0000_i1101" DrawAspect="Content" ObjectID="_1718004363" r:id="rId164"/>
        </w:object>
      </w:r>
      <w:r w:rsidRPr="00B4699A">
        <w:rPr>
          <w:rFonts w:cs="方正黑体_GBK" w:hint="eastAsia"/>
        </w:rPr>
        <w:t>。</w:t>
      </w:r>
    </w:p>
    <w:p w:rsidR="004F7EF9" w:rsidRDefault="00645A2B" w:rsidP="00645A2B">
      <w:pPr>
        <w:spacing w:line="400" w:lineRule="exact"/>
        <w:ind w:firstLineChars="200" w:firstLine="480"/>
        <w:rPr>
          <w:rFonts w:cs="方正黑体_GBK"/>
        </w:rPr>
      </w:pPr>
      <w:r>
        <w:rPr>
          <w:rFonts w:cs="方正黑体_GBK" w:hint="eastAsia"/>
        </w:rPr>
        <w:t>则</w:t>
      </w:r>
      <w:r w:rsidRPr="00B4699A">
        <w:rPr>
          <w:rFonts w:cs="方正黑体_GBK" w:hint="eastAsia"/>
        </w:rPr>
        <w:t>水平角测量误差引入的不确定度</w:t>
      </w:r>
      <w:r>
        <w:rPr>
          <w:rFonts w:cs="方正黑体_GBK" w:hint="eastAsia"/>
        </w:rPr>
        <w:t>为</w:t>
      </w:r>
      <w:r w:rsidR="004F7EF9">
        <w:rPr>
          <w:rFonts w:cs="方正黑体_GBK" w:hint="eastAsia"/>
        </w:rPr>
        <w:t>:</w:t>
      </w:r>
    </w:p>
    <w:p w:rsidR="00645A2B" w:rsidRPr="00B4699A" w:rsidRDefault="00645A2B" w:rsidP="004F7EF9">
      <w:pPr>
        <w:spacing w:line="400" w:lineRule="exact"/>
        <w:jc w:val="center"/>
        <w:rPr>
          <w:rFonts w:cs="方正黑体_GBK"/>
        </w:rPr>
      </w:pPr>
      <w:r w:rsidRPr="006D00BC">
        <w:rPr>
          <w:rFonts w:ascii="宋体" w:hAnsi="宋体" w:cs="方正黑体_GBK"/>
          <w:position w:val="-12"/>
        </w:rPr>
        <w:object w:dxaOrig="2940" w:dyaOrig="460">
          <v:shape id="_x0000_i1102" type="#_x0000_t75" style="width:148.3pt;height:22.55pt" o:ole="">
            <v:imagedata r:id="rId165" o:title=""/>
          </v:shape>
          <o:OLEObject Type="Embed" ProgID="Equation.3" ShapeID="_x0000_i1102" DrawAspect="Content" ObjectID="_1718004364" r:id="rId166"/>
        </w:object>
      </w:r>
    </w:p>
    <w:bookmarkEnd w:id="13"/>
    <w:p w:rsidR="00645A2B" w:rsidRDefault="00645A2B" w:rsidP="00645A2B">
      <w:pPr>
        <w:spacing w:line="400" w:lineRule="exact"/>
        <w:rPr>
          <w:rFonts w:ascii="宋体" w:hAnsi="宋体" w:cs="方正黑体_GBK"/>
        </w:rPr>
      </w:pPr>
      <w:r w:rsidRPr="006C04DD">
        <w:rPr>
          <w:rFonts w:ascii="宋体" w:hAnsi="宋体" w:cs="方正黑体_GBK" w:hint="eastAsia"/>
        </w:rPr>
        <w:t>D.</w:t>
      </w:r>
      <w:r w:rsidRPr="006C04DD">
        <w:rPr>
          <w:rFonts w:ascii="宋体" w:hAnsi="宋体" w:cs="方正黑体_GBK"/>
        </w:rPr>
        <w:t>2</w:t>
      </w:r>
      <w:r w:rsidRPr="006C04DD">
        <w:rPr>
          <w:rFonts w:ascii="宋体" w:hAnsi="宋体" w:cs="方正黑体_GBK" w:hint="eastAsia"/>
        </w:rPr>
        <w:t>.2.2  垂直角测</w:t>
      </w:r>
      <w:r>
        <w:rPr>
          <w:rFonts w:ascii="宋体" w:hAnsi="宋体" w:cs="方正黑体_GBK" w:hint="eastAsia"/>
        </w:rPr>
        <w:t>量误差引入分量</w:t>
      </w:r>
      <w:r w:rsidRPr="006D00BC">
        <w:rPr>
          <w:rFonts w:ascii="宋体" w:hAnsi="宋体" w:cs="方正黑体_GBK"/>
          <w:position w:val="-12"/>
        </w:rPr>
        <w:object w:dxaOrig="600" w:dyaOrig="360">
          <v:shape id="_x0000_i1103" type="#_x0000_t75" style="width:31.15pt;height:18.25pt" o:ole="">
            <v:imagedata r:id="rId167" o:title=""/>
          </v:shape>
          <o:OLEObject Type="Embed" ProgID="Equation.3" ShapeID="_x0000_i1103" DrawAspect="Content" ObjectID="_1718004365" r:id="rId168"/>
        </w:object>
      </w:r>
    </w:p>
    <w:p w:rsidR="00645A2B" w:rsidRPr="00CB39F9" w:rsidRDefault="00645A2B" w:rsidP="00645A2B">
      <w:pPr>
        <w:spacing w:line="400" w:lineRule="exact"/>
        <w:ind w:firstLineChars="200" w:firstLine="480"/>
        <w:rPr>
          <w:rFonts w:eastAsia="黑体" w:cs="方正黑体_GBK"/>
          <w:sz w:val="28"/>
          <w:szCs w:val="28"/>
        </w:rPr>
      </w:pPr>
      <w:bookmarkStart w:id="14" w:name="_Hlk103587050"/>
      <w:r w:rsidRPr="00CB39F9">
        <w:rPr>
          <w:rFonts w:cs="宋体" w:hint="eastAsia"/>
          <w:szCs w:val="28"/>
        </w:rPr>
        <w:t>①</w:t>
      </w:r>
      <w:r w:rsidRPr="00CB39F9">
        <w:rPr>
          <w:rFonts w:cs="方正黑体_GBK" w:hint="eastAsia"/>
        </w:rPr>
        <w:t>垂直方向测量重复性引入的不确定度分量</w:t>
      </w:r>
      <w:r w:rsidRPr="00CB39F9">
        <w:rPr>
          <w:rFonts w:cs="方正黑体_GBK"/>
          <w:position w:val="-10"/>
        </w:rPr>
        <w:object w:dxaOrig="620" w:dyaOrig="380">
          <v:shape id="_x0000_i1104" type="#_x0000_t75" style="width:32.25pt;height:19.35pt" o:ole="">
            <v:imagedata r:id="rId169" o:title=""/>
          </v:shape>
          <o:OLEObject Type="Embed" ProgID="Equation.3" ShapeID="_x0000_i1104" DrawAspect="Content" ObjectID="_1718004366" r:id="rId170"/>
        </w:object>
      </w:r>
    </w:p>
    <w:p w:rsidR="00645A2B" w:rsidRDefault="00645A2B" w:rsidP="00645A2B">
      <w:pPr>
        <w:spacing w:line="400" w:lineRule="exact"/>
        <w:ind w:firstLine="555"/>
        <w:rPr>
          <w:rFonts w:ascii="宋体" w:hAnsi="宋体" w:cs="方正黑体_GBK"/>
        </w:rPr>
      </w:pPr>
      <w:r>
        <w:rPr>
          <w:rFonts w:ascii="宋体" w:hAnsi="宋体" w:cs="方正黑体_GBK" w:hint="eastAsia"/>
        </w:rPr>
        <w:t>使用自准直电子经纬仪校准校靶镜垂直角6次，获得如表</w:t>
      </w:r>
      <w:r w:rsidR="004F7EF9">
        <w:rPr>
          <w:rFonts w:ascii="宋体" w:hAnsi="宋体" w:cs="方正黑体_GBK" w:hint="eastAsia"/>
        </w:rPr>
        <w:t>D</w:t>
      </w:r>
      <w:r>
        <w:rPr>
          <w:rFonts w:ascii="宋体" w:hAnsi="宋体" w:cs="方正黑体_GBK"/>
        </w:rPr>
        <w:t>.2</w:t>
      </w:r>
      <w:r>
        <w:rPr>
          <w:rFonts w:ascii="宋体" w:hAnsi="宋体" w:cs="方正黑体_GBK" w:hint="eastAsia"/>
        </w:rPr>
        <w:t>所列数据：</w:t>
      </w:r>
    </w:p>
    <w:p w:rsidR="00645A2B" w:rsidRPr="00332DA4" w:rsidRDefault="00645A2B" w:rsidP="00D57595">
      <w:pPr>
        <w:spacing w:beforeLines="50" w:afterLines="50"/>
        <w:jc w:val="center"/>
        <w:rPr>
          <w:rFonts w:ascii="黑体" w:eastAsia="黑体" w:hAnsi="宋体" w:cs="方正黑体_GBK"/>
          <w:sz w:val="21"/>
          <w:szCs w:val="21"/>
        </w:rPr>
      </w:pPr>
      <w:r w:rsidRPr="00332DA4">
        <w:rPr>
          <w:rFonts w:ascii="黑体" w:eastAsia="黑体" w:hAnsi="宋体" w:cs="方正黑体_GBK" w:hint="eastAsia"/>
          <w:sz w:val="21"/>
          <w:szCs w:val="21"/>
        </w:rPr>
        <w:t>表</w:t>
      </w:r>
      <w:r w:rsidR="004F7EF9" w:rsidRPr="00332DA4">
        <w:rPr>
          <w:rFonts w:ascii="黑体" w:eastAsia="黑体" w:hAnsi="宋体" w:cs="方正黑体_GBK" w:hint="eastAsia"/>
          <w:sz w:val="21"/>
          <w:szCs w:val="21"/>
        </w:rPr>
        <w:t>D</w:t>
      </w:r>
      <w:r w:rsidRPr="00332DA4">
        <w:rPr>
          <w:rFonts w:ascii="黑体" w:eastAsia="黑体" w:hAnsi="宋体" w:cs="方正黑体_GBK" w:hint="eastAsia"/>
          <w:sz w:val="21"/>
          <w:szCs w:val="21"/>
        </w:rPr>
        <w:t>.2  重复测量垂直角值</w:t>
      </w:r>
    </w:p>
    <w:tbl>
      <w:tblPr>
        <w:tblStyle w:val="af8"/>
        <w:tblW w:w="0" w:type="auto"/>
        <w:jc w:val="center"/>
        <w:tblLook w:val="04A0"/>
      </w:tblPr>
      <w:tblGrid>
        <w:gridCol w:w="1155"/>
        <w:gridCol w:w="964"/>
        <w:gridCol w:w="964"/>
        <w:gridCol w:w="964"/>
        <w:gridCol w:w="964"/>
        <w:gridCol w:w="964"/>
        <w:gridCol w:w="964"/>
        <w:gridCol w:w="964"/>
      </w:tblGrid>
      <w:tr w:rsidR="00645A2B" w:rsidTr="00894311">
        <w:trPr>
          <w:trHeight w:val="397"/>
          <w:jc w:val="center"/>
        </w:trPr>
        <w:tc>
          <w:tcPr>
            <w:tcW w:w="1155" w:type="dxa"/>
            <w:tcBorders>
              <w:top w:val="nil"/>
              <w:left w:val="nil"/>
              <w:right w:val="nil"/>
            </w:tcBorders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vAlign w:val="center"/>
          </w:tcPr>
          <w:p w:rsidR="00645A2B" w:rsidRDefault="00645A2B" w:rsidP="00894311">
            <w:pPr>
              <w:wordWrap w:val="0"/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″</w:t>
            </w:r>
          </w:p>
        </w:tc>
      </w:tr>
      <w:tr w:rsidR="00645A2B" w:rsidTr="00894311">
        <w:trPr>
          <w:trHeight w:val="397"/>
          <w:jc w:val="center"/>
        </w:trPr>
        <w:tc>
          <w:tcPr>
            <w:tcW w:w="1155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次数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1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2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3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4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5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6</w:t>
            </w:r>
          </w:p>
        </w:tc>
        <w:tc>
          <w:tcPr>
            <w:tcW w:w="964" w:type="dxa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 w:rsidRPr="00167CD7">
              <w:rPr>
                <w:rFonts w:ascii="宋体" w:hAnsi="宋体" w:cs="方正黑体_GBK"/>
                <w:position w:val="-10"/>
                <w:szCs w:val="21"/>
              </w:rPr>
              <w:object w:dxaOrig="220" w:dyaOrig="380">
                <v:shape id="_x0000_i1105" type="#_x0000_t75" style="width:10.75pt;height:19.35pt" o:ole="">
                  <v:imagedata r:id="rId171" o:title=""/>
                </v:shape>
                <o:OLEObject Type="Embed" ProgID="Equation.3" ShapeID="_x0000_i1105" DrawAspect="Content" ObjectID="_1718004367" r:id="rId172"/>
              </w:object>
            </w:r>
          </w:p>
        </w:tc>
      </w:tr>
      <w:tr w:rsidR="00645A2B" w:rsidTr="00894311">
        <w:trPr>
          <w:trHeight w:val="397"/>
          <w:jc w:val="center"/>
        </w:trPr>
        <w:tc>
          <w:tcPr>
            <w:tcW w:w="1155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垂直角</w:t>
            </w:r>
            <w:r>
              <w:rPr>
                <w:rFonts w:hint="eastAsia"/>
                <w:i/>
                <w:szCs w:val="21"/>
              </w:rPr>
              <w:t>y</w:t>
            </w:r>
            <w:r w:rsidRPr="00C95DBC">
              <w:rPr>
                <w:i/>
                <w:szCs w:val="21"/>
                <w:vertAlign w:val="subscript"/>
              </w:rPr>
              <w:t>i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4.0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15.2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7.0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12.7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14.2</w:t>
            </w:r>
          </w:p>
        </w:tc>
        <w:tc>
          <w:tcPr>
            <w:tcW w:w="964" w:type="dxa"/>
            <w:vAlign w:val="center"/>
          </w:tcPr>
          <w:p w:rsidR="00645A2B" w:rsidRPr="00C95DBC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18</w:t>
            </w:r>
          </w:p>
        </w:tc>
        <w:tc>
          <w:tcPr>
            <w:tcW w:w="964" w:type="dxa"/>
            <w:vAlign w:val="center"/>
          </w:tcPr>
          <w:p w:rsidR="00645A2B" w:rsidRDefault="00645A2B" w:rsidP="00894311">
            <w:pPr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11.8</w:t>
            </w:r>
          </w:p>
        </w:tc>
      </w:tr>
    </w:tbl>
    <w:p w:rsidR="00332DA4" w:rsidRDefault="00645A2B" w:rsidP="00645A2B">
      <w:pPr>
        <w:spacing w:line="360" w:lineRule="auto"/>
        <w:ind w:firstLineChars="200" w:firstLine="480"/>
        <w:rPr>
          <w:rFonts w:ascii="宋体" w:hAnsi="宋体" w:cs="方正黑体_GBK"/>
        </w:rPr>
      </w:pPr>
      <w:r w:rsidRPr="00F51DA0">
        <w:rPr>
          <w:rFonts w:ascii="宋体" w:hAnsi="宋体" w:cs="方正黑体_GBK" w:hint="eastAsia"/>
        </w:rPr>
        <w:t>按表</w:t>
      </w:r>
      <w:r w:rsidR="004F7EF9">
        <w:rPr>
          <w:rFonts w:ascii="宋体" w:hAnsi="宋体" w:cs="方正黑体_GBK" w:hint="eastAsia"/>
        </w:rPr>
        <w:t>D</w:t>
      </w:r>
      <w:r w:rsidRPr="00F51DA0">
        <w:rPr>
          <w:rFonts w:ascii="宋体" w:hAnsi="宋体" w:cs="方正黑体_GBK"/>
        </w:rPr>
        <w:t>.</w:t>
      </w:r>
      <w:r>
        <w:rPr>
          <w:rFonts w:ascii="宋体" w:hAnsi="宋体" w:cs="方正黑体_GBK"/>
        </w:rPr>
        <w:t>2</w:t>
      </w:r>
      <w:r w:rsidRPr="00F51DA0">
        <w:rPr>
          <w:rFonts w:ascii="宋体" w:hAnsi="宋体" w:cs="方正黑体_GBK" w:hint="eastAsia"/>
        </w:rPr>
        <w:t>中数据，计算得到标准偏差为</w:t>
      </w:r>
      <w:r w:rsidR="00332DA4">
        <w:rPr>
          <w:rFonts w:ascii="宋体" w:hAnsi="宋体" w:cs="方正黑体_GBK" w:hint="eastAsia"/>
        </w:rPr>
        <w:t>：</w:t>
      </w:r>
    </w:p>
    <w:p w:rsidR="00645A2B" w:rsidRPr="00C95DBC" w:rsidRDefault="00645A2B" w:rsidP="00332DA4">
      <w:pPr>
        <w:spacing w:line="360" w:lineRule="auto"/>
        <w:jc w:val="center"/>
        <w:rPr>
          <w:rFonts w:ascii="黑体" w:eastAsia="黑体" w:hAnsi="宋体" w:cs="方正黑体_GBK"/>
        </w:rPr>
      </w:pPr>
      <w:r w:rsidRPr="00A30AAA">
        <w:rPr>
          <w:rFonts w:ascii="黑体" w:eastAsia="黑体" w:hAnsi="宋体" w:cs="方正黑体_GBK"/>
          <w:position w:val="-30"/>
        </w:rPr>
        <w:object w:dxaOrig="2439" w:dyaOrig="760">
          <v:shape id="_x0000_i1106" type="#_x0000_t75" style="width:122.5pt;height:38.7pt" o:ole="">
            <v:imagedata r:id="rId173" o:title=""/>
          </v:shape>
          <o:OLEObject Type="Embed" ProgID="Equation.3" ShapeID="_x0000_i1106" DrawAspect="Content" ObjectID="_1718004368" r:id="rId174"/>
        </w:object>
      </w:r>
      <w:r w:rsidRPr="00A30AAA">
        <w:rPr>
          <w:rFonts w:ascii="宋体" w:hAnsi="宋体" w:cs="方正黑体_GBK" w:hint="eastAsia"/>
        </w:rPr>
        <w:t>=</w:t>
      </w:r>
      <w:r>
        <w:rPr>
          <w:rFonts w:ascii="宋体" w:hAnsi="宋体" w:cs="方正黑体_GBK" w:hint="eastAsia"/>
        </w:rPr>
        <w:t>4.8″</w:t>
      </w:r>
    </w:p>
    <w:p w:rsidR="00332DA4" w:rsidRDefault="00645A2B" w:rsidP="00645A2B">
      <w:pPr>
        <w:spacing w:line="360" w:lineRule="auto"/>
        <w:ind w:firstLineChars="200" w:firstLine="480"/>
        <w:rPr>
          <w:rFonts w:ascii="宋体" w:hAnsi="宋体" w:cs="方正黑体_GBK"/>
        </w:rPr>
      </w:pPr>
      <w:r w:rsidRPr="00A30AAA">
        <w:rPr>
          <w:rFonts w:ascii="宋体" w:hAnsi="宋体" w:cs="方正黑体_GBK" w:hint="eastAsia"/>
        </w:rPr>
        <w:t>以</w:t>
      </w:r>
      <w:r w:rsidRPr="00CB39F9">
        <w:t>6</w:t>
      </w:r>
      <w:r>
        <w:rPr>
          <w:rFonts w:ascii="宋体" w:hAnsi="宋体" w:cs="方正黑体_GBK" w:hint="eastAsia"/>
        </w:rPr>
        <w:t>次测得值的算术平均值作为垂直角测量结果，则</w:t>
      </w:r>
      <w:r w:rsidRPr="00CB39F9">
        <w:rPr>
          <w:rFonts w:cs="方正黑体_GBK" w:hint="eastAsia"/>
        </w:rPr>
        <w:t>垂直方向测量重复性引入</w:t>
      </w:r>
      <w:r>
        <w:rPr>
          <w:rFonts w:ascii="宋体" w:hAnsi="宋体" w:cs="方正黑体_GBK" w:hint="eastAsia"/>
        </w:rPr>
        <w:t>标准不确定度为</w:t>
      </w:r>
      <w:r w:rsidR="00332DA4">
        <w:rPr>
          <w:rFonts w:ascii="宋体" w:hAnsi="宋体" w:cs="方正黑体_GBK" w:hint="eastAsia"/>
        </w:rPr>
        <w:t>：</w:t>
      </w:r>
    </w:p>
    <w:p w:rsidR="00645A2B" w:rsidRPr="00A30AAA" w:rsidRDefault="00645A2B" w:rsidP="00332DA4">
      <w:pPr>
        <w:spacing w:line="360" w:lineRule="auto"/>
        <w:jc w:val="center"/>
        <w:rPr>
          <w:rFonts w:ascii="宋体" w:hAnsi="宋体" w:cs="方正黑体_GBK"/>
        </w:rPr>
      </w:pPr>
      <w:r w:rsidRPr="00A30AAA">
        <w:rPr>
          <w:rFonts w:ascii="宋体" w:hAnsi="宋体" w:cs="方正黑体_GBK"/>
          <w:position w:val="-28"/>
        </w:rPr>
        <w:object w:dxaOrig="1380" w:dyaOrig="660">
          <v:shape id="_x0000_i1107" type="#_x0000_t75" style="width:69.85pt;height:32.25pt" o:ole="">
            <v:imagedata r:id="rId175" o:title=""/>
          </v:shape>
          <o:OLEObject Type="Embed" ProgID="Equation.3" ShapeID="_x0000_i1107" DrawAspect="Content" ObjectID="_1718004369" r:id="rId176"/>
        </w:object>
      </w:r>
      <w:r>
        <w:rPr>
          <w:rFonts w:ascii="宋体" w:hAnsi="宋体" w:cs="方正黑体_GBK" w:hint="eastAsia"/>
        </w:rPr>
        <w:t>=2.0</w:t>
      </w:r>
      <w:r w:rsidR="00332DA4">
        <w:rPr>
          <w:rFonts w:ascii="宋体" w:hAnsi="宋体" w:cs="方正黑体_GBK" w:hint="eastAsia"/>
        </w:rPr>
        <w:t>″</w:t>
      </w:r>
    </w:p>
    <w:p w:rsidR="00645A2B" w:rsidRDefault="00645A2B" w:rsidP="00645A2B">
      <w:pPr>
        <w:spacing w:line="400" w:lineRule="exact"/>
        <w:ind w:firstLineChars="200" w:firstLine="480"/>
        <w:rPr>
          <w:rFonts w:ascii="宋体" w:hAnsi="宋体" w:cs="方正黑体_GBK"/>
          <w:position w:val="-10"/>
        </w:rPr>
      </w:pPr>
      <w:bookmarkStart w:id="15" w:name="_Hlk103587058"/>
      <w:bookmarkEnd w:id="14"/>
      <w:r w:rsidRPr="00B4699A">
        <w:rPr>
          <w:rFonts w:ascii="宋体" w:hAnsi="宋体" w:cs="宋体" w:hint="eastAsia"/>
        </w:rPr>
        <w:t>②</w:t>
      </w:r>
      <w:r>
        <w:rPr>
          <w:rFonts w:ascii="宋体" w:hAnsi="宋体" w:cs="方正黑体_GBK" w:hint="eastAsia"/>
        </w:rPr>
        <w:t>电子经纬仪—测回垂直方向标准偏差引入不确定度分量</w:t>
      </w:r>
      <w:r w:rsidRPr="00227EC4">
        <w:rPr>
          <w:rFonts w:ascii="宋体" w:hAnsi="宋体" w:cs="方正黑体_GBK"/>
          <w:position w:val="-10"/>
        </w:rPr>
        <w:object w:dxaOrig="620" w:dyaOrig="340">
          <v:shape id="_x0000_i1108" type="#_x0000_t75" style="width:32.25pt;height:17.2pt" o:ole="">
            <v:imagedata r:id="rId177" o:title=""/>
          </v:shape>
          <o:OLEObject Type="Embed" ProgID="Equation.3" ShapeID="_x0000_i1108" DrawAspect="Content" ObjectID="_1718004370" r:id="rId178"/>
        </w:object>
      </w:r>
    </w:p>
    <w:p w:rsidR="00645A2B" w:rsidRDefault="00645A2B" w:rsidP="00645A2B">
      <w:pPr>
        <w:spacing w:line="400" w:lineRule="exact"/>
        <w:ind w:firstLineChars="200" w:firstLine="480"/>
        <w:rPr>
          <w:rFonts w:cs="方正黑体_GBK"/>
        </w:rPr>
      </w:pPr>
      <w:r w:rsidRPr="00B4699A">
        <w:rPr>
          <w:rFonts w:cs="方正黑体_GBK" w:hint="eastAsia"/>
        </w:rPr>
        <w:lastRenderedPageBreak/>
        <w:t>根据</w:t>
      </w:r>
      <w:r w:rsidRPr="00B4699A">
        <w:rPr>
          <w:rFonts w:cs="方正黑体_GBK" w:hint="eastAsia"/>
        </w:rPr>
        <w:t>JJG</w:t>
      </w:r>
      <w:r w:rsidR="004F7EF9">
        <w:rPr>
          <w:rFonts w:cs="方正黑体_GBK" w:hint="eastAsia"/>
        </w:rPr>
        <w:t xml:space="preserve"> </w:t>
      </w:r>
      <w:r w:rsidRPr="00B4699A">
        <w:rPr>
          <w:rFonts w:cs="方正黑体_GBK" w:hint="eastAsia"/>
        </w:rPr>
        <w:t>100-2003</w:t>
      </w:r>
      <w:r w:rsidRPr="00B4699A">
        <w:rPr>
          <w:rFonts w:cs="方正黑体_GBK" w:hint="eastAsia"/>
        </w:rPr>
        <w:t>《全站型电子速测仪检定规程》，</w:t>
      </w:r>
      <w:r w:rsidRPr="00CB39F9">
        <w:rPr>
          <w:rFonts w:cs="方正黑体_GBK" w:hint="eastAsia"/>
        </w:rPr>
        <w:t>电子经纬仪—测回垂直方向标准偏差为</w:t>
      </w:r>
      <w:r w:rsidRPr="00CB39F9">
        <w:rPr>
          <w:rFonts w:cs="方正黑体_GBK" w:hint="eastAsia"/>
        </w:rPr>
        <w:t>2</w:t>
      </w:r>
      <w:r w:rsidRPr="00CB39F9">
        <w:rPr>
          <w:rFonts w:cs="方正黑体_GBK" w:hint="eastAsia"/>
        </w:rPr>
        <w:t>″，则</w:t>
      </w:r>
      <w:r w:rsidRPr="00B4699A">
        <w:rPr>
          <w:rFonts w:cs="方正黑体_GBK" w:hint="eastAsia"/>
        </w:rPr>
        <w:t>则电子经纬仪</w:t>
      </w:r>
      <w:r>
        <w:rPr>
          <w:rFonts w:cs="方正黑体_GBK" w:hint="eastAsia"/>
        </w:rPr>
        <w:t>—</w:t>
      </w:r>
      <w:r w:rsidRPr="00B4699A">
        <w:rPr>
          <w:rFonts w:cs="方正黑体_GBK" w:hint="eastAsia"/>
        </w:rPr>
        <w:t>测回</w:t>
      </w:r>
      <w:r w:rsidRPr="00CB39F9">
        <w:rPr>
          <w:rFonts w:cs="方正黑体_GBK" w:hint="eastAsia"/>
        </w:rPr>
        <w:t>垂直</w:t>
      </w:r>
      <w:r w:rsidRPr="00B4699A">
        <w:rPr>
          <w:rFonts w:cs="方正黑体_GBK" w:hint="eastAsia"/>
        </w:rPr>
        <w:t>方向标准偏差引入不确定度分量为</w:t>
      </w:r>
      <w:r w:rsidRPr="00CB39F9">
        <w:rPr>
          <w:rFonts w:cs="方正黑体_GBK"/>
        </w:rPr>
        <w:object w:dxaOrig="1080" w:dyaOrig="340">
          <v:shape id="_x0000_i1109" type="#_x0000_t75" style="width:54.8pt;height:17.2pt" o:ole="">
            <v:imagedata r:id="rId179" o:title=""/>
          </v:shape>
          <o:OLEObject Type="Embed" ProgID="Equation.3" ShapeID="_x0000_i1109" DrawAspect="Content" ObjectID="_1718004371" r:id="rId180"/>
        </w:object>
      </w:r>
      <w:r>
        <w:rPr>
          <w:rFonts w:cs="方正黑体_GBK" w:hint="eastAsia"/>
        </w:rPr>
        <w:t>。</w:t>
      </w:r>
    </w:p>
    <w:p w:rsidR="004F7EF9" w:rsidRDefault="00645A2B" w:rsidP="00645A2B">
      <w:pPr>
        <w:spacing w:line="400" w:lineRule="exact"/>
        <w:ind w:firstLineChars="200" w:firstLine="480"/>
        <w:rPr>
          <w:rFonts w:ascii="宋体" w:hAnsi="宋体" w:cs="方正黑体_GBK"/>
        </w:rPr>
      </w:pPr>
      <w:r>
        <w:rPr>
          <w:rFonts w:ascii="宋体" w:hAnsi="宋体" w:cs="方正黑体_GBK" w:hint="eastAsia"/>
        </w:rPr>
        <w:t>则垂直角测量误差引入的不确定度为</w:t>
      </w:r>
      <w:r w:rsidR="004F7EF9">
        <w:rPr>
          <w:rFonts w:ascii="宋体" w:hAnsi="宋体" w:cs="方正黑体_GBK" w:hint="eastAsia"/>
        </w:rPr>
        <w:t>:</w:t>
      </w:r>
    </w:p>
    <w:p w:rsidR="00645A2B" w:rsidRDefault="00645A2B" w:rsidP="004F7EF9">
      <w:pPr>
        <w:spacing w:line="400" w:lineRule="exact"/>
        <w:jc w:val="center"/>
        <w:rPr>
          <w:rFonts w:ascii="宋体" w:hAnsi="宋体" w:cs="方正黑体_GBK"/>
        </w:rPr>
      </w:pPr>
      <w:r w:rsidRPr="006D00BC">
        <w:rPr>
          <w:rFonts w:ascii="宋体" w:hAnsi="宋体" w:cs="方正黑体_GBK"/>
          <w:position w:val="-12"/>
        </w:rPr>
        <w:object w:dxaOrig="2980" w:dyaOrig="460">
          <v:shape id="_x0000_i1110" type="#_x0000_t75" style="width:150.45pt;height:22.55pt" o:ole="">
            <v:imagedata r:id="rId181" o:title=""/>
          </v:shape>
          <o:OLEObject Type="Embed" ProgID="Equation.3" ShapeID="_x0000_i1110" DrawAspect="Content" ObjectID="_1718004372" r:id="rId182"/>
        </w:object>
      </w:r>
    </w:p>
    <w:bookmarkEnd w:id="15"/>
    <w:p w:rsidR="00645A2B" w:rsidRPr="006C04DD" w:rsidRDefault="00645A2B" w:rsidP="00645A2B">
      <w:pPr>
        <w:spacing w:line="400" w:lineRule="exact"/>
        <w:rPr>
          <w:rFonts w:ascii="宋体" w:hAnsi="宋体" w:cs="方正黑体_GBK"/>
        </w:rPr>
      </w:pPr>
      <w:r w:rsidRPr="006C04DD">
        <w:rPr>
          <w:rFonts w:ascii="宋体" w:hAnsi="宋体" w:cs="方正黑体_GBK" w:hint="eastAsia"/>
        </w:rPr>
        <w:t>D.</w:t>
      </w:r>
      <w:r w:rsidRPr="006C04DD">
        <w:rPr>
          <w:rFonts w:ascii="宋体" w:hAnsi="宋体" w:cs="方正黑体_GBK"/>
        </w:rPr>
        <w:t>2</w:t>
      </w:r>
      <w:r w:rsidRPr="006C04DD">
        <w:rPr>
          <w:rFonts w:ascii="宋体" w:hAnsi="宋体" w:cs="方正黑体_GBK" w:hint="eastAsia"/>
        </w:rPr>
        <w:t>.3</w:t>
      </w:r>
      <w:r>
        <w:rPr>
          <w:rFonts w:ascii="宋体" w:hAnsi="宋体" w:cs="方正黑体_GBK" w:hint="eastAsia"/>
        </w:rPr>
        <w:t xml:space="preserve"> </w:t>
      </w:r>
      <w:r w:rsidRPr="006C04DD">
        <w:rPr>
          <w:rFonts w:ascii="宋体" w:hAnsi="宋体" w:cs="方正黑体_GBK" w:hint="eastAsia"/>
        </w:rPr>
        <w:t xml:space="preserve"> 合成标准不确定度</w:t>
      </w:r>
    </w:p>
    <w:p w:rsidR="00645A2B" w:rsidRDefault="00645A2B" w:rsidP="00645A2B">
      <w:pPr>
        <w:spacing w:line="400" w:lineRule="exact"/>
        <w:ind w:firstLineChars="200" w:firstLine="480"/>
        <w:rPr>
          <w:rFonts w:ascii="宋体" w:hAnsi="宋体" w:cs="方正黑体_GBK"/>
        </w:rPr>
      </w:pPr>
      <w:bookmarkStart w:id="16" w:name="_Hlk103587088"/>
      <w:r>
        <w:rPr>
          <w:rFonts w:ascii="宋体" w:hAnsi="宋体" w:cs="方正黑体_GBK" w:hint="eastAsia"/>
        </w:rPr>
        <w:t>视准轴与机械轴同轴度误差测量结果估计值为：</w:t>
      </w:r>
    </w:p>
    <w:p w:rsidR="00645A2B" w:rsidRDefault="00645A2B" w:rsidP="00645A2B">
      <w:pPr>
        <w:spacing w:line="360" w:lineRule="auto"/>
        <w:jc w:val="center"/>
        <w:rPr>
          <w:rFonts w:ascii="宋体" w:hAnsi="宋体" w:cs="方正黑体_GBK"/>
        </w:rPr>
      </w:pPr>
      <w:r w:rsidRPr="00186833">
        <w:rPr>
          <w:rFonts w:ascii="宋体" w:hAnsi="宋体" w:cs="方正黑体_GBK"/>
          <w:position w:val="-12"/>
        </w:rPr>
        <w:object w:dxaOrig="3800" w:dyaOrig="440">
          <v:shape id="_x0000_i1111" type="#_x0000_t75" style="width:190.2pt;height:21.5pt" o:ole="">
            <v:imagedata r:id="rId183" o:title=""/>
          </v:shape>
          <o:OLEObject Type="Embed" ProgID="Equation.3" ShapeID="_x0000_i1111" DrawAspect="Content" ObjectID="_1718004373" r:id="rId184"/>
        </w:object>
      </w:r>
      <w:r>
        <w:rPr>
          <w:rFonts w:ascii="宋体" w:hAnsi="宋体" w:cs="方正黑体_GBK" w:hint="eastAsia"/>
        </w:rPr>
        <w:t>″</w:t>
      </w:r>
    </w:p>
    <w:p w:rsidR="00645A2B" w:rsidRDefault="00645A2B" w:rsidP="00645A2B">
      <w:pPr>
        <w:spacing w:line="400" w:lineRule="exact"/>
        <w:ind w:firstLineChars="200" w:firstLine="480"/>
        <w:rPr>
          <w:rFonts w:ascii="宋体" w:hAnsi="宋体" w:cs="方正黑体_GBK"/>
        </w:rPr>
      </w:pPr>
      <w:r>
        <w:rPr>
          <w:rFonts w:ascii="宋体" w:hAnsi="宋体" w:cs="方正黑体_GBK" w:hint="eastAsia"/>
        </w:rPr>
        <w:t>灵敏系数为：</w:t>
      </w:r>
    </w:p>
    <w:p w:rsidR="00645A2B" w:rsidRDefault="00645A2B" w:rsidP="00645A2B">
      <w:pPr>
        <w:spacing w:line="360" w:lineRule="auto"/>
        <w:jc w:val="center"/>
        <w:rPr>
          <w:rFonts w:ascii="宋体" w:hAnsi="宋体" w:cs="方正黑体_GBK"/>
        </w:rPr>
      </w:pPr>
      <w:r w:rsidRPr="00070FFF">
        <w:rPr>
          <w:rFonts w:ascii="宋体" w:hAnsi="宋体" w:cs="方正黑体_GBK"/>
          <w:position w:val="-36"/>
        </w:rPr>
        <w:object w:dxaOrig="3480" w:dyaOrig="740">
          <v:shape id="_x0000_i1112" type="#_x0000_t75" style="width:174.1pt;height:36.55pt" o:ole="">
            <v:imagedata r:id="rId185" o:title=""/>
          </v:shape>
          <o:OLEObject Type="Embed" ProgID="Equation.3" ShapeID="_x0000_i1112" DrawAspect="Content" ObjectID="_1718004374" r:id="rId186"/>
        </w:object>
      </w:r>
    </w:p>
    <w:p w:rsidR="00645A2B" w:rsidRDefault="00645A2B" w:rsidP="00645A2B">
      <w:pPr>
        <w:spacing w:line="360" w:lineRule="auto"/>
        <w:jc w:val="center"/>
        <w:rPr>
          <w:rFonts w:ascii="宋体" w:hAnsi="宋体" w:cs="方正黑体_GBK"/>
        </w:rPr>
      </w:pPr>
      <w:r w:rsidRPr="00070FFF">
        <w:rPr>
          <w:rFonts w:ascii="宋体" w:hAnsi="宋体" w:cs="方正黑体_GBK"/>
          <w:position w:val="-36"/>
        </w:rPr>
        <w:object w:dxaOrig="3620" w:dyaOrig="740">
          <v:shape id="_x0000_i1113" type="#_x0000_t75" style="width:180.55pt;height:36.55pt" o:ole="">
            <v:imagedata r:id="rId187" o:title=""/>
          </v:shape>
          <o:OLEObject Type="Embed" ProgID="Equation.3" ShapeID="_x0000_i1113" DrawAspect="Content" ObjectID="_1718004375" r:id="rId188"/>
        </w:object>
      </w:r>
    </w:p>
    <w:p w:rsidR="00645A2B" w:rsidRPr="00CB39F9" w:rsidRDefault="00645A2B" w:rsidP="00645A2B">
      <w:pPr>
        <w:spacing w:line="400" w:lineRule="exact"/>
        <w:ind w:firstLineChars="200" w:firstLine="480"/>
        <w:rPr>
          <w:rFonts w:ascii="宋体" w:hAnsi="宋体" w:cs="方正黑体_GBK"/>
        </w:rPr>
      </w:pPr>
      <w:r>
        <w:rPr>
          <w:rFonts w:ascii="宋体" w:hAnsi="宋体" w:cs="方正黑体_GBK" w:hint="eastAsia"/>
        </w:rPr>
        <w:t>经计算，</w:t>
      </w:r>
      <w:r w:rsidRPr="00D5544A">
        <w:rPr>
          <w:i/>
        </w:rPr>
        <w:t>x</w:t>
      </w:r>
      <w:r w:rsidRPr="00D5544A">
        <w:rPr>
          <w:rFonts w:hAnsi="宋体"/>
          <w:i/>
        </w:rPr>
        <w:t>、</w:t>
      </w:r>
      <w:r w:rsidRPr="00D5544A">
        <w:rPr>
          <w:i/>
        </w:rPr>
        <w:t>y</w:t>
      </w:r>
      <w:r>
        <w:rPr>
          <w:rFonts w:ascii="宋体" w:hAnsi="宋体" w:cs="方正黑体_GBK" w:hint="eastAsia"/>
        </w:rPr>
        <w:t>相关系数很小，按不相关进行合成标准不确定度计算。则合成不确定度为：</w:t>
      </w:r>
    </w:p>
    <w:p w:rsidR="00645A2B" w:rsidRDefault="00645A2B" w:rsidP="00645A2B">
      <w:pPr>
        <w:spacing w:line="360" w:lineRule="auto"/>
        <w:jc w:val="center"/>
        <w:rPr>
          <w:rFonts w:ascii="宋体" w:hAnsi="宋体" w:cs="方正黑体_GBK"/>
        </w:rPr>
      </w:pPr>
      <w:r w:rsidRPr="00167CD7">
        <w:rPr>
          <w:rFonts w:ascii="宋体" w:hAnsi="宋体" w:cs="方正黑体_GBK"/>
          <w:position w:val="-14"/>
        </w:rPr>
        <w:object w:dxaOrig="6240" w:dyaOrig="460">
          <v:shape id="_x0000_i1114" type="#_x0000_t75" style="width:311.65pt;height:22.55pt" o:ole="">
            <v:imagedata r:id="rId189" o:title=""/>
          </v:shape>
          <o:OLEObject Type="Embed" ProgID="Equation.3" ShapeID="_x0000_i1114" DrawAspect="Content" ObjectID="_1718004376" r:id="rId190"/>
        </w:object>
      </w:r>
    </w:p>
    <w:bookmarkEnd w:id="16"/>
    <w:p w:rsidR="00645A2B" w:rsidRPr="006C04DD" w:rsidRDefault="00645A2B" w:rsidP="00645A2B">
      <w:pPr>
        <w:spacing w:line="400" w:lineRule="exact"/>
        <w:rPr>
          <w:rFonts w:ascii="宋体" w:hAnsi="宋体" w:cs="方正黑体_GBK"/>
        </w:rPr>
      </w:pPr>
      <w:r w:rsidRPr="006C04DD">
        <w:rPr>
          <w:rFonts w:ascii="宋体" w:hAnsi="宋体" w:cs="方正黑体_GBK" w:hint="eastAsia"/>
        </w:rPr>
        <w:t>D.</w:t>
      </w:r>
      <w:r w:rsidRPr="006C04DD">
        <w:rPr>
          <w:rFonts w:ascii="宋体" w:hAnsi="宋体" w:cs="方正黑体_GBK"/>
        </w:rPr>
        <w:t>2</w:t>
      </w:r>
      <w:r w:rsidRPr="006C04DD">
        <w:rPr>
          <w:rFonts w:ascii="宋体" w:hAnsi="宋体" w:cs="方正黑体_GBK" w:hint="eastAsia"/>
        </w:rPr>
        <w:t>.4  扩展不确定度</w:t>
      </w:r>
    </w:p>
    <w:p w:rsidR="00332DA4" w:rsidRDefault="00645A2B" w:rsidP="00645A2B">
      <w:pPr>
        <w:spacing w:line="400" w:lineRule="exact"/>
        <w:ind w:firstLineChars="200" w:firstLine="480"/>
        <w:rPr>
          <w:rFonts w:ascii="宋体" w:hAnsi="宋体" w:cs="方正黑体_GBK"/>
        </w:rPr>
      </w:pPr>
      <w:bookmarkStart w:id="17" w:name="_Hlk103587097"/>
      <w:r w:rsidRPr="006C04DD">
        <w:rPr>
          <w:rFonts w:ascii="宋体" w:hAnsi="宋体" w:cs="方正黑体_GBK" w:hint="eastAsia"/>
        </w:rPr>
        <w:t>取包含因子</w:t>
      </w:r>
      <w:r w:rsidRPr="006C04DD">
        <w:rPr>
          <w:rFonts w:ascii="宋体" w:hAnsi="宋体"/>
          <w:i/>
        </w:rPr>
        <w:t>k</w:t>
      </w:r>
      <w:r w:rsidRPr="006C04DD">
        <w:rPr>
          <w:rFonts w:ascii="宋体" w:hAnsi="宋体" w:cs="方正黑体_GBK" w:hint="eastAsia"/>
        </w:rPr>
        <w:t>=2，则扩展不确定度为</w:t>
      </w:r>
      <w:r w:rsidR="00332DA4">
        <w:rPr>
          <w:rFonts w:ascii="宋体" w:hAnsi="宋体" w:cs="方正黑体_GBK" w:hint="eastAsia"/>
        </w:rPr>
        <w:t>：</w:t>
      </w:r>
    </w:p>
    <w:p w:rsidR="00645A2B" w:rsidRPr="006C04DD" w:rsidRDefault="00645A2B" w:rsidP="00332DA4">
      <w:pPr>
        <w:spacing w:line="400" w:lineRule="exact"/>
        <w:jc w:val="center"/>
        <w:rPr>
          <w:rFonts w:ascii="宋体" w:hAnsi="宋体" w:cs="方正黑体_GBK"/>
        </w:rPr>
      </w:pPr>
      <w:r w:rsidRPr="006C04DD">
        <w:rPr>
          <w:rFonts w:ascii="宋体" w:hAnsi="宋体"/>
          <w:i/>
        </w:rPr>
        <w:t>U</w:t>
      </w:r>
      <w:r w:rsidRPr="006C04DD">
        <w:rPr>
          <w:rFonts w:ascii="宋体" w:hAnsi="宋体" w:cs="方正黑体_GBK" w:hint="eastAsia"/>
        </w:rPr>
        <w:t>=</w:t>
      </w:r>
      <w:r w:rsidRPr="006C04DD">
        <w:rPr>
          <w:rFonts w:ascii="宋体" w:hAnsi="宋体"/>
          <w:i/>
        </w:rPr>
        <w:t>k</w:t>
      </w:r>
      <w:r w:rsidRPr="006C04DD">
        <w:rPr>
          <w:rFonts w:ascii="宋体" w:hAnsi="宋体"/>
        </w:rPr>
        <w:t>×</w:t>
      </w:r>
      <w:r w:rsidRPr="006C04DD">
        <w:rPr>
          <w:rFonts w:ascii="宋体" w:hAnsi="宋体"/>
          <w:position w:val="-12"/>
        </w:rPr>
        <w:object w:dxaOrig="600" w:dyaOrig="360">
          <v:shape id="_x0000_i1115" type="#_x0000_t75" style="width:30.1pt;height:18.25pt" o:ole="">
            <v:imagedata r:id="rId191" o:title=""/>
          </v:shape>
          <o:OLEObject Type="Embed" ProgID="Equation.3" ShapeID="_x0000_i1115" DrawAspect="Content" ObjectID="_1718004377" r:id="rId192"/>
        </w:object>
      </w:r>
      <w:r w:rsidRPr="006C04DD">
        <w:rPr>
          <w:rFonts w:ascii="宋体" w:hAnsi="宋体" w:hint="eastAsia"/>
        </w:rPr>
        <w:t>=2×6.2=14</w:t>
      </w:r>
      <w:r w:rsidR="00332DA4">
        <w:rPr>
          <w:rFonts w:ascii="宋体" w:hAnsi="宋体" w:hint="eastAsia"/>
        </w:rPr>
        <w:t>″</w:t>
      </w:r>
    </w:p>
    <w:bookmarkEnd w:id="17"/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tabs>
          <w:tab w:val="center" w:pos="4153"/>
        </w:tabs>
        <w:spacing w:line="400" w:lineRule="exact"/>
      </w:pPr>
    </w:p>
    <w:p w:rsidR="00645A2B" w:rsidRDefault="0002107D" w:rsidP="00645A2B">
      <w:pPr>
        <w:tabs>
          <w:tab w:val="center" w:pos="4153"/>
        </w:tabs>
        <w:spacing w:line="400" w:lineRule="exact"/>
      </w:pPr>
      <w:r>
        <w:rPr>
          <w:noProof/>
        </w:rPr>
        <w:pict>
          <v:shape id="_x0000_s2068" type="#_x0000_t32" style="position:absolute;left:0;text-align:left;margin-left:171.05pt;margin-top:3.65pt;width:133.15pt;height:0;z-index:251675648;mso-position-horizontal-relative:margin" o:connectortype="straight">
            <w10:wrap anchorx="margin"/>
          </v:shape>
        </w:pict>
      </w:r>
    </w:p>
    <w:p w:rsidR="00645A2B" w:rsidRPr="00085D86" w:rsidRDefault="00645A2B" w:rsidP="00645A2B"/>
    <w:p w:rsidR="00645A2B" w:rsidRPr="00085D86" w:rsidRDefault="00645A2B" w:rsidP="00645A2B"/>
    <w:p w:rsidR="00645A2B" w:rsidRPr="00085D86" w:rsidRDefault="00645A2B" w:rsidP="00645A2B"/>
    <w:p w:rsidR="00332DA4" w:rsidRDefault="00332DA4" w:rsidP="00645A2B">
      <w:pPr>
        <w:sectPr w:rsidR="00332DA4" w:rsidSect="004C0A7E">
          <w:headerReference w:type="default" r:id="rId193"/>
          <w:footerReference w:type="default" r:id="rId194"/>
          <w:pgSz w:w="11906" w:h="16838" w:code="9"/>
          <w:pgMar w:top="1701" w:right="1418" w:bottom="1418" w:left="1418" w:header="1361" w:footer="1134" w:gutter="0"/>
          <w:cols w:space="720"/>
          <w:docGrid w:linePitch="312"/>
        </w:sectPr>
      </w:pPr>
    </w:p>
    <w:p w:rsidR="00645A2B" w:rsidRPr="00085D86" w:rsidRDefault="00645A2B" w:rsidP="00645A2B"/>
    <w:p w:rsidR="00645A2B" w:rsidRDefault="00645A2B" w:rsidP="00645A2B"/>
    <w:p w:rsidR="00645A2B" w:rsidRDefault="00645A2B" w:rsidP="00645A2B">
      <w:pPr>
        <w:tabs>
          <w:tab w:val="left" w:pos="5292"/>
        </w:tabs>
      </w:pPr>
    </w:p>
    <w:p w:rsidR="00645A2B" w:rsidRDefault="00645A2B" w:rsidP="00645A2B"/>
    <w:p w:rsidR="00645A2B" w:rsidRDefault="0002107D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pict>
          <v:shape id="_x0000_s2066" type="#_x0000_t202" style="position:absolute;left:0;text-align:left;margin-left:483.9pt;margin-top:-21.8pt;width:39pt;height:275.4pt;z-index:251673600" filled="f" stroked="f">
            <o:lock v:ext="edit" aspectratio="t"/>
            <v:textbox style="layout-flow:vertical;mso-layout-flow-alt:bottom-to-top">
              <w:txbxContent>
                <w:p w:rsidR="00645A2B" w:rsidRDefault="00645A2B" w:rsidP="00645A2B">
                  <w:pPr>
                    <w:ind w:rightChars="50" w:right="120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JJF</w:t>
                  </w:r>
                  <w:r>
                    <w:rPr>
                      <w:rFonts w:hint="eastAsia"/>
                      <w:b/>
                      <w:sz w:val="18"/>
                      <w:szCs w:val="28"/>
                    </w:rPr>
                    <w:t xml:space="preserve"> </w:t>
                  </w:r>
                  <w:r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>（</w:t>
                  </w: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兵工民品</w:t>
                  </w:r>
                  <w:r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 xml:space="preserve">） </w:t>
                  </w:r>
                  <w:r w:rsidRPr="00096958">
                    <w:rPr>
                      <w:rFonts w:ascii="黑体" w:eastAsia="黑体" w:hAnsi="黑体" w:hint="eastAsia"/>
                      <w:sz w:val="28"/>
                      <w:szCs w:val="28"/>
                    </w:rPr>
                    <w:t>00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15</w:t>
                  </w:r>
                  <w:r w:rsidRPr="00096958">
                    <w:rPr>
                      <w:rFonts w:ascii="黑体" w:eastAsia="黑体" w:hAnsi="黑体"/>
                      <w:sz w:val="28"/>
                      <w:szCs w:val="28"/>
                    </w:rPr>
                    <w:t>－</w:t>
                  </w:r>
                  <w:r w:rsidRPr="00096958">
                    <w:rPr>
                      <w:rFonts w:ascii="黑体" w:eastAsia="黑体" w:hAnsi="黑体" w:hint="eastAsia"/>
                      <w:sz w:val="28"/>
                      <w:szCs w:val="28"/>
                    </w:rPr>
                    <w:t>202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tab/>
      </w: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tab/>
      </w: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Pr="00072E5F" w:rsidRDefault="00645A2B" w:rsidP="00645A2B">
      <w:pPr>
        <w:jc w:val="center"/>
        <w:rPr>
          <w:rFonts w:ascii="黑体" w:eastAsia="黑体" w:hAnsi="黑体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45A2B" w:rsidRPr="002276B6" w:rsidRDefault="00645A2B" w:rsidP="00645A2B">
      <w:pPr>
        <w:spacing w:line="324" w:lineRule="auto"/>
        <w:jc w:val="center"/>
        <w:rPr>
          <w:color w:val="000000"/>
          <w:spacing w:val="30"/>
        </w:rPr>
      </w:pPr>
      <w:r w:rsidRPr="002276B6">
        <w:rPr>
          <w:rFonts w:hint="eastAsia"/>
          <w:color w:val="000000"/>
          <w:spacing w:val="30"/>
        </w:rPr>
        <w:t>中华人民共和国工业和信息化部</w:t>
      </w:r>
    </w:p>
    <w:p w:rsidR="00645A2B" w:rsidRPr="00803B19" w:rsidRDefault="00645A2B" w:rsidP="00645A2B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 w:rsidRPr="00803B19">
        <w:rPr>
          <w:rFonts w:hint="eastAsia"/>
          <w:color w:val="000000"/>
          <w:spacing w:val="30"/>
          <w:sz w:val="28"/>
          <w:szCs w:val="28"/>
        </w:rPr>
        <w:t>兵工民品</w:t>
      </w:r>
      <w:r w:rsidRPr="00803B19">
        <w:rPr>
          <w:color w:val="000000"/>
          <w:spacing w:val="30"/>
          <w:sz w:val="28"/>
          <w:szCs w:val="28"/>
        </w:rPr>
        <w:t>计量技术规范</w:t>
      </w:r>
    </w:p>
    <w:p w:rsidR="00645A2B" w:rsidRPr="006C04DD" w:rsidRDefault="00645A2B" w:rsidP="00645A2B">
      <w:pPr>
        <w:spacing w:line="324" w:lineRule="auto"/>
        <w:jc w:val="center"/>
        <w:rPr>
          <w:rFonts w:eastAsia="黑体"/>
          <w:color w:val="000000"/>
          <w:sz w:val="30"/>
          <w:szCs w:val="30"/>
        </w:rPr>
      </w:pPr>
      <w:r w:rsidRPr="006C04DD">
        <w:rPr>
          <w:rFonts w:eastAsia="黑体" w:hint="eastAsia"/>
          <w:color w:val="000000"/>
          <w:sz w:val="30"/>
          <w:szCs w:val="30"/>
        </w:rPr>
        <w:t>枪械校靶镜校准规范</w:t>
      </w:r>
    </w:p>
    <w:p w:rsidR="00645A2B" w:rsidRPr="00085D86" w:rsidRDefault="00645A2B" w:rsidP="00645A2B">
      <w:pPr>
        <w:spacing w:line="324" w:lineRule="auto"/>
        <w:jc w:val="center"/>
        <w:rPr>
          <w:rFonts w:ascii="宋体" w:hAnsi="宋体"/>
          <w:color w:val="000000"/>
        </w:rPr>
      </w:pPr>
      <w:r w:rsidRPr="00085D86">
        <w:rPr>
          <w:color w:val="000000"/>
        </w:rPr>
        <w:t>JJF</w:t>
      </w:r>
      <w:r w:rsidRPr="00085D86">
        <w:rPr>
          <w:rFonts w:ascii="宋体" w:hAnsi="宋体"/>
          <w:color w:val="000000"/>
        </w:rPr>
        <w:t>（</w:t>
      </w:r>
      <w:r w:rsidRPr="00085D86">
        <w:rPr>
          <w:rFonts w:ascii="宋体" w:hAnsi="宋体" w:hint="eastAsia"/>
          <w:color w:val="000000"/>
        </w:rPr>
        <w:t>兵</w:t>
      </w:r>
      <w:r w:rsidRPr="00085D86">
        <w:rPr>
          <w:rFonts w:ascii="宋体" w:hAnsi="宋体"/>
          <w:color w:val="000000"/>
        </w:rPr>
        <w:t>工</w:t>
      </w:r>
      <w:r w:rsidRPr="00085D86">
        <w:rPr>
          <w:rFonts w:ascii="宋体" w:hAnsi="宋体" w:hint="eastAsia"/>
          <w:color w:val="000000"/>
        </w:rPr>
        <w:t>民品</w:t>
      </w:r>
      <w:r w:rsidRPr="00085D86">
        <w:rPr>
          <w:rFonts w:ascii="宋体" w:hAnsi="宋体"/>
          <w:color w:val="000000"/>
        </w:rPr>
        <w:t>）</w:t>
      </w:r>
      <w:r w:rsidRPr="00085D86">
        <w:rPr>
          <w:rFonts w:ascii="宋体" w:hAnsi="宋体" w:hint="eastAsia"/>
          <w:color w:val="000000"/>
        </w:rPr>
        <w:t>0015－2022</w:t>
      </w:r>
    </w:p>
    <w:p w:rsidR="00645A2B" w:rsidRPr="00072E5F" w:rsidRDefault="00645A2B" w:rsidP="00645A2B">
      <w:pPr>
        <w:jc w:val="center"/>
        <w:rPr>
          <w:rFonts w:ascii="黑体" w:eastAsia="黑体" w:hAnsi="黑体"/>
          <w:sz w:val="28"/>
          <w:szCs w:val="28"/>
        </w:rPr>
      </w:pPr>
      <w:r w:rsidRPr="00803B19">
        <w:rPr>
          <w:rFonts w:ascii="宋体" w:hAnsi="宋体" w:hint="eastAsia"/>
          <w:sz w:val="28"/>
          <w:szCs w:val="28"/>
        </w:rPr>
        <w:t>版权所有  不得翻印</w:t>
      </w:r>
    </w:p>
    <w:sectPr w:rsidR="00645A2B" w:rsidRPr="00072E5F" w:rsidSect="004C0A7E">
      <w:headerReference w:type="default" r:id="rId195"/>
      <w:footerReference w:type="default" r:id="rId196"/>
      <w:pgSz w:w="11906" w:h="16838" w:code="9"/>
      <w:pgMar w:top="1701" w:right="1418" w:bottom="1418" w:left="1418" w:header="1361" w:footer="1134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F2D" w:rsidRDefault="00CB0F2D" w:rsidP="00645A2B">
      <w:r>
        <w:separator/>
      </w:r>
    </w:p>
  </w:endnote>
  <w:endnote w:type="continuationSeparator" w:id="1">
    <w:p w:rsidR="00CB0F2D" w:rsidRDefault="00CB0F2D" w:rsidP="00645A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黑体"/>
    <w:charset w:val="86"/>
    <w:family w:val="auto"/>
    <w:pitch w:val="default"/>
    <w:sig w:usb0="00000000" w:usb1="38CF7CFA" w:usb2="00082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2B" w:rsidRDefault="00645A2B" w:rsidP="00D319B8">
    <w:pPr>
      <w:pStyle w:val="a6"/>
      <w:ind w:right="360" w:firstLine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2B" w:rsidRPr="00D221C6" w:rsidRDefault="0002107D" w:rsidP="00B54D22">
    <w:pPr>
      <w:pStyle w:val="a6"/>
      <w:framePr w:wrap="around" w:vAnchor="text" w:hAnchor="page" w:x="1454" w:y="-7"/>
      <w:adjustRightInd w:val="0"/>
      <w:ind w:leftChars="50" w:left="120" w:rightChars="50" w:right="120"/>
      <w:rPr>
        <w:rStyle w:val="ab"/>
        <w:rFonts w:asciiTheme="minorEastAsia" w:eastAsiaTheme="minorEastAsia" w:hAnsiTheme="minorEastAsia"/>
        <w:sz w:val="21"/>
        <w:szCs w:val="21"/>
      </w:rPr>
    </w:pPr>
    <w:r w:rsidRPr="00D221C6">
      <w:rPr>
        <w:rFonts w:asciiTheme="minorEastAsia" w:eastAsiaTheme="minorEastAsia" w:hAnsiTheme="minorEastAsia"/>
        <w:sz w:val="21"/>
        <w:szCs w:val="21"/>
      </w:rPr>
      <w:fldChar w:fldCharType="begin"/>
    </w:r>
    <w:r w:rsidR="00645A2B" w:rsidRPr="00D221C6">
      <w:rPr>
        <w:rStyle w:val="ab"/>
        <w:rFonts w:asciiTheme="minorEastAsia" w:eastAsiaTheme="minorEastAsia" w:hAnsiTheme="minorEastAsia"/>
        <w:sz w:val="21"/>
        <w:szCs w:val="21"/>
      </w:rPr>
      <w:instrText xml:space="preserve">PAGE  </w:instrText>
    </w:r>
    <w:r w:rsidRPr="00D221C6">
      <w:rPr>
        <w:rFonts w:asciiTheme="minorEastAsia" w:eastAsiaTheme="minorEastAsia" w:hAnsiTheme="minorEastAsia"/>
        <w:sz w:val="21"/>
        <w:szCs w:val="21"/>
      </w:rPr>
      <w:fldChar w:fldCharType="separate"/>
    </w:r>
    <w:r w:rsidR="00D57595">
      <w:rPr>
        <w:rStyle w:val="ab"/>
        <w:rFonts w:asciiTheme="minorEastAsia" w:eastAsiaTheme="minorEastAsia" w:hAnsiTheme="minorEastAsia"/>
        <w:noProof/>
        <w:sz w:val="21"/>
        <w:szCs w:val="21"/>
      </w:rPr>
      <w:t>14</w:t>
    </w:r>
    <w:r w:rsidRPr="00D221C6">
      <w:rPr>
        <w:rFonts w:asciiTheme="minorEastAsia" w:eastAsiaTheme="minorEastAsia" w:hAnsiTheme="minorEastAsia"/>
        <w:sz w:val="21"/>
        <w:szCs w:val="21"/>
      </w:rPr>
      <w:fldChar w:fldCharType="end"/>
    </w:r>
  </w:p>
  <w:p w:rsidR="00645A2B" w:rsidRDefault="00645A2B" w:rsidP="00D221C6">
    <w:pPr>
      <w:pStyle w:val="a6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77960"/>
      <w:docPartObj>
        <w:docPartGallery w:val="Page Numbers (Bottom of Page)"/>
        <w:docPartUnique/>
      </w:docPartObj>
    </w:sdtPr>
    <w:sdtContent>
      <w:p w:rsidR="00645A2B" w:rsidRDefault="0002107D">
        <w:pPr>
          <w:pStyle w:val="a6"/>
          <w:jc w:val="right"/>
        </w:pPr>
        <w:r w:rsidRPr="00A23F1E">
          <w:rPr>
            <w:rFonts w:ascii="宋体" w:hAnsi="宋体"/>
            <w:sz w:val="21"/>
          </w:rPr>
          <w:fldChar w:fldCharType="begin"/>
        </w:r>
        <w:r w:rsidR="00645A2B" w:rsidRPr="00A23F1E">
          <w:rPr>
            <w:rFonts w:ascii="宋体" w:hAnsi="宋体"/>
            <w:sz w:val="21"/>
          </w:rPr>
          <w:instrText xml:space="preserve"> PAGE   \* MERGEFORMAT </w:instrText>
        </w:r>
        <w:r w:rsidRPr="00A23F1E">
          <w:rPr>
            <w:rFonts w:ascii="宋体" w:hAnsi="宋体"/>
            <w:sz w:val="21"/>
          </w:rPr>
          <w:fldChar w:fldCharType="separate"/>
        </w:r>
        <w:r w:rsidR="00D57595" w:rsidRPr="00D57595">
          <w:rPr>
            <w:rFonts w:ascii="宋体" w:hAnsi="宋体"/>
            <w:noProof/>
            <w:sz w:val="21"/>
            <w:lang w:val="zh-CN"/>
          </w:rPr>
          <w:t>3</w:t>
        </w:r>
        <w:r w:rsidRPr="00A23F1E">
          <w:rPr>
            <w:rFonts w:ascii="宋体" w:hAnsi="宋体"/>
            <w:sz w:val="21"/>
          </w:rPr>
          <w:fldChar w:fldCharType="end"/>
        </w:r>
      </w:p>
    </w:sdtContent>
  </w:sdt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30035"/>
      <w:docPartObj>
        <w:docPartGallery w:val="Page Numbers (Bottom of Page)"/>
        <w:docPartUnique/>
      </w:docPartObj>
    </w:sdtPr>
    <w:sdtContent>
      <w:p w:rsidR="002C7262" w:rsidRDefault="0002107D">
        <w:pPr>
          <w:pStyle w:val="a6"/>
          <w:jc w:val="right"/>
        </w:pPr>
        <w:r w:rsidRPr="002C7262">
          <w:rPr>
            <w:rFonts w:asciiTheme="minorEastAsia" w:eastAsiaTheme="minorEastAsia" w:hAnsiTheme="minorEastAsia"/>
            <w:sz w:val="21"/>
          </w:rPr>
          <w:fldChar w:fldCharType="begin"/>
        </w:r>
        <w:r w:rsidR="002C7262" w:rsidRPr="002C7262">
          <w:rPr>
            <w:rFonts w:asciiTheme="minorEastAsia" w:eastAsiaTheme="minorEastAsia" w:hAnsiTheme="minorEastAsia"/>
            <w:sz w:val="21"/>
          </w:rPr>
          <w:instrText xml:space="preserve"> PAGE   \* MERGEFORMAT </w:instrText>
        </w:r>
        <w:r w:rsidRPr="002C7262">
          <w:rPr>
            <w:rFonts w:asciiTheme="minorEastAsia" w:eastAsiaTheme="minorEastAsia" w:hAnsiTheme="minorEastAsia"/>
            <w:sz w:val="21"/>
          </w:rPr>
          <w:fldChar w:fldCharType="separate"/>
        </w:r>
        <w:r w:rsidR="00D57595" w:rsidRPr="00D57595">
          <w:rPr>
            <w:rFonts w:asciiTheme="minorEastAsia" w:eastAsiaTheme="minorEastAsia" w:hAnsiTheme="minorEastAsia"/>
            <w:noProof/>
            <w:sz w:val="21"/>
            <w:lang w:val="zh-CN"/>
          </w:rPr>
          <w:t>15</w:t>
        </w:r>
        <w:r w:rsidRPr="002C7262">
          <w:rPr>
            <w:rFonts w:asciiTheme="minorEastAsia" w:eastAsiaTheme="minorEastAsia" w:hAnsiTheme="minorEastAsia"/>
            <w:sz w:val="21"/>
          </w:rPr>
          <w:fldChar w:fldCharType="end"/>
        </w:r>
      </w:p>
    </w:sdtContent>
  </w:sdt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262" w:rsidRDefault="002C7262">
    <w:pPr>
      <w:pStyle w:val="a6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2B" w:rsidRDefault="0002107D">
    <w:pPr>
      <w:pStyle w:val="a6"/>
      <w:ind w:right="360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1025" type="#_x0000_t202" style="position:absolute;left:0;text-align:left;margin-left:4460.8pt;margin-top:0;width:2in;height:2in;z-index:251660288;mso-wrap-style:none;mso-position-horizontal:right;mso-position-horizontal-relative:margin" filled="f" stroked="f">
          <v:fill o:detectmouseclick="t"/>
          <v:textbox style="mso-next-textbox:#文本框 3;mso-fit-shape-to-text:t" inset="0,0,0,0">
            <w:txbxContent>
              <w:p w:rsidR="00645A2B" w:rsidRDefault="00645A2B">
                <w:pPr>
                  <w:snapToGrid w:val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2B" w:rsidRDefault="0002107D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415pt;margin-top:2.2pt;width:6.75pt;height:8.15pt;flip:x;z-index:251661312;mso-position-horizontal-relative:margin" filled="f" stroked="f">
          <v:fill o:detectmouseclick="t"/>
          <v:textbox style="mso-next-textbox:#文本框 4" inset="0,0,0,0">
            <w:txbxContent>
              <w:p w:rsidR="00645A2B" w:rsidRDefault="00645A2B"/>
            </w:txbxContent>
          </v:textbox>
          <w10:wrap anchorx="margin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2B" w:rsidRDefault="0002107D">
    <w:pPr>
      <w:pStyle w:val="a6"/>
      <w:ind w:right="360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4" o:spid="_x0000_s1027" type="#_x0000_t202" style="position:absolute;left:0;text-align:left;margin-left:4460.8pt;margin-top:0;width:2in;height:2in;z-index:251662336;mso-wrap-style:none;mso-position-horizontal:right;mso-position-horizontal-relative:margin" filled="f" stroked="f">
          <v:textbox style="mso-fit-shape-to-text:t" inset="0,0,0,0">
            <w:txbxContent>
              <w:p w:rsidR="00645A2B" w:rsidRDefault="00645A2B">
                <w:pPr>
                  <w:snapToGrid w:val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2B" w:rsidRDefault="00645A2B">
    <w:pPr>
      <w:pStyle w:val="a6"/>
      <w:jc w:val="right"/>
    </w:pPr>
    <w:r>
      <w:rPr>
        <w:rFonts w:hint="eastAsia"/>
      </w:rPr>
      <w:t>1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2B" w:rsidRDefault="00645A2B" w:rsidP="00D221C6">
    <w:pPr>
      <w:pStyle w:val="a6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2B" w:rsidRDefault="00645A2B">
    <w:pPr>
      <w:pStyle w:val="a6"/>
      <w:jc w:val="right"/>
    </w:pPr>
  </w:p>
  <w:p w:rsidR="00645A2B" w:rsidRDefault="00645A2B" w:rsidP="00D319B8">
    <w:pPr>
      <w:pStyle w:val="a6"/>
      <w:ind w:right="360"/>
      <w:jc w:val="right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1709"/>
      <w:docPartObj>
        <w:docPartGallery w:val="Page Numbers (Bottom of Page)"/>
        <w:docPartUnique/>
      </w:docPartObj>
    </w:sdtPr>
    <w:sdtEndPr>
      <w:rPr>
        <w:rFonts w:ascii="宋体" w:hAnsi="宋体"/>
      </w:rPr>
    </w:sdtEndPr>
    <w:sdtContent>
      <w:p w:rsidR="00645A2B" w:rsidRPr="006C04DD" w:rsidRDefault="0002107D">
        <w:pPr>
          <w:pStyle w:val="a6"/>
          <w:rPr>
            <w:rFonts w:ascii="宋体" w:hAnsi="宋体"/>
          </w:rPr>
        </w:pPr>
        <w:r w:rsidRPr="006C04DD">
          <w:rPr>
            <w:rFonts w:ascii="宋体" w:hAnsi="宋体"/>
          </w:rPr>
          <w:fldChar w:fldCharType="begin"/>
        </w:r>
        <w:r w:rsidR="00645A2B" w:rsidRPr="006C04DD">
          <w:rPr>
            <w:rFonts w:ascii="宋体" w:hAnsi="宋体"/>
          </w:rPr>
          <w:instrText xml:space="preserve"> PAGE   \* MERGEFORMAT </w:instrText>
        </w:r>
        <w:r w:rsidRPr="006C04DD">
          <w:rPr>
            <w:rFonts w:ascii="宋体" w:hAnsi="宋体"/>
          </w:rPr>
          <w:fldChar w:fldCharType="separate"/>
        </w:r>
        <w:r w:rsidR="00D57595" w:rsidRPr="00D57595">
          <w:rPr>
            <w:rFonts w:ascii="宋体" w:hAnsi="宋体"/>
            <w:noProof/>
            <w:lang w:val="zh-CN"/>
          </w:rPr>
          <w:t>II</w:t>
        </w:r>
        <w:r w:rsidRPr="006C04DD">
          <w:rPr>
            <w:rFonts w:ascii="宋体" w:hAnsi="宋体"/>
          </w:rPr>
          <w:fldChar w:fldCharType="end"/>
        </w:r>
      </w:p>
    </w:sdtContent>
  </w:sdt>
  <w:p w:rsidR="00645A2B" w:rsidRDefault="00645A2B" w:rsidP="00D221C6">
    <w:pPr>
      <w:pStyle w:val="a6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36847"/>
      <w:docPartObj>
        <w:docPartGallery w:val="Page Numbers (Bottom of Page)"/>
        <w:docPartUnique/>
      </w:docPartObj>
    </w:sdtPr>
    <w:sdtContent>
      <w:p w:rsidR="00645A2B" w:rsidRDefault="0002107D">
        <w:pPr>
          <w:pStyle w:val="a6"/>
          <w:jc w:val="right"/>
        </w:pPr>
        <w:r w:rsidRPr="00AA4266">
          <w:rPr>
            <w:rFonts w:ascii="宋体" w:hAnsi="宋体"/>
          </w:rPr>
          <w:fldChar w:fldCharType="begin"/>
        </w:r>
        <w:r w:rsidR="00645A2B" w:rsidRPr="00AA4266">
          <w:rPr>
            <w:rFonts w:ascii="宋体" w:hAnsi="宋体"/>
          </w:rPr>
          <w:instrText xml:space="preserve"> PAGE   \* MERGEFORMAT </w:instrText>
        </w:r>
        <w:r w:rsidRPr="00AA4266">
          <w:rPr>
            <w:rFonts w:ascii="宋体" w:hAnsi="宋体"/>
          </w:rPr>
          <w:fldChar w:fldCharType="separate"/>
        </w:r>
        <w:r w:rsidR="00D57595" w:rsidRPr="00D57595">
          <w:rPr>
            <w:rFonts w:ascii="宋体" w:hAnsi="宋体"/>
            <w:noProof/>
            <w:lang w:val="zh-CN"/>
          </w:rPr>
          <w:t>I</w:t>
        </w:r>
        <w:r w:rsidRPr="00AA4266">
          <w:rPr>
            <w:rFonts w:ascii="宋体" w:hAnsi="宋体"/>
          </w:rPr>
          <w:fldChar w:fldCharType="end"/>
        </w:r>
      </w:p>
    </w:sdtContent>
  </w:sdt>
  <w:p w:rsidR="00645A2B" w:rsidRDefault="00645A2B" w:rsidP="00D319B8">
    <w:pPr>
      <w:pStyle w:val="a6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F2D" w:rsidRDefault="00CB0F2D" w:rsidP="00645A2B">
      <w:r>
        <w:separator/>
      </w:r>
    </w:p>
  </w:footnote>
  <w:footnote w:type="continuationSeparator" w:id="1">
    <w:p w:rsidR="00CB0F2D" w:rsidRDefault="00CB0F2D" w:rsidP="00645A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2B" w:rsidRPr="00D221C6" w:rsidRDefault="00645A2B" w:rsidP="00D57595">
    <w:pPr>
      <w:pStyle w:val="a5"/>
      <w:spacing w:beforeLines="150"/>
    </w:pPr>
    <w:r w:rsidRPr="00063FF7">
      <w:rPr>
        <w:rFonts w:eastAsia="BatangChe"/>
        <w:b/>
        <w:bCs/>
        <w:sz w:val="21"/>
        <w:szCs w:val="21"/>
      </w:rPr>
      <w:t>JJF</w:t>
    </w:r>
    <w:r w:rsidRPr="00063FF7">
      <w:rPr>
        <w:rFonts w:ascii="黑体" w:eastAsia="黑体" w:hAnsi="黑体" w:cs="BatangChe" w:hint="eastAsia"/>
        <w:bCs/>
        <w:sz w:val="21"/>
        <w:szCs w:val="21"/>
      </w:rPr>
      <w:t>（兵工民品）</w:t>
    </w:r>
    <w:r w:rsidRPr="00063FF7">
      <w:rPr>
        <w:rFonts w:ascii="黑体" w:eastAsia="黑体" w:hAnsi="黑体" w:hint="eastAsia"/>
        <w:sz w:val="21"/>
        <w:szCs w:val="21"/>
      </w:rPr>
      <w:t xml:space="preserve"> 0002</w:t>
    </w:r>
    <w:r w:rsidRPr="00063FF7">
      <w:rPr>
        <w:rFonts w:ascii="黑体" w:eastAsia="黑体" w:hAnsi="黑体" w:cs="黑体"/>
        <w:sz w:val="21"/>
        <w:szCs w:val="21"/>
      </w:rPr>
      <w:t>－</w:t>
    </w:r>
    <w:r w:rsidRPr="00063FF7">
      <w:rPr>
        <w:rFonts w:ascii="黑体" w:eastAsia="黑体" w:hAnsi="黑体" w:hint="eastAsia"/>
        <w:sz w:val="21"/>
        <w:szCs w:val="21"/>
      </w:rPr>
      <w:t>2020</w:t>
    </w:r>
    <w:r w:rsidRPr="00D221C6">
      <w:rPr>
        <w:rFonts w:hint="eastAsia"/>
        <w:szCs w:val="21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2B" w:rsidRDefault="00645A2B">
    <w:pPr>
      <w:pStyle w:val="a5"/>
      <w:pBdr>
        <w:bottom w:val="single" w:sz="4" w:space="1" w:color="auto"/>
      </w:pBdr>
    </w:pPr>
    <w:r>
      <w:rPr>
        <w:rFonts w:ascii="BatangChe" w:eastAsia="BatangChe" w:hAnsi="BatangChe" w:cs="BatangChe" w:hint="eastAsia"/>
        <w:b/>
        <w:bCs/>
        <w:sz w:val="21"/>
        <w:szCs w:val="21"/>
      </w:rPr>
      <w:t>JJF</w:t>
    </w:r>
    <w:r>
      <w:rPr>
        <w:rFonts w:ascii="BatangChe" w:hAnsi="BatangChe" w:cs="BatangChe" w:hint="eastAsia"/>
        <w:b/>
        <w:bCs/>
        <w:sz w:val="21"/>
        <w:szCs w:val="21"/>
      </w:rPr>
      <w:t>（电子）</w:t>
    </w:r>
    <w:r>
      <w:rPr>
        <w:rFonts w:ascii="黑体" w:eastAsia="黑体" w:hint="eastAsia"/>
        <w:sz w:val="21"/>
        <w:szCs w:val="21"/>
      </w:rPr>
      <w:t xml:space="preserve"> XXXX</w:t>
    </w:r>
    <w:r>
      <w:rPr>
        <w:rFonts w:ascii="宋体" w:hAnsi="宋体" w:cs="黑体"/>
        <w:sz w:val="21"/>
        <w:szCs w:val="21"/>
      </w:rPr>
      <w:t>─</w:t>
    </w:r>
    <w:r>
      <w:rPr>
        <w:rFonts w:ascii="黑体" w:eastAsia="黑体" w:hint="eastAsia"/>
        <w:sz w:val="21"/>
        <w:szCs w:val="21"/>
      </w:rPr>
      <w:t>XXXX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2B" w:rsidRDefault="00645A2B">
    <w:pPr>
      <w:pStyle w:val="a5"/>
      <w:pBdr>
        <w:bottom w:val="none" w:sz="0" w:space="1" w:color="auto"/>
      </w:pBd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262" w:rsidRPr="00CB2186" w:rsidRDefault="002C7262" w:rsidP="002C7262">
    <w:pPr>
      <w:pStyle w:val="a5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>
      <w:rPr>
        <w:rFonts w:ascii="黑体" w:eastAsia="黑体" w:hAnsi="黑体" w:hint="eastAsia"/>
        <w:sz w:val="21"/>
        <w:szCs w:val="21"/>
      </w:rPr>
      <w:t xml:space="preserve"> 0015</w:t>
    </w:r>
    <w:r>
      <w:rPr>
        <w:rFonts w:ascii="黑体" w:eastAsia="黑体" w:hAnsi="黑体" w:cs="黑体"/>
        <w:sz w:val="21"/>
        <w:szCs w:val="21"/>
      </w:rPr>
      <w:t>－</w:t>
    </w:r>
    <w:r>
      <w:rPr>
        <w:rFonts w:ascii="黑体" w:eastAsia="黑体" w:hAnsi="黑体" w:hint="eastAsia"/>
        <w:sz w:val="21"/>
        <w:szCs w:val="21"/>
      </w:rPr>
      <w:t>2022</w:t>
    </w:r>
  </w:p>
  <w:p w:rsidR="00645A2B" w:rsidRPr="00085D86" w:rsidRDefault="00645A2B" w:rsidP="00085D86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2B" w:rsidRPr="00CB2186" w:rsidRDefault="00645A2B" w:rsidP="00645A2B">
    <w:pPr>
      <w:pStyle w:val="a5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>
      <w:rPr>
        <w:rFonts w:ascii="黑体" w:eastAsia="黑体" w:hAnsi="黑体" w:hint="eastAsia"/>
        <w:sz w:val="21"/>
        <w:szCs w:val="21"/>
      </w:rPr>
      <w:t xml:space="preserve"> 0015</w:t>
    </w:r>
    <w:r>
      <w:rPr>
        <w:rFonts w:ascii="黑体" w:eastAsia="黑体" w:hAnsi="黑体" w:cs="黑体"/>
        <w:sz w:val="21"/>
        <w:szCs w:val="21"/>
      </w:rPr>
      <w:t>－</w:t>
    </w:r>
    <w:r>
      <w:rPr>
        <w:rFonts w:ascii="黑体" w:eastAsia="黑体" w:hAnsi="黑体" w:hint="eastAsia"/>
        <w:sz w:val="21"/>
        <w:szCs w:val="21"/>
      </w:rPr>
      <w:t>2022</w:t>
    </w:r>
  </w:p>
  <w:p w:rsidR="00645A2B" w:rsidRPr="00645A2B" w:rsidRDefault="00645A2B" w:rsidP="00645A2B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2B" w:rsidRPr="00CB2186" w:rsidRDefault="00645A2B" w:rsidP="00085D86">
    <w:pPr>
      <w:pStyle w:val="a5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>
      <w:rPr>
        <w:rFonts w:ascii="黑体" w:eastAsia="黑体" w:hAnsi="黑体" w:hint="eastAsia"/>
        <w:sz w:val="21"/>
        <w:szCs w:val="21"/>
      </w:rPr>
      <w:t xml:space="preserve"> 0015</w:t>
    </w:r>
    <w:r>
      <w:rPr>
        <w:rFonts w:ascii="黑体" w:eastAsia="黑体" w:hAnsi="黑体" w:cs="黑体"/>
        <w:sz w:val="21"/>
        <w:szCs w:val="21"/>
      </w:rPr>
      <w:t>－</w:t>
    </w:r>
    <w:r>
      <w:rPr>
        <w:rFonts w:ascii="黑体" w:eastAsia="黑体" w:hAnsi="黑体" w:hint="eastAsia"/>
        <w:sz w:val="21"/>
        <w:szCs w:val="21"/>
      </w:rPr>
      <w:t>2022</w:t>
    </w:r>
  </w:p>
  <w:p w:rsidR="00645A2B" w:rsidRDefault="00645A2B" w:rsidP="004D685E">
    <w:pPr>
      <w:pStyle w:val="a5"/>
      <w:pBdr>
        <w:bottom w:val="none" w:sz="0" w:space="0" w:color="auto"/>
      </w:pBdr>
      <w:ind w:firstLineChars="1500" w:firstLine="3150"/>
      <w:jc w:val="both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                                         </w:t>
    </w:r>
    <w:r>
      <w:rPr>
        <w:rFonts w:ascii="黑体" w:eastAsia="黑体" w:cs="黑体" w:hint="eastAsia"/>
        <w:sz w:val="21"/>
        <w:szCs w:val="21"/>
      </w:rPr>
      <w:t xml:space="preserve">  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2B" w:rsidRPr="00CB2186" w:rsidRDefault="00645A2B" w:rsidP="00D171AB">
    <w:pPr>
      <w:pStyle w:val="a5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>
      <w:rPr>
        <w:rFonts w:ascii="黑体" w:eastAsia="黑体" w:hAnsi="黑体" w:hint="eastAsia"/>
        <w:sz w:val="21"/>
        <w:szCs w:val="21"/>
      </w:rPr>
      <w:t xml:space="preserve"> 0015</w:t>
    </w:r>
    <w:r>
      <w:rPr>
        <w:rFonts w:ascii="黑体" w:eastAsia="黑体" w:hAnsi="黑体" w:cs="黑体"/>
        <w:sz w:val="21"/>
        <w:szCs w:val="21"/>
      </w:rPr>
      <w:t>－</w:t>
    </w:r>
    <w:r>
      <w:rPr>
        <w:rFonts w:ascii="黑体" w:eastAsia="黑体" w:hAnsi="黑体" w:hint="eastAsia"/>
        <w:sz w:val="21"/>
        <w:szCs w:val="21"/>
      </w:rPr>
      <w:t>2022</w:t>
    </w:r>
  </w:p>
  <w:p w:rsidR="00645A2B" w:rsidRDefault="00645A2B" w:rsidP="00D171AB">
    <w:pPr>
      <w:pStyle w:val="a5"/>
      <w:pBdr>
        <w:bottom w:val="none" w:sz="0" w:space="0" w:color="auto"/>
      </w:pBdr>
      <w:ind w:firstLineChars="1500" w:firstLine="3150"/>
      <w:jc w:val="both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                                         </w:t>
    </w:r>
    <w:r>
      <w:rPr>
        <w:rFonts w:ascii="黑体" w:eastAsia="黑体" w:cs="黑体" w:hint="eastAsia"/>
        <w:sz w:val="21"/>
        <w:szCs w:val="21"/>
      </w:rPr>
      <w:t xml:space="preserve">  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EE5" w:rsidRPr="00CB2186" w:rsidRDefault="007B6AED" w:rsidP="00966EE5">
    <w:pPr>
      <w:pStyle w:val="a5"/>
      <w:pBdr>
        <w:bottom w:val="single" w:sz="4" w:space="1" w:color="auto"/>
      </w:pBdr>
      <w:rPr>
        <w:rFonts w:ascii="黑体" w:eastAsia="黑体" w:hAnsi="黑体"/>
      </w:rPr>
    </w:pPr>
    <w:r w:rsidRPr="00407344">
      <w:rPr>
        <w:rFonts w:hint="eastAsia"/>
        <w:szCs w:val="21"/>
      </w:rPr>
      <w:t xml:space="preserve"> </w:t>
    </w:r>
    <w:r w:rsidR="00966EE5" w:rsidRPr="00CB2186">
      <w:rPr>
        <w:rFonts w:eastAsia="BatangChe"/>
        <w:b/>
        <w:bCs/>
        <w:sz w:val="21"/>
        <w:szCs w:val="21"/>
      </w:rPr>
      <w:t>JJF</w:t>
    </w:r>
    <w:r w:rsidR="00966EE5"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 w:rsidR="00966EE5">
      <w:rPr>
        <w:rFonts w:ascii="黑体" w:eastAsia="黑体" w:hAnsi="黑体" w:hint="eastAsia"/>
        <w:sz w:val="21"/>
        <w:szCs w:val="21"/>
      </w:rPr>
      <w:t xml:space="preserve"> 0015</w:t>
    </w:r>
    <w:r w:rsidR="00966EE5">
      <w:rPr>
        <w:rFonts w:ascii="黑体" w:eastAsia="黑体" w:hAnsi="黑体" w:cs="黑体"/>
        <w:sz w:val="21"/>
        <w:szCs w:val="21"/>
      </w:rPr>
      <w:t>－</w:t>
    </w:r>
    <w:r w:rsidR="00966EE5">
      <w:rPr>
        <w:rFonts w:ascii="黑体" w:eastAsia="黑体" w:hAnsi="黑体" w:hint="eastAsia"/>
        <w:sz w:val="21"/>
        <w:szCs w:val="21"/>
      </w:rPr>
      <w:t>2022</w:t>
    </w:r>
  </w:p>
  <w:p w:rsidR="00CB17C4" w:rsidRPr="00407344" w:rsidRDefault="00CB0F2D" w:rsidP="00407344">
    <w:pPr>
      <w:pStyle w:val="a5"/>
      <w:pBdr>
        <w:bottom w:val="none" w:sz="0" w:space="0" w:color="auto"/>
      </w:pBdr>
      <w:rPr>
        <w:szCs w:val="21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262" w:rsidRPr="00407344" w:rsidRDefault="002C7262" w:rsidP="00407344">
    <w:pPr>
      <w:pStyle w:val="a5"/>
      <w:pBdr>
        <w:bottom w:val="none" w:sz="0" w:space="0" w:color="auto"/>
      </w:pBdr>
      <w:rPr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0592D"/>
    <w:multiLevelType w:val="hybridMultilevel"/>
    <w:tmpl w:val="9B3853BA"/>
    <w:lvl w:ilvl="0" w:tplc="B85A0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C40514"/>
    <w:multiLevelType w:val="hybridMultilevel"/>
    <w:tmpl w:val="055257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1985" w:firstLine="0"/>
      </w:pPr>
      <w:rPr>
        <w:rFonts w:ascii="黑体" w:eastAsia="黑体" w:hAnsi="黑体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284" w:firstLine="0"/>
      </w:pPr>
      <w:rPr>
        <w:rFonts w:ascii="黑体" w:eastAsia="黑体" w:hAnsi="黑体" w:cs="Times New Roman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%2.%3.%4　"/>
      <w:lvlJc w:val="left"/>
      <w:pPr>
        <w:ind w:left="142" w:firstLine="0"/>
      </w:pPr>
      <w:rPr>
        <w:rFonts w:ascii="Times New Roman" w:eastAsia="宋体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evenAndOddHeaders/>
  <w:drawingGridHorizontalSpacing w:val="1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5A2B"/>
    <w:rsid w:val="0002107D"/>
    <w:rsid w:val="000E61A5"/>
    <w:rsid w:val="00115B10"/>
    <w:rsid w:val="002C7262"/>
    <w:rsid w:val="00332DA4"/>
    <w:rsid w:val="00404739"/>
    <w:rsid w:val="004F7EF9"/>
    <w:rsid w:val="00522644"/>
    <w:rsid w:val="005E1B1A"/>
    <w:rsid w:val="00645A2B"/>
    <w:rsid w:val="00761C96"/>
    <w:rsid w:val="007B6AED"/>
    <w:rsid w:val="0084546E"/>
    <w:rsid w:val="00966EE5"/>
    <w:rsid w:val="009956A3"/>
    <w:rsid w:val="00AD367D"/>
    <w:rsid w:val="00CB0F2D"/>
    <w:rsid w:val="00D57595"/>
    <w:rsid w:val="00E85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  <o:rules v:ext="edit">
        <o:r id="V:Rule4" type="connector" idref="#_x0000_s2068"/>
        <o:r id="V:Rule5" type="connector" idref="#_x0000_s2069"/>
        <o:r id="V:Rule6" type="connector" idref="#_x0000_s20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45A2B"/>
    <w:pPr>
      <w:widowControl w:val="0"/>
      <w:jc w:val="both"/>
    </w:pPr>
    <w:rPr>
      <w:rFonts w:ascii="Times New Roman" w:eastAsia="宋体" w:hAnsi="Times New Roman" w:cs="Times New Roman"/>
      <w:kern w:val="0"/>
      <w:sz w:val="24"/>
      <w:szCs w:val="24"/>
    </w:rPr>
  </w:style>
  <w:style w:type="paragraph" w:styleId="1">
    <w:name w:val="heading 1"/>
    <w:basedOn w:val="a1"/>
    <w:next w:val="a1"/>
    <w:link w:val="1Char"/>
    <w:qFormat/>
    <w:rsid w:val="00645A2B"/>
    <w:pPr>
      <w:keepNext/>
      <w:keepLines/>
      <w:spacing w:line="578" w:lineRule="auto"/>
      <w:outlineLvl w:val="0"/>
    </w:pPr>
    <w:rPr>
      <w:rFonts w:eastAsia="黑体"/>
      <w:bCs/>
      <w:kern w:val="44"/>
      <w:szCs w:val="4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645A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645A2B"/>
    <w:rPr>
      <w:sz w:val="18"/>
      <w:szCs w:val="18"/>
    </w:rPr>
  </w:style>
  <w:style w:type="paragraph" w:styleId="a6">
    <w:name w:val="footer"/>
    <w:basedOn w:val="a1"/>
    <w:link w:val="Char0"/>
    <w:uiPriority w:val="99"/>
    <w:unhideWhenUsed/>
    <w:rsid w:val="00645A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rsid w:val="00645A2B"/>
    <w:rPr>
      <w:sz w:val="18"/>
      <w:szCs w:val="18"/>
    </w:rPr>
  </w:style>
  <w:style w:type="character" w:customStyle="1" w:styleId="1Char">
    <w:name w:val="标题 1 Char"/>
    <w:basedOn w:val="a2"/>
    <w:link w:val="1"/>
    <w:rsid w:val="00645A2B"/>
    <w:rPr>
      <w:rFonts w:ascii="Times New Roman" w:eastAsia="黑体" w:hAnsi="Times New Roman" w:cs="Times New Roman"/>
      <w:bCs/>
      <w:kern w:val="44"/>
      <w:sz w:val="24"/>
      <w:szCs w:val="44"/>
    </w:rPr>
  </w:style>
  <w:style w:type="character" w:customStyle="1" w:styleId="Char1">
    <w:name w:val="纯文本 Char"/>
    <w:link w:val="a7"/>
    <w:qFormat/>
    <w:rsid w:val="00645A2B"/>
    <w:rPr>
      <w:rFonts w:ascii="宋体" w:hAnsi="Courier New" w:cs="Courier New"/>
      <w:szCs w:val="21"/>
    </w:rPr>
  </w:style>
  <w:style w:type="character" w:customStyle="1" w:styleId="a8">
    <w:name w:val="规程中文名称（标题）"/>
    <w:uiPriority w:val="1"/>
    <w:qFormat/>
    <w:rsid w:val="00645A2B"/>
    <w:rPr>
      <w:rFonts w:eastAsia="黑体"/>
      <w:b/>
      <w:sz w:val="52"/>
    </w:rPr>
  </w:style>
  <w:style w:type="character" w:customStyle="1" w:styleId="Char2">
    <w:name w:val="批注文字 Char"/>
    <w:link w:val="a9"/>
    <w:qFormat/>
    <w:rsid w:val="00645A2B"/>
    <w:rPr>
      <w:szCs w:val="24"/>
    </w:rPr>
  </w:style>
  <w:style w:type="character" w:customStyle="1" w:styleId="aa">
    <w:name w:val="访问过的超链接"/>
    <w:rsid w:val="00645A2B"/>
    <w:rPr>
      <w:color w:val="800080"/>
      <w:u w:val="single"/>
    </w:rPr>
  </w:style>
  <w:style w:type="character" w:styleId="ab">
    <w:name w:val="page number"/>
    <w:basedOn w:val="a2"/>
    <w:rsid w:val="00645A2B"/>
  </w:style>
  <w:style w:type="character" w:styleId="ac">
    <w:name w:val="Hyperlink"/>
    <w:uiPriority w:val="99"/>
    <w:rsid w:val="00645A2B"/>
    <w:rPr>
      <w:color w:val="0000FF"/>
      <w:u w:val="single"/>
    </w:rPr>
  </w:style>
  <w:style w:type="character" w:customStyle="1" w:styleId="Char3">
    <w:name w:val="正文首行缩进 Char"/>
    <w:link w:val="ad"/>
    <w:locked/>
    <w:rsid w:val="00645A2B"/>
    <w:rPr>
      <w:rFonts w:eastAsia="宋体"/>
      <w:sz w:val="24"/>
      <w:szCs w:val="24"/>
    </w:rPr>
  </w:style>
  <w:style w:type="character" w:customStyle="1" w:styleId="Char4">
    <w:name w:val="标题 Char"/>
    <w:link w:val="ae"/>
    <w:rsid w:val="00645A2B"/>
    <w:rPr>
      <w:rFonts w:ascii="Cambria" w:hAnsi="Cambria" w:cs="Times New Roman"/>
      <w:b/>
      <w:bCs/>
      <w:sz w:val="32"/>
      <w:szCs w:val="32"/>
    </w:rPr>
  </w:style>
  <w:style w:type="character" w:styleId="af">
    <w:name w:val="annotation reference"/>
    <w:rsid w:val="00645A2B"/>
    <w:rPr>
      <w:sz w:val="21"/>
      <w:szCs w:val="21"/>
    </w:rPr>
  </w:style>
  <w:style w:type="character" w:customStyle="1" w:styleId="af0">
    <w:name w:val="规程中文名称"/>
    <w:uiPriority w:val="1"/>
    <w:qFormat/>
    <w:rsid w:val="00645A2B"/>
    <w:rPr>
      <w:rFonts w:eastAsia="黑体"/>
      <w:sz w:val="44"/>
    </w:rPr>
  </w:style>
  <w:style w:type="character" w:customStyle="1" w:styleId="Char5">
    <w:name w:val="批注主题 Char"/>
    <w:link w:val="af1"/>
    <w:rsid w:val="00645A2B"/>
    <w:rPr>
      <w:b/>
      <w:bCs/>
      <w:szCs w:val="24"/>
    </w:rPr>
  </w:style>
  <w:style w:type="paragraph" w:styleId="a7">
    <w:name w:val="Plain Text"/>
    <w:basedOn w:val="a1"/>
    <w:link w:val="Char1"/>
    <w:qFormat/>
    <w:rsid w:val="00645A2B"/>
    <w:rPr>
      <w:rFonts w:ascii="宋体" w:eastAsiaTheme="minorEastAsia" w:hAnsi="Courier New" w:cs="Courier New"/>
      <w:kern w:val="2"/>
      <w:sz w:val="21"/>
      <w:szCs w:val="21"/>
    </w:rPr>
  </w:style>
  <w:style w:type="character" w:customStyle="1" w:styleId="Char10">
    <w:name w:val="纯文本 Char1"/>
    <w:basedOn w:val="a2"/>
    <w:link w:val="a7"/>
    <w:uiPriority w:val="99"/>
    <w:semiHidden/>
    <w:rsid w:val="00645A2B"/>
    <w:rPr>
      <w:rFonts w:ascii="宋体" w:eastAsia="宋体" w:hAnsi="Courier New" w:cs="Courier New"/>
      <w:kern w:val="0"/>
      <w:szCs w:val="21"/>
    </w:rPr>
  </w:style>
  <w:style w:type="paragraph" w:styleId="af2">
    <w:name w:val="Balloon Text"/>
    <w:basedOn w:val="a1"/>
    <w:link w:val="Char6"/>
    <w:semiHidden/>
    <w:rsid w:val="00645A2B"/>
    <w:rPr>
      <w:sz w:val="18"/>
      <w:szCs w:val="18"/>
    </w:rPr>
  </w:style>
  <w:style w:type="character" w:customStyle="1" w:styleId="Char6">
    <w:name w:val="批注框文本 Char"/>
    <w:basedOn w:val="a2"/>
    <w:link w:val="af2"/>
    <w:semiHidden/>
    <w:rsid w:val="00645A2B"/>
    <w:rPr>
      <w:rFonts w:ascii="Times New Roman" w:eastAsia="宋体" w:hAnsi="Times New Roman" w:cs="Times New Roman"/>
      <w:kern w:val="0"/>
      <w:sz w:val="18"/>
      <w:szCs w:val="18"/>
    </w:rPr>
  </w:style>
  <w:style w:type="paragraph" w:styleId="af3">
    <w:name w:val="Body Text"/>
    <w:basedOn w:val="a1"/>
    <w:link w:val="Char7"/>
    <w:rsid w:val="00645A2B"/>
    <w:pPr>
      <w:spacing w:after="120"/>
    </w:pPr>
  </w:style>
  <w:style w:type="character" w:customStyle="1" w:styleId="Char7">
    <w:name w:val="正文文本 Char"/>
    <w:basedOn w:val="a2"/>
    <w:link w:val="af3"/>
    <w:rsid w:val="00645A2B"/>
    <w:rPr>
      <w:rFonts w:ascii="Times New Roman" w:eastAsia="宋体" w:hAnsi="Times New Roman" w:cs="Times New Roman"/>
      <w:kern w:val="0"/>
      <w:sz w:val="24"/>
      <w:szCs w:val="24"/>
    </w:rPr>
  </w:style>
  <w:style w:type="paragraph" w:styleId="af4">
    <w:name w:val="Body Text Indent"/>
    <w:basedOn w:val="a1"/>
    <w:link w:val="Char8"/>
    <w:rsid w:val="00645A2B"/>
    <w:pPr>
      <w:ind w:left="4" w:firstLineChars="169" w:firstLine="355"/>
    </w:pPr>
  </w:style>
  <w:style w:type="character" w:customStyle="1" w:styleId="Char8">
    <w:name w:val="正文文本缩进 Char"/>
    <w:basedOn w:val="a2"/>
    <w:link w:val="af4"/>
    <w:rsid w:val="00645A2B"/>
    <w:rPr>
      <w:rFonts w:ascii="Times New Roman" w:eastAsia="宋体" w:hAnsi="Times New Roman" w:cs="Times New Roman"/>
      <w:kern w:val="0"/>
      <w:sz w:val="24"/>
      <w:szCs w:val="24"/>
    </w:rPr>
  </w:style>
  <w:style w:type="paragraph" w:styleId="10">
    <w:name w:val="toc 1"/>
    <w:basedOn w:val="a1"/>
    <w:next w:val="a1"/>
    <w:uiPriority w:val="39"/>
    <w:rsid w:val="00645A2B"/>
    <w:pPr>
      <w:tabs>
        <w:tab w:val="right" w:leader="dot" w:pos="8296"/>
      </w:tabs>
      <w:spacing w:line="360" w:lineRule="auto"/>
    </w:pPr>
  </w:style>
  <w:style w:type="paragraph" w:styleId="a9">
    <w:name w:val="annotation text"/>
    <w:basedOn w:val="a1"/>
    <w:link w:val="Char2"/>
    <w:rsid w:val="00645A2B"/>
    <w:pPr>
      <w:jc w:val="left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Char11">
    <w:name w:val="批注文字 Char1"/>
    <w:basedOn w:val="a2"/>
    <w:link w:val="a9"/>
    <w:uiPriority w:val="99"/>
    <w:semiHidden/>
    <w:rsid w:val="00645A2B"/>
    <w:rPr>
      <w:rFonts w:ascii="Times New Roman" w:eastAsia="宋体" w:hAnsi="Times New Roman" w:cs="Times New Roman"/>
      <w:kern w:val="0"/>
      <w:sz w:val="24"/>
      <w:szCs w:val="24"/>
    </w:rPr>
  </w:style>
  <w:style w:type="paragraph" w:styleId="af5">
    <w:name w:val="Document Map"/>
    <w:basedOn w:val="a1"/>
    <w:link w:val="Char9"/>
    <w:semiHidden/>
    <w:rsid w:val="00645A2B"/>
    <w:pPr>
      <w:shd w:val="clear" w:color="auto" w:fill="000080"/>
    </w:pPr>
  </w:style>
  <w:style w:type="character" w:customStyle="1" w:styleId="Char9">
    <w:name w:val="文档结构图 Char"/>
    <w:basedOn w:val="a2"/>
    <w:link w:val="af5"/>
    <w:semiHidden/>
    <w:rsid w:val="00645A2B"/>
    <w:rPr>
      <w:rFonts w:ascii="Times New Roman" w:eastAsia="宋体" w:hAnsi="Times New Roman" w:cs="Times New Roman"/>
      <w:kern w:val="0"/>
      <w:sz w:val="24"/>
      <w:szCs w:val="24"/>
      <w:shd w:val="clear" w:color="auto" w:fill="000080"/>
    </w:rPr>
  </w:style>
  <w:style w:type="paragraph" w:styleId="ae">
    <w:name w:val="Title"/>
    <w:basedOn w:val="a1"/>
    <w:next w:val="a1"/>
    <w:link w:val="Char4"/>
    <w:qFormat/>
    <w:rsid w:val="00645A2B"/>
    <w:pPr>
      <w:spacing w:before="240" w:after="60"/>
      <w:jc w:val="center"/>
      <w:outlineLvl w:val="0"/>
    </w:pPr>
    <w:rPr>
      <w:rFonts w:ascii="Cambria" w:eastAsiaTheme="minorEastAsia" w:hAnsi="Cambria"/>
      <w:b/>
      <w:bCs/>
      <w:kern w:val="2"/>
      <w:sz w:val="32"/>
      <w:szCs w:val="32"/>
    </w:rPr>
  </w:style>
  <w:style w:type="character" w:customStyle="1" w:styleId="Char12">
    <w:name w:val="标题 Char1"/>
    <w:basedOn w:val="a2"/>
    <w:link w:val="ae"/>
    <w:uiPriority w:val="10"/>
    <w:rsid w:val="00645A2B"/>
    <w:rPr>
      <w:rFonts w:asciiTheme="majorHAnsi" w:eastAsia="宋体" w:hAnsiTheme="majorHAnsi" w:cstheme="majorBidi"/>
      <w:b/>
      <w:bCs/>
      <w:kern w:val="0"/>
      <w:sz w:val="32"/>
      <w:szCs w:val="32"/>
    </w:rPr>
  </w:style>
  <w:style w:type="paragraph" w:styleId="af1">
    <w:name w:val="annotation subject"/>
    <w:basedOn w:val="a9"/>
    <w:next w:val="a9"/>
    <w:link w:val="Char5"/>
    <w:rsid w:val="00645A2B"/>
    <w:rPr>
      <w:b/>
      <w:bCs/>
    </w:rPr>
  </w:style>
  <w:style w:type="character" w:customStyle="1" w:styleId="Char13">
    <w:name w:val="批注主题 Char1"/>
    <w:basedOn w:val="Char11"/>
    <w:link w:val="af1"/>
    <w:uiPriority w:val="99"/>
    <w:semiHidden/>
    <w:rsid w:val="00645A2B"/>
    <w:rPr>
      <w:b/>
      <w:bCs/>
    </w:rPr>
  </w:style>
  <w:style w:type="paragraph" w:styleId="ad">
    <w:name w:val="Body Text First Indent"/>
    <w:basedOn w:val="a1"/>
    <w:link w:val="Char3"/>
    <w:rsid w:val="00645A2B"/>
    <w:pPr>
      <w:adjustRightInd w:val="0"/>
      <w:snapToGrid w:val="0"/>
      <w:spacing w:line="300" w:lineRule="auto"/>
      <w:ind w:firstLineChars="200" w:firstLine="200"/>
      <w:jc w:val="left"/>
    </w:pPr>
    <w:rPr>
      <w:rFonts w:asciiTheme="minorHAnsi" w:hAnsiTheme="minorHAnsi" w:cstheme="minorBidi"/>
      <w:kern w:val="2"/>
    </w:rPr>
  </w:style>
  <w:style w:type="character" w:customStyle="1" w:styleId="Char14">
    <w:name w:val="正文首行缩进 Char1"/>
    <w:basedOn w:val="Char7"/>
    <w:link w:val="ad"/>
    <w:uiPriority w:val="99"/>
    <w:semiHidden/>
    <w:rsid w:val="00645A2B"/>
  </w:style>
  <w:style w:type="paragraph" w:styleId="af6">
    <w:name w:val="List Paragraph"/>
    <w:basedOn w:val="a1"/>
    <w:uiPriority w:val="34"/>
    <w:qFormat/>
    <w:rsid w:val="00645A2B"/>
    <w:pPr>
      <w:widowControl/>
      <w:ind w:firstLineChars="200" w:firstLine="420"/>
      <w:jc w:val="left"/>
    </w:pPr>
    <w:rPr>
      <w:rFonts w:ascii="宋体" w:hAnsi="宋体" w:cs="宋体"/>
    </w:rPr>
  </w:style>
  <w:style w:type="paragraph" w:customStyle="1" w:styleId="af7">
    <w:name w:val="标准文件_段"/>
    <w:qFormat/>
    <w:rsid w:val="00645A2B"/>
    <w:pPr>
      <w:autoSpaceDE w:val="0"/>
      <w:autoSpaceDN w:val="0"/>
      <w:adjustRightInd w:val="0"/>
      <w:snapToGrid w:val="0"/>
      <w:spacing w:line="360" w:lineRule="auto"/>
      <w:ind w:firstLine="420"/>
      <w:outlineLvl w:val="0"/>
    </w:pPr>
    <w:rPr>
      <w:rFonts w:ascii="Times New Roman" w:eastAsia="黑体" w:hAnsi="Times New Roman" w:cs="Times New Roman"/>
      <w:b/>
      <w:spacing w:val="2"/>
      <w:kern w:val="0"/>
      <w:sz w:val="48"/>
      <w:szCs w:val="48"/>
    </w:rPr>
  </w:style>
  <w:style w:type="paragraph" w:styleId="TOC">
    <w:name w:val="TOC Heading"/>
    <w:basedOn w:val="1"/>
    <w:next w:val="a1"/>
    <w:uiPriority w:val="39"/>
    <w:qFormat/>
    <w:rsid w:val="00645A2B"/>
    <w:pPr>
      <w:widowControl/>
      <w:spacing w:before="480" w:line="276" w:lineRule="auto"/>
      <w:jc w:val="left"/>
      <w:outlineLvl w:val="9"/>
    </w:pPr>
    <w:rPr>
      <w:rFonts w:ascii="Cambria" w:eastAsia="宋体" w:hAnsi="Cambria"/>
      <w:b/>
      <w:color w:val="365F91"/>
      <w:kern w:val="0"/>
      <w:sz w:val="28"/>
      <w:szCs w:val="28"/>
    </w:rPr>
  </w:style>
  <w:style w:type="table" w:styleId="af8">
    <w:name w:val="Table Grid"/>
    <w:basedOn w:val="a3"/>
    <w:uiPriority w:val="59"/>
    <w:rsid w:val="00645A2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 Spacing"/>
    <w:uiPriority w:val="99"/>
    <w:qFormat/>
    <w:rsid w:val="00645A2B"/>
    <w:pPr>
      <w:widowControl w:val="0"/>
      <w:jc w:val="both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afa">
    <w:name w:val="标准文件_封面标准编号"/>
    <w:basedOn w:val="a1"/>
    <w:next w:val="a1"/>
    <w:autoRedefine/>
    <w:qFormat/>
    <w:rsid w:val="00645A2B"/>
    <w:pPr>
      <w:adjustRightInd w:val="0"/>
      <w:spacing w:line="260" w:lineRule="exact"/>
      <w:jc w:val="right"/>
    </w:pPr>
    <w:rPr>
      <w:rFonts w:ascii="黑体" w:eastAsia="黑体" w:hAnsi="宋体" w:cs="黑体"/>
      <w:sz w:val="28"/>
      <w:szCs w:val="28"/>
    </w:rPr>
  </w:style>
  <w:style w:type="paragraph" w:customStyle="1" w:styleId="afb">
    <w:name w:val="标准文件_封面发布日期"/>
    <w:basedOn w:val="a1"/>
    <w:qFormat/>
    <w:rsid w:val="00645A2B"/>
    <w:pPr>
      <w:adjustRightInd w:val="0"/>
      <w:spacing w:line="310" w:lineRule="exact"/>
    </w:pPr>
    <w:rPr>
      <w:rFonts w:ascii="黑体" w:eastAsia="黑体" w:cs="黑体"/>
      <w:sz w:val="28"/>
      <w:szCs w:val="28"/>
    </w:rPr>
  </w:style>
  <w:style w:type="paragraph" w:customStyle="1" w:styleId="afc">
    <w:name w:val="标准文件_封面标准英文名称"/>
    <w:basedOn w:val="a1"/>
    <w:qFormat/>
    <w:rsid w:val="00645A2B"/>
    <w:pPr>
      <w:adjustRightInd w:val="0"/>
      <w:spacing w:line="440" w:lineRule="exact"/>
      <w:jc w:val="center"/>
    </w:pPr>
    <w:rPr>
      <w:rFonts w:eastAsia="黑体"/>
      <w:b/>
      <w:bCs/>
      <w:kern w:val="2"/>
      <w:sz w:val="28"/>
      <w:szCs w:val="28"/>
    </w:rPr>
  </w:style>
  <w:style w:type="paragraph" w:customStyle="1" w:styleId="afd">
    <w:name w:val="标准文件_封面标准名称"/>
    <w:basedOn w:val="a1"/>
    <w:qFormat/>
    <w:rsid w:val="00645A2B"/>
    <w:pPr>
      <w:adjustRightInd w:val="0"/>
      <w:spacing w:beforeLines="100" w:line="500" w:lineRule="exact"/>
      <w:jc w:val="center"/>
    </w:pPr>
    <w:rPr>
      <w:rFonts w:ascii="黑体" w:eastAsia="黑体"/>
      <w:sz w:val="52"/>
      <w:szCs w:val="20"/>
    </w:rPr>
  </w:style>
  <w:style w:type="paragraph" w:customStyle="1" w:styleId="afe">
    <w:name w:val="标准文件_封面实施日期"/>
    <w:basedOn w:val="a1"/>
    <w:qFormat/>
    <w:rsid w:val="00645A2B"/>
    <w:pPr>
      <w:adjustRightInd w:val="0"/>
      <w:spacing w:line="310" w:lineRule="exact"/>
      <w:jc w:val="right"/>
    </w:pPr>
    <w:rPr>
      <w:rFonts w:ascii="黑体" w:eastAsia="黑体" w:cs="黑体"/>
      <w:kern w:val="2"/>
      <w:sz w:val="28"/>
      <w:szCs w:val="28"/>
    </w:rPr>
  </w:style>
  <w:style w:type="paragraph" w:customStyle="1" w:styleId="a">
    <w:name w:val="标准文件_章标题"/>
    <w:next w:val="a1"/>
    <w:qFormat/>
    <w:rsid w:val="00645A2B"/>
    <w:pPr>
      <w:numPr>
        <w:ilvl w:val="1"/>
        <w:numId w:val="1"/>
      </w:numPr>
      <w:spacing w:beforeLines="50" w:afterLines="50"/>
      <w:ind w:rightChars="-50" w:right="-50"/>
      <w:jc w:val="both"/>
      <w:outlineLvl w:val="1"/>
    </w:pPr>
    <w:rPr>
      <w:rFonts w:ascii="黑体" w:eastAsia="黑体" w:hAnsi="Times New Roman" w:cs="Times New Roman"/>
      <w:spacing w:val="2"/>
      <w:kern w:val="0"/>
      <w:szCs w:val="20"/>
    </w:rPr>
  </w:style>
  <w:style w:type="paragraph" w:customStyle="1" w:styleId="a0">
    <w:name w:val="标准文件_一级条标题"/>
    <w:basedOn w:val="a"/>
    <w:next w:val="a1"/>
    <w:qFormat/>
    <w:rsid w:val="00645A2B"/>
    <w:pPr>
      <w:numPr>
        <w:ilvl w:val="2"/>
      </w:numPr>
      <w:spacing w:beforeLines="0" w:afterLines="0"/>
      <w:outlineLvl w:val="2"/>
    </w:pPr>
  </w:style>
  <w:style w:type="paragraph" w:customStyle="1" w:styleId="11">
    <w:name w:val="纯文本1"/>
    <w:basedOn w:val="a1"/>
    <w:qFormat/>
    <w:rsid w:val="00645A2B"/>
    <w:rPr>
      <w:rFonts w:ascii="宋体" w:hAnsi="Courier New" w:cs="Courier New"/>
      <w:kern w:val="2"/>
      <w:sz w:val="21"/>
      <w:szCs w:val="21"/>
    </w:rPr>
  </w:style>
  <w:style w:type="paragraph" w:customStyle="1" w:styleId="12">
    <w:name w:val="正文首行缩进1"/>
    <w:basedOn w:val="a1"/>
    <w:rsid w:val="00645A2B"/>
    <w:pPr>
      <w:adjustRightInd w:val="0"/>
      <w:snapToGrid w:val="0"/>
      <w:spacing w:line="300" w:lineRule="auto"/>
      <w:ind w:firstLineChars="200" w:firstLine="20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1.bin"/><Relationship Id="rId21" Type="http://schemas.openxmlformats.org/officeDocument/2006/relationships/footer" Target="footer7.xml"/><Relationship Id="rId42" Type="http://schemas.openxmlformats.org/officeDocument/2006/relationships/oleObject" Target="embeddings/oleObject8.bin"/><Relationship Id="rId47" Type="http://schemas.openxmlformats.org/officeDocument/2006/relationships/image" Target="media/image14.wmf"/><Relationship Id="rId63" Type="http://schemas.openxmlformats.org/officeDocument/2006/relationships/image" Target="media/image21.wmf"/><Relationship Id="rId68" Type="http://schemas.openxmlformats.org/officeDocument/2006/relationships/oleObject" Target="embeddings/oleObject22.bin"/><Relationship Id="rId84" Type="http://schemas.openxmlformats.org/officeDocument/2006/relationships/oleObject" Target="embeddings/oleObject33.bin"/><Relationship Id="rId89" Type="http://schemas.openxmlformats.org/officeDocument/2006/relationships/oleObject" Target="embeddings/oleObject37.bin"/><Relationship Id="rId112" Type="http://schemas.openxmlformats.org/officeDocument/2006/relationships/footer" Target="footer11.xml"/><Relationship Id="rId133" Type="http://schemas.openxmlformats.org/officeDocument/2006/relationships/image" Target="media/image49.wmf"/><Relationship Id="rId138" Type="http://schemas.openxmlformats.org/officeDocument/2006/relationships/oleObject" Target="embeddings/oleObject62.bin"/><Relationship Id="rId154" Type="http://schemas.openxmlformats.org/officeDocument/2006/relationships/oleObject" Target="embeddings/oleObject70.bin"/><Relationship Id="rId159" Type="http://schemas.openxmlformats.org/officeDocument/2006/relationships/image" Target="media/image62.wmf"/><Relationship Id="rId175" Type="http://schemas.openxmlformats.org/officeDocument/2006/relationships/image" Target="media/image70.wmf"/><Relationship Id="rId170" Type="http://schemas.openxmlformats.org/officeDocument/2006/relationships/oleObject" Target="embeddings/oleObject78.bin"/><Relationship Id="rId191" Type="http://schemas.openxmlformats.org/officeDocument/2006/relationships/image" Target="media/image78.wmf"/><Relationship Id="rId196" Type="http://schemas.openxmlformats.org/officeDocument/2006/relationships/footer" Target="footer13.xml"/><Relationship Id="rId16" Type="http://schemas.openxmlformats.org/officeDocument/2006/relationships/header" Target="header5.xml"/><Relationship Id="rId107" Type="http://schemas.openxmlformats.org/officeDocument/2006/relationships/image" Target="media/image36.jpeg"/><Relationship Id="rId11" Type="http://schemas.openxmlformats.org/officeDocument/2006/relationships/footer" Target="footer1.xml"/><Relationship Id="rId32" Type="http://schemas.openxmlformats.org/officeDocument/2006/relationships/oleObject" Target="embeddings/oleObject2.bin"/><Relationship Id="rId37" Type="http://schemas.openxmlformats.org/officeDocument/2006/relationships/oleObject" Target="embeddings/oleObject5.bin"/><Relationship Id="rId53" Type="http://schemas.openxmlformats.org/officeDocument/2006/relationships/oleObject" Target="embeddings/oleObject14.bin"/><Relationship Id="rId58" Type="http://schemas.openxmlformats.org/officeDocument/2006/relationships/image" Target="media/image19.wmf"/><Relationship Id="rId74" Type="http://schemas.openxmlformats.org/officeDocument/2006/relationships/oleObject" Target="embeddings/oleObject25.bin"/><Relationship Id="rId79" Type="http://schemas.openxmlformats.org/officeDocument/2006/relationships/oleObject" Target="embeddings/oleObject28.bin"/><Relationship Id="rId102" Type="http://schemas.openxmlformats.org/officeDocument/2006/relationships/oleObject" Target="embeddings/oleObject45.bin"/><Relationship Id="rId123" Type="http://schemas.openxmlformats.org/officeDocument/2006/relationships/image" Target="media/image44.wmf"/><Relationship Id="rId128" Type="http://schemas.openxmlformats.org/officeDocument/2006/relationships/oleObject" Target="embeddings/oleObject57.bin"/><Relationship Id="rId144" Type="http://schemas.openxmlformats.org/officeDocument/2006/relationships/oleObject" Target="embeddings/oleObject65.bin"/><Relationship Id="rId149" Type="http://schemas.openxmlformats.org/officeDocument/2006/relationships/image" Target="media/image57.wmf"/><Relationship Id="rId5" Type="http://schemas.openxmlformats.org/officeDocument/2006/relationships/webSettings" Target="webSettings.xml"/><Relationship Id="rId90" Type="http://schemas.openxmlformats.org/officeDocument/2006/relationships/image" Target="media/image30.wmf"/><Relationship Id="rId95" Type="http://schemas.openxmlformats.org/officeDocument/2006/relationships/image" Target="media/image32.wmf"/><Relationship Id="rId160" Type="http://schemas.openxmlformats.org/officeDocument/2006/relationships/oleObject" Target="embeddings/oleObject73.bin"/><Relationship Id="rId165" Type="http://schemas.openxmlformats.org/officeDocument/2006/relationships/image" Target="media/image65.wmf"/><Relationship Id="rId181" Type="http://schemas.openxmlformats.org/officeDocument/2006/relationships/image" Target="media/image73.wmf"/><Relationship Id="rId186" Type="http://schemas.openxmlformats.org/officeDocument/2006/relationships/oleObject" Target="embeddings/oleObject86.bin"/><Relationship Id="rId22" Type="http://schemas.openxmlformats.org/officeDocument/2006/relationships/header" Target="header7.xml"/><Relationship Id="rId27" Type="http://schemas.openxmlformats.org/officeDocument/2006/relationships/image" Target="media/image4.png"/><Relationship Id="rId43" Type="http://schemas.openxmlformats.org/officeDocument/2006/relationships/image" Target="media/image12.wmf"/><Relationship Id="rId48" Type="http://schemas.openxmlformats.org/officeDocument/2006/relationships/oleObject" Target="embeddings/oleObject11.bin"/><Relationship Id="rId64" Type="http://schemas.openxmlformats.org/officeDocument/2006/relationships/oleObject" Target="embeddings/oleObject20.bin"/><Relationship Id="rId69" Type="http://schemas.openxmlformats.org/officeDocument/2006/relationships/image" Target="media/image24.wmf"/><Relationship Id="rId113" Type="http://schemas.openxmlformats.org/officeDocument/2006/relationships/image" Target="media/image40.wmf"/><Relationship Id="rId118" Type="http://schemas.openxmlformats.org/officeDocument/2006/relationships/oleObject" Target="embeddings/oleObject52.bin"/><Relationship Id="rId134" Type="http://schemas.openxmlformats.org/officeDocument/2006/relationships/oleObject" Target="embeddings/oleObject60.bin"/><Relationship Id="rId139" Type="http://schemas.openxmlformats.org/officeDocument/2006/relationships/image" Target="media/image52.wmf"/><Relationship Id="rId80" Type="http://schemas.openxmlformats.org/officeDocument/2006/relationships/oleObject" Target="embeddings/oleObject29.bin"/><Relationship Id="rId85" Type="http://schemas.openxmlformats.org/officeDocument/2006/relationships/oleObject" Target="embeddings/oleObject34.bin"/><Relationship Id="rId150" Type="http://schemas.openxmlformats.org/officeDocument/2006/relationships/oleObject" Target="embeddings/oleObject68.bin"/><Relationship Id="rId155" Type="http://schemas.openxmlformats.org/officeDocument/2006/relationships/image" Target="media/image60.wmf"/><Relationship Id="rId171" Type="http://schemas.openxmlformats.org/officeDocument/2006/relationships/image" Target="media/image68.wmf"/><Relationship Id="rId176" Type="http://schemas.openxmlformats.org/officeDocument/2006/relationships/oleObject" Target="embeddings/oleObject81.bin"/><Relationship Id="rId192" Type="http://schemas.openxmlformats.org/officeDocument/2006/relationships/oleObject" Target="embeddings/oleObject89.bin"/><Relationship Id="rId197" Type="http://schemas.openxmlformats.org/officeDocument/2006/relationships/fontTable" Target="fontTable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33" Type="http://schemas.openxmlformats.org/officeDocument/2006/relationships/image" Target="media/image8.wmf"/><Relationship Id="rId38" Type="http://schemas.openxmlformats.org/officeDocument/2006/relationships/oleObject" Target="embeddings/oleObject6.bin"/><Relationship Id="rId59" Type="http://schemas.openxmlformats.org/officeDocument/2006/relationships/oleObject" Target="embeddings/oleObject17.bin"/><Relationship Id="rId103" Type="http://schemas.openxmlformats.org/officeDocument/2006/relationships/oleObject" Target="embeddings/oleObject46.bin"/><Relationship Id="rId108" Type="http://schemas.openxmlformats.org/officeDocument/2006/relationships/image" Target="media/image37.jpeg"/><Relationship Id="rId124" Type="http://schemas.openxmlformats.org/officeDocument/2006/relationships/oleObject" Target="embeddings/oleObject55.bin"/><Relationship Id="rId129" Type="http://schemas.openxmlformats.org/officeDocument/2006/relationships/image" Target="media/image47.wmf"/><Relationship Id="rId54" Type="http://schemas.openxmlformats.org/officeDocument/2006/relationships/image" Target="media/image17.wmf"/><Relationship Id="rId70" Type="http://schemas.openxmlformats.org/officeDocument/2006/relationships/oleObject" Target="embeddings/oleObject23.bin"/><Relationship Id="rId75" Type="http://schemas.openxmlformats.org/officeDocument/2006/relationships/image" Target="media/image27.wmf"/><Relationship Id="rId91" Type="http://schemas.openxmlformats.org/officeDocument/2006/relationships/oleObject" Target="embeddings/oleObject38.bin"/><Relationship Id="rId96" Type="http://schemas.openxmlformats.org/officeDocument/2006/relationships/oleObject" Target="embeddings/oleObject41.bin"/><Relationship Id="rId140" Type="http://schemas.openxmlformats.org/officeDocument/2006/relationships/oleObject" Target="embeddings/oleObject63.bin"/><Relationship Id="rId145" Type="http://schemas.openxmlformats.org/officeDocument/2006/relationships/image" Target="media/image55.wmf"/><Relationship Id="rId161" Type="http://schemas.openxmlformats.org/officeDocument/2006/relationships/image" Target="media/image63.wmf"/><Relationship Id="rId166" Type="http://schemas.openxmlformats.org/officeDocument/2006/relationships/oleObject" Target="embeddings/oleObject76.bin"/><Relationship Id="rId182" Type="http://schemas.openxmlformats.org/officeDocument/2006/relationships/oleObject" Target="embeddings/oleObject84.bin"/><Relationship Id="rId187" Type="http://schemas.openxmlformats.org/officeDocument/2006/relationships/image" Target="media/image7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footer" Target="footer8.xml"/><Relationship Id="rId28" Type="http://schemas.openxmlformats.org/officeDocument/2006/relationships/image" Target="media/image5.jpeg"/><Relationship Id="rId49" Type="http://schemas.openxmlformats.org/officeDocument/2006/relationships/oleObject" Target="embeddings/oleObject12.bin"/><Relationship Id="rId114" Type="http://schemas.openxmlformats.org/officeDocument/2006/relationships/oleObject" Target="embeddings/oleObject49.bin"/><Relationship Id="rId119" Type="http://schemas.openxmlformats.org/officeDocument/2006/relationships/image" Target="media/image42.wmf"/><Relationship Id="rId44" Type="http://schemas.openxmlformats.org/officeDocument/2006/relationships/oleObject" Target="embeddings/oleObject9.bin"/><Relationship Id="rId60" Type="http://schemas.openxmlformats.org/officeDocument/2006/relationships/oleObject" Target="embeddings/oleObject18.bin"/><Relationship Id="rId65" Type="http://schemas.openxmlformats.org/officeDocument/2006/relationships/image" Target="media/image22.wmf"/><Relationship Id="rId81" Type="http://schemas.openxmlformats.org/officeDocument/2006/relationships/oleObject" Target="embeddings/oleObject30.bin"/><Relationship Id="rId86" Type="http://schemas.openxmlformats.org/officeDocument/2006/relationships/oleObject" Target="embeddings/oleObject35.bin"/><Relationship Id="rId130" Type="http://schemas.openxmlformats.org/officeDocument/2006/relationships/oleObject" Target="embeddings/oleObject58.bin"/><Relationship Id="rId135" Type="http://schemas.openxmlformats.org/officeDocument/2006/relationships/image" Target="media/image50.wmf"/><Relationship Id="rId151" Type="http://schemas.openxmlformats.org/officeDocument/2006/relationships/image" Target="media/image58.wmf"/><Relationship Id="rId156" Type="http://schemas.openxmlformats.org/officeDocument/2006/relationships/oleObject" Target="embeddings/oleObject71.bin"/><Relationship Id="rId177" Type="http://schemas.openxmlformats.org/officeDocument/2006/relationships/image" Target="media/image71.wmf"/><Relationship Id="rId198" Type="http://schemas.openxmlformats.org/officeDocument/2006/relationships/theme" Target="theme/theme1.xml"/><Relationship Id="rId172" Type="http://schemas.openxmlformats.org/officeDocument/2006/relationships/oleObject" Target="embeddings/oleObject79.bin"/><Relationship Id="rId193" Type="http://schemas.openxmlformats.org/officeDocument/2006/relationships/header" Target="header8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9" Type="http://schemas.openxmlformats.org/officeDocument/2006/relationships/image" Target="media/image10.wmf"/><Relationship Id="rId109" Type="http://schemas.openxmlformats.org/officeDocument/2006/relationships/image" Target="media/image38.jpeg"/><Relationship Id="rId34" Type="http://schemas.openxmlformats.org/officeDocument/2006/relationships/oleObject" Target="embeddings/oleObject3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5.bin"/><Relationship Id="rId76" Type="http://schemas.openxmlformats.org/officeDocument/2006/relationships/oleObject" Target="embeddings/oleObject26.bin"/><Relationship Id="rId97" Type="http://schemas.openxmlformats.org/officeDocument/2006/relationships/image" Target="media/image33.wmf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3.bin"/><Relationship Id="rId125" Type="http://schemas.openxmlformats.org/officeDocument/2006/relationships/image" Target="media/image45.wmf"/><Relationship Id="rId141" Type="http://schemas.openxmlformats.org/officeDocument/2006/relationships/image" Target="media/image53.wmf"/><Relationship Id="rId146" Type="http://schemas.openxmlformats.org/officeDocument/2006/relationships/oleObject" Target="embeddings/oleObject66.bin"/><Relationship Id="rId167" Type="http://schemas.openxmlformats.org/officeDocument/2006/relationships/image" Target="media/image66.wmf"/><Relationship Id="rId188" Type="http://schemas.openxmlformats.org/officeDocument/2006/relationships/oleObject" Target="embeddings/oleObject87.bin"/><Relationship Id="rId7" Type="http://schemas.openxmlformats.org/officeDocument/2006/relationships/endnotes" Target="endnotes.xml"/><Relationship Id="rId71" Type="http://schemas.openxmlformats.org/officeDocument/2006/relationships/image" Target="media/image25.wmf"/><Relationship Id="rId92" Type="http://schemas.openxmlformats.org/officeDocument/2006/relationships/oleObject" Target="embeddings/oleObject39.bin"/><Relationship Id="rId162" Type="http://schemas.openxmlformats.org/officeDocument/2006/relationships/oleObject" Target="embeddings/oleObject74.bin"/><Relationship Id="rId183" Type="http://schemas.openxmlformats.org/officeDocument/2006/relationships/image" Target="media/image74.wmf"/><Relationship Id="rId2" Type="http://schemas.openxmlformats.org/officeDocument/2006/relationships/numbering" Target="numbering.xml"/><Relationship Id="rId29" Type="http://schemas.openxmlformats.org/officeDocument/2006/relationships/image" Target="media/image6.wmf"/><Relationship Id="rId24" Type="http://schemas.openxmlformats.org/officeDocument/2006/relationships/footer" Target="footer9.xml"/><Relationship Id="rId40" Type="http://schemas.openxmlformats.org/officeDocument/2006/relationships/oleObject" Target="embeddings/oleObject7.bin"/><Relationship Id="rId45" Type="http://schemas.openxmlformats.org/officeDocument/2006/relationships/image" Target="media/image13.wmf"/><Relationship Id="rId66" Type="http://schemas.openxmlformats.org/officeDocument/2006/relationships/oleObject" Target="embeddings/oleObject21.bin"/><Relationship Id="rId87" Type="http://schemas.openxmlformats.org/officeDocument/2006/relationships/oleObject" Target="embeddings/oleObject36.bin"/><Relationship Id="rId110" Type="http://schemas.openxmlformats.org/officeDocument/2006/relationships/image" Target="media/image39.jpeg"/><Relationship Id="rId115" Type="http://schemas.openxmlformats.org/officeDocument/2006/relationships/image" Target="media/image41.wmf"/><Relationship Id="rId131" Type="http://schemas.openxmlformats.org/officeDocument/2006/relationships/image" Target="media/image48.wmf"/><Relationship Id="rId136" Type="http://schemas.openxmlformats.org/officeDocument/2006/relationships/oleObject" Target="embeddings/oleObject61.bin"/><Relationship Id="rId157" Type="http://schemas.openxmlformats.org/officeDocument/2006/relationships/image" Target="media/image61.wmf"/><Relationship Id="rId178" Type="http://schemas.openxmlformats.org/officeDocument/2006/relationships/oleObject" Target="embeddings/oleObject82.bin"/><Relationship Id="rId61" Type="http://schemas.openxmlformats.org/officeDocument/2006/relationships/image" Target="media/image20.wmf"/><Relationship Id="rId82" Type="http://schemas.openxmlformats.org/officeDocument/2006/relationships/oleObject" Target="embeddings/oleObject31.bin"/><Relationship Id="rId152" Type="http://schemas.openxmlformats.org/officeDocument/2006/relationships/oleObject" Target="embeddings/oleObject69.bin"/><Relationship Id="rId173" Type="http://schemas.openxmlformats.org/officeDocument/2006/relationships/image" Target="media/image69.wmf"/><Relationship Id="rId194" Type="http://schemas.openxmlformats.org/officeDocument/2006/relationships/footer" Target="footer12.xml"/><Relationship Id="rId19" Type="http://schemas.openxmlformats.org/officeDocument/2006/relationships/header" Target="header6.xml"/><Relationship Id="rId14" Type="http://schemas.openxmlformats.org/officeDocument/2006/relationships/footer" Target="footer3.xml"/><Relationship Id="rId30" Type="http://schemas.openxmlformats.org/officeDocument/2006/relationships/oleObject" Target="embeddings/oleObject1.bin"/><Relationship Id="rId35" Type="http://schemas.openxmlformats.org/officeDocument/2006/relationships/image" Target="media/image9.wmf"/><Relationship Id="rId56" Type="http://schemas.openxmlformats.org/officeDocument/2006/relationships/image" Target="media/image18.wmf"/><Relationship Id="rId77" Type="http://schemas.openxmlformats.org/officeDocument/2006/relationships/image" Target="media/image28.wmf"/><Relationship Id="rId100" Type="http://schemas.openxmlformats.org/officeDocument/2006/relationships/oleObject" Target="embeddings/oleObject43.bin"/><Relationship Id="rId105" Type="http://schemas.openxmlformats.org/officeDocument/2006/relationships/oleObject" Target="embeddings/oleObject48.bin"/><Relationship Id="rId126" Type="http://schemas.openxmlformats.org/officeDocument/2006/relationships/oleObject" Target="embeddings/oleObject56.bin"/><Relationship Id="rId147" Type="http://schemas.openxmlformats.org/officeDocument/2006/relationships/image" Target="media/image56.wmf"/><Relationship Id="rId168" Type="http://schemas.openxmlformats.org/officeDocument/2006/relationships/oleObject" Target="embeddings/oleObject77.bin"/><Relationship Id="rId8" Type="http://schemas.openxmlformats.org/officeDocument/2006/relationships/image" Target="media/image1.png"/><Relationship Id="rId51" Type="http://schemas.openxmlformats.org/officeDocument/2006/relationships/oleObject" Target="embeddings/oleObject13.bin"/><Relationship Id="rId72" Type="http://schemas.openxmlformats.org/officeDocument/2006/relationships/oleObject" Target="embeddings/oleObject24.bin"/><Relationship Id="rId93" Type="http://schemas.openxmlformats.org/officeDocument/2006/relationships/image" Target="media/image31.wmf"/><Relationship Id="rId98" Type="http://schemas.openxmlformats.org/officeDocument/2006/relationships/oleObject" Target="embeddings/oleObject42.bin"/><Relationship Id="rId121" Type="http://schemas.openxmlformats.org/officeDocument/2006/relationships/image" Target="media/image43.wmf"/><Relationship Id="rId142" Type="http://schemas.openxmlformats.org/officeDocument/2006/relationships/oleObject" Target="embeddings/oleObject64.bin"/><Relationship Id="rId163" Type="http://schemas.openxmlformats.org/officeDocument/2006/relationships/image" Target="media/image64.wmf"/><Relationship Id="rId184" Type="http://schemas.openxmlformats.org/officeDocument/2006/relationships/oleObject" Target="embeddings/oleObject85.bin"/><Relationship Id="rId189" Type="http://schemas.openxmlformats.org/officeDocument/2006/relationships/image" Target="media/image77.wmf"/><Relationship Id="rId3" Type="http://schemas.openxmlformats.org/officeDocument/2006/relationships/styles" Target="styles.xml"/><Relationship Id="rId25" Type="http://schemas.openxmlformats.org/officeDocument/2006/relationships/image" Target="media/image2.jpeg"/><Relationship Id="rId46" Type="http://schemas.openxmlformats.org/officeDocument/2006/relationships/oleObject" Target="embeddings/oleObject10.bin"/><Relationship Id="rId67" Type="http://schemas.openxmlformats.org/officeDocument/2006/relationships/image" Target="media/image23.wmf"/><Relationship Id="rId116" Type="http://schemas.openxmlformats.org/officeDocument/2006/relationships/oleObject" Target="embeddings/oleObject50.bin"/><Relationship Id="rId137" Type="http://schemas.openxmlformats.org/officeDocument/2006/relationships/image" Target="media/image51.wmf"/><Relationship Id="rId158" Type="http://schemas.openxmlformats.org/officeDocument/2006/relationships/oleObject" Target="embeddings/oleObject72.bin"/><Relationship Id="rId20" Type="http://schemas.openxmlformats.org/officeDocument/2006/relationships/footer" Target="footer6.xml"/><Relationship Id="rId41" Type="http://schemas.openxmlformats.org/officeDocument/2006/relationships/image" Target="media/image11.wmf"/><Relationship Id="rId62" Type="http://schemas.openxmlformats.org/officeDocument/2006/relationships/oleObject" Target="embeddings/oleObject19.bin"/><Relationship Id="rId83" Type="http://schemas.openxmlformats.org/officeDocument/2006/relationships/oleObject" Target="embeddings/oleObject32.bin"/><Relationship Id="rId88" Type="http://schemas.openxmlformats.org/officeDocument/2006/relationships/image" Target="media/image29.wmf"/><Relationship Id="rId111" Type="http://schemas.openxmlformats.org/officeDocument/2006/relationships/footer" Target="footer10.xml"/><Relationship Id="rId132" Type="http://schemas.openxmlformats.org/officeDocument/2006/relationships/oleObject" Target="embeddings/oleObject59.bin"/><Relationship Id="rId153" Type="http://schemas.openxmlformats.org/officeDocument/2006/relationships/image" Target="media/image59.wmf"/><Relationship Id="rId174" Type="http://schemas.openxmlformats.org/officeDocument/2006/relationships/oleObject" Target="embeddings/oleObject80.bin"/><Relationship Id="rId179" Type="http://schemas.openxmlformats.org/officeDocument/2006/relationships/image" Target="media/image72.wmf"/><Relationship Id="rId195" Type="http://schemas.openxmlformats.org/officeDocument/2006/relationships/header" Target="header9.xml"/><Relationship Id="rId190" Type="http://schemas.openxmlformats.org/officeDocument/2006/relationships/oleObject" Target="embeddings/oleObject88.bin"/><Relationship Id="rId15" Type="http://schemas.openxmlformats.org/officeDocument/2006/relationships/header" Target="header4.xml"/><Relationship Id="rId36" Type="http://schemas.openxmlformats.org/officeDocument/2006/relationships/oleObject" Target="embeddings/oleObject4.bin"/><Relationship Id="rId57" Type="http://schemas.openxmlformats.org/officeDocument/2006/relationships/oleObject" Target="embeddings/oleObject16.bin"/><Relationship Id="rId106" Type="http://schemas.openxmlformats.org/officeDocument/2006/relationships/image" Target="media/image35.jpeg"/><Relationship Id="rId127" Type="http://schemas.openxmlformats.org/officeDocument/2006/relationships/image" Target="media/image46.wmf"/><Relationship Id="rId10" Type="http://schemas.openxmlformats.org/officeDocument/2006/relationships/header" Target="header2.xml"/><Relationship Id="rId31" Type="http://schemas.openxmlformats.org/officeDocument/2006/relationships/image" Target="media/image7.wmf"/><Relationship Id="rId52" Type="http://schemas.openxmlformats.org/officeDocument/2006/relationships/image" Target="media/image16.wmf"/><Relationship Id="rId73" Type="http://schemas.openxmlformats.org/officeDocument/2006/relationships/image" Target="media/image26.wmf"/><Relationship Id="rId78" Type="http://schemas.openxmlformats.org/officeDocument/2006/relationships/oleObject" Target="embeddings/oleObject27.bin"/><Relationship Id="rId94" Type="http://schemas.openxmlformats.org/officeDocument/2006/relationships/oleObject" Target="embeddings/oleObject40.bin"/><Relationship Id="rId99" Type="http://schemas.openxmlformats.org/officeDocument/2006/relationships/image" Target="media/image34.wmf"/><Relationship Id="rId101" Type="http://schemas.openxmlformats.org/officeDocument/2006/relationships/oleObject" Target="embeddings/oleObject44.bin"/><Relationship Id="rId122" Type="http://schemas.openxmlformats.org/officeDocument/2006/relationships/oleObject" Target="embeddings/oleObject54.bin"/><Relationship Id="rId143" Type="http://schemas.openxmlformats.org/officeDocument/2006/relationships/image" Target="media/image54.wmf"/><Relationship Id="rId148" Type="http://schemas.openxmlformats.org/officeDocument/2006/relationships/oleObject" Target="embeddings/oleObject67.bin"/><Relationship Id="rId164" Type="http://schemas.openxmlformats.org/officeDocument/2006/relationships/oleObject" Target="embeddings/oleObject75.bin"/><Relationship Id="rId169" Type="http://schemas.openxmlformats.org/officeDocument/2006/relationships/image" Target="media/image67.wmf"/><Relationship Id="rId185" Type="http://schemas.openxmlformats.org/officeDocument/2006/relationships/image" Target="media/image75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80" Type="http://schemas.openxmlformats.org/officeDocument/2006/relationships/oleObject" Target="embeddings/oleObject83.bin"/><Relationship Id="rId2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DAE7-3568-4D23-9924-9E690DA97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25</Pages>
  <Words>1621</Words>
  <Characters>9240</Characters>
  <Application>Microsoft Office Word</Application>
  <DocSecurity>0</DocSecurity>
  <Lines>77</Lines>
  <Paragraphs>21</Paragraphs>
  <ScaleCrop>false</ScaleCrop>
  <Company/>
  <LinksUpToDate>false</LinksUpToDate>
  <CharactersWithSpaces>10840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付耀龙</dc:creator>
  <cp:keywords/>
  <dc:description/>
  <cp:lastModifiedBy>靳京民</cp:lastModifiedBy>
  <cp:revision>14</cp:revision>
  <dcterms:created xsi:type="dcterms:W3CDTF">2022-06-27T01:42:00Z</dcterms:created>
  <dcterms:modified xsi:type="dcterms:W3CDTF">2022-06-29T02:37:00Z</dcterms:modified>
</cp:coreProperties>
</file>