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EA2A7" w14:textId="77777777" w:rsidR="00A16948" w:rsidRDefault="00E21481">
      <w:pPr>
        <w:pStyle w:val="1"/>
        <w:rPr>
          <w:color w:val="000000"/>
        </w:rPr>
        <w:sectPr w:rsidR="00A16948">
          <w:headerReference w:type="even" r:id="rId9"/>
          <w:headerReference w:type="default" r:id="rId10"/>
          <w:footerReference w:type="even" r:id="rId11"/>
          <w:footerReference w:type="default" r:id="rId12"/>
          <w:pgSz w:w="11907" w:h="16839"/>
          <w:pgMar w:top="567" w:right="851" w:bottom="1361" w:left="1418" w:header="624" w:footer="0" w:gutter="0"/>
          <w:pgNumType w:start="1"/>
          <w:cols w:space="720"/>
          <w:titlePg/>
          <w:docGrid w:type="lines" w:linePitch="312"/>
        </w:sectPr>
      </w:pPr>
      <w:bookmarkStart w:id="0" w:name="SectionMark0"/>
      <w:r>
        <w:rPr>
          <w:noProof/>
          <w:color w:val="000000"/>
        </w:rPr>
        <w:pict w14:anchorId="07A023EB">
          <v:shapetype id="_x0000_t202" coordsize="21600,21600" o:spt="202" path="m,l,21600r21600,l21600,xe">
            <v:stroke joinstyle="miter"/>
            <v:path gradientshapeok="t" o:connecttype="rect"/>
          </v:shapetype>
          <v:shape id="fmFrame2" o:spid="_x0000_s1026" type="#_x0000_t202" style="position:absolute;left:0;text-align:left;margin-left:134.25pt;margin-top:117.1pt;width:211.5pt;height:31.6pt;z-index:25166438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" stroked="f">
            <v:path arrowok="t"/>
            <v:textbox inset="0,0,0,0">
              <w:txbxContent>
                <w:p w14:paraId="4FD025A4" w14:textId="77777777" w:rsidR="005C085C" w:rsidRDefault="005C085C">
                  <w:pPr>
                    <w:pStyle w:val="affc"/>
                    <w:rPr>
                      <w:sz w:val="44"/>
                      <w:szCs w:val="44"/>
                    </w:rPr>
                  </w:pPr>
                  <w:r>
                    <w:rPr>
                      <w:rFonts w:hint="eastAsia"/>
                      <w:color w:val="000000"/>
                      <w:sz w:val="44"/>
                      <w:szCs w:val="44"/>
                    </w:rPr>
                    <w:t>机械计量技术规</w:t>
                  </w:r>
                  <w:r>
                    <w:rPr>
                      <w:rFonts w:hint="eastAsia"/>
                      <w:sz w:val="44"/>
                      <w:szCs w:val="44"/>
                    </w:rPr>
                    <w:t>范</w:t>
                  </w:r>
                </w:p>
                <w:p w14:paraId="7F40E575" w14:textId="77777777" w:rsidR="005C085C" w:rsidRDefault="005C085C"/>
              </w:txbxContent>
            </v:textbox>
            <w10:wrap anchorx="margin" anchory="margin"/>
            <w10:anchorlock/>
          </v:shape>
        </w:pict>
      </w:r>
      <w:r>
        <w:rPr>
          <w:noProof/>
          <w:color w:val="000000"/>
        </w:rPr>
        <w:pict w14:anchorId="258E9F27">
          <v:line id="直线 10" o:spid="_x0000_s1037" style="position:absolute;left:0;text-align:left;z-index:251657216;visibility:visible;mso-wrap-distance-top:-6e-5mm;mso-wrap-distance-bottom:-6e-5mm" from="-7.4pt,223.1pt" to="474.6pt,2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">
            <o:lock v:ext="edit" shapetype="f"/>
          </v:line>
        </w:pict>
      </w:r>
      <w:r>
        <w:rPr>
          <w:noProof/>
          <w:color w:val="000000"/>
        </w:rPr>
        <w:pict w14:anchorId="6B7C5828">
          <v:line id="直线 11" o:spid="_x0000_s1036" style="position:absolute;left:0;text-align:left;z-index:251658240;visibility:visible;mso-wrap-distance-top:-6e-5mm;mso-wrap-distance-bottom:-6e-5mm" from="-.5pt,694.85pt" to="481.5pt,6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" strokeweight="1pt">
            <o:lock v:ext="edit" shapetype="f"/>
          </v:line>
        </w:pict>
      </w:r>
      <w:r w:rsidR="0016517A">
        <w:rPr>
          <w:noProof/>
        </w:rPr>
        <w:drawing>
          <wp:anchor distT="0" distB="0" distL="114300" distR="114300" simplePos="0" relativeHeight="251661312" behindDoc="0" locked="0" layoutInCell="1" allowOverlap="1" wp14:anchorId="1C4EF131" wp14:editId="1B87A59E">
            <wp:simplePos x="0" y="0"/>
            <wp:positionH relativeFrom="column">
              <wp:posOffset>3729990</wp:posOffset>
            </wp:positionH>
            <wp:positionV relativeFrom="paragraph">
              <wp:posOffset>17780</wp:posOffset>
            </wp:positionV>
            <wp:extent cx="1877060" cy="776605"/>
            <wp:effectExtent l="0" t="0" r="0" b="0"/>
            <wp:wrapNone/>
            <wp:docPr id="32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77060" cy="776605"/>
                    </a:xfrm>
                    <a:prstGeom prst="rect">
                      <a:avLst/>
                    </a:prstGeom>
                    <a:noFill/>
                    <a:ln>
                      <a:noFill/>
                    </a:ln>
                  </pic:spPr>
                </pic:pic>
              </a:graphicData>
            </a:graphic>
          </wp:anchor>
        </w:drawing>
      </w:r>
      <w:r>
        <w:rPr>
          <w:noProof/>
          <w:color w:val="000000"/>
        </w:rPr>
        <w:pict w14:anchorId="3DE95672">
          <v:shape id="fmFrame7" o:spid="_x0000_s1027" type="#_x0000_t202" style="position:absolute;left:0;text-align:left;margin-left:.5pt;margin-top:710.75pt;width:481.9pt;height:28.6pt;z-index:25165619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" stroked="f">
            <v:path arrowok="t"/>
            <v:textbox inset="0,0,0,0">
              <w:txbxContent>
                <w:p w14:paraId="2AA80F9C" w14:textId="77777777" w:rsidR="005C085C" w:rsidRDefault="005C085C">
                  <w:pPr>
                    <w:pStyle w:val="afff2"/>
                    <w:rPr>
                      <w:b/>
                    </w:rPr>
                  </w:pPr>
                  <w:r>
                    <w:rPr>
                      <w:rFonts w:ascii="宋体" w:eastAsia="宋体" w:hint="eastAsia"/>
                      <w:b/>
                      <w:szCs w:val="36"/>
                    </w:rPr>
                    <w:t>中华人民共和国工业和信息化部</w:t>
                  </w:r>
                  <w:r>
                    <w:rPr>
                      <w:rFonts w:ascii="宋体" w:eastAsia="宋体" w:hint="eastAsia"/>
                      <w:b/>
                      <w:spacing w:val="60"/>
                      <w:sz w:val="24"/>
                      <w:szCs w:val="21"/>
                    </w:rPr>
                    <w:t>发布</w:t>
                  </w:r>
                </w:p>
              </w:txbxContent>
            </v:textbox>
            <w10:wrap anchorx="margin" anchory="margin"/>
            <w10:anchorlock/>
          </v:shape>
        </w:pict>
      </w:r>
      <w:r>
        <w:rPr>
          <w:noProof/>
          <w:color w:val="000000"/>
        </w:rPr>
        <w:pict w14:anchorId="3BA62829">
          <v:shape id="fmFrame6" o:spid="_x0000_s1028" type="#_x0000_t202" style="position:absolute;left:0;text-align:left;margin-left:301.1pt;margin-top:665.75pt;width:159pt;height:24.6pt;z-index:25165516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" stroked="f">
            <v:path arrowok="t"/>
            <v:textbox inset="0,0,0,0">
              <w:txbxContent>
                <w:p w14:paraId="17B8E59D" w14:textId="77777777" w:rsidR="005C085C" w:rsidRDefault="005C085C">
                  <w:pPr>
                    <w:pStyle w:val="aff2"/>
                    <w:rPr>
                      <w:rFonts w:ascii="黑体" w:hAnsi="宋体"/>
                      <w:bCs/>
                    </w:rPr>
                  </w:pPr>
                  <w:r>
                    <w:rPr>
                      <w:rFonts w:ascii="黑体" w:hint="eastAsia"/>
                      <w:bCs/>
                    </w:rPr>
                    <w:t>2021</w:t>
                  </w:r>
                  <w:r>
                    <w:rPr>
                      <w:rFonts w:ascii="黑体" w:hAnsi="宋体" w:hint="eastAsia"/>
                      <w:bCs/>
                    </w:rPr>
                    <w:t>-</w:t>
                  </w:r>
                  <w:r>
                    <w:rPr>
                      <w:rFonts w:ascii="黑体" w:hint="eastAsia"/>
                      <w:bCs/>
                    </w:rPr>
                    <w:t>xx</w:t>
                  </w:r>
                  <w:r>
                    <w:rPr>
                      <w:rFonts w:ascii="黑体" w:hAnsi="宋体" w:hint="eastAsia"/>
                      <w:bCs/>
                    </w:rPr>
                    <w:t>-xx实施</w:t>
                  </w:r>
                </w:p>
              </w:txbxContent>
            </v:textbox>
            <w10:wrap anchorx="margin" anchory="margin"/>
            <w10:anchorlock/>
          </v:shape>
        </w:pict>
      </w:r>
      <w:r>
        <w:rPr>
          <w:noProof/>
          <w:color w:val="000000"/>
        </w:rPr>
        <w:pict w14:anchorId="705F7114">
          <v:shape id="fmFrame5" o:spid="_x0000_s1029" type="#_x0000_t202" style="position:absolute;left:0;text-align:left;margin-left:17.9pt;margin-top:666.95pt;width:159pt;height:24.6pt;z-index:25165414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" stroked="f">
            <v:path arrowok="t"/>
            <v:textbox inset="0,0,0,0">
              <w:txbxContent>
                <w:p w14:paraId="54618F6A" w14:textId="77777777" w:rsidR="005C085C" w:rsidRDefault="005C085C">
                  <w:pPr>
                    <w:pStyle w:val="aff3"/>
                    <w:rPr>
                      <w:rFonts w:ascii="黑体" w:hAnsi="宋体"/>
                      <w:bCs/>
                    </w:rPr>
                  </w:pPr>
                  <w:r>
                    <w:rPr>
                      <w:rFonts w:ascii="黑体" w:hint="eastAsia"/>
                      <w:bCs/>
                    </w:rPr>
                    <w:t>2021</w:t>
                  </w:r>
                  <w:r>
                    <w:rPr>
                      <w:rFonts w:ascii="黑体" w:hAnsi="宋体" w:hint="eastAsia"/>
                      <w:bCs/>
                    </w:rPr>
                    <w:t>-</w:t>
                  </w:r>
                  <w:r>
                    <w:rPr>
                      <w:rFonts w:ascii="黑体" w:hint="eastAsia"/>
                      <w:bCs/>
                    </w:rPr>
                    <w:t>xx</w:t>
                  </w:r>
                  <w:r>
                    <w:rPr>
                      <w:rFonts w:ascii="黑体" w:hAnsi="宋体" w:hint="eastAsia"/>
                      <w:bCs/>
                    </w:rPr>
                    <w:t>-</w:t>
                  </w:r>
                  <w:r>
                    <w:rPr>
                      <w:rFonts w:ascii="黑体" w:hint="eastAsia"/>
                      <w:bCs/>
                    </w:rPr>
                    <w:t>xx</w:t>
                  </w:r>
                  <w:r>
                    <w:rPr>
                      <w:rFonts w:ascii="黑体" w:hAnsi="宋体" w:hint="eastAsia"/>
                      <w:bCs/>
                    </w:rPr>
                    <w:t>发布</w:t>
                  </w:r>
                </w:p>
              </w:txbxContent>
            </v:textbox>
            <w10:wrap anchorx="margin" anchory="margin"/>
            <w10:anchorlock/>
          </v:shape>
        </w:pict>
      </w:r>
      <w:r>
        <w:rPr>
          <w:noProof/>
          <w:color w:val="000000"/>
        </w:rPr>
        <w:pict w14:anchorId="1881F159">
          <v:shape id="fmFrame4" o:spid="_x0000_s1030" type="#_x0000_t202" style="position:absolute;left:0;text-align:left;margin-left:0;margin-top:286.25pt;width:470pt;height:344.7pt;z-index:25165312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" stroked="f">
            <v:path arrowok="t"/>
            <v:textbox inset="0,0,0,0">
              <w:txbxContent>
                <w:p w14:paraId="3436919F" w14:textId="77777777" w:rsidR="005C085C" w:rsidRDefault="005C085C">
                  <w:pPr>
                    <w:pStyle w:val="aff7"/>
                    <w:rPr>
                      <w:szCs w:val="52"/>
                    </w:rPr>
                  </w:pPr>
                  <w:r>
                    <w:rPr>
                      <w:rFonts w:hint="eastAsia"/>
                      <w:szCs w:val="52"/>
                    </w:rPr>
                    <w:t>关节轴承摆动磨损试验机校准规范</w:t>
                  </w:r>
                </w:p>
                <w:p w14:paraId="2C7D4BC4" w14:textId="77777777" w:rsidR="005C085C" w:rsidRDefault="005C085C">
                  <w:pPr>
                    <w:pStyle w:val="afff3"/>
                    <w:spacing w:line="220" w:lineRule="exact"/>
                    <w:rPr>
                      <w:rFonts w:ascii="黑体" w:eastAsia="黑体"/>
                      <w:sz w:val="30"/>
                    </w:rPr>
                  </w:pPr>
                  <w:r>
                    <w:rPr>
                      <w:rFonts w:ascii="黑体" w:eastAsia="黑体" w:hint="eastAsia"/>
                      <w:sz w:val="30"/>
                    </w:rPr>
                    <w:t>（报批稿）</w:t>
                  </w:r>
                </w:p>
                <w:p w14:paraId="5DD07139" w14:textId="77777777" w:rsidR="005C085C" w:rsidRDefault="005C085C">
                  <w:pPr>
                    <w:pStyle w:val="aff7"/>
                    <w:spacing w:line="220" w:lineRule="exact"/>
                    <w:jc w:val="both"/>
                    <w:rPr>
                      <w:sz w:val="32"/>
                      <w:szCs w:val="32"/>
                    </w:rPr>
                  </w:pPr>
                </w:p>
                <w:p w14:paraId="20947B70" w14:textId="68EA7AC7" w:rsidR="005C085C" w:rsidRDefault="005C085C">
                  <w:pPr>
                    <w:pStyle w:val="22"/>
                    <w:jc w:val="center"/>
                    <w:rPr>
                      <w:b/>
                      <w:bCs/>
                      <w:color w:val="000000"/>
                      <w:szCs w:val="28"/>
                    </w:rPr>
                  </w:pPr>
                  <w:r>
                    <w:rPr>
                      <w:rFonts w:hint="eastAsia"/>
                      <w:b/>
                      <w:bCs/>
                      <w:color w:val="000000"/>
                      <w:szCs w:val="28"/>
                    </w:rPr>
                    <w:t>Calibration Specification for</w:t>
                  </w:r>
                  <w:r w:rsidR="001D2C1B">
                    <w:rPr>
                      <w:b/>
                      <w:bCs/>
                      <w:color w:val="000000"/>
                      <w:szCs w:val="28"/>
                    </w:rPr>
                    <w:t xml:space="preserve"> the </w:t>
                  </w:r>
                </w:p>
                <w:p w14:paraId="7B504875" w14:textId="39709F2B" w:rsidR="005C085C" w:rsidRDefault="005C085C">
                  <w:pPr>
                    <w:pStyle w:val="22"/>
                    <w:jc w:val="center"/>
                    <w:rPr>
                      <w:b/>
                      <w:bCs/>
                      <w:color w:val="000000"/>
                      <w:szCs w:val="28"/>
                    </w:rPr>
                  </w:pPr>
                  <w:r>
                    <w:rPr>
                      <w:rFonts w:hint="eastAsia"/>
                      <w:b/>
                      <w:bCs/>
                      <w:color w:val="000000"/>
                      <w:szCs w:val="28"/>
                    </w:rPr>
                    <w:t>Spherical Plain Bearing Wear Performance Testing</w:t>
                  </w:r>
                  <w:r w:rsidR="00E17812">
                    <w:rPr>
                      <w:b/>
                      <w:bCs/>
                      <w:color w:val="000000"/>
                      <w:szCs w:val="28"/>
                    </w:rPr>
                    <w:t xml:space="preserve"> </w:t>
                  </w:r>
                  <w:r>
                    <w:rPr>
                      <w:rFonts w:hint="eastAsia"/>
                      <w:b/>
                      <w:bCs/>
                      <w:color w:val="000000"/>
                      <w:szCs w:val="28"/>
                    </w:rPr>
                    <w:t>Machine</w:t>
                  </w:r>
                </w:p>
                <w:p w14:paraId="51F8A95D" w14:textId="77777777" w:rsidR="005C085C" w:rsidRDefault="005C085C">
                  <w:pPr>
                    <w:pStyle w:val="afff3"/>
                    <w:rPr>
                      <w:rFonts w:ascii="黑体" w:eastAsia="黑体"/>
                      <w:sz w:val="30"/>
                    </w:rPr>
                  </w:pPr>
                </w:p>
                <w:p w14:paraId="4B862E2D" w14:textId="77777777" w:rsidR="005C085C" w:rsidRDefault="005C085C">
                  <w:pPr>
                    <w:pStyle w:val="afff3"/>
                    <w:rPr>
                      <w:rFonts w:ascii="黑体" w:eastAsia="黑体"/>
                      <w:sz w:val="30"/>
                    </w:rPr>
                  </w:pPr>
                </w:p>
              </w:txbxContent>
            </v:textbox>
            <w10:wrap anchorx="margin" anchory="margin"/>
            <w10:anchorlock/>
          </v:shape>
        </w:pict>
      </w:r>
      <w:r>
        <w:rPr>
          <w:noProof/>
          <w:color w:val="000000"/>
        </w:rPr>
        <w:pict w14:anchorId="4C149828">
          <v:shape id="fmFrame3" o:spid="_x0000_s1031" type="#_x0000_t202" style="position:absolute;left:0;text-align:left;margin-left:1.2pt;margin-top:168.2pt;width:486pt;height:39pt;z-index:25165209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" stroked="f">
            <v:path arrowok="t"/>
            <v:textbox inset="0,0,0,0">
              <w:txbxContent>
                <w:p w14:paraId="0654CD29" w14:textId="77777777" w:rsidR="00AF517B" w:rsidRPr="008947C1" w:rsidRDefault="005C085C" w:rsidP="00D15ACB">
                  <w:pPr>
                    <w:pStyle w:val="22"/>
                    <w:ind w:right="560"/>
                    <w:rPr>
                      <w:rFonts w:ascii="黑体" w:eastAsia="黑体" w:hAnsi="黑体"/>
                      <w:b/>
                      <w:color w:val="000000"/>
                    </w:rPr>
                  </w:pPr>
                  <w:r w:rsidRPr="008947C1">
                    <w:rPr>
                      <w:rFonts w:ascii="黑体" w:eastAsia="黑体" w:hAnsi="黑体" w:hint="eastAsia"/>
                      <w:szCs w:val="21"/>
                    </w:rPr>
                    <w:t>JJF（机械）1079-2022</w:t>
                  </w:r>
                </w:p>
              </w:txbxContent>
            </v:textbox>
            <w10:wrap anchorx="margin" anchory="margin"/>
            <w10:anchorlock/>
          </v:shape>
        </w:pict>
      </w:r>
      <w:r>
        <w:rPr>
          <w:noProof/>
          <w:color w:val="000000"/>
        </w:rPr>
        <w:pict w14:anchorId="4D1E128B">
          <v:shape id="_x0000_s1032" type="#_x0000_t202" style="position:absolute;left:0;text-align:left;margin-left:0;margin-top:79.6pt;width:468pt;height:31.6pt;z-index:25165107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" stroked="f">
            <v:path arrowok="t"/>
            <v:textbox inset="0,0,0,0">
              <w:txbxContent>
                <w:p w14:paraId="41E092FB" w14:textId="77777777" w:rsidR="005C085C" w:rsidRDefault="005C085C">
                  <w:pPr>
                    <w:pStyle w:val="affc"/>
                    <w:rPr>
                      <w:sz w:val="44"/>
                      <w:szCs w:val="44"/>
                    </w:rPr>
                  </w:pPr>
                  <w:r>
                    <w:rPr>
                      <w:rFonts w:hint="eastAsia"/>
                      <w:color w:val="000000"/>
                      <w:sz w:val="44"/>
                      <w:szCs w:val="44"/>
                    </w:rPr>
                    <w:t>中华人民共和国工业和信息化部</w:t>
                  </w:r>
                </w:p>
                <w:p w14:paraId="5F7377BB" w14:textId="77777777" w:rsidR="005C085C" w:rsidRDefault="005C085C"/>
              </w:txbxContent>
            </v:textbox>
            <w10:wrap anchorx="margin" anchory="margin"/>
            <w10:anchorlock/>
          </v:shape>
        </w:pict>
      </w:r>
    </w:p>
    <w:p w14:paraId="3062D8C8" w14:textId="77777777" w:rsidR="00A16948" w:rsidRDefault="00E21481">
      <w:pPr>
        <w:rPr>
          <w:color w:val="000000"/>
        </w:rPr>
      </w:pPr>
      <w:bookmarkStart w:id="1" w:name="_Toc193603073"/>
      <w:bookmarkStart w:id="2" w:name="_Toc193860026"/>
      <w:bookmarkStart w:id="3" w:name="_Toc193619091"/>
      <w:bookmarkStart w:id="4" w:name="_Toc193555883"/>
      <w:bookmarkStart w:id="5" w:name="_Toc193618946"/>
      <w:bookmarkStart w:id="6" w:name="_Toc193860176"/>
      <w:bookmarkStart w:id="7" w:name="_Toc193619049"/>
      <w:bookmarkStart w:id="8" w:name="_Toc193601894"/>
      <w:bookmarkStart w:id="9" w:name="_Toc193860207"/>
      <w:bookmarkStart w:id="10" w:name="_Toc193861442"/>
      <w:bookmarkStart w:id="11" w:name="_Toc193601673"/>
      <w:bookmarkStart w:id="12" w:name="_Toc193552963"/>
      <w:bookmarkStart w:id="13" w:name="_Toc193551753"/>
      <w:bookmarkStart w:id="14" w:name="_Toc193547508"/>
      <w:bookmarkEnd w:id="0"/>
      <w:r>
        <w:rPr>
          <w:noProof/>
          <w:color w:val="000000"/>
          <w:sz w:val="30"/>
          <w:szCs w:val="30"/>
        </w:rPr>
        <w:lastRenderedPageBreak/>
        <w:pict w14:anchorId="15BA3A70">
          <v:shape id="文本框 27" o:spid="_x0000_s1033" type="#_x0000_t202" style="position:absolute;left:0;text-align:left;margin-left:-14.6pt;margin-top:14.05pt;width:312.2pt;height:127.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" strokecolor="white" strokeweight=".25pt">
            <v:stroke dashstyle="1 1" endcap="round"/>
            <v:path arrowok="t"/>
            <v:textbox inset=",2.3mm,,2.3mm">
              <w:txbxContent>
                <w:p w14:paraId="0524FE25" w14:textId="77777777" w:rsidR="005C085C" w:rsidRPr="00E26FA9" w:rsidRDefault="005C085C" w:rsidP="00E26FA9">
                  <w:pPr>
                    <w:pStyle w:val="aff7"/>
                    <w:rPr>
                      <w:sz w:val="44"/>
                      <w:szCs w:val="44"/>
                    </w:rPr>
                  </w:pPr>
                  <w:r w:rsidRPr="00E26FA9">
                    <w:rPr>
                      <w:rFonts w:hint="eastAsia"/>
                      <w:sz w:val="44"/>
                      <w:szCs w:val="44"/>
                    </w:rPr>
                    <w:t>关节轴承</w:t>
                  </w:r>
                  <w:r>
                    <w:rPr>
                      <w:rFonts w:hint="eastAsia"/>
                      <w:sz w:val="44"/>
                      <w:szCs w:val="44"/>
                    </w:rPr>
                    <w:t>摆动</w:t>
                  </w:r>
                  <w:r w:rsidRPr="00E26FA9">
                    <w:rPr>
                      <w:rFonts w:hint="eastAsia"/>
                      <w:sz w:val="44"/>
                      <w:szCs w:val="44"/>
                    </w:rPr>
                    <w:t>磨损试验机</w:t>
                  </w:r>
                </w:p>
                <w:p w14:paraId="773697A5" w14:textId="77777777" w:rsidR="005C085C" w:rsidRDefault="005C085C">
                  <w:pPr>
                    <w:pStyle w:val="aff7"/>
                    <w:spacing w:line="200" w:lineRule="atLeast"/>
                    <w:rPr>
                      <w:rFonts w:hAnsi="宋体"/>
                      <w:sz w:val="44"/>
                      <w:szCs w:val="44"/>
                    </w:rPr>
                  </w:pPr>
                  <w:r>
                    <w:rPr>
                      <w:rFonts w:hAnsi="宋体" w:hint="eastAsia"/>
                      <w:sz w:val="44"/>
                      <w:szCs w:val="44"/>
                    </w:rPr>
                    <w:t>校准规范</w:t>
                  </w:r>
                </w:p>
                <w:p w14:paraId="04649CB7" w14:textId="3096F8CF" w:rsidR="005C085C" w:rsidRPr="00B71DD0" w:rsidRDefault="005C085C">
                  <w:pPr>
                    <w:pStyle w:val="afff4"/>
                    <w:spacing w:before="0" w:line="360" w:lineRule="exact"/>
                    <w:rPr>
                      <w:rFonts w:ascii="Franklin Gothic Medium" w:eastAsia="黑体" w:hAnsi="Franklin Gothic Medium"/>
                      <w:bCs/>
                      <w:color w:val="000000"/>
                      <w:szCs w:val="28"/>
                    </w:rPr>
                  </w:pPr>
                  <w:r w:rsidRPr="00B71DD0">
                    <w:rPr>
                      <w:rFonts w:ascii="Franklin Gothic Medium" w:eastAsia="黑体" w:hAnsi="Franklin Gothic Medium"/>
                      <w:bCs/>
                      <w:color w:val="000000"/>
                      <w:kern w:val="36"/>
                      <w:szCs w:val="28"/>
                    </w:rPr>
                    <w:t xml:space="preserve">Calibration Specification </w:t>
                  </w:r>
                  <w:r w:rsidRPr="00B71DD0">
                    <w:rPr>
                      <w:rFonts w:ascii="Franklin Gothic Medium" w:eastAsia="黑体" w:hAnsi="Franklin Gothic Medium"/>
                      <w:bCs/>
                      <w:color w:val="000000"/>
                      <w:szCs w:val="28"/>
                    </w:rPr>
                    <w:t>for</w:t>
                  </w:r>
                  <w:r w:rsidR="001D2C1B">
                    <w:rPr>
                      <w:rFonts w:ascii="Franklin Gothic Medium" w:eastAsia="黑体" w:hAnsi="Franklin Gothic Medium"/>
                      <w:bCs/>
                      <w:color w:val="000000"/>
                      <w:szCs w:val="28"/>
                    </w:rPr>
                    <w:t xml:space="preserve"> the </w:t>
                  </w:r>
                  <w:r w:rsidRPr="00B71DD0">
                    <w:rPr>
                      <w:rFonts w:ascii="Franklin Gothic Medium" w:eastAsia="黑体" w:hAnsi="Franklin Gothic Medium"/>
                      <w:bCs/>
                      <w:color w:val="000000"/>
                      <w:szCs w:val="28"/>
                    </w:rPr>
                    <w:t>Spherical Plain Bearing Wear Performance Testing</w:t>
                  </w:r>
                  <w:r w:rsidR="00605DAA" w:rsidRPr="00B71DD0">
                    <w:rPr>
                      <w:rFonts w:ascii="Franklin Gothic Medium" w:eastAsia="黑体" w:hAnsi="Franklin Gothic Medium"/>
                      <w:bCs/>
                      <w:color w:val="000000"/>
                      <w:szCs w:val="28"/>
                    </w:rPr>
                    <w:t xml:space="preserve"> </w:t>
                  </w:r>
                  <w:r w:rsidRPr="00B71DD0">
                    <w:rPr>
                      <w:rFonts w:ascii="Franklin Gothic Medium" w:eastAsia="黑体" w:hAnsi="Franklin Gothic Medium"/>
                      <w:bCs/>
                      <w:color w:val="000000"/>
                      <w:szCs w:val="28"/>
                    </w:rPr>
                    <w:t>Machine</w:t>
                  </w:r>
                </w:p>
                <w:p w14:paraId="22DCD10E" w14:textId="77777777" w:rsidR="005C085C" w:rsidRDefault="005C085C">
                  <w:pPr>
                    <w:jc w:val="center"/>
                    <w:rPr>
                      <w:rFonts w:ascii="黑体" w:eastAsia="黑体"/>
                      <w:b/>
                      <w:sz w:val="32"/>
                      <w:szCs w:val="32"/>
                    </w:rPr>
                  </w:pPr>
                </w:p>
              </w:txbxContent>
            </v:textbox>
          </v:shape>
        </w:pict>
      </w:r>
    </w:p>
    <w:bookmarkEnd w:id="1"/>
    <w:bookmarkEnd w:id="2"/>
    <w:bookmarkEnd w:id="3"/>
    <w:bookmarkEnd w:id="4"/>
    <w:bookmarkEnd w:id="5"/>
    <w:bookmarkEnd w:id="6"/>
    <w:bookmarkEnd w:id="7"/>
    <w:bookmarkEnd w:id="8"/>
    <w:bookmarkEnd w:id="9"/>
    <w:bookmarkEnd w:id="10"/>
    <w:bookmarkEnd w:id="11"/>
    <w:p w14:paraId="5B232AB9" w14:textId="573D0AF2" w:rsidR="00A16948" w:rsidRDefault="001D2C1B">
      <w:pPr>
        <w:pStyle w:val="affe"/>
        <w:spacing w:before="100" w:beforeAutospacing="1"/>
        <w:ind w:firstLineChars="200" w:firstLine="640"/>
        <w:jc w:val="both"/>
        <w:outlineLvl w:val="9"/>
        <w:rPr>
          <w:color w:val="000000"/>
          <w:sz w:val="84"/>
          <w:szCs w:val="84"/>
        </w:rPr>
      </w:pPr>
      <w:r>
        <w:rPr>
          <w:noProof/>
        </w:rPr>
        <w:drawing>
          <wp:anchor distT="0" distB="0" distL="114300" distR="114300" simplePos="0" relativeHeight="251658752" behindDoc="1" locked="0" layoutInCell="1" allowOverlap="1" wp14:anchorId="267FDB56" wp14:editId="0FCABB00">
            <wp:simplePos x="0" y="0"/>
            <wp:positionH relativeFrom="column">
              <wp:posOffset>3884930</wp:posOffset>
            </wp:positionH>
            <wp:positionV relativeFrom="paragraph">
              <wp:posOffset>342265</wp:posOffset>
            </wp:positionV>
            <wp:extent cx="2052320" cy="836295"/>
            <wp:effectExtent l="0" t="0" r="0" b="0"/>
            <wp:wrapSquare wrapText="bothSides"/>
            <wp:docPr id="32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52320" cy="836295"/>
                    </a:xfrm>
                    <a:prstGeom prst="rect">
                      <a:avLst/>
                    </a:prstGeom>
                    <a:noFill/>
                    <a:ln>
                      <a:noFill/>
                    </a:ln>
                  </pic:spPr>
                </pic:pic>
              </a:graphicData>
            </a:graphic>
          </wp:anchor>
        </w:drawing>
      </w:r>
      <w:r w:rsidR="00E21481">
        <w:rPr>
          <w:noProof/>
          <w:color w:val="000000"/>
        </w:rPr>
        <w:pict w14:anchorId="2460894B">
          <v:shape id="文本框 56" o:spid="_x0000_s1034" type="#_x0000_t202" style="position:absolute;left:0;text-align:left;margin-left:312.65pt;margin-top:45.55pt;width:145.4pt;height:26.7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" strokecolor="white" strokeweight="1pt">
            <v:path arrowok="t"/>
            <v:textbox style="mso-next-textbox:#文本框 56" inset="1.5mm,,1.5mm">
              <w:txbxContent>
                <w:p w14:paraId="7743B1CD" w14:textId="77777777" w:rsidR="005C085C" w:rsidRPr="000D3BFB" w:rsidRDefault="005C085C">
                  <w:pPr>
                    <w:spacing w:line="320" w:lineRule="exact"/>
                    <w:jc w:val="center"/>
                    <w:textAlignment w:val="center"/>
                    <w:rPr>
                      <w:rFonts w:ascii="黑体" w:eastAsia="黑体" w:hAnsi="黑体"/>
                      <w:b/>
                      <w:color w:val="000000"/>
                      <w:sz w:val="28"/>
                      <w:szCs w:val="28"/>
                    </w:rPr>
                  </w:pPr>
                  <w:r w:rsidRPr="000D3BFB">
                    <w:rPr>
                      <w:rFonts w:ascii="黑体" w:eastAsia="黑体" w:hAnsi="黑体" w:hint="eastAsia"/>
                      <w:sz w:val="28"/>
                      <w:szCs w:val="28"/>
                    </w:rPr>
                    <w:t>JJF（机械）1079-2022</w:t>
                  </w:r>
                </w:p>
              </w:txbxContent>
            </v:textbox>
          </v:shape>
        </w:pict>
      </w:r>
    </w:p>
    <w:p w14:paraId="6F2AF2A4" w14:textId="77777777" w:rsidR="00A16948" w:rsidRDefault="00A16948">
      <w:pPr>
        <w:pStyle w:val="aff5"/>
        <w:ind w:firstLine="420"/>
        <w:rPr>
          <w:color w:val="000000"/>
        </w:rPr>
      </w:pPr>
    </w:p>
    <w:p w14:paraId="5DAB6BF2" w14:textId="77777777" w:rsidR="00A16948" w:rsidRDefault="00A16948">
      <w:pPr>
        <w:pStyle w:val="affd"/>
        <w:rPr>
          <w:color w:val="000000"/>
        </w:rPr>
      </w:pPr>
      <w:bookmarkStart w:id="15" w:name="_Toc193601675"/>
      <w:bookmarkStart w:id="16" w:name="_Toc193555885"/>
      <w:bookmarkStart w:id="17" w:name="_Toc193601896"/>
      <w:bookmarkStart w:id="18" w:name="_Toc193603075"/>
      <w:bookmarkEnd w:id="12"/>
      <w:bookmarkEnd w:id="13"/>
      <w:bookmarkEnd w:id="14"/>
    </w:p>
    <w:p w14:paraId="14591230" w14:textId="77777777" w:rsidR="00A16948" w:rsidRDefault="00A16948">
      <w:pPr>
        <w:pStyle w:val="affd"/>
        <w:rPr>
          <w:color w:val="000000"/>
        </w:rPr>
      </w:pPr>
    </w:p>
    <w:p w14:paraId="381B64CC" w14:textId="77777777" w:rsidR="00A16948" w:rsidRDefault="00A16948">
      <w:pPr>
        <w:pStyle w:val="afff3"/>
        <w:ind w:firstLine="560"/>
        <w:jc w:val="right"/>
        <w:rPr>
          <w:rFonts w:ascii="Times New Roman"/>
          <w:color w:val="000000"/>
          <w:sz w:val="28"/>
          <w:szCs w:val="28"/>
        </w:rPr>
      </w:pPr>
      <w:bookmarkStart w:id="19" w:name="_Toc193555884"/>
      <w:bookmarkStart w:id="20" w:name="_Toc193603074"/>
      <w:bookmarkStart w:id="21" w:name="_Toc193601895"/>
      <w:bookmarkStart w:id="22" w:name="_Toc193601674"/>
    </w:p>
    <w:bookmarkEnd w:id="19"/>
    <w:bookmarkEnd w:id="20"/>
    <w:bookmarkEnd w:id="21"/>
    <w:bookmarkEnd w:id="22"/>
    <w:p w14:paraId="0DF6CA24" w14:textId="77777777" w:rsidR="00A16948" w:rsidRDefault="00A16948">
      <w:pPr>
        <w:pStyle w:val="afff3"/>
        <w:ind w:firstLine="560"/>
        <w:jc w:val="both"/>
        <w:rPr>
          <w:rFonts w:ascii="Times New Roman"/>
          <w:color w:val="000000"/>
          <w:sz w:val="28"/>
          <w:szCs w:val="28"/>
        </w:rPr>
      </w:pPr>
    </w:p>
    <w:p w14:paraId="4FB58D5C" w14:textId="77777777" w:rsidR="00A16948" w:rsidRDefault="00E21481">
      <w:pPr>
        <w:pStyle w:val="afff3"/>
        <w:spacing w:line="420" w:lineRule="exact"/>
        <w:ind w:firstLine="561"/>
        <w:jc w:val="both"/>
        <w:rPr>
          <w:rFonts w:ascii="Times New Roman"/>
          <w:color w:val="000000"/>
          <w:sz w:val="28"/>
          <w:szCs w:val="28"/>
        </w:rPr>
      </w:pPr>
      <w:r>
        <w:rPr>
          <w:noProof/>
          <w:color w:val="000000"/>
        </w:rPr>
        <w:pict w14:anchorId="495E753E">
          <v:line id="直线 29" o:spid="_x0000_s1035" style="position:absolute;left:0;text-align:left;z-index:251660288;visibility:visible;mso-wrap-distance-top:-6e-5mm;mso-wrap-distance-bottom:-6e-5mm" from="0,5.45pt" to="468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">
            <o:lock v:ext="edit" shapetype="f"/>
          </v:line>
        </w:pict>
      </w:r>
      <w:bookmarkEnd w:id="15"/>
      <w:bookmarkEnd w:id="16"/>
      <w:bookmarkEnd w:id="17"/>
      <w:bookmarkEnd w:id="18"/>
    </w:p>
    <w:p w14:paraId="02FCEACD" w14:textId="77777777" w:rsidR="00A16948" w:rsidRDefault="00A16948">
      <w:pPr>
        <w:pStyle w:val="aff5"/>
        <w:ind w:firstLineChars="0" w:firstLine="0"/>
        <w:rPr>
          <w:rFonts w:ascii="Times New Roman"/>
          <w:color w:val="000000"/>
          <w:sz w:val="24"/>
          <w:szCs w:val="24"/>
        </w:rPr>
      </w:pPr>
    </w:p>
    <w:p w14:paraId="3BC86EEC" w14:textId="77777777" w:rsidR="00A16948" w:rsidRDefault="0020416B">
      <w:pPr>
        <w:pStyle w:val="aff7"/>
        <w:framePr w:w="8080" w:h="6806" w:hRule="exact" w:wrap="around" w:vAnchor="page" w:hAnchor="page" w:x="2115" w:y="7035"/>
        <w:adjustRightInd w:val="0"/>
        <w:snapToGrid w:val="0"/>
        <w:spacing w:line="520" w:lineRule="exact"/>
        <w:jc w:val="both"/>
        <w:rPr>
          <w:rFonts w:ascii="宋体" w:eastAsia="宋体" w:hAnsi="宋体"/>
          <w:color w:val="000000"/>
          <w:sz w:val="28"/>
          <w:szCs w:val="28"/>
        </w:rPr>
      </w:pPr>
      <w:r>
        <w:rPr>
          <w:rFonts w:ascii="Times New Roman" w:hint="eastAsia"/>
          <w:color w:val="000000"/>
          <w:spacing w:val="11"/>
          <w:sz w:val="28"/>
          <w:szCs w:val="28"/>
        </w:rPr>
        <w:t>归口单</w:t>
      </w:r>
      <w:r>
        <w:rPr>
          <w:rFonts w:ascii="Times New Roman" w:hint="eastAsia"/>
          <w:color w:val="000000"/>
          <w:spacing w:val="4"/>
          <w:sz w:val="28"/>
          <w:szCs w:val="28"/>
        </w:rPr>
        <w:t>位</w:t>
      </w:r>
      <w:r>
        <w:rPr>
          <w:rFonts w:ascii="Times New Roman" w:hint="eastAsia"/>
          <w:color w:val="000000"/>
          <w:sz w:val="28"/>
          <w:szCs w:val="28"/>
        </w:rPr>
        <w:t>：</w:t>
      </w:r>
      <w:r>
        <w:rPr>
          <w:rFonts w:ascii="宋体" w:eastAsia="宋体" w:hAnsi="宋体" w:hint="eastAsia"/>
          <w:color w:val="000000"/>
          <w:sz w:val="28"/>
          <w:szCs w:val="28"/>
        </w:rPr>
        <w:t>中国机械工业联合会</w:t>
      </w:r>
    </w:p>
    <w:p w14:paraId="13543346" w14:textId="77777777" w:rsidR="00A16948" w:rsidRDefault="0020416B">
      <w:pPr>
        <w:pStyle w:val="aff7"/>
        <w:framePr w:w="8080" w:h="6806" w:hRule="exact" w:wrap="around" w:vAnchor="page" w:hAnchor="page" w:x="2115" w:y="7035"/>
        <w:adjustRightInd w:val="0"/>
        <w:snapToGrid w:val="0"/>
        <w:spacing w:line="520" w:lineRule="exact"/>
        <w:jc w:val="both"/>
        <w:rPr>
          <w:rFonts w:ascii="Times New Roman"/>
          <w:color w:val="000000"/>
          <w:sz w:val="28"/>
          <w:szCs w:val="28"/>
        </w:rPr>
      </w:pPr>
      <w:r>
        <w:rPr>
          <w:rFonts w:ascii="Times New Roman" w:hint="eastAsia"/>
          <w:color w:val="000000"/>
          <w:sz w:val="28"/>
          <w:szCs w:val="28"/>
        </w:rPr>
        <w:t>主要起草单位：</w:t>
      </w:r>
      <w:r w:rsidR="00E26FA9">
        <w:rPr>
          <w:rFonts w:ascii="宋体" w:eastAsia="宋体" w:hAnsi="宋体" w:hint="eastAsia"/>
          <w:color w:val="000000"/>
          <w:sz w:val="28"/>
          <w:szCs w:val="28"/>
        </w:rPr>
        <w:t>上海市轴承技术研究所</w:t>
      </w:r>
    </w:p>
    <w:p w14:paraId="203FBF40" w14:textId="77777777" w:rsidR="00114943" w:rsidRDefault="0020416B">
      <w:pPr>
        <w:pStyle w:val="aff7"/>
        <w:framePr w:w="8080" w:h="6806" w:hRule="exact" w:wrap="around" w:vAnchor="page" w:hAnchor="page" w:x="2115" w:y="7035"/>
        <w:adjustRightInd w:val="0"/>
        <w:snapToGrid w:val="0"/>
        <w:spacing w:line="520" w:lineRule="exact"/>
        <w:jc w:val="both"/>
        <w:rPr>
          <w:rFonts w:ascii="Times New Roman"/>
          <w:color w:val="000000"/>
          <w:sz w:val="28"/>
          <w:szCs w:val="28"/>
        </w:rPr>
      </w:pPr>
      <w:r>
        <w:rPr>
          <w:rFonts w:ascii="Times New Roman" w:hint="eastAsia"/>
          <w:color w:val="000000"/>
          <w:sz w:val="28"/>
          <w:szCs w:val="28"/>
        </w:rPr>
        <w:t>参加起草单位：</w:t>
      </w:r>
      <w:r w:rsidR="00114943" w:rsidRPr="00114943">
        <w:rPr>
          <w:rFonts w:ascii="宋体" w:eastAsia="宋体" w:hAnsi="宋体" w:hint="eastAsia"/>
          <w:color w:val="000000"/>
          <w:sz w:val="28"/>
          <w:szCs w:val="28"/>
        </w:rPr>
        <w:t>中国</w:t>
      </w:r>
      <w:r w:rsidR="00114943">
        <w:rPr>
          <w:rFonts w:ascii="宋体" w:eastAsia="宋体" w:hAnsi="宋体" w:hint="eastAsia"/>
          <w:color w:val="000000"/>
          <w:sz w:val="28"/>
          <w:szCs w:val="28"/>
        </w:rPr>
        <w:t>合格评定国家认可中心</w:t>
      </w:r>
    </w:p>
    <w:p w14:paraId="27AEC351" w14:textId="12F37777" w:rsidR="00AF517B" w:rsidRDefault="00005C41" w:rsidP="00D15ACB">
      <w:pPr>
        <w:pStyle w:val="aff7"/>
        <w:framePr w:w="8080" w:h="6806" w:hRule="exact" w:wrap="around" w:vAnchor="page" w:hAnchor="page" w:x="2115" w:y="7035"/>
        <w:adjustRightInd w:val="0"/>
        <w:snapToGrid w:val="0"/>
        <w:spacing w:line="520" w:lineRule="exact"/>
        <w:ind w:leftChars="934" w:left="1983" w:rightChars="132" w:right="277" w:hangingChars="8" w:hanging="22"/>
        <w:jc w:val="both"/>
        <w:rPr>
          <w:rFonts w:ascii="宋体" w:eastAsia="宋体" w:hAnsi="宋体"/>
          <w:color w:val="000000"/>
          <w:sz w:val="28"/>
          <w:szCs w:val="28"/>
        </w:rPr>
      </w:pPr>
      <w:r>
        <w:rPr>
          <w:rFonts w:ascii="宋体" w:eastAsia="宋体" w:hAnsi="宋体" w:hint="eastAsia"/>
          <w:color w:val="000000"/>
          <w:sz w:val="28"/>
          <w:szCs w:val="28"/>
        </w:rPr>
        <w:t>机械工业轴承产品质量检测中心（上海）</w:t>
      </w:r>
      <w:r w:rsidR="00CF0E4E">
        <w:rPr>
          <w:rFonts w:ascii="宋体" w:eastAsia="宋体" w:hAnsi="宋体" w:hint="eastAsia"/>
          <w:color w:val="000000"/>
          <w:sz w:val="28"/>
          <w:szCs w:val="28"/>
        </w:rPr>
        <w:t>/</w:t>
      </w:r>
      <w:proofErr w:type="gramStart"/>
      <w:r w:rsidR="008056C8">
        <w:rPr>
          <w:rFonts w:ascii="宋体" w:eastAsia="宋体" w:hAnsi="宋体" w:hint="eastAsia"/>
          <w:color w:val="000000"/>
          <w:sz w:val="28"/>
          <w:szCs w:val="28"/>
        </w:rPr>
        <w:t>上海尚轴轴承</w:t>
      </w:r>
      <w:proofErr w:type="gramEnd"/>
      <w:r w:rsidR="008056C8">
        <w:rPr>
          <w:rFonts w:ascii="宋体" w:eastAsia="宋体" w:hAnsi="宋体" w:hint="eastAsia"/>
          <w:color w:val="000000"/>
          <w:sz w:val="28"/>
          <w:szCs w:val="28"/>
        </w:rPr>
        <w:t>质量检测所</w:t>
      </w:r>
    </w:p>
    <w:p w14:paraId="7687C700" w14:textId="77777777" w:rsidR="00846B39" w:rsidRDefault="00846B39">
      <w:pPr>
        <w:pStyle w:val="aff7"/>
        <w:framePr w:w="8080" w:h="6806" w:hRule="exact" w:wrap="around" w:vAnchor="page" w:hAnchor="page" w:x="2115" w:y="7035"/>
        <w:adjustRightInd w:val="0"/>
        <w:snapToGrid w:val="0"/>
        <w:spacing w:line="520" w:lineRule="exact"/>
        <w:ind w:firstLineChars="700" w:firstLine="1960"/>
        <w:jc w:val="both"/>
        <w:rPr>
          <w:rFonts w:ascii="宋体" w:eastAsia="宋体" w:hAnsi="宋体"/>
          <w:color w:val="000000"/>
          <w:sz w:val="28"/>
          <w:szCs w:val="28"/>
        </w:rPr>
      </w:pPr>
      <w:r>
        <w:rPr>
          <w:rFonts w:ascii="宋体" w:eastAsia="宋体" w:hAnsi="宋体" w:hint="eastAsia"/>
          <w:color w:val="000000"/>
          <w:sz w:val="28"/>
          <w:szCs w:val="28"/>
        </w:rPr>
        <w:t>中机试验装备股份有限公司（原长春试验机</w:t>
      </w:r>
    </w:p>
    <w:p w14:paraId="51EA3D44" w14:textId="77777777" w:rsidR="00A16948" w:rsidRDefault="00846B39">
      <w:pPr>
        <w:pStyle w:val="aff7"/>
        <w:framePr w:w="8080" w:h="6806" w:hRule="exact" w:wrap="around" w:vAnchor="page" w:hAnchor="page" w:x="2115" w:y="7035"/>
        <w:adjustRightInd w:val="0"/>
        <w:snapToGrid w:val="0"/>
        <w:spacing w:line="520" w:lineRule="exact"/>
        <w:ind w:firstLineChars="700" w:firstLine="1960"/>
        <w:jc w:val="both"/>
        <w:rPr>
          <w:rFonts w:ascii="宋体" w:eastAsia="宋体" w:hAnsi="宋体"/>
          <w:color w:val="000000"/>
          <w:sz w:val="28"/>
          <w:szCs w:val="28"/>
        </w:rPr>
      </w:pPr>
      <w:r>
        <w:rPr>
          <w:rFonts w:ascii="宋体" w:eastAsia="宋体" w:hAnsi="宋体" w:hint="eastAsia"/>
          <w:color w:val="000000"/>
          <w:sz w:val="28"/>
          <w:szCs w:val="28"/>
        </w:rPr>
        <w:t>研究所）</w:t>
      </w:r>
    </w:p>
    <w:p w14:paraId="223D33B2" w14:textId="77777777" w:rsidR="00A16948" w:rsidRDefault="00A16948">
      <w:pPr>
        <w:pStyle w:val="aff7"/>
        <w:framePr w:w="8080" w:h="6806" w:hRule="exact" w:wrap="around" w:vAnchor="page" w:hAnchor="page" w:x="2115" w:y="7035"/>
        <w:adjustRightInd w:val="0"/>
        <w:snapToGrid w:val="0"/>
        <w:spacing w:line="520" w:lineRule="exact"/>
        <w:jc w:val="both"/>
        <w:rPr>
          <w:rFonts w:ascii="宋体" w:eastAsia="宋体" w:hAnsi="宋体"/>
          <w:color w:val="000000"/>
          <w:sz w:val="28"/>
          <w:szCs w:val="28"/>
        </w:rPr>
      </w:pPr>
    </w:p>
    <w:p w14:paraId="20F4ECE9" w14:textId="77777777" w:rsidR="00A16948" w:rsidRDefault="00A16948">
      <w:pPr>
        <w:pStyle w:val="aff5"/>
        <w:ind w:left="420" w:firstLineChars="0" w:hanging="420"/>
        <w:jc w:val="center"/>
        <w:rPr>
          <w:rFonts w:ascii="Times New Roman"/>
          <w:color w:val="000000"/>
          <w:sz w:val="28"/>
          <w:szCs w:val="28"/>
        </w:rPr>
      </w:pPr>
    </w:p>
    <w:p w14:paraId="6F3177CA" w14:textId="77777777" w:rsidR="00A16948" w:rsidRDefault="0020416B">
      <w:pPr>
        <w:pStyle w:val="aff5"/>
        <w:ind w:left="420" w:firstLineChars="0" w:hanging="420"/>
        <w:jc w:val="center"/>
        <w:rPr>
          <w:rFonts w:ascii="Times New Roman"/>
          <w:color w:val="000000"/>
          <w:sz w:val="28"/>
          <w:szCs w:val="28"/>
        </w:rPr>
      </w:pPr>
      <w:r>
        <w:rPr>
          <w:rFonts w:ascii="Times New Roman" w:hint="eastAsia"/>
          <w:color w:val="000000"/>
          <w:sz w:val="28"/>
          <w:szCs w:val="28"/>
        </w:rPr>
        <w:t>本规范委托全国机械汽车专业计量技术委员会负责解释</w:t>
      </w:r>
    </w:p>
    <w:p w14:paraId="57CD75B8" w14:textId="77777777" w:rsidR="00A16948" w:rsidRDefault="0020416B">
      <w:pPr>
        <w:pStyle w:val="aff5"/>
        <w:framePr w:w="9366" w:h="11255" w:hRule="exact" w:wrap="around" w:vAnchor="page" w:hAnchor="page" w:x="1419" w:y="2667" w:anchorLock="1"/>
        <w:spacing w:line="400" w:lineRule="exact"/>
        <w:ind w:firstLine="562"/>
        <w:rPr>
          <w:rFonts w:ascii="黑体" w:eastAsia="黑体"/>
          <w:b/>
          <w:color w:val="000000"/>
          <w:sz w:val="28"/>
          <w:szCs w:val="28"/>
        </w:rPr>
      </w:pPr>
      <w:bookmarkStart w:id="23" w:name="_Toc193555886"/>
      <w:bookmarkStart w:id="24" w:name="_Toc193601897"/>
      <w:bookmarkStart w:id="25" w:name="_Toc193601676"/>
      <w:bookmarkStart w:id="26" w:name="_Toc193603076"/>
      <w:bookmarkStart w:id="27" w:name="_Toc193552965"/>
      <w:bookmarkStart w:id="28" w:name="_Toc193547510"/>
      <w:bookmarkStart w:id="29" w:name="_Toc193551755"/>
      <w:r>
        <w:rPr>
          <w:rFonts w:ascii="黑体" w:eastAsia="黑体" w:hint="eastAsia"/>
          <w:b/>
          <w:color w:val="000000"/>
          <w:sz w:val="28"/>
          <w:szCs w:val="28"/>
        </w:rPr>
        <w:lastRenderedPageBreak/>
        <w:t>本规范主要起草人：</w:t>
      </w:r>
      <w:bookmarkEnd w:id="23"/>
      <w:bookmarkEnd w:id="24"/>
      <w:bookmarkEnd w:id="25"/>
      <w:bookmarkEnd w:id="26"/>
      <w:bookmarkEnd w:id="27"/>
      <w:bookmarkEnd w:id="28"/>
      <w:bookmarkEnd w:id="29"/>
    </w:p>
    <w:p w14:paraId="662B063E" w14:textId="24EFBC2B" w:rsidR="00AA7CA0" w:rsidRDefault="00AA7CA0">
      <w:pPr>
        <w:pStyle w:val="aff5"/>
        <w:framePr w:w="9366" w:h="11255" w:hRule="exact" w:wrap="around" w:vAnchor="page" w:hAnchor="page" w:x="1419" w:y="2667" w:anchorLock="1"/>
        <w:spacing w:line="360" w:lineRule="auto"/>
        <w:ind w:firstLineChars="700" w:firstLine="1960"/>
        <w:rPr>
          <w:rFonts w:ascii="Times New Roman"/>
          <w:color w:val="000000"/>
          <w:sz w:val="28"/>
        </w:rPr>
      </w:pPr>
      <w:r>
        <w:rPr>
          <w:rFonts w:ascii="Times New Roman" w:hint="eastAsia"/>
          <w:color w:val="000000"/>
          <w:sz w:val="28"/>
        </w:rPr>
        <w:t>孙运奖</w:t>
      </w:r>
      <w:r w:rsidR="0020416B">
        <w:rPr>
          <w:rFonts w:ascii="Times New Roman" w:hint="eastAsia"/>
          <w:color w:val="000000"/>
          <w:sz w:val="28"/>
        </w:rPr>
        <w:t>（</w:t>
      </w:r>
      <w:r>
        <w:rPr>
          <w:rFonts w:ascii="Times New Roman" w:hint="eastAsia"/>
          <w:color w:val="000000"/>
          <w:sz w:val="28"/>
        </w:rPr>
        <w:t>上海市轴承技术研究所</w:t>
      </w:r>
      <w:r w:rsidR="0020416B">
        <w:rPr>
          <w:rFonts w:ascii="Times New Roman" w:hint="eastAsia"/>
          <w:color w:val="000000"/>
          <w:sz w:val="28"/>
        </w:rPr>
        <w:t>）</w:t>
      </w:r>
      <w:r>
        <w:rPr>
          <w:rFonts w:ascii="Times New Roman" w:hint="eastAsia"/>
          <w:color w:val="000000"/>
          <w:sz w:val="28"/>
        </w:rPr>
        <w:t>王雅琪（上海市轴承技术研究所）</w:t>
      </w:r>
    </w:p>
    <w:p w14:paraId="31155573" w14:textId="1C12942A" w:rsidR="00423517" w:rsidRDefault="00CF0E4E" w:rsidP="00CF0E4E">
      <w:pPr>
        <w:pStyle w:val="aff5"/>
        <w:framePr w:w="9366" w:h="11255" w:hRule="exact" w:wrap="around" w:vAnchor="page" w:hAnchor="page" w:x="1419" w:y="2667" w:anchorLock="1"/>
        <w:spacing w:line="360" w:lineRule="auto"/>
        <w:ind w:firstLineChars="700" w:firstLine="1960"/>
        <w:rPr>
          <w:rFonts w:ascii="Times New Roman"/>
          <w:color w:val="000000"/>
          <w:sz w:val="28"/>
        </w:rPr>
      </w:pPr>
      <w:r>
        <w:rPr>
          <w:rFonts w:ascii="Times New Roman" w:hint="eastAsia"/>
          <w:color w:val="000000"/>
          <w:sz w:val="28"/>
        </w:rPr>
        <w:t>丁力永（</w:t>
      </w:r>
      <w:r w:rsidRPr="00114943">
        <w:rPr>
          <w:rFonts w:hAnsi="宋体" w:hint="eastAsia"/>
          <w:color w:val="000000"/>
          <w:sz w:val="28"/>
          <w:szCs w:val="28"/>
        </w:rPr>
        <w:t>中国</w:t>
      </w:r>
      <w:r>
        <w:rPr>
          <w:rFonts w:hAnsi="宋体" w:hint="eastAsia"/>
          <w:color w:val="000000"/>
          <w:sz w:val="28"/>
          <w:szCs w:val="28"/>
        </w:rPr>
        <w:t>合格评定国家认可中心）</w:t>
      </w:r>
    </w:p>
    <w:p w14:paraId="1A7BD859" w14:textId="77777777" w:rsidR="00114943" w:rsidRDefault="00114943" w:rsidP="00114943">
      <w:pPr>
        <w:pStyle w:val="aff5"/>
        <w:framePr w:w="9366" w:h="11255" w:hRule="exact" w:wrap="around" w:vAnchor="page" w:hAnchor="page" w:x="1419" w:y="2667" w:anchorLock="1"/>
        <w:spacing w:line="360" w:lineRule="auto"/>
        <w:ind w:firstLineChars="700" w:firstLine="1960"/>
        <w:rPr>
          <w:rFonts w:ascii="Times New Roman"/>
          <w:color w:val="000000"/>
          <w:sz w:val="28"/>
        </w:rPr>
      </w:pPr>
      <w:r>
        <w:rPr>
          <w:rFonts w:ascii="Times New Roman" w:hint="eastAsia"/>
          <w:color w:val="000000"/>
          <w:sz w:val="28"/>
        </w:rPr>
        <w:t>王阳（</w:t>
      </w:r>
      <w:r w:rsidRPr="00114943">
        <w:rPr>
          <w:rFonts w:hAnsi="宋体" w:hint="eastAsia"/>
          <w:color w:val="000000"/>
          <w:sz w:val="28"/>
          <w:szCs w:val="28"/>
        </w:rPr>
        <w:t>中国</w:t>
      </w:r>
      <w:r>
        <w:rPr>
          <w:rFonts w:hAnsi="宋体" w:hint="eastAsia"/>
          <w:color w:val="000000"/>
          <w:sz w:val="28"/>
          <w:szCs w:val="28"/>
        </w:rPr>
        <w:t>合格评定国家认可中心）</w:t>
      </w:r>
    </w:p>
    <w:p w14:paraId="1C279152" w14:textId="77777777" w:rsidR="00AA7CA0" w:rsidRDefault="00AA7CA0">
      <w:pPr>
        <w:pStyle w:val="aff5"/>
        <w:framePr w:w="9366" w:h="11255" w:hRule="exact" w:wrap="around" w:vAnchor="page" w:hAnchor="page" w:x="1419" w:y="2667" w:anchorLock="1"/>
        <w:spacing w:line="360" w:lineRule="auto"/>
        <w:ind w:firstLineChars="700" w:firstLine="1960"/>
        <w:rPr>
          <w:rFonts w:ascii="Times New Roman"/>
          <w:color w:val="000000"/>
          <w:sz w:val="28"/>
        </w:rPr>
      </w:pPr>
      <w:r>
        <w:rPr>
          <w:rFonts w:ascii="Times New Roman" w:hint="eastAsia"/>
          <w:color w:val="000000"/>
          <w:sz w:val="28"/>
        </w:rPr>
        <w:t>傅明（上海市轴承技术研究所）</w:t>
      </w:r>
    </w:p>
    <w:p w14:paraId="34FEB91A" w14:textId="77777777" w:rsidR="00A16948" w:rsidRDefault="0020416B" w:rsidP="00CB70A0">
      <w:pPr>
        <w:pStyle w:val="aff5"/>
        <w:framePr w:w="9366" w:h="11255" w:hRule="exact" w:wrap="around" w:vAnchor="page" w:hAnchor="page" w:x="1419" w:y="2667" w:anchorLock="1"/>
        <w:spacing w:line="360" w:lineRule="auto"/>
        <w:ind w:firstLineChars="221" w:firstLine="621"/>
        <w:rPr>
          <w:rFonts w:ascii="黑体" w:eastAsia="黑体"/>
          <w:b/>
          <w:color w:val="000000"/>
          <w:sz w:val="28"/>
          <w:szCs w:val="28"/>
        </w:rPr>
      </w:pPr>
      <w:r>
        <w:rPr>
          <w:rFonts w:ascii="黑体" w:eastAsia="黑体" w:hint="eastAsia"/>
          <w:b/>
          <w:color w:val="000000"/>
          <w:sz w:val="28"/>
        </w:rPr>
        <w:t>参加</w:t>
      </w:r>
      <w:r>
        <w:rPr>
          <w:rFonts w:ascii="黑体" w:eastAsia="黑体" w:hint="eastAsia"/>
          <w:b/>
          <w:color w:val="000000"/>
          <w:sz w:val="28"/>
          <w:szCs w:val="28"/>
        </w:rPr>
        <w:t>起草人：</w:t>
      </w:r>
    </w:p>
    <w:p w14:paraId="2B0FEAC5" w14:textId="77777777" w:rsidR="004C789A" w:rsidRDefault="00AA7CA0">
      <w:pPr>
        <w:pStyle w:val="aff7"/>
        <w:framePr w:w="9366" w:h="11255" w:hRule="exact" w:wrap="around" w:vAnchor="page" w:hAnchor="page" w:x="1419" w:y="2667"/>
        <w:adjustRightInd w:val="0"/>
        <w:snapToGrid w:val="0"/>
        <w:spacing w:line="520" w:lineRule="exact"/>
        <w:ind w:firstLineChars="700" w:firstLine="1960"/>
        <w:jc w:val="both"/>
        <w:rPr>
          <w:rFonts w:ascii="宋体" w:eastAsia="宋体" w:hAnsi="宋体"/>
          <w:color w:val="000000"/>
          <w:sz w:val="28"/>
          <w:szCs w:val="28"/>
        </w:rPr>
      </w:pPr>
      <w:r>
        <w:rPr>
          <w:rFonts w:ascii="宋体" w:eastAsia="宋体" w:hAnsi="宋体" w:hint="eastAsia"/>
          <w:color w:val="000000"/>
          <w:sz w:val="28"/>
          <w:szCs w:val="28"/>
        </w:rPr>
        <w:t>李银龙（</w:t>
      </w:r>
      <w:r w:rsidR="00005C41">
        <w:rPr>
          <w:rFonts w:ascii="宋体" w:eastAsia="宋体" w:hAnsi="宋体" w:hint="eastAsia"/>
          <w:color w:val="000000"/>
          <w:sz w:val="28"/>
          <w:szCs w:val="28"/>
        </w:rPr>
        <w:t>机械工业轴承产品质量检测中心（上海）</w:t>
      </w:r>
      <w:r w:rsidR="004C789A">
        <w:rPr>
          <w:rFonts w:ascii="宋体" w:eastAsia="宋体" w:hAnsi="宋体" w:hint="eastAsia"/>
          <w:color w:val="000000"/>
          <w:sz w:val="28"/>
          <w:szCs w:val="28"/>
        </w:rPr>
        <w:t>/上海尚</w:t>
      </w:r>
    </w:p>
    <w:p w14:paraId="1CAE569E" w14:textId="77777777" w:rsidR="00AA7CA0" w:rsidRDefault="004C789A">
      <w:pPr>
        <w:pStyle w:val="aff7"/>
        <w:framePr w:w="9366" w:h="11255" w:hRule="exact" w:wrap="around" w:vAnchor="page" w:hAnchor="page" w:x="1419" w:y="2667"/>
        <w:adjustRightInd w:val="0"/>
        <w:snapToGrid w:val="0"/>
        <w:spacing w:line="520" w:lineRule="exact"/>
        <w:ind w:firstLineChars="700" w:firstLine="1960"/>
        <w:jc w:val="both"/>
        <w:rPr>
          <w:rFonts w:ascii="宋体" w:eastAsia="宋体" w:hAnsi="宋体"/>
          <w:color w:val="000000"/>
          <w:sz w:val="28"/>
          <w:szCs w:val="28"/>
        </w:rPr>
      </w:pPr>
      <w:r>
        <w:rPr>
          <w:rFonts w:ascii="宋体" w:eastAsia="宋体" w:hAnsi="宋体" w:hint="eastAsia"/>
          <w:color w:val="000000"/>
          <w:sz w:val="28"/>
          <w:szCs w:val="28"/>
        </w:rPr>
        <w:t>轴轴承质量检测所</w:t>
      </w:r>
      <w:r w:rsidR="00AA7CA0">
        <w:rPr>
          <w:rFonts w:ascii="宋体" w:eastAsia="宋体" w:hAnsi="宋体" w:hint="eastAsia"/>
          <w:color w:val="000000"/>
          <w:sz w:val="28"/>
          <w:szCs w:val="28"/>
        </w:rPr>
        <w:t>）</w:t>
      </w:r>
    </w:p>
    <w:p w14:paraId="673DB713" w14:textId="77777777" w:rsidR="004C789A" w:rsidRDefault="00AA7CA0">
      <w:pPr>
        <w:pStyle w:val="aff7"/>
        <w:framePr w:w="9366" w:h="11255" w:hRule="exact" w:wrap="around" w:vAnchor="page" w:hAnchor="page" w:x="1419" w:y="2667"/>
        <w:adjustRightInd w:val="0"/>
        <w:snapToGrid w:val="0"/>
        <w:spacing w:line="520" w:lineRule="exact"/>
        <w:ind w:firstLineChars="700" w:firstLine="1960"/>
        <w:jc w:val="both"/>
        <w:rPr>
          <w:rFonts w:ascii="宋体" w:eastAsia="宋体" w:hAnsi="宋体"/>
          <w:color w:val="000000"/>
          <w:sz w:val="28"/>
          <w:szCs w:val="28"/>
        </w:rPr>
      </w:pPr>
      <w:proofErr w:type="gramStart"/>
      <w:r>
        <w:rPr>
          <w:rFonts w:ascii="宋体" w:eastAsia="宋体" w:hAnsi="宋体" w:hint="eastAsia"/>
          <w:color w:val="000000"/>
          <w:sz w:val="28"/>
          <w:szCs w:val="28"/>
        </w:rPr>
        <w:t>谢贞轩</w:t>
      </w:r>
      <w:bookmarkStart w:id="30" w:name="_Hlk98671975"/>
      <w:proofErr w:type="gramEnd"/>
      <w:r>
        <w:rPr>
          <w:rFonts w:ascii="宋体" w:eastAsia="宋体" w:hAnsi="宋体" w:hint="eastAsia"/>
          <w:color w:val="000000"/>
          <w:sz w:val="28"/>
          <w:szCs w:val="28"/>
        </w:rPr>
        <w:t>（</w:t>
      </w:r>
      <w:r w:rsidR="00005C41">
        <w:rPr>
          <w:rFonts w:ascii="宋体" w:eastAsia="宋体" w:hAnsi="宋体" w:hint="eastAsia"/>
          <w:color w:val="000000"/>
          <w:sz w:val="28"/>
          <w:szCs w:val="28"/>
        </w:rPr>
        <w:t>机械工业轴承产品质量检测中心（上海）</w:t>
      </w:r>
      <w:r w:rsidR="004C789A">
        <w:rPr>
          <w:rFonts w:ascii="宋体" w:eastAsia="宋体" w:hAnsi="宋体" w:hint="eastAsia"/>
          <w:color w:val="000000"/>
          <w:sz w:val="28"/>
          <w:szCs w:val="28"/>
        </w:rPr>
        <w:t>/上海尚</w:t>
      </w:r>
    </w:p>
    <w:p w14:paraId="6F79456E" w14:textId="2A88F6D1" w:rsidR="00423517" w:rsidRDefault="004C789A">
      <w:pPr>
        <w:pStyle w:val="aff7"/>
        <w:framePr w:w="9366" w:h="11255" w:hRule="exact" w:wrap="around" w:vAnchor="page" w:hAnchor="page" w:x="1419" w:y="2667"/>
        <w:adjustRightInd w:val="0"/>
        <w:snapToGrid w:val="0"/>
        <w:spacing w:line="520" w:lineRule="exact"/>
        <w:ind w:firstLineChars="700" w:firstLine="1960"/>
        <w:jc w:val="both"/>
        <w:rPr>
          <w:rFonts w:ascii="宋体" w:eastAsia="宋体" w:hAnsi="宋体"/>
          <w:color w:val="000000"/>
          <w:sz w:val="28"/>
          <w:szCs w:val="28"/>
        </w:rPr>
      </w:pPr>
      <w:r>
        <w:rPr>
          <w:rFonts w:ascii="宋体" w:eastAsia="宋体" w:hAnsi="宋体" w:hint="eastAsia"/>
          <w:color w:val="000000"/>
          <w:sz w:val="28"/>
          <w:szCs w:val="28"/>
        </w:rPr>
        <w:t>轴轴承质量检测所</w:t>
      </w:r>
      <w:r w:rsidR="00AA7CA0">
        <w:rPr>
          <w:rFonts w:ascii="宋体" w:eastAsia="宋体" w:hAnsi="宋体" w:hint="eastAsia"/>
          <w:color w:val="000000"/>
          <w:sz w:val="28"/>
          <w:szCs w:val="28"/>
        </w:rPr>
        <w:t>）</w:t>
      </w:r>
      <w:bookmarkEnd w:id="30"/>
    </w:p>
    <w:p w14:paraId="1A698779" w14:textId="77777777" w:rsidR="00AF517B" w:rsidRDefault="004F2AB5" w:rsidP="00D15ACB">
      <w:pPr>
        <w:pStyle w:val="aff7"/>
        <w:framePr w:w="9366" w:h="11255" w:hRule="exact" w:wrap="around" w:vAnchor="page" w:hAnchor="page" w:x="1419" w:y="2667"/>
        <w:adjustRightInd w:val="0"/>
        <w:snapToGrid w:val="0"/>
        <w:spacing w:line="520" w:lineRule="exact"/>
        <w:ind w:leftChars="877" w:left="1842" w:firstLineChars="41" w:firstLine="115"/>
        <w:jc w:val="both"/>
        <w:rPr>
          <w:rFonts w:ascii="宋体" w:eastAsia="宋体" w:hAnsi="宋体"/>
          <w:color w:val="000000"/>
          <w:sz w:val="28"/>
          <w:szCs w:val="28"/>
        </w:rPr>
      </w:pPr>
      <w:r>
        <w:rPr>
          <w:rFonts w:ascii="宋体" w:eastAsia="宋体" w:hAnsi="宋体" w:hint="eastAsia"/>
          <w:color w:val="000000"/>
          <w:sz w:val="28"/>
          <w:szCs w:val="28"/>
        </w:rPr>
        <w:t>陆华</w:t>
      </w:r>
      <w:r w:rsidR="004C789A">
        <w:rPr>
          <w:rFonts w:ascii="宋体" w:eastAsia="宋体" w:hAnsi="宋体" w:hint="eastAsia"/>
          <w:color w:val="000000"/>
          <w:sz w:val="28"/>
          <w:szCs w:val="28"/>
        </w:rPr>
        <w:t>（机械工业轴承产品质量检测中心（上海）/上海尚</w:t>
      </w:r>
    </w:p>
    <w:p w14:paraId="675DD507" w14:textId="1621EB29" w:rsidR="00423517" w:rsidRDefault="004C789A" w:rsidP="00423517">
      <w:pPr>
        <w:pStyle w:val="aff7"/>
        <w:framePr w:w="9366" w:h="11255" w:hRule="exact" w:wrap="around" w:vAnchor="page" w:hAnchor="page" w:x="1419" w:y="2667"/>
        <w:adjustRightInd w:val="0"/>
        <w:snapToGrid w:val="0"/>
        <w:spacing w:line="520" w:lineRule="exact"/>
        <w:ind w:leftChars="934" w:left="1983" w:hangingChars="8" w:hanging="22"/>
        <w:jc w:val="both"/>
        <w:rPr>
          <w:rFonts w:ascii="宋体" w:eastAsia="宋体" w:hAnsi="宋体"/>
          <w:color w:val="000000"/>
          <w:sz w:val="28"/>
          <w:szCs w:val="28"/>
        </w:rPr>
      </w:pPr>
      <w:r>
        <w:rPr>
          <w:rFonts w:ascii="宋体" w:eastAsia="宋体" w:hAnsi="宋体" w:hint="eastAsia"/>
          <w:color w:val="000000"/>
          <w:sz w:val="28"/>
          <w:szCs w:val="28"/>
        </w:rPr>
        <w:t>轴轴承质量检测所）</w:t>
      </w:r>
    </w:p>
    <w:p w14:paraId="15C267E7" w14:textId="77777777" w:rsidR="00AF517B" w:rsidRDefault="00846B39" w:rsidP="00D15ACB">
      <w:pPr>
        <w:pStyle w:val="aff7"/>
        <w:framePr w:w="9366" w:h="11255" w:hRule="exact" w:wrap="around" w:vAnchor="page" w:hAnchor="page" w:x="1419" w:y="2667"/>
        <w:adjustRightInd w:val="0"/>
        <w:snapToGrid w:val="0"/>
        <w:spacing w:line="520" w:lineRule="exact"/>
        <w:ind w:leftChars="934" w:left="1983" w:hangingChars="8" w:hanging="22"/>
        <w:jc w:val="both"/>
        <w:rPr>
          <w:rFonts w:ascii="宋体" w:eastAsia="宋体" w:hAnsi="宋体"/>
          <w:color w:val="000000"/>
          <w:sz w:val="28"/>
          <w:szCs w:val="28"/>
        </w:rPr>
      </w:pPr>
      <w:r>
        <w:rPr>
          <w:rFonts w:ascii="宋体" w:eastAsia="宋体" w:hAnsi="宋体" w:hint="eastAsia"/>
          <w:color w:val="000000"/>
          <w:sz w:val="28"/>
          <w:szCs w:val="28"/>
        </w:rPr>
        <w:t>孙宝瑞（中机试验装备股份有限公司（原长春试验机研究所））</w:t>
      </w:r>
    </w:p>
    <w:p w14:paraId="5E18D425" w14:textId="77777777" w:rsidR="004F2AB5" w:rsidRPr="004F2AB5" w:rsidRDefault="004F2AB5">
      <w:pPr>
        <w:pStyle w:val="aff7"/>
        <w:framePr w:w="9366" w:h="11255" w:hRule="exact" w:wrap="around" w:vAnchor="page" w:hAnchor="page" w:x="1419" w:y="2667"/>
        <w:adjustRightInd w:val="0"/>
        <w:snapToGrid w:val="0"/>
        <w:spacing w:line="520" w:lineRule="exact"/>
        <w:ind w:firstLineChars="700" w:firstLine="1960"/>
        <w:jc w:val="both"/>
        <w:rPr>
          <w:rFonts w:ascii="宋体" w:eastAsia="宋体" w:hAnsi="宋体"/>
          <w:color w:val="000000"/>
          <w:sz w:val="28"/>
          <w:szCs w:val="28"/>
        </w:rPr>
      </w:pPr>
    </w:p>
    <w:p w14:paraId="798F775D" w14:textId="77777777" w:rsidR="00A16948" w:rsidRDefault="0020416B">
      <w:pPr>
        <w:pStyle w:val="aff5"/>
        <w:framePr w:w="9366" w:h="11255" w:hRule="exact" w:wrap="around" w:vAnchor="page" w:hAnchor="page" w:x="1419" w:y="2667" w:anchorLock="1"/>
        <w:spacing w:line="360" w:lineRule="auto"/>
        <w:ind w:firstLineChars="700" w:firstLine="1960"/>
        <w:rPr>
          <w:rFonts w:ascii="Times New Roman"/>
          <w:color w:val="000000"/>
          <w:sz w:val="28"/>
        </w:rPr>
      </w:pPr>
      <w:r>
        <w:rPr>
          <w:rFonts w:ascii="Times New Roman" w:hint="eastAsia"/>
          <w:color w:val="000000"/>
          <w:sz w:val="28"/>
        </w:rPr>
        <w:tab/>
      </w:r>
    </w:p>
    <w:p w14:paraId="0FE32885" w14:textId="77777777" w:rsidR="00A16948" w:rsidRDefault="00A16948">
      <w:pPr>
        <w:pStyle w:val="aff7"/>
        <w:framePr w:w="9366" w:h="11255" w:hRule="exact" w:wrap="around" w:vAnchor="page" w:hAnchor="page" w:x="1419" w:y="2667"/>
        <w:jc w:val="both"/>
        <w:rPr>
          <w:rFonts w:ascii="Times New Roman"/>
          <w:color w:val="000000"/>
          <w:sz w:val="30"/>
        </w:rPr>
      </w:pPr>
    </w:p>
    <w:p w14:paraId="18962201" w14:textId="77777777" w:rsidR="00A16948" w:rsidRDefault="00A16948">
      <w:pPr>
        <w:pStyle w:val="affe"/>
        <w:jc w:val="both"/>
        <w:outlineLvl w:val="9"/>
        <w:rPr>
          <w:rFonts w:ascii="Times New Roman"/>
          <w:color w:val="000000"/>
        </w:rPr>
        <w:sectPr w:rsidR="00A16948">
          <w:headerReference w:type="even" r:id="rId15"/>
          <w:headerReference w:type="default" r:id="rId16"/>
          <w:footerReference w:type="even" r:id="rId17"/>
          <w:footerReference w:type="default" r:id="rId18"/>
          <w:pgSz w:w="11907" w:h="16839"/>
          <w:pgMar w:top="1418" w:right="1134" w:bottom="1134" w:left="1418" w:header="1247" w:footer="851" w:gutter="0"/>
          <w:pgNumType w:fmt="upperRoman" w:start="1"/>
          <w:cols w:space="720"/>
          <w:docGrid w:type="lines" w:linePitch="312"/>
        </w:sectPr>
      </w:pPr>
    </w:p>
    <w:p w14:paraId="52A32FDE" w14:textId="77777777" w:rsidR="00A16948" w:rsidRDefault="00A16948">
      <w:pPr>
        <w:pStyle w:val="affe"/>
        <w:jc w:val="both"/>
        <w:outlineLvl w:val="9"/>
        <w:rPr>
          <w:rFonts w:ascii="Times New Roman"/>
          <w:color w:val="000000"/>
        </w:rPr>
        <w:sectPr w:rsidR="00A16948">
          <w:headerReference w:type="default" r:id="rId19"/>
          <w:footerReference w:type="default" r:id="rId20"/>
          <w:type w:val="continuous"/>
          <w:pgSz w:w="11907" w:h="16839"/>
          <w:pgMar w:top="1418" w:right="1134" w:bottom="1134" w:left="1418" w:header="1247" w:footer="851" w:gutter="0"/>
          <w:pgNumType w:fmt="upperRoman" w:start="1"/>
          <w:cols w:space="720"/>
          <w:docGrid w:type="lines" w:linePitch="312"/>
        </w:sectPr>
      </w:pPr>
    </w:p>
    <w:p w14:paraId="597037A1" w14:textId="77777777" w:rsidR="00A16948" w:rsidRDefault="0020416B">
      <w:pPr>
        <w:pStyle w:val="affa"/>
        <w:spacing w:line="360" w:lineRule="auto"/>
        <w:jc w:val="center"/>
        <w:rPr>
          <w:rFonts w:ascii="Times New Roman" w:hAnsi="宋体"/>
          <w:b/>
          <w:bCs/>
          <w:color w:val="000000"/>
          <w:sz w:val="44"/>
          <w:szCs w:val="44"/>
        </w:rPr>
      </w:pPr>
      <w:r>
        <w:rPr>
          <w:rFonts w:ascii="Times New Roman" w:hAnsi="宋体" w:hint="eastAsia"/>
          <w:b/>
          <w:bCs/>
          <w:color w:val="000000"/>
          <w:sz w:val="44"/>
          <w:szCs w:val="44"/>
        </w:rPr>
        <w:lastRenderedPageBreak/>
        <w:t>目录</w:t>
      </w:r>
    </w:p>
    <w:p w14:paraId="41130F7A" w14:textId="0CCBB307" w:rsidR="00A16948" w:rsidRPr="00F10D48" w:rsidRDefault="00FA066A">
      <w:pPr>
        <w:pStyle w:val="TOC1"/>
        <w:tabs>
          <w:tab w:val="clear" w:pos="9345"/>
          <w:tab w:val="right" w:leader="dot" w:pos="9355"/>
        </w:tabs>
        <w:rPr>
          <w:rFonts w:ascii="宋体" w:hAnsi="宋体" w:cs="宋体"/>
          <w:sz w:val="24"/>
          <w:szCs w:val="24"/>
        </w:rPr>
      </w:pPr>
      <w:r>
        <w:rPr>
          <w:rFonts w:ascii="宋体" w:hAnsi="宋体" w:cs="宋体" w:hint="eastAsia"/>
          <w:sz w:val="24"/>
          <w:szCs w:val="24"/>
        </w:rPr>
        <w:fldChar w:fldCharType="begin"/>
      </w:r>
      <w:r w:rsidR="0020416B">
        <w:rPr>
          <w:rFonts w:ascii="宋体" w:hAnsi="宋体" w:cs="宋体" w:hint="eastAsia"/>
          <w:sz w:val="24"/>
          <w:szCs w:val="24"/>
        </w:rPr>
        <w:instrText xml:space="preserve">TOC \o "1-2" \h \u </w:instrText>
      </w:r>
      <w:r>
        <w:rPr>
          <w:rFonts w:ascii="宋体" w:hAnsi="宋体" w:cs="宋体" w:hint="eastAsia"/>
          <w:sz w:val="24"/>
          <w:szCs w:val="24"/>
        </w:rPr>
        <w:fldChar w:fldCharType="separate"/>
      </w:r>
      <w:hyperlink w:anchor="_Toc19839" w:history="1">
        <w:r w:rsidR="0020416B" w:rsidRPr="00F10D48">
          <w:rPr>
            <w:rFonts w:ascii="宋体" w:hAnsi="宋体" w:cs="宋体" w:hint="eastAsia"/>
            <w:sz w:val="24"/>
            <w:szCs w:val="24"/>
          </w:rPr>
          <w:t>引言</w:t>
        </w:r>
        <w:r w:rsidR="0020416B" w:rsidRPr="00F10D48">
          <w:rPr>
            <w:rFonts w:ascii="宋体" w:hAnsi="宋体" w:cs="宋体" w:hint="eastAsia"/>
            <w:sz w:val="24"/>
            <w:szCs w:val="24"/>
          </w:rPr>
          <w:tab/>
          <w:t>（</w:t>
        </w:r>
        <w:r w:rsidRPr="00F10D48">
          <w:rPr>
            <w:rFonts w:ascii="宋体" w:hAnsi="宋体" w:cs="宋体" w:hint="eastAsia"/>
            <w:sz w:val="24"/>
            <w:szCs w:val="24"/>
          </w:rPr>
          <w:fldChar w:fldCharType="begin"/>
        </w:r>
        <w:r w:rsidR="0020416B" w:rsidRPr="00F10D48">
          <w:rPr>
            <w:rFonts w:ascii="宋体" w:hAnsi="宋体" w:cs="宋体" w:hint="eastAsia"/>
            <w:sz w:val="24"/>
            <w:szCs w:val="24"/>
          </w:rPr>
          <w:instrText xml:space="preserve"> PAGEREF _Toc19839 \h </w:instrText>
        </w:r>
        <w:r w:rsidRPr="00F10D48">
          <w:rPr>
            <w:rFonts w:ascii="宋体" w:hAnsi="宋体" w:cs="宋体" w:hint="eastAsia"/>
            <w:sz w:val="24"/>
            <w:szCs w:val="24"/>
          </w:rPr>
        </w:r>
        <w:r w:rsidRPr="00F10D48">
          <w:rPr>
            <w:rFonts w:ascii="宋体" w:hAnsi="宋体" w:cs="宋体" w:hint="eastAsia"/>
            <w:sz w:val="24"/>
            <w:szCs w:val="24"/>
          </w:rPr>
          <w:fldChar w:fldCharType="separate"/>
        </w:r>
        <w:r w:rsidR="00483127">
          <w:rPr>
            <w:rFonts w:ascii="宋体" w:hAnsi="宋体" w:cs="宋体"/>
            <w:noProof/>
            <w:sz w:val="24"/>
            <w:szCs w:val="24"/>
          </w:rPr>
          <w:t>II</w:t>
        </w:r>
        <w:r w:rsidRPr="00F10D48">
          <w:rPr>
            <w:rFonts w:ascii="宋体" w:hAnsi="宋体" w:cs="宋体" w:hint="eastAsia"/>
            <w:sz w:val="24"/>
            <w:szCs w:val="24"/>
          </w:rPr>
          <w:fldChar w:fldCharType="end"/>
        </w:r>
      </w:hyperlink>
      <w:r w:rsidR="0020416B" w:rsidRPr="00F10D48">
        <w:rPr>
          <w:rFonts w:ascii="宋体" w:hAnsi="宋体" w:cs="宋体" w:hint="eastAsia"/>
          <w:sz w:val="24"/>
          <w:szCs w:val="24"/>
        </w:rPr>
        <w:t>）</w:t>
      </w:r>
    </w:p>
    <w:p w14:paraId="13459C0E" w14:textId="36A515DC" w:rsidR="00A16948" w:rsidRPr="00F10D48" w:rsidRDefault="00E21481">
      <w:pPr>
        <w:pStyle w:val="TOC2"/>
        <w:tabs>
          <w:tab w:val="clear" w:pos="9345"/>
          <w:tab w:val="right" w:leader="dot" w:pos="9355"/>
        </w:tabs>
        <w:rPr>
          <w:rFonts w:ascii="宋体" w:cs="宋体"/>
          <w:sz w:val="24"/>
        </w:rPr>
      </w:pPr>
      <w:hyperlink w:anchor="_Toc12920" w:history="1">
        <w:r w:rsidR="0020416B" w:rsidRPr="00F10D48">
          <w:rPr>
            <w:rFonts w:ascii="宋体" w:cs="宋体" w:hint="eastAsia"/>
            <w:sz w:val="24"/>
          </w:rPr>
          <w:t>1 范围</w:t>
        </w:r>
        <w:r w:rsidR="0020416B" w:rsidRPr="00F10D48">
          <w:rPr>
            <w:rFonts w:ascii="宋体" w:cs="宋体" w:hint="eastAsia"/>
            <w:sz w:val="24"/>
          </w:rPr>
          <w:tab/>
          <w:t>（</w:t>
        </w:r>
        <w:r w:rsidR="00FA066A" w:rsidRPr="00F10D48">
          <w:rPr>
            <w:rFonts w:ascii="宋体" w:cs="宋体" w:hint="eastAsia"/>
            <w:sz w:val="24"/>
          </w:rPr>
          <w:fldChar w:fldCharType="begin"/>
        </w:r>
        <w:r w:rsidR="0020416B" w:rsidRPr="00F10D48">
          <w:rPr>
            <w:rFonts w:ascii="宋体" w:cs="宋体" w:hint="eastAsia"/>
            <w:sz w:val="24"/>
          </w:rPr>
          <w:instrText xml:space="preserve"> PAGEREF _Toc12920 \h </w:instrText>
        </w:r>
        <w:r w:rsidR="00FA066A" w:rsidRPr="00F10D48">
          <w:rPr>
            <w:rFonts w:ascii="宋体" w:cs="宋体" w:hint="eastAsia"/>
            <w:sz w:val="24"/>
          </w:rPr>
        </w:r>
        <w:r w:rsidR="00FA066A" w:rsidRPr="00F10D48">
          <w:rPr>
            <w:rFonts w:ascii="宋体" w:cs="宋体" w:hint="eastAsia"/>
            <w:sz w:val="24"/>
          </w:rPr>
          <w:fldChar w:fldCharType="separate"/>
        </w:r>
        <w:r w:rsidR="00483127">
          <w:rPr>
            <w:rFonts w:ascii="宋体" w:cs="宋体"/>
            <w:noProof/>
            <w:sz w:val="24"/>
          </w:rPr>
          <w:t>1</w:t>
        </w:r>
        <w:r w:rsidR="00FA066A" w:rsidRPr="00F10D48">
          <w:rPr>
            <w:rFonts w:ascii="宋体" w:cs="宋体" w:hint="eastAsia"/>
            <w:sz w:val="24"/>
          </w:rPr>
          <w:fldChar w:fldCharType="end"/>
        </w:r>
      </w:hyperlink>
      <w:r w:rsidR="0020416B" w:rsidRPr="00F10D48">
        <w:rPr>
          <w:rFonts w:ascii="宋体" w:cs="宋体" w:hint="eastAsia"/>
          <w:sz w:val="24"/>
        </w:rPr>
        <w:t>）</w:t>
      </w:r>
    </w:p>
    <w:p w14:paraId="70808BAA" w14:textId="3991E46B" w:rsidR="00A16948" w:rsidRPr="00F10D48" w:rsidRDefault="00E21481">
      <w:pPr>
        <w:pStyle w:val="TOC2"/>
        <w:tabs>
          <w:tab w:val="clear" w:pos="9345"/>
          <w:tab w:val="right" w:leader="dot" w:pos="9355"/>
        </w:tabs>
        <w:rPr>
          <w:rFonts w:ascii="宋体" w:cs="宋体"/>
          <w:sz w:val="24"/>
        </w:rPr>
      </w:pPr>
      <w:hyperlink w:anchor="_Toc10912" w:history="1">
        <w:r w:rsidR="0020416B" w:rsidRPr="00F10D48">
          <w:rPr>
            <w:rFonts w:ascii="宋体" w:cs="宋体" w:hint="eastAsia"/>
            <w:sz w:val="24"/>
          </w:rPr>
          <w:t>2 引用文件</w:t>
        </w:r>
        <w:r w:rsidR="0020416B" w:rsidRPr="00F10D48">
          <w:rPr>
            <w:rFonts w:ascii="宋体" w:cs="宋体" w:hint="eastAsia"/>
            <w:sz w:val="24"/>
          </w:rPr>
          <w:tab/>
          <w:t>（</w:t>
        </w:r>
        <w:r w:rsidR="00FA066A" w:rsidRPr="00F10D48">
          <w:rPr>
            <w:rFonts w:ascii="宋体" w:cs="宋体" w:hint="eastAsia"/>
            <w:sz w:val="24"/>
          </w:rPr>
          <w:fldChar w:fldCharType="begin"/>
        </w:r>
        <w:r w:rsidR="0020416B" w:rsidRPr="00F10D48">
          <w:rPr>
            <w:rFonts w:ascii="宋体" w:cs="宋体" w:hint="eastAsia"/>
            <w:sz w:val="24"/>
          </w:rPr>
          <w:instrText xml:space="preserve"> PAGEREF _Toc10912 \h </w:instrText>
        </w:r>
        <w:r w:rsidR="00FA066A" w:rsidRPr="00F10D48">
          <w:rPr>
            <w:rFonts w:ascii="宋体" w:cs="宋体" w:hint="eastAsia"/>
            <w:sz w:val="24"/>
          </w:rPr>
        </w:r>
        <w:r w:rsidR="00FA066A" w:rsidRPr="00F10D48">
          <w:rPr>
            <w:rFonts w:ascii="宋体" w:cs="宋体" w:hint="eastAsia"/>
            <w:sz w:val="24"/>
          </w:rPr>
          <w:fldChar w:fldCharType="separate"/>
        </w:r>
        <w:r w:rsidR="00483127">
          <w:rPr>
            <w:rFonts w:ascii="宋体" w:cs="宋体"/>
            <w:noProof/>
            <w:sz w:val="24"/>
          </w:rPr>
          <w:t>1</w:t>
        </w:r>
        <w:r w:rsidR="00FA066A" w:rsidRPr="00F10D48">
          <w:rPr>
            <w:rFonts w:ascii="宋体" w:cs="宋体" w:hint="eastAsia"/>
            <w:sz w:val="24"/>
          </w:rPr>
          <w:fldChar w:fldCharType="end"/>
        </w:r>
      </w:hyperlink>
      <w:r w:rsidR="0020416B" w:rsidRPr="00F10D48">
        <w:rPr>
          <w:rFonts w:ascii="宋体" w:cs="宋体" w:hint="eastAsia"/>
          <w:sz w:val="24"/>
        </w:rPr>
        <w:t>）</w:t>
      </w:r>
    </w:p>
    <w:p w14:paraId="0E7AFD02" w14:textId="443D2857" w:rsidR="00A16948" w:rsidRPr="00F10D48" w:rsidRDefault="00E21481" w:rsidP="00846B39">
      <w:pPr>
        <w:pStyle w:val="TOC2"/>
        <w:tabs>
          <w:tab w:val="clear" w:pos="9345"/>
          <w:tab w:val="right" w:leader="dot" w:pos="9355"/>
        </w:tabs>
        <w:rPr>
          <w:rFonts w:ascii="宋体" w:cs="宋体"/>
          <w:sz w:val="24"/>
        </w:rPr>
      </w:pPr>
      <w:hyperlink w:anchor="_Toc3659" w:history="1">
        <w:r w:rsidR="005C3AE4" w:rsidRPr="00F10D48">
          <w:rPr>
            <w:rFonts w:ascii="宋体" w:cs="宋体" w:hint="eastAsia"/>
            <w:sz w:val="24"/>
          </w:rPr>
          <w:t>3</w:t>
        </w:r>
        <w:r w:rsidR="0020416B" w:rsidRPr="00F10D48">
          <w:rPr>
            <w:rFonts w:ascii="宋体" w:cs="宋体" w:hint="eastAsia"/>
            <w:sz w:val="24"/>
          </w:rPr>
          <w:t xml:space="preserve"> 概述</w:t>
        </w:r>
        <w:r w:rsidR="0020416B" w:rsidRPr="00F10D48">
          <w:rPr>
            <w:rFonts w:ascii="宋体" w:cs="宋体" w:hint="eastAsia"/>
            <w:sz w:val="24"/>
          </w:rPr>
          <w:tab/>
          <w:t>（</w:t>
        </w:r>
        <w:r w:rsidR="00FA066A" w:rsidRPr="00F10D48">
          <w:rPr>
            <w:rFonts w:ascii="宋体" w:cs="宋体" w:hint="eastAsia"/>
            <w:sz w:val="24"/>
          </w:rPr>
          <w:fldChar w:fldCharType="begin"/>
        </w:r>
        <w:r w:rsidR="0020416B" w:rsidRPr="00F10D48">
          <w:rPr>
            <w:rFonts w:ascii="宋体" w:cs="宋体" w:hint="eastAsia"/>
            <w:sz w:val="24"/>
          </w:rPr>
          <w:instrText xml:space="preserve"> PAGEREF _Toc3659 \h </w:instrText>
        </w:r>
        <w:r w:rsidR="00FA066A" w:rsidRPr="00F10D48">
          <w:rPr>
            <w:rFonts w:ascii="宋体" w:cs="宋体" w:hint="eastAsia"/>
            <w:sz w:val="24"/>
          </w:rPr>
        </w:r>
        <w:r w:rsidR="00FA066A" w:rsidRPr="00F10D48">
          <w:rPr>
            <w:rFonts w:ascii="宋体" w:cs="宋体" w:hint="eastAsia"/>
            <w:sz w:val="24"/>
          </w:rPr>
          <w:fldChar w:fldCharType="separate"/>
        </w:r>
        <w:r w:rsidR="00483127">
          <w:rPr>
            <w:rFonts w:ascii="宋体" w:cs="宋体"/>
            <w:noProof/>
            <w:sz w:val="24"/>
          </w:rPr>
          <w:t>1</w:t>
        </w:r>
        <w:r w:rsidR="00FA066A" w:rsidRPr="00F10D48">
          <w:rPr>
            <w:rFonts w:ascii="宋体" w:cs="宋体" w:hint="eastAsia"/>
            <w:sz w:val="24"/>
          </w:rPr>
          <w:fldChar w:fldCharType="end"/>
        </w:r>
      </w:hyperlink>
      <w:r w:rsidR="0020416B" w:rsidRPr="00F10D48">
        <w:rPr>
          <w:rFonts w:ascii="宋体" w:cs="宋体" w:hint="eastAsia"/>
          <w:sz w:val="24"/>
        </w:rPr>
        <w:t>）</w:t>
      </w:r>
    </w:p>
    <w:p w14:paraId="1F490022" w14:textId="5CB5923E" w:rsidR="005C3AE4" w:rsidRPr="00F10D48" w:rsidRDefault="00E21481" w:rsidP="005C3AE4">
      <w:pPr>
        <w:pStyle w:val="TOC2"/>
        <w:tabs>
          <w:tab w:val="clear" w:pos="9345"/>
          <w:tab w:val="right" w:leader="dot" w:pos="9355"/>
        </w:tabs>
        <w:rPr>
          <w:rFonts w:ascii="宋体" w:cs="宋体"/>
          <w:sz w:val="24"/>
        </w:rPr>
      </w:pPr>
      <w:hyperlink w:anchor="_Toc22017" w:history="1">
        <w:r w:rsidR="005C3AE4" w:rsidRPr="00F10D48">
          <w:rPr>
            <w:rFonts w:ascii="宋体" w:cs="宋体" w:hint="eastAsia"/>
            <w:sz w:val="24"/>
          </w:rPr>
          <w:t>4 计量特性</w:t>
        </w:r>
        <w:r w:rsidR="005C3AE4" w:rsidRPr="00F10D48">
          <w:rPr>
            <w:rFonts w:ascii="宋体" w:cs="宋体" w:hint="eastAsia"/>
            <w:sz w:val="24"/>
          </w:rPr>
          <w:tab/>
          <w:t>（</w:t>
        </w:r>
        <w:r w:rsidR="00FA066A" w:rsidRPr="00F10D48">
          <w:rPr>
            <w:rFonts w:ascii="宋体" w:cs="宋体" w:hint="eastAsia"/>
            <w:sz w:val="24"/>
          </w:rPr>
          <w:fldChar w:fldCharType="begin"/>
        </w:r>
        <w:r w:rsidR="005C3AE4" w:rsidRPr="00F10D48">
          <w:rPr>
            <w:rFonts w:ascii="宋体" w:cs="宋体" w:hint="eastAsia"/>
            <w:sz w:val="24"/>
          </w:rPr>
          <w:instrText xml:space="preserve"> PAGEREF _Toc22017 \h </w:instrText>
        </w:r>
        <w:r w:rsidR="00FA066A" w:rsidRPr="00F10D48">
          <w:rPr>
            <w:rFonts w:ascii="宋体" w:cs="宋体" w:hint="eastAsia"/>
            <w:sz w:val="24"/>
          </w:rPr>
        </w:r>
        <w:r w:rsidR="00FA066A" w:rsidRPr="00F10D48">
          <w:rPr>
            <w:rFonts w:ascii="宋体" w:cs="宋体" w:hint="eastAsia"/>
            <w:sz w:val="24"/>
          </w:rPr>
          <w:fldChar w:fldCharType="separate"/>
        </w:r>
        <w:r w:rsidR="00483127">
          <w:rPr>
            <w:rFonts w:ascii="宋体" w:cs="宋体"/>
            <w:noProof/>
            <w:sz w:val="24"/>
          </w:rPr>
          <w:t>2</w:t>
        </w:r>
        <w:r w:rsidR="00FA066A" w:rsidRPr="00F10D48">
          <w:rPr>
            <w:rFonts w:ascii="宋体" w:cs="宋体" w:hint="eastAsia"/>
            <w:sz w:val="24"/>
          </w:rPr>
          <w:fldChar w:fldCharType="end"/>
        </w:r>
      </w:hyperlink>
      <w:r w:rsidR="005C3AE4" w:rsidRPr="00F10D48">
        <w:rPr>
          <w:rFonts w:ascii="宋体" w:cs="宋体" w:hint="eastAsia"/>
          <w:sz w:val="24"/>
        </w:rPr>
        <w:t>）</w:t>
      </w:r>
    </w:p>
    <w:p w14:paraId="4E96D9FD" w14:textId="77777777" w:rsidR="005C3AE4" w:rsidRDefault="00E21481" w:rsidP="005C3AE4">
      <w:pPr>
        <w:pStyle w:val="TOC2"/>
        <w:tabs>
          <w:tab w:val="clear" w:pos="9345"/>
          <w:tab w:val="right" w:leader="dot" w:pos="9355"/>
        </w:tabs>
        <w:rPr>
          <w:rFonts w:ascii="宋体" w:cs="宋体"/>
          <w:sz w:val="24"/>
        </w:rPr>
      </w:pPr>
      <w:hyperlink w:anchor="_Toc5267" w:history="1">
        <w:r w:rsidR="005C3AE4" w:rsidRPr="00F10D48">
          <w:rPr>
            <w:rFonts w:ascii="宋体" w:cs="宋体" w:hint="eastAsia"/>
            <w:sz w:val="24"/>
          </w:rPr>
          <w:t>4.1 外观</w:t>
        </w:r>
        <w:r w:rsidR="00846B39">
          <w:rPr>
            <w:rFonts w:ascii="宋体" w:cs="宋体" w:hint="eastAsia"/>
            <w:sz w:val="24"/>
          </w:rPr>
          <w:t>、</w:t>
        </w:r>
        <w:r w:rsidR="004153AE">
          <w:rPr>
            <w:rFonts w:ascii="宋体" w:cs="宋体" w:hint="eastAsia"/>
            <w:sz w:val="24"/>
          </w:rPr>
          <w:t>结构间相互作用</w:t>
        </w:r>
        <w:r w:rsidR="00846B39">
          <w:rPr>
            <w:rFonts w:ascii="宋体" w:cs="宋体" w:hint="eastAsia"/>
            <w:sz w:val="24"/>
          </w:rPr>
          <w:t>和安全性</w:t>
        </w:r>
        <w:r w:rsidR="005C3AE4" w:rsidRPr="00F10D48">
          <w:rPr>
            <w:rFonts w:ascii="宋体" w:cs="宋体" w:hint="eastAsia"/>
            <w:sz w:val="24"/>
          </w:rPr>
          <w:tab/>
          <w:t>（</w:t>
        </w:r>
        <w:r w:rsidR="00A1520A">
          <w:rPr>
            <w:rFonts w:ascii="宋体" w:cs="宋体" w:hint="eastAsia"/>
            <w:sz w:val="24"/>
          </w:rPr>
          <w:t>2</w:t>
        </w:r>
      </w:hyperlink>
      <w:r w:rsidR="005C3AE4" w:rsidRPr="00F10D48">
        <w:rPr>
          <w:rFonts w:ascii="宋体" w:cs="宋体" w:hint="eastAsia"/>
          <w:sz w:val="24"/>
        </w:rPr>
        <w:t>）</w:t>
      </w:r>
    </w:p>
    <w:p w14:paraId="7FDE47A9" w14:textId="0FFA56DB" w:rsidR="00A16948" w:rsidRPr="00F10D48" w:rsidRDefault="00FA066A">
      <w:pPr>
        <w:pStyle w:val="TOC2"/>
        <w:tabs>
          <w:tab w:val="clear" w:pos="9345"/>
          <w:tab w:val="right" w:leader="dot" w:pos="9355"/>
        </w:tabs>
        <w:rPr>
          <w:rFonts w:ascii="宋体" w:cs="宋体"/>
          <w:sz w:val="24"/>
        </w:rPr>
      </w:pPr>
      <w:hyperlink w:anchor="_Toc5267" w:history="1">
        <w:r w:rsidR="0020416B" w:rsidRPr="00F10D48">
          <w:rPr>
            <w:rFonts w:ascii="宋体" w:cs="宋体" w:hint="eastAsia"/>
            <w:sz w:val="24"/>
          </w:rPr>
          <w:t>4.</w:t>
        </w:r>
        <w:r w:rsidR="009E15F0">
          <w:rPr>
            <w:rFonts w:ascii="宋体" w:cs="宋体" w:hint="eastAsia"/>
            <w:sz w:val="24"/>
          </w:rPr>
          <w:t>2</w:t>
        </w:r>
        <w:r w:rsidR="00377047">
          <w:rPr>
            <w:rFonts w:ascii="宋体" w:cs="宋体"/>
            <w:sz w:val="24"/>
          </w:rPr>
          <w:t xml:space="preserve"> </w:t>
        </w:r>
        <w:r w:rsidR="006A504F" w:rsidRPr="00F10D48">
          <w:rPr>
            <w:rFonts w:ascii="宋体" w:cs="宋体" w:hint="eastAsia"/>
            <w:sz w:val="24"/>
          </w:rPr>
          <w:t>示值误差</w:t>
        </w:r>
        <w:r w:rsidR="0020416B" w:rsidRPr="00F10D48">
          <w:rPr>
            <w:rFonts w:ascii="宋体" w:cs="宋体" w:hint="eastAsia"/>
            <w:sz w:val="24"/>
          </w:rPr>
          <w:tab/>
          <w:t>（</w:t>
        </w:r>
        <w:r w:rsidR="00CA7513">
          <w:rPr>
            <w:rFonts w:ascii="宋体" w:cs="宋体"/>
            <w:sz w:val="24"/>
          </w:rPr>
          <w:t>3</w:t>
        </w:r>
      </w:hyperlink>
      <w:r w:rsidR="0020416B" w:rsidRPr="00F10D48">
        <w:rPr>
          <w:rFonts w:ascii="宋体" w:cs="宋体" w:hint="eastAsia"/>
          <w:sz w:val="24"/>
        </w:rPr>
        <w:t>）</w:t>
      </w:r>
    </w:p>
    <w:p w14:paraId="0D700D11" w14:textId="11E2D253" w:rsidR="00A16948" w:rsidRPr="00F10D48" w:rsidRDefault="00FA066A">
      <w:pPr>
        <w:pStyle w:val="TOC2"/>
        <w:tabs>
          <w:tab w:val="clear" w:pos="9345"/>
          <w:tab w:val="right" w:leader="dot" w:pos="9355"/>
        </w:tabs>
        <w:rPr>
          <w:rFonts w:ascii="宋体" w:cs="宋体"/>
          <w:sz w:val="24"/>
        </w:rPr>
      </w:pPr>
      <w:hyperlink w:anchor="_Toc11688" w:history="1">
        <w:r w:rsidR="0020416B" w:rsidRPr="00F10D48">
          <w:rPr>
            <w:rFonts w:ascii="宋体" w:cs="宋体" w:hint="eastAsia"/>
            <w:sz w:val="24"/>
          </w:rPr>
          <w:t>4.</w:t>
        </w:r>
        <w:r w:rsidR="009E15F0">
          <w:rPr>
            <w:rFonts w:ascii="宋体" w:cs="宋体" w:hint="eastAsia"/>
            <w:sz w:val="24"/>
          </w:rPr>
          <w:t>3</w:t>
        </w:r>
        <w:r w:rsidR="00377047">
          <w:rPr>
            <w:rFonts w:ascii="宋体" w:cs="宋体"/>
            <w:sz w:val="24"/>
          </w:rPr>
          <w:t xml:space="preserve"> </w:t>
        </w:r>
        <w:r w:rsidR="006A504F" w:rsidRPr="00F10D48">
          <w:rPr>
            <w:rFonts w:ascii="宋体" w:cs="宋体" w:hint="eastAsia"/>
            <w:sz w:val="24"/>
          </w:rPr>
          <w:t>示值</w:t>
        </w:r>
        <w:r w:rsidR="004153AE">
          <w:rPr>
            <w:rFonts w:ascii="宋体" w:cs="宋体" w:hint="eastAsia"/>
            <w:sz w:val="24"/>
          </w:rPr>
          <w:t>重复</w:t>
        </w:r>
        <w:r w:rsidR="006A504F" w:rsidRPr="00F10D48">
          <w:rPr>
            <w:rFonts w:ascii="宋体" w:cs="宋体" w:hint="eastAsia"/>
            <w:sz w:val="24"/>
          </w:rPr>
          <w:t>性</w:t>
        </w:r>
        <w:r w:rsidR="006977AE">
          <w:rPr>
            <w:rFonts w:ascii="宋体" w:cs="宋体" w:hint="eastAsia"/>
            <w:sz w:val="24"/>
          </w:rPr>
          <w:t>/均匀性/波动性</w:t>
        </w:r>
        <w:r w:rsidR="0020416B" w:rsidRPr="00F10D48">
          <w:rPr>
            <w:rFonts w:ascii="宋体" w:cs="宋体" w:hint="eastAsia"/>
            <w:sz w:val="24"/>
          </w:rPr>
          <w:tab/>
          <w:t>（</w:t>
        </w:r>
        <w:r w:rsidR="00A1520A">
          <w:rPr>
            <w:rFonts w:ascii="宋体" w:cs="宋体" w:hint="eastAsia"/>
            <w:sz w:val="24"/>
          </w:rPr>
          <w:t>3</w:t>
        </w:r>
      </w:hyperlink>
      <w:r w:rsidR="0020416B" w:rsidRPr="00F10D48">
        <w:rPr>
          <w:rFonts w:ascii="宋体" w:cs="宋体" w:hint="eastAsia"/>
          <w:sz w:val="24"/>
        </w:rPr>
        <w:t>）</w:t>
      </w:r>
    </w:p>
    <w:p w14:paraId="1EB20398" w14:textId="0155F1C5" w:rsidR="00A16948" w:rsidRPr="00F10D48" w:rsidRDefault="00E21481">
      <w:pPr>
        <w:pStyle w:val="TOC2"/>
        <w:tabs>
          <w:tab w:val="clear" w:pos="9345"/>
          <w:tab w:val="right" w:leader="dot" w:pos="9355"/>
        </w:tabs>
        <w:rPr>
          <w:rFonts w:ascii="宋体" w:cs="宋体"/>
          <w:sz w:val="24"/>
        </w:rPr>
      </w:pPr>
      <w:hyperlink w:anchor="_Toc10442" w:history="1">
        <w:r w:rsidR="006A504F" w:rsidRPr="00F10D48">
          <w:rPr>
            <w:rFonts w:ascii="宋体" w:cs="宋体" w:hint="eastAsia"/>
            <w:sz w:val="24"/>
          </w:rPr>
          <w:t>5</w:t>
        </w:r>
        <w:r w:rsidR="0020416B" w:rsidRPr="00F10D48">
          <w:rPr>
            <w:rFonts w:ascii="宋体" w:cs="宋体" w:hint="eastAsia"/>
            <w:sz w:val="24"/>
          </w:rPr>
          <w:t xml:space="preserve"> 校准条件</w:t>
        </w:r>
        <w:r w:rsidR="0020416B" w:rsidRPr="00F10D48">
          <w:rPr>
            <w:rFonts w:ascii="宋体" w:cs="宋体" w:hint="eastAsia"/>
            <w:sz w:val="24"/>
          </w:rPr>
          <w:tab/>
          <w:t>（</w:t>
        </w:r>
        <w:r w:rsidR="00FA066A" w:rsidRPr="00F10D48">
          <w:rPr>
            <w:rFonts w:ascii="宋体" w:cs="宋体" w:hint="eastAsia"/>
            <w:sz w:val="24"/>
          </w:rPr>
          <w:fldChar w:fldCharType="begin"/>
        </w:r>
        <w:r w:rsidR="0020416B" w:rsidRPr="00F10D48">
          <w:rPr>
            <w:rFonts w:ascii="宋体" w:cs="宋体" w:hint="eastAsia"/>
            <w:sz w:val="24"/>
          </w:rPr>
          <w:instrText xml:space="preserve"> PAGEREF _Toc10442 \h </w:instrText>
        </w:r>
        <w:r w:rsidR="00FA066A" w:rsidRPr="00F10D48">
          <w:rPr>
            <w:rFonts w:ascii="宋体" w:cs="宋体" w:hint="eastAsia"/>
            <w:sz w:val="24"/>
          </w:rPr>
        </w:r>
        <w:r w:rsidR="00FA066A" w:rsidRPr="00F10D48">
          <w:rPr>
            <w:rFonts w:ascii="宋体" w:cs="宋体" w:hint="eastAsia"/>
            <w:sz w:val="24"/>
          </w:rPr>
          <w:fldChar w:fldCharType="separate"/>
        </w:r>
        <w:r w:rsidR="00483127">
          <w:rPr>
            <w:rFonts w:ascii="宋体" w:cs="宋体"/>
            <w:noProof/>
            <w:sz w:val="24"/>
          </w:rPr>
          <w:t>3</w:t>
        </w:r>
        <w:r w:rsidR="00FA066A" w:rsidRPr="00F10D48">
          <w:rPr>
            <w:rFonts w:ascii="宋体" w:cs="宋体" w:hint="eastAsia"/>
            <w:sz w:val="24"/>
          </w:rPr>
          <w:fldChar w:fldCharType="end"/>
        </w:r>
      </w:hyperlink>
      <w:r w:rsidR="0020416B" w:rsidRPr="00F10D48">
        <w:rPr>
          <w:rFonts w:ascii="宋体" w:cs="宋体" w:hint="eastAsia"/>
          <w:sz w:val="24"/>
        </w:rPr>
        <w:t>）</w:t>
      </w:r>
    </w:p>
    <w:p w14:paraId="2E409D76" w14:textId="0DC39458" w:rsidR="00A16948" w:rsidRPr="00F10D48" w:rsidRDefault="00E21481">
      <w:pPr>
        <w:pStyle w:val="TOC2"/>
        <w:tabs>
          <w:tab w:val="clear" w:pos="9345"/>
          <w:tab w:val="right" w:leader="dot" w:pos="9355"/>
        </w:tabs>
        <w:rPr>
          <w:rFonts w:ascii="宋体" w:cs="宋体"/>
          <w:sz w:val="24"/>
        </w:rPr>
      </w:pPr>
      <w:hyperlink w:anchor="_Toc5784" w:history="1">
        <w:r w:rsidR="006A504F" w:rsidRPr="00F10D48">
          <w:rPr>
            <w:rFonts w:ascii="宋体" w:cs="宋体" w:hint="eastAsia"/>
            <w:sz w:val="24"/>
          </w:rPr>
          <w:t>5</w:t>
        </w:r>
        <w:r w:rsidR="0020416B" w:rsidRPr="00F10D48">
          <w:rPr>
            <w:rFonts w:ascii="宋体" w:cs="宋体" w:hint="eastAsia"/>
            <w:sz w:val="24"/>
          </w:rPr>
          <w:t>.1 环境条件</w:t>
        </w:r>
        <w:r w:rsidR="0020416B" w:rsidRPr="00F10D48">
          <w:rPr>
            <w:rFonts w:ascii="宋体" w:cs="宋体" w:hint="eastAsia"/>
            <w:sz w:val="24"/>
          </w:rPr>
          <w:tab/>
          <w:t>（</w:t>
        </w:r>
        <w:r w:rsidR="00FA066A" w:rsidRPr="00F10D48">
          <w:rPr>
            <w:rFonts w:ascii="宋体" w:cs="宋体" w:hint="eastAsia"/>
            <w:sz w:val="24"/>
          </w:rPr>
          <w:fldChar w:fldCharType="begin"/>
        </w:r>
        <w:r w:rsidR="0020416B" w:rsidRPr="00F10D48">
          <w:rPr>
            <w:rFonts w:ascii="宋体" w:cs="宋体" w:hint="eastAsia"/>
            <w:sz w:val="24"/>
          </w:rPr>
          <w:instrText xml:space="preserve"> PAGEREF _Toc5784 \h </w:instrText>
        </w:r>
        <w:r w:rsidR="00FA066A" w:rsidRPr="00F10D48">
          <w:rPr>
            <w:rFonts w:ascii="宋体" w:cs="宋体" w:hint="eastAsia"/>
            <w:sz w:val="24"/>
          </w:rPr>
        </w:r>
        <w:r w:rsidR="00FA066A" w:rsidRPr="00F10D48">
          <w:rPr>
            <w:rFonts w:ascii="宋体" w:cs="宋体" w:hint="eastAsia"/>
            <w:sz w:val="24"/>
          </w:rPr>
          <w:fldChar w:fldCharType="separate"/>
        </w:r>
        <w:r w:rsidR="00483127">
          <w:rPr>
            <w:rFonts w:ascii="宋体" w:cs="宋体"/>
            <w:noProof/>
            <w:sz w:val="24"/>
          </w:rPr>
          <w:t>3</w:t>
        </w:r>
        <w:r w:rsidR="00FA066A" w:rsidRPr="00F10D48">
          <w:rPr>
            <w:rFonts w:ascii="宋体" w:cs="宋体" w:hint="eastAsia"/>
            <w:sz w:val="24"/>
          </w:rPr>
          <w:fldChar w:fldCharType="end"/>
        </w:r>
      </w:hyperlink>
      <w:r w:rsidR="0020416B" w:rsidRPr="00F10D48">
        <w:rPr>
          <w:rFonts w:ascii="宋体" w:cs="宋体" w:hint="eastAsia"/>
          <w:sz w:val="24"/>
        </w:rPr>
        <w:t>）</w:t>
      </w:r>
    </w:p>
    <w:p w14:paraId="7FE57707" w14:textId="696C7932" w:rsidR="00A16948" w:rsidRPr="00F10D48" w:rsidRDefault="00E21481">
      <w:pPr>
        <w:pStyle w:val="TOC2"/>
        <w:tabs>
          <w:tab w:val="clear" w:pos="9345"/>
          <w:tab w:val="right" w:leader="dot" w:pos="9355"/>
        </w:tabs>
        <w:rPr>
          <w:rFonts w:ascii="宋体" w:cs="宋体"/>
          <w:sz w:val="24"/>
        </w:rPr>
      </w:pPr>
      <w:hyperlink w:anchor="_Toc13015" w:history="1">
        <w:r w:rsidR="006A504F" w:rsidRPr="00F10D48">
          <w:rPr>
            <w:rFonts w:ascii="宋体" w:cs="宋体" w:hint="eastAsia"/>
            <w:sz w:val="24"/>
          </w:rPr>
          <w:t>5</w:t>
        </w:r>
        <w:r w:rsidR="0020416B" w:rsidRPr="00F10D48">
          <w:rPr>
            <w:rFonts w:ascii="宋体" w:cs="宋体" w:hint="eastAsia"/>
            <w:sz w:val="24"/>
          </w:rPr>
          <w:t xml:space="preserve">.2 </w:t>
        </w:r>
        <w:r w:rsidR="006A504F" w:rsidRPr="00F10D48">
          <w:rPr>
            <w:rFonts w:ascii="宋体" w:cs="宋体" w:hint="eastAsia"/>
            <w:sz w:val="24"/>
          </w:rPr>
          <w:t>测量标准及辅助设备</w:t>
        </w:r>
        <w:r w:rsidR="0020416B" w:rsidRPr="00F10D48">
          <w:rPr>
            <w:rFonts w:ascii="宋体" w:cs="宋体" w:hint="eastAsia"/>
            <w:sz w:val="24"/>
          </w:rPr>
          <w:tab/>
          <w:t>（</w:t>
        </w:r>
        <w:r w:rsidR="00FA066A" w:rsidRPr="00F10D48">
          <w:rPr>
            <w:rFonts w:ascii="宋体" w:cs="宋体" w:hint="eastAsia"/>
            <w:sz w:val="24"/>
          </w:rPr>
          <w:fldChar w:fldCharType="begin"/>
        </w:r>
        <w:r w:rsidR="0020416B" w:rsidRPr="00F10D48">
          <w:rPr>
            <w:rFonts w:ascii="宋体" w:cs="宋体" w:hint="eastAsia"/>
            <w:sz w:val="24"/>
          </w:rPr>
          <w:instrText xml:space="preserve"> PAGEREF _Toc13015 \h </w:instrText>
        </w:r>
        <w:r w:rsidR="00FA066A" w:rsidRPr="00F10D48">
          <w:rPr>
            <w:rFonts w:ascii="宋体" w:cs="宋体" w:hint="eastAsia"/>
            <w:sz w:val="24"/>
          </w:rPr>
        </w:r>
        <w:r w:rsidR="00FA066A" w:rsidRPr="00F10D48">
          <w:rPr>
            <w:rFonts w:ascii="宋体" w:cs="宋体" w:hint="eastAsia"/>
            <w:sz w:val="24"/>
          </w:rPr>
          <w:fldChar w:fldCharType="separate"/>
        </w:r>
        <w:r w:rsidR="00483127">
          <w:rPr>
            <w:rFonts w:ascii="宋体" w:cs="宋体"/>
            <w:noProof/>
            <w:sz w:val="24"/>
          </w:rPr>
          <w:t>3</w:t>
        </w:r>
        <w:r w:rsidR="00FA066A" w:rsidRPr="00F10D48">
          <w:rPr>
            <w:rFonts w:ascii="宋体" w:cs="宋体" w:hint="eastAsia"/>
            <w:sz w:val="24"/>
          </w:rPr>
          <w:fldChar w:fldCharType="end"/>
        </w:r>
      </w:hyperlink>
      <w:r w:rsidR="0020416B" w:rsidRPr="00F10D48">
        <w:rPr>
          <w:rFonts w:ascii="宋体" w:cs="宋体" w:hint="eastAsia"/>
          <w:sz w:val="24"/>
        </w:rPr>
        <w:t>）</w:t>
      </w:r>
    </w:p>
    <w:p w14:paraId="21144C78" w14:textId="45AB678F" w:rsidR="00A16948" w:rsidRPr="00F10D48" w:rsidRDefault="00FA066A">
      <w:pPr>
        <w:pStyle w:val="TOC2"/>
        <w:tabs>
          <w:tab w:val="clear" w:pos="9345"/>
          <w:tab w:val="right" w:leader="dot" w:pos="9355"/>
        </w:tabs>
        <w:rPr>
          <w:rFonts w:ascii="宋体" w:cs="宋体"/>
          <w:sz w:val="24"/>
        </w:rPr>
      </w:pPr>
      <w:hyperlink w:anchor="_Toc9009" w:history="1">
        <w:r w:rsidR="00CA7513" w:rsidRPr="00F10D48">
          <w:rPr>
            <w:rFonts w:ascii="宋体" w:cs="宋体" w:hint="eastAsia"/>
            <w:sz w:val="24"/>
          </w:rPr>
          <w:t>6 校准项目和校准方法</w:t>
        </w:r>
        <w:r w:rsidR="00CA7513" w:rsidRPr="00F10D48">
          <w:rPr>
            <w:rFonts w:ascii="宋体" w:cs="宋体" w:hint="eastAsia"/>
            <w:sz w:val="24"/>
          </w:rPr>
          <w:tab/>
          <w:t>（</w:t>
        </w:r>
        <w:r w:rsidR="00CA7513">
          <w:rPr>
            <w:rFonts w:ascii="宋体" w:cs="宋体"/>
            <w:sz w:val="24"/>
          </w:rPr>
          <w:t>4</w:t>
        </w:r>
      </w:hyperlink>
      <w:r w:rsidR="0020416B" w:rsidRPr="00F10D48">
        <w:rPr>
          <w:rFonts w:ascii="宋体" w:cs="宋体" w:hint="eastAsia"/>
          <w:sz w:val="24"/>
        </w:rPr>
        <w:t>）</w:t>
      </w:r>
    </w:p>
    <w:p w14:paraId="22C65410" w14:textId="5BB0B5A2" w:rsidR="00A16948" w:rsidRDefault="00FA066A">
      <w:pPr>
        <w:pStyle w:val="TOC2"/>
        <w:tabs>
          <w:tab w:val="clear" w:pos="9345"/>
          <w:tab w:val="right" w:leader="dot" w:pos="9355"/>
        </w:tabs>
        <w:rPr>
          <w:rFonts w:ascii="宋体" w:cs="宋体"/>
          <w:sz w:val="24"/>
        </w:rPr>
      </w:pPr>
      <w:hyperlink w:anchor="_Toc30856" w:history="1">
        <w:r w:rsidR="00CA7513" w:rsidRPr="00F10D48">
          <w:rPr>
            <w:rFonts w:ascii="宋体" w:cs="宋体" w:hint="eastAsia"/>
            <w:sz w:val="24"/>
          </w:rPr>
          <w:t>6.1</w:t>
        </w:r>
        <w:r w:rsidR="00377047">
          <w:rPr>
            <w:rFonts w:ascii="宋体" w:cs="宋体"/>
            <w:sz w:val="24"/>
          </w:rPr>
          <w:t xml:space="preserve"> </w:t>
        </w:r>
        <w:r w:rsidR="00CA7513" w:rsidRPr="00F10D48">
          <w:rPr>
            <w:rFonts w:ascii="宋体" w:cs="宋体" w:hint="eastAsia"/>
            <w:sz w:val="24"/>
          </w:rPr>
          <w:t>外观</w:t>
        </w:r>
        <w:r w:rsidR="00CA7513">
          <w:rPr>
            <w:rFonts w:ascii="宋体" w:cs="宋体" w:hint="eastAsia"/>
            <w:sz w:val="24"/>
          </w:rPr>
          <w:t>、结构间相互作用和安全性</w:t>
        </w:r>
        <w:r w:rsidR="00CA7513" w:rsidRPr="00F10D48">
          <w:rPr>
            <w:rFonts w:ascii="宋体" w:cs="宋体" w:hint="eastAsia"/>
            <w:sz w:val="24"/>
          </w:rPr>
          <w:tab/>
          <w:t>（</w:t>
        </w:r>
        <w:r w:rsidR="00CA7513">
          <w:rPr>
            <w:rFonts w:ascii="宋体" w:cs="宋体"/>
            <w:sz w:val="24"/>
          </w:rPr>
          <w:t>4</w:t>
        </w:r>
      </w:hyperlink>
      <w:r w:rsidR="0020416B" w:rsidRPr="00F10D48">
        <w:rPr>
          <w:rFonts w:ascii="宋体" w:cs="宋体" w:hint="eastAsia"/>
          <w:sz w:val="24"/>
        </w:rPr>
        <w:t>）</w:t>
      </w:r>
    </w:p>
    <w:bookmarkStart w:id="31" w:name="_Hlk98586121"/>
    <w:bookmarkStart w:id="32" w:name="_Hlk98586273"/>
    <w:p w14:paraId="16616AE4" w14:textId="2534FC24" w:rsidR="00A16948" w:rsidRDefault="00FA066A">
      <w:pPr>
        <w:pStyle w:val="TOC2"/>
        <w:tabs>
          <w:tab w:val="clear" w:pos="9345"/>
          <w:tab w:val="right" w:leader="dot" w:pos="9355"/>
        </w:tabs>
        <w:rPr>
          <w:rFonts w:ascii="宋体" w:cs="宋体"/>
          <w:sz w:val="24"/>
        </w:rPr>
      </w:pPr>
      <w:r>
        <w:fldChar w:fldCharType="begin"/>
      </w:r>
      <w:r w:rsidR="000F2503">
        <w:instrText xml:space="preserve"> HYPERLINK \l "_Toc32415" </w:instrText>
      </w:r>
      <w:r>
        <w:fldChar w:fldCharType="separate"/>
      </w:r>
      <w:r w:rsidR="006A504F" w:rsidRPr="00F10D48">
        <w:rPr>
          <w:rFonts w:ascii="宋体" w:cs="宋体" w:hint="eastAsia"/>
          <w:sz w:val="24"/>
        </w:rPr>
        <w:t>6</w:t>
      </w:r>
      <w:r w:rsidR="0020416B" w:rsidRPr="00F10D48">
        <w:rPr>
          <w:rFonts w:ascii="宋体" w:cs="宋体" w:hint="eastAsia"/>
          <w:sz w:val="24"/>
        </w:rPr>
        <w:t>.</w:t>
      </w:r>
      <w:r w:rsidR="009E15F0">
        <w:rPr>
          <w:rFonts w:ascii="宋体" w:cs="宋体" w:hint="eastAsia"/>
          <w:sz w:val="24"/>
        </w:rPr>
        <w:t>2</w:t>
      </w:r>
      <w:r w:rsidR="00377047">
        <w:rPr>
          <w:rFonts w:ascii="宋体" w:cs="宋体"/>
          <w:sz w:val="24"/>
        </w:rPr>
        <w:t xml:space="preserve"> </w:t>
      </w:r>
      <w:r w:rsidR="006A504F" w:rsidRPr="00F10D48">
        <w:rPr>
          <w:rFonts w:ascii="宋体" w:cs="宋体" w:hint="eastAsia"/>
          <w:sz w:val="24"/>
        </w:rPr>
        <w:t>示值误差</w:t>
      </w:r>
      <w:r w:rsidR="0020416B" w:rsidRPr="00F10D48">
        <w:rPr>
          <w:rFonts w:ascii="宋体" w:cs="宋体" w:hint="eastAsia"/>
          <w:sz w:val="24"/>
        </w:rPr>
        <w:tab/>
        <w:t>（</w:t>
      </w:r>
      <w:r w:rsidRPr="00F10D48">
        <w:rPr>
          <w:rFonts w:ascii="宋体" w:cs="宋体" w:hint="eastAsia"/>
          <w:sz w:val="24"/>
        </w:rPr>
        <w:fldChar w:fldCharType="begin"/>
      </w:r>
      <w:r w:rsidR="0020416B" w:rsidRPr="00F10D48">
        <w:rPr>
          <w:rFonts w:ascii="宋体" w:cs="宋体" w:hint="eastAsia"/>
          <w:sz w:val="24"/>
        </w:rPr>
        <w:instrText xml:space="preserve"> PAGEREF _Toc32415 \h </w:instrText>
      </w:r>
      <w:r w:rsidRPr="00F10D48">
        <w:rPr>
          <w:rFonts w:ascii="宋体" w:cs="宋体" w:hint="eastAsia"/>
          <w:sz w:val="24"/>
        </w:rPr>
      </w:r>
      <w:r w:rsidRPr="00F10D48">
        <w:rPr>
          <w:rFonts w:ascii="宋体" w:cs="宋体" w:hint="eastAsia"/>
          <w:sz w:val="24"/>
        </w:rPr>
        <w:fldChar w:fldCharType="separate"/>
      </w:r>
      <w:r w:rsidR="00483127">
        <w:rPr>
          <w:rFonts w:ascii="宋体" w:cs="宋体"/>
          <w:noProof/>
          <w:sz w:val="24"/>
        </w:rPr>
        <w:t>4</w:t>
      </w:r>
      <w:r w:rsidRPr="00F10D48">
        <w:rPr>
          <w:rFonts w:ascii="宋体" w:cs="宋体" w:hint="eastAsia"/>
          <w:sz w:val="24"/>
        </w:rPr>
        <w:fldChar w:fldCharType="end"/>
      </w:r>
      <w:r>
        <w:rPr>
          <w:rFonts w:ascii="宋体" w:cs="宋体"/>
          <w:sz w:val="24"/>
        </w:rPr>
        <w:fldChar w:fldCharType="end"/>
      </w:r>
      <w:bookmarkEnd w:id="31"/>
      <w:r w:rsidR="0020416B" w:rsidRPr="00F10D48">
        <w:rPr>
          <w:rFonts w:ascii="宋体" w:cs="宋体" w:hint="eastAsia"/>
          <w:sz w:val="24"/>
        </w:rPr>
        <w:t>）</w:t>
      </w:r>
    </w:p>
    <w:bookmarkEnd w:id="32"/>
    <w:p w14:paraId="324E5B49" w14:textId="7CB9C751" w:rsidR="004153AE" w:rsidRDefault="00FA066A">
      <w:pPr>
        <w:pStyle w:val="TOC2"/>
        <w:tabs>
          <w:tab w:val="clear" w:pos="9345"/>
          <w:tab w:val="right" w:leader="dot" w:pos="9355"/>
        </w:tabs>
        <w:rPr>
          <w:rFonts w:ascii="宋体" w:cs="宋体"/>
          <w:sz w:val="24"/>
        </w:rPr>
      </w:pPr>
      <w:r>
        <w:fldChar w:fldCharType="begin"/>
      </w:r>
      <w:r w:rsidR="004153AE">
        <w:instrText xml:space="preserve"> HYPERLINK \l "_Toc32415" </w:instrText>
      </w:r>
      <w:r>
        <w:fldChar w:fldCharType="separate"/>
      </w:r>
      <w:r w:rsidR="004153AE" w:rsidRPr="00F10D48">
        <w:rPr>
          <w:rFonts w:ascii="宋体" w:cs="宋体" w:hint="eastAsia"/>
          <w:sz w:val="24"/>
        </w:rPr>
        <w:t>6.</w:t>
      </w:r>
      <w:r w:rsidR="009E15F0">
        <w:rPr>
          <w:rFonts w:ascii="宋体" w:cs="宋体" w:hint="eastAsia"/>
          <w:sz w:val="24"/>
        </w:rPr>
        <w:t>3</w:t>
      </w:r>
      <w:r w:rsidR="004153AE" w:rsidRPr="00F10D48">
        <w:rPr>
          <w:rFonts w:ascii="宋体" w:cs="宋体" w:hint="eastAsia"/>
          <w:sz w:val="24"/>
        </w:rPr>
        <w:t xml:space="preserve"> 示值</w:t>
      </w:r>
      <w:r w:rsidR="004153AE">
        <w:rPr>
          <w:rFonts w:ascii="宋体" w:cs="宋体" w:hint="eastAsia"/>
          <w:sz w:val="24"/>
        </w:rPr>
        <w:t>重复性</w:t>
      </w:r>
      <w:r w:rsidR="006977AE">
        <w:rPr>
          <w:rFonts w:ascii="宋体" w:cs="宋体" w:hint="eastAsia"/>
          <w:sz w:val="24"/>
        </w:rPr>
        <w:t>/均匀性/波动性</w:t>
      </w:r>
      <w:r w:rsidR="004153AE" w:rsidRPr="00F10D48">
        <w:rPr>
          <w:rFonts w:ascii="宋体" w:cs="宋体" w:hint="eastAsia"/>
          <w:sz w:val="24"/>
        </w:rPr>
        <w:tab/>
        <w:t>（</w:t>
      </w:r>
      <w:r w:rsidR="002954D1">
        <w:rPr>
          <w:rFonts w:ascii="宋体" w:cs="宋体" w:hint="eastAsia"/>
          <w:sz w:val="24"/>
        </w:rPr>
        <w:t>8</w:t>
      </w:r>
      <w:r>
        <w:rPr>
          <w:rFonts w:ascii="宋体" w:cs="宋体"/>
          <w:sz w:val="24"/>
        </w:rPr>
        <w:fldChar w:fldCharType="end"/>
      </w:r>
      <w:r w:rsidR="004153AE">
        <w:rPr>
          <w:rFonts w:ascii="宋体" w:cs="宋体" w:hint="eastAsia"/>
          <w:sz w:val="24"/>
        </w:rPr>
        <w:t>）</w:t>
      </w:r>
    </w:p>
    <w:p w14:paraId="0310CAAD" w14:textId="7E20713F" w:rsidR="00A16948" w:rsidRDefault="006A504F">
      <w:pPr>
        <w:pStyle w:val="TOC2"/>
        <w:tabs>
          <w:tab w:val="clear" w:pos="9345"/>
          <w:tab w:val="right" w:leader="dot" w:pos="9355"/>
        </w:tabs>
        <w:rPr>
          <w:rFonts w:ascii="宋体" w:cs="宋体"/>
          <w:sz w:val="24"/>
        </w:rPr>
      </w:pPr>
      <w:r w:rsidRPr="00F10D48">
        <w:rPr>
          <w:rFonts w:hint="eastAsia"/>
        </w:rPr>
        <w:t>7</w:t>
      </w:r>
      <w:r w:rsidR="00377047">
        <w:t xml:space="preserve"> </w:t>
      </w:r>
      <w:hyperlink w:anchor="_Toc23499" w:history="1">
        <w:r w:rsidR="00CA7513" w:rsidRPr="00F10D48">
          <w:rPr>
            <w:rFonts w:ascii="宋体" w:cs="宋体" w:hint="eastAsia"/>
            <w:sz w:val="24"/>
          </w:rPr>
          <w:t>校准结果表达</w:t>
        </w:r>
        <w:r w:rsidR="00CA7513" w:rsidRPr="00F10D48">
          <w:rPr>
            <w:rFonts w:ascii="宋体" w:cs="宋体" w:hint="eastAsia"/>
            <w:sz w:val="24"/>
          </w:rPr>
          <w:tab/>
          <w:t>（</w:t>
        </w:r>
        <w:r w:rsidR="00CA7513">
          <w:rPr>
            <w:rFonts w:ascii="宋体" w:cs="宋体"/>
            <w:sz w:val="24"/>
          </w:rPr>
          <w:t>9</w:t>
        </w:r>
      </w:hyperlink>
      <w:r w:rsidR="0020416B" w:rsidRPr="00F10D48">
        <w:rPr>
          <w:rFonts w:ascii="宋体" w:cs="宋体" w:hint="eastAsia"/>
          <w:sz w:val="24"/>
        </w:rPr>
        <w:t>）</w:t>
      </w:r>
    </w:p>
    <w:p w14:paraId="363C0971" w14:textId="7AF2006F" w:rsidR="00A01A34" w:rsidRDefault="00A01A34" w:rsidP="00A01A34">
      <w:pPr>
        <w:pStyle w:val="TOC2"/>
        <w:tabs>
          <w:tab w:val="clear" w:pos="9345"/>
          <w:tab w:val="right" w:leader="dot" w:pos="9355"/>
        </w:tabs>
        <w:rPr>
          <w:rFonts w:ascii="宋体" w:cs="宋体"/>
          <w:sz w:val="24"/>
        </w:rPr>
      </w:pPr>
      <w:r>
        <w:rPr>
          <w:rFonts w:hint="eastAsia"/>
        </w:rPr>
        <w:t>8</w:t>
      </w:r>
      <w:r w:rsidR="00377047">
        <w:t xml:space="preserve"> </w:t>
      </w:r>
      <w:hyperlink w:anchor="_Toc23499" w:history="1">
        <w:r w:rsidRPr="00F10D48">
          <w:rPr>
            <w:rFonts w:ascii="宋体" w:cs="宋体" w:hint="eastAsia"/>
            <w:sz w:val="24"/>
          </w:rPr>
          <w:t>复校时间间隔</w:t>
        </w:r>
        <w:r w:rsidRPr="00F10D48">
          <w:rPr>
            <w:rFonts w:ascii="宋体" w:cs="宋体" w:hint="eastAsia"/>
            <w:sz w:val="24"/>
          </w:rPr>
          <w:tab/>
          <w:t>（</w:t>
        </w:r>
        <w:r>
          <w:rPr>
            <w:rFonts w:ascii="宋体" w:cs="宋体"/>
            <w:sz w:val="24"/>
          </w:rPr>
          <w:t>9</w:t>
        </w:r>
      </w:hyperlink>
      <w:r w:rsidRPr="00F10D48">
        <w:rPr>
          <w:rFonts w:ascii="宋体" w:cs="宋体" w:hint="eastAsia"/>
          <w:sz w:val="24"/>
        </w:rPr>
        <w:t>）</w:t>
      </w:r>
    </w:p>
    <w:p w14:paraId="7FB809A7" w14:textId="3DA583C9" w:rsidR="004153AE" w:rsidRDefault="00FA066A" w:rsidP="004153AE">
      <w:pPr>
        <w:pStyle w:val="TOC2"/>
        <w:tabs>
          <w:tab w:val="clear" w:pos="9345"/>
          <w:tab w:val="right" w:leader="dot" w:pos="9355"/>
        </w:tabs>
        <w:rPr>
          <w:rFonts w:ascii="宋体" w:cs="宋体"/>
          <w:sz w:val="24"/>
        </w:rPr>
      </w:pPr>
      <w:hyperlink w:anchor="_Toc32415" w:history="1">
        <w:r w:rsidR="00CA7513">
          <w:rPr>
            <w:rFonts w:ascii="宋体" w:cs="宋体" w:hint="eastAsia"/>
            <w:sz w:val="24"/>
          </w:rPr>
          <w:t>附录A</w:t>
        </w:r>
        <w:r w:rsidR="00377047">
          <w:rPr>
            <w:rFonts w:ascii="宋体" w:cs="宋体"/>
            <w:sz w:val="24"/>
          </w:rPr>
          <w:t xml:space="preserve"> </w:t>
        </w:r>
        <w:r w:rsidR="00CA7513">
          <w:rPr>
            <w:rFonts w:ascii="宋体" w:cs="宋体" w:hint="eastAsia"/>
            <w:sz w:val="24"/>
          </w:rPr>
          <w:t>测量不确定度评定</w:t>
        </w:r>
        <w:r w:rsidR="00CA7513" w:rsidRPr="00F10D48">
          <w:rPr>
            <w:rFonts w:ascii="宋体" w:cs="宋体" w:hint="eastAsia"/>
            <w:sz w:val="24"/>
          </w:rPr>
          <w:tab/>
          <w:t>（</w:t>
        </w:r>
        <w:r w:rsidR="00CA7513">
          <w:rPr>
            <w:rFonts w:ascii="宋体" w:cs="宋体"/>
            <w:sz w:val="24"/>
          </w:rPr>
          <w:t>10</w:t>
        </w:r>
      </w:hyperlink>
      <w:r w:rsidR="004153AE" w:rsidRPr="00F10D48">
        <w:rPr>
          <w:rFonts w:ascii="宋体" w:cs="宋体" w:hint="eastAsia"/>
          <w:sz w:val="24"/>
        </w:rPr>
        <w:t>）</w:t>
      </w:r>
    </w:p>
    <w:p w14:paraId="52575AC8" w14:textId="54768B4B" w:rsidR="004153AE" w:rsidRDefault="00E21481" w:rsidP="004153AE">
      <w:pPr>
        <w:pStyle w:val="TOC2"/>
        <w:tabs>
          <w:tab w:val="clear" w:pos="9345"/>
          <w:tab w:val="right" w:leader="dot" w:pos="9355"/>
        </w:tabs>
        <w:rPr>
          <w:rFonts w:ascii="宋体" w:cs="宋体"/>
          <w:sz w:val="24"/>
        </w:rPr>
      </w:pPr>
      <w:hyperlink w:anchor="_Toc32415" w:history="1">
        <w:r w:rsidR="004153AE">
          <w:rPr>
            <w:rFonts w:ascii="宋体" w:cs="宋体" w:hint="eastAsia"/>
            <w:sz w:val="24"/>
          </w:rPr>
          <w:t>附录B</w:t>
        </w:r>
        <w:r w:rsidR="00377047">
          <w:rPr>
            <w:rFonts w:ascii="宋体" w:cs="宋体"/>
            <w:sz w:val="24"/>
          </w:rPr>
          <w:t xml:space="preserve"> </w:t>
        </w:r>
        <w:r w:rsidR="005E40B4">
          <w:rPr>
            <w:rFonts w:ascii="宋体" w:cs="宋体" w:hint="eastAsia"/>
            <w:sz w:val="24"/>
          </w:rPr>
          <w:t>校准证书内页信息</w:t>
        </w:r>
        <w:r w:rsidR="004153AE" w:rsidRPr="00F10D48">
          <w:rPr>
            <w:rFonts w:ascii="宋体" w:cs="宋体" w:hint="eastAsia"/>
            <w:sz w:val="24"/>
          </w:rPr>
          <w:tab/>
          <w:t>（</w:t>
        </w:r>
        <w:r w:rsidR="005A4292">
          <w:rPr>
            <w:rFonts w:ascii="宋体" w:cs="宋体" w:hint="eastAsia"/>
            <w:sz w:val="24"/>
          </w:rPr>
          <w:t>2</w:t>
        </w:r>
        <w:r w:rsidR="001D2C1B">
          <w:rPr>
            <w:rFonts w:ascii="宋体" w:cs="宋体"/>
            <w:sz w:val="24"/>
          </w:rPr>
          <w:t>9</w:t>
        </w:r>
      </w:hyperlink>
      <w:r w:rsidR="004153AE" w:rsidRPr="00F10D48">
        <w:rPr>
          <w:rFonts w:ascii="宋体" w:cs="宋体" w:hint="eastAsia"/>
          <w:sz w:val="24"/>
        </w:rPr>
        <w:t>）</w:t>
      </w:r>
    </w:p>
    <w:p w14:paraId="7C428218" w14:textId="77777777" w:rsidR="00A16948" w:rsidRDefault="00A16948">
      <w:pPr>
        <w:pStyle w:val="TOC2"/>
        <w:tabs>
          <w:tab w:val="clear" w:pos="9345"/>
          <w:tab w:val="right" w:leader="dot" w:pos="9355"/>
        </w:tabs>
        <w:rPr>
          <w:rFonts w:ascii="宋体" w:cs="宋体"/>
          <w:sz w:val="24"/>
        </w:rPr>
      </w:pPr>
    </w:p>
    <w:p w14:paraId="1E85D1F3" w14:textId="77777777" w:rsidR="00A16948" w:rsidRDefault="00FA066A">
      <w:r>
        <w:rPr>
          <w:rFonts w:ascii="宋体" w:hAnsi="宋体" w:cs="宋体" w:hint="eastAsia"/>
          <w:sz w:val="24"/>
        </w:rPr>
        <w:fldChar w:fldCharType="end"/>
      </w:r>
    </w:p>
    <w:p w14:paraId="0ED41B3E" w14:textId="77777777" w:rsidR="00A16948" w:rsidRDefault="00A16948"/>
    <w:p w14:paraId="7A25C355" w14:textId="77777777" w:rsidR="00A16948" w:rsidRDefault="0020416B">
      <w:r>
        <w:br w:type="page"/>
      </w:r>
      <w:bookmarkStart w:id="33" w:name="引言"/>
      <w:bookmarkEnd w:id="33"/>
    </w:p>
    <w:p w14:paraId="15C37B5C" w14:textId="77777777" w:rsidR="00A16948" w:rsidRDefault="0020416B">
      <w:pPr>
        <w:jc w:val="center"/>
        <w:outlineLvl w:val="0"/>
        <w:rPr>
          <w:rFonts w:ascii="Adobe 黑体 Std R" w:eastAsia="Adobe 黑体 Std R" w:hAnsi="Adobe 黑体 Std R"/>
          <w:sz w:val="44"/>
          <w:szCs w:val="44"/>
        </w:rPr>
      </w:pPr>
      <w:bookmarkStart w:id="34" w:name="_Toc19727"/>
      <w:bookmarkStart w:id="35" w:name="_Toc19839"/>
      <w:r w:rsidRPr="00C24CAF">
        <w:rPr>
          <w:rStyle w:val="aff"/>
          <w:rFonts w:ascii="Adobe 黑体 Std R" w:eastAsia="Adobe 黑体 Std R" w:hAnsi="Adobe 黑体 Std R" w:hint="eastAsia"/>
          <w:color w:val="000000"/>
          <w:sz w:val="44"/>
          <w:szCs w:val="44"/>
        </w:rPr>
        <w:lastRenderedPageBreak/>
        <w:t>引言</w:t>
      </w:r>
      <w:bookmarkEnd w:id="34"/>
      <w:bookmarkEnd w:id="35"/>
    </w:p>
    <w:p w14:paraId="0760260F" w14:textId="77777777" w:rsidR="00A16948" w:rsidRDefault="00A16948">
      <w:pPr>
        <w:spacing w:line="300" w:lineRule="auto"/>
        <w:rPr>
          <w:color w:val="000000"/>
          <w:sz w:val="24"/>
        </w:rPr>
      </w:pPr>
    </w:p>
    <w:p w14:paraId="0EA0B251" w14:textId="77777777" w:rsidR="00A16948" w:rsidRPr="005A4292" w:rsidRDefault="004346A0" w:rsidP="0096102D">
      <w:pPr>
        <w:pStyle w:val="aff5"/>
        <w:spacing w:line="348" w:lineRule="auto"/>
        <w:ind w:firstLine="480"/>
        <w:rPr>
          <w:sz w:val="24"/>
          <w:szCs w:val="24"/>
        </w:rPr>
      </w:pPr>
      <w:r w:rsidRPr="00BF6D78">
        <w:rPr>
          <w:rFonts w:ascii="Times New Roman"/>
          <w:sz w:val="24"/>
          <w:szCs w:val="24"/>
        </w:rPr>
        <w:t>JJF 1001-2011</w:t>
      </w:r>
      <w:r w:rsidRPr="00BF6D78">
        <w:rPr>
          <w:rFonts w:ascii="Times New Roman"/>
          <w:sz w:val="24"/>
          <w:szCs w:val="24"/>
        </w:rPr>
        <w:t>《通用计量术语及定义》、</w:t>
      </w:r>
      <w:r w:rsidRPr="00BF6D78">
        <w:rPr>
          <w:rFonts w:ascii="Times New Roman"/>
          <w:sz w:val="24"/>
          <w:szCs w:val="24"/>
        </w:rPr>
        <w:t>JJF 1071-2010</w:t>
      </w:r>
      <w:r w:rsidRPr="00BF6D78">
        <w:rPr>
          <w:rFonts w:ascii="Times New Roman"/>
          <w:sz w:val="24"/>
          <w:szCs w:val="24"/>
        </w:rPr>
        <w:t>《国家计量校准规范编写规则》、</w:t>
      </w:r>
      <w:r w:rsidRPr="00BF6D78">
        <w:rPr>
          <w:rFonts w:ascii="Times New Roman"/>
          <w:sz w:val="24"/>
          <w:szCs w:val="24"/>
        </w:rPr>
        <w:t>JJF 1059.1-2012</w:t>
      </w:r>
      <w:r w:rsidRPr="00BF6D78">
        <w:rPr>
          <w:rFonts w:ascii="Times New Roman"/>
          <w:sz w:val="24"/>
          <w:szCs w:val="24"/>
        </w:rPr>
        <w:t>《测量不确定度评定与</w:t>
      </w:r>
      <w:r w:rsidRPr="0085726E">
        <w:rPr>
          <w:rFonts w:ascii="Times New Roman"/>
          <w:sz w:val="24"/>
          <w:szCs w:val="24"/>
        </w:rPr>
        <w:t>表示</w:t>
      </w:r>
      <w:r w:rsidRPr="000B7A4B">
        <w:rPr>
          <w:rFonts w:ascii="Times New Roman"/>
          <w:sz w:val="24"/>
          <w:szCs w:val="24"/>
        </w:rPr>
        <w:t>》</w:t>
      </w:r>
      <w:r w:rsidRPr="000B7A4B">
        <w:rPr>
          <w:rFonts w:ascii="Times New Roman" w:hint="eastAsia"/>
          <w:sz w:val="24"/>
          <w:szCs w:val="24"/>
        </w:rPr>
        <w:t>和</w:t>
      </w:r>
      <w:r w:rsidRPr="000B7A4B">
        <w:rPr>
          <w:rFonts w:ascii="Times New Roman" w:hint="eastAsia"/>
          <w:sz w:val="24"/>
          <w:szCs w:val="24"/>
        </w:rPr>
        <w:t>GB/T1.1-2020</w:t>
      </w:r>
      <w:r w:rsidRPr="000B7A4B">
        <w:rPr>
          <w:rFonts w:ascii="Times New Roman" w:hint="eastAsia"/>
          <w:sz w:val="24"/>
          <w:szCs w:val="24"/>
        </w:rPr>
        <w:t>《标准化工作导则第</w:t>
      </w:r>
      <w:r w:rsidRPr="000B7A4B">
        <w:rPr>
          <w:rFonts w:ascii="Times New Roman" w:hint="eastAsia"/>
          <w:sz w:val="24"/>
          <w:szCs w:val="24"/>
        </w:rPr>
        <w:t>1</w:t>
      </w:r>
      <w:r w:rsidRPr="000B7A4B">
        <w:rPr>
          <w:rFonts w:ascii="Times New Roman" w:hint="eastAsia"/>
          <w:sz w:val="24"/>
          <w:szCs w:val="24"/>
        </w:rPr>
        <w:t>部分：标准化文件的结构和起草规则》共同构成支撑</w:t>
      </w:r>
      <w:r w:rsidRPr="0085726E">
        <w:rPr>
          <w:rFonts w:ascii="Times New Roman" w:hint="eastAsia"/>
          <w:sz w:val="24"/>
          <w:szCs w:val="24"/>
        </w:rPr>
        <w:t>本校准规范编制的</w:t>
      </w:r>
      <w:r w:rsidRPr="0085726E">
        <w:rPr>
          <w:rFonts w:ascii="Times New Roman"/>
          <w:sz w:val="24"/>
          <w:szCs w:val="24"/>
        </w:rPr>
        <w:t>基础性系列</w:t>
      </w:r>
      <w:r>
        <w:rPr>
          <w:rFonts w:ascii="Times New Roman" w:hint="eastAsia"/>
          <w:sz w:val="24"/>
          <w:szCs w:val="24"/>
        </w:rPr>
        <w:t>文件</w:t>
      </w:r>
      <w:r w:rsidRPr="0085726E">
        <w:rPr>
          <w:rFonts w:ascii="Times New Roman" w:hint="eastAsia"/>
          <w:sz w:val="24"/>
          <w:szCs w:val="24"/>
        </w:rPr>
        <w:t>。</w:t>
      </w:r>
      <w:r>
        <w:rPr>
          <w:rFonts w:hint="eastAsia"/>
          <w:sz w:val="24"/>
          <w:szCs w:val="24"/>
        </w:rPr>
        <w:t>本规范</w:t>
      </w:r>
      <w:r w:rsidR="0096102D" w:rsidRPr="00C24CAF">
        <w:rPr>
          <w:rFonts w:hint="eastAsia"/>
          <w:sz w:val="24"/>
          <w:szCs w:val="24"/>
        </w:rPr>
        <w:t>参照</w:t>
      </w:r>
      <w:r w:rsidR="00170688" w:rsidRPr="00C24CAF">
        <w:rPr>
          <w:rFonts w:ascii="Times New Roman"/>
          <w:sz w:val="24"/>
        </w:rPr>
        <w:t>JJF 1101-2019</w:t>
      </w:r>
      <w:r w:rsidR="00170688" w:rsidRPr="00C24CAF">
        <w:rPr>
          <w:rFonts w:ascii="Times New Roman" w:hint="eastAsia"/>
          <w:sz w:val="24"/>
        </w:rPr>
        <w:t>《环境试验设备温度、湿度参数校准规范》、</w:t>
      </w:r>
      <w:r w:rsidR="00FA066A" w:rsidRPr="00D15ACB">
        <w:rPr>
          <w:rFonts w:ascii="Times New Roman"/>
          <w:sz w:val="24"/>
        </w:rPr>
        <w:t>JJG 229-2010</w:t>
      </w:r>
      <w:r w:rsidR="00FA066A" w:rsidRPr="00D15ACB">
        <w:rPr>
          <w:rFonts w:ascii="Times New Roman" w:hint="eastAsia"/>
          <w:sz w:val="24"/>
        </w:rPr>
        <w:t>《工业铂、铜热电阻检定规程》、</w:t>
      </w:r>
      <w:r w:rsidR="0096102D" w:rsidRPr="00C24CAF">
        <w:rPr>
          <w:rFonts w:ascii="Times New Roman"/>
          <w:sz w:val="24"/>
        </w:rPr>
        <w:t>GB</w:t>
      </w:r>
      <w:r w:rsidR="0096102D" w:rsidRPr="005A4292">
        <w:rPr>
          <w:rFonts w:ascii="Times New Roman" w:hint="eastAsia"/>
          <w:sz w:val="24"/>
        </w:rPr>
        <w:t>/T2611-2007</w:t>
      </w:r>
      <w:r w:rsidR="0096102D" w:rsidRPr="005A4292">
        <w:rPr>
          <w:rFonts w:ascii="Times New Roman" w:hint="eastAsia"/>
          <w:sz w:val="24"/>
        </w:rPr>
        <w:t>《试验机通用技术要求》</w:t>
      </w:r>
      <w:r w:rsidR="008B6405">
        <w:rPr>
          <w:rFonts w:ascii="Times New Roman" w:hint="eastAsia"/>
          <w:sz w:val="24"/>
        </w:rPr>
        <w:t>、</w:t>
      </w:r>
      <w:r w:rsidR="008B6405">
        <w:rPr>
          <w:rFonts w:ascii="Times New Roman" w:hint="eastAsia"/>
          <w:sz w:val="24"/>
        </w:rPr>
        <w:t>GB/T5226.1</w:t>
      </w:r>
      <w:r w:rsidR="00BA0048">
        <w:rPr>
          <w:rFonts w:ascii="Times New Roman" w:hint="eastAsia"/>
          <w:sz w:val="24"/>
        </w:rPr>
        <w:t>-2019</w:t>
      </w:r>
      <w:r w:rsidR="008B6405">
        <w:rPr>
          <w:rFonts w:ascii="Times New Roman" w:hint="eastAsia"/>
          <w:sz w:val="24"/>
        </w:rPr>
        <w:t>《机械电气安全机械电器设备第</w:t>
      </w:r>
      <w:r w:rsidR="008B6405">
        <w:rPr>
          <w:rFonts w:ascii="Times New Roman" w:hint="eastAsia"/>
          <w:sz w:val="24"/>
        </w:rPr>
        <w:t>1</w:t>
      </w:r>
      <w:r w:rsidR="008B6405">
        <w:rPr>
          <w:rFonts w:ascii="Times New Roman" w:hint="eastAsia"/>
          <w:sz w:val="24"/>
        </w:rPr>
        <w:t>部分：通用技术条件》</w:t>
      </w:r>
      <w:r w:rsidR="0096102D" w:rsidRPr="005A4292">
        <w:rPr>
          <w:rFonts w:ascii="Times New Roman" w:hint="eastAsia"/>
          <w:sz w:val="24"/>
        </w:rPr>
        <w:t>等标准而编制</w:t>
      </w:r>
      <w:r w:rsidR="0020416B" w:rsidRPr="005A4292">
        <w:rPr>
          <w:rFonts w:hint="eastAsia"/>
          <w:sz w:val="24"/>
          <w:szCs w:val="24"/>
        </w:rPr>
        <w:t>。</w:t>
      </w:r>
    </w:p>
    <w:p w14:paraId="45E58EFD" w14:textId="77777777" w:rsidR="00A16948" w:rsidRDefault="0020416B">
      <w:pPr>
        <w:pStyle w:val="affa"/>
        <w:adjustRightInd w:val="0"/>
        <w:snapToGrid w:val="0"/>
        <w:spacing w:line="500" w:lineRule="exact"/>
        <w:ind w:firstLineChars="200" w:firstLine="480"/>
        <w:rPr>
          <w:sz w:val="24"/>
          <w:szCs w:val="24"/>
        </w:rPr>
      </w:pPr>
      <w:r w:rsidRPr="005A4292">
        <w:rPr>
          <w:rFonts w:hint="eastAsia"/>
          <w:sz w:val="24"/>
          <w:szCs w:val="24"/>
        </w:rPr>
        <w:t>本规范为首次发</w:t>
      </w:r>
      <w:r w:rsidR="0096102D" w:rsidRPr="005A4292">
        <w:rPr>
          <w:rFonts w:hint="eastAsia"/>
          <w:sz w:val="24"/>
          <w:szCs w:val="24"/>
        </w:rPr>
        <w:t>布。</w:t>
      </w:r>
    </w:p>
    <w:p w14:paraId="12AB5748" w14:textId="77777777" w:rsidR="00A16948" w:rsidRDefault="00A16948">
      <w:pPr>
        <w:pStyle w:val="affa"/>
        <w:adjustRightInd w:val="0"/>
        <w:snapToGrid w:val="0"/>
        <w:spacing w:line="500" w:lineRule="exact"/>
        <w:ind w:firstLineChars="200" w:firstLine="480"/>
        <w:rPr>
          <w:color w:val="FF0000"/>
          <w:sz w:val="24"/>
          <w:szCs w:val="24"/>
        </w:rPr>
      </w:pPr>
    </w:p>
    <w:p w14:paraId="524010B0" w14:textId="77777777" w:rsidR="00A16948" w:rsidRDefault="00A16948">
      <w:pPr>
        <w:rPr>
          <w:color w:val="000000"/>
        </w:rPr>
      </w:pPr>
    </w:p>
    <w:p w14:paraId="7ECD1E3A" w14:textId="77777777" w:rsidR="00A16948" w:rsidRDefault="00A16948">
      <w:pPr>
        <w:rPr>
          <w:color w:val="000000"/>
        </w:rPr>
      </w:pPr>
    </w:p>
    <w:p w14:paraId="1E0DA5A9" w14:textId="77777777" w:rsidR="00A16948" w:rsidRDefault="00A16948">
      <w:pPr>
        <w:rPr>
          <w:color w:val="000000"/>
        </w:rPr>
        <w:sectPr w:rsidR="00A16948">
          <w:headerReference w:type="default" r:id="rId21"/>
          <w:footerReference w:type="default" r:id="rId22"/>
          <w:pgSz w:w="11907" w:h="16839"/>
          <w:pgMar w:top="1418" w:right="1134" w:bottom="1134" w:left="1418" w:header="1247" w:footer="851" w:gutter="0"/>
          <w:pgNumType w:fmt="upperRoman" w:start="1"/>
          <w:cols w:space="720"/>
          <w:docGrid w:type="lines" w:linePitch="312"/>
        </w:sectPr>
      </w:pPr>
    </w:p>
    <w:p w14:paraId="0C991159" w14:textId="77777777" w:rsidR="00A16948" w:rsidRPr="00D15ACB" w:rsidRDefault="00FA066A">
      <w:pPr>
        <w:framePr w:w="5236" w:h="676" w:hRule="exact" w:wrap="around" w:vAnchor="page" w:hAnchor="page" w:x="3845" w:y="1617" w:anchorLock="1"/>
        <w:spacing w:line="360" w:lineRule="auto"/>
        <w:jc w:val="center"/>
        <w:outlineLvl w:val="0"/>
        <w:rPr>
          <w:rFonts w:ascii="黑体" w:eastAsia="黑体"/>
          <w:b/>
          <w:bCs/>
          <w:color w:val="000000"/>
          <w:sz w:val="32"/>
          <w:szCs w:val="32"/>
        </w:rPr>
      </w:pPr>
      <w:bookmarkStart w:id="36" w:name="_Toc29531"/>
      <w:bookmarkStart w:id="37" w:name="_Toc9188"/>
      <w:bookmarkStart w:id="38" w:name="_Toc193619050"/>
      <w:bookmarkStart w:id="39" w:name="_Toc193618947"/>
      <w:bookmarkStart w:id="40" w:name="_Toc193619092"/>
      <w:r w:rsidRPr="00D15ACB">
        <w:rPr>
          <w:rFonts w:ascii="黑体" w:eastAsia="黑体" w:hAnsi="黑体" w:hint="eastAsia"/>
          <w:sz w:val="32"/>
          <w:szCs w:val="32"/>
        </w:rPr>
        <w:lastRenderedPageBreak/>
        <w:t>关节轴承摆动磨损试验机</w:t>
      </w:r>
      <w:r w:rsidRPr="00D15ACB">
        <w:rPr>
          <w:rFonts w:ascii="黑体" w:eastAsia="黑体" w:hint="eastAsia"/>
          <w:color w:val="000000"/>
          <w:sz w:val="32"/>
          <w:szCs w:val="32"/>
        </w:rPr>
        <w:t>校准规范</w:t>
      </w:r>
      <w:bookmarkEnd w:id="36"/>
      <w:bookmarkEnd w:id="37"/>
    </w:p>
    <w:p w14:paraId="673B4BB6" w14:textId="77777777" w:rsidR="00A16948" w:rsidRDefault="00A16948">
      <w:pPr>
        <w:pStyle w:val="aff5"/>
        <w:ind w:firstLineChars="0" w:firstLine="0"/>
        <w:rPr>
          <w:rFonts w:ascii="Times New Roman"/>
          <w:color w:val="000000"/>
        </w:rPr>
      </w:pPr>
    </w:p>
    <w:p w14:paraId="68D470C9" w14:textId="77777777" w:rsidR="00A16948" w:rsidRDefault="00A16948">
      <w:pPr>
        <w:pStyle w:val="aff5"/>
        <w:ind w:firstLineChars="0" w:firstLine="0"/>
        <w:rPr>
          <w:rFonts w:ascii="Times New Roman"/>
          <w:color w:val="000000"/>
        </w:rPr>
      </w:pPr>
    </w:p>
    <w:p w14:paraId="38F7CFE6" w14:textId="77777777" w:rsidR="00A16948" w:rsidRDefault="0020416B">
      <w:pPr>
        <w:pStyle w:val="a1"/>
        <w:spacing w:beforeLines="0" w:afterLines="0" w:line="360" w:lineRule="auto"/>
        <w:ind w:left="272" w:hanging="272"/>
        <w:outlineLvl w:val="0"/>
        <w:rPr>
          <w:color w:val="000000"/>
          <w:sz w:val="24"/>
        </w:rPr>
      </w:pPr>
      <w:bookmarkStart w:id="41" w:name="_Toc193860027"/>
      <w:bookmarkStart w:id="42" w:name="_Toc500258929"/>
      <w:bookmarkStart w:id="43" w:name="_Toc193860177"/>
      <w:bookmarkStart w:id="44" w:name="_Toc12920"/>
      <w:bookmarkStart w:id="45" w:name="_Toc193860208"/>
      <w:bookmarkStart w:id="46" w:name="_Toc27089"/>
      <w:r>
        <w:rPr>
          <w:rFonts w:hint="eastAsia"/>
          <w:color w:val="000000"/>
          <w:sz w:val="24"/>
        </w:rPr>
        <w:t>范围</w:t>
      </w:r>
      <w:bookmarkEnd w:id="38"/>
      <w:bookmarkEnd w:id="39"/>
      <w:bookmarkEnd w:id="40"/>
      <w:bookmarkEnd w:id="41"/>
      <w:bookmarkEnd w:id="42"/>
      <w:bookmarkEnd w:id="43"/>
      <w:bookmarkEnd w:id="44"/>
      <w:bookmarkEnd w:id="45"/>
      <w:bookmarkEnd w:id="46"/>
    </w:p>
    <w:p w14:paraId="15EF6E38" w14:textId="66F1781C" w:rsidR="00A16948" w:rsidRDefault="0020416B">
      <w:pPr>
        <w:pStyle w:val="aff5"/>
        <w:spacing w:line="360" w:lineRule="auto"/>
        <w:ind w:firstLine="480"/>
        <w:rPr>
          <w:rFonts w:ascii="Times New Roman" w:hAnsi="宋体"/>
          <w:color w:val="000000"/>
          <w:sz w:val="24"/>
        </w:rPr>
      </w:pPr>
      <w:r>
        <w:rPr>
          <w:rFonts w:ascii="Times New Roman" w:hAnsi="宋体" w:hint="eastAsia"/>
          <w:color w:val="000000"/>
          <w:sz w:val="24"/>
        </w:rPr>
        <w:t>本校准规范适用于</w:t>
      </w:r>
      <w:r w:rsidR="00C21775">
        <w:rPr>
          <w:rFonts w:ascii="Times New Roman" w:hAnsi="宋体" w:hint="eastAsia"/>
          <w:color w:val="000000"/>
          <w:sz w:val="24"/>
        </w:rPr>
        <w:t>含负载、</w:t>
      </w:r>
      <w:r w:rsidR="00C21775" w:rsidRPr="00337F29">
        <w:rPr>
          <w:rFonts w:ascii="Times New Roman"/>
          <w:color w:val="000000"/>
          <w:sz w:val="24"/>
        </w:rPr>
        <w:t>摆角</w:t>
      </w:r>
      <w:r w:rsidR="00C21775">
        <w:rPr>
          <w:rFonts w:ascii="Times New Roman" w:hint="eastAsia"/>
          <w:color w:val="000000"/>
          <w:sz w:val="24"/>
        </w:rPr>
        <w:t>、</w:t>
      </w:r>
      <w:r w:rsidR="00C21775" w:rsidRPr="00337F29">
        <w:rPr>
          <w:rFonts w:ascii="Times New Roman"/>
          <w:color w:val="000000"/>
          <w:sz w:val="24"/>
        </w:rPr>
        <w:t>频率</w:t>
      </w:r>
      <w:r w:rsidR="00C21775">
        <w:rPr>
          <w:rFonts w:ascii="Times New Roman" w:hint="eastAsia"/>
          <w:color w:val="000000"/>
          <w:sz w:val="24"/>
        </w:rPr>
        <w:t>、</w:t>
      </w:r>
      <w:r w:rsidR="00993A03">
        <w:rPr>
          <w:rFonts w:ascii="Times New Roman" w:hint="eastAsia"/>
          <w:color w:val="000000"/>
          <w:sz w:val="24"/>
        </w:rPr>
        <w:t>温度、</w:t>
      </w:r>
      <w:r w:rsidR="00C21775" w:rsidRPr="00337F29">
        <w:rPr>
          <w:rFonts w:ascii="Times New Roman"/>
          <w:color w:val="000000"/>
          <w:sz w:val="24"/>
        </w:rPr>
        <w:t>位移</w:t>
      </w:r>
      <w:r w:rsidR="00C21775">
        <w:rPr>
          <w:rFonts w:ascii="Times New Roman" w:hint="eastAsia"/>
          <w:color w:val="000000"/>
          <w:sz w:val="24"/>
        </w:rPr>
        <w:t>、</w:t>
      </w:r>
      <w:r w:rsidR="00C21775" w:rsidRPr="00217D06">
        <w:rPr>
          <w:rFonts w:ascii="Times New Roman"/>
          <w:color w:val="000000"/>
          <w:sz w:val="24"/>
        </w:rPr>
        <w:t>扭矩</w:t>
      </w:r>
      <w:r w:rsidR="00C21775" w:rsidRPr="00217D06">
        <w:rPr>
          <w:rFonts w:ascii="Times New Roman" w:hint="eastAsia"/>
          <w:color w:val="000000"/>
          <w:sz w:val="24"/>
        </w:rPr>
        <w:t>等</w:t>
      </w:r>
      <w:r w:rsidR="005F092C">
        <w:rPr>
          <w:rFonts w:ascii="Times New Roman" w:hint="eastAsia"/>
          <w:color w:val="000000"/>
          <w:sz w:val="24"/>
        </w:rPr>
        <w:t>工作</w:t>
      </w:r>
      <w:r w:rsidR="00C21775" w:rsidRPr="00217D06">
        <w:rPr>
          <w:rFonts w:ascii="Times New Roman" w:hint="eastAsia"/>
          <w:color w:val="000000"/>
          <w:sz w:val="24"/>
        </w:rPr>
        <w:t>参数且工作</w:t>
      </w:r>
      <w:r w:rsidR="00C21775" w:rsidRPr="00337F29">
        <w:rPr>
          <w:rFonts w:ascii="Times New Roman"/>
          <w:color w:val="000000"/>
          <w:sz w:val="24"/>
        </w:rPr>
        <w:t>温度</w:t>
      </w:r>
      <w:r w:rsidR="004F2AB5">
        <w:rPr>
          <w:rFonts w:ascii="Times New Roman" w:hint="eastAsia"/>
          <w:color w:val="000000"/>
          <w:sz w:val="24"/>
        </w:rPr>
        <w:t>范围</w:t>
      </w:r>
      <w:r w:rsidR="00C21775">
        <w:rPr>
          <w:rFonts w:ascii="Times New Roman" w:hint="eastAsia"/>
          <w:color w:val="000000"/>
          <w:sz w:val="24"/>
        </w:rPr>
        <w:t>为</w:t>
      </w:r>
      <w:r w:rsidR="004346A0">
        <w:rPr>
          <w:rFonts w:ascii="Times New Roman" w:hint="eastAsia"/>
          <w:color w:val="000000"/>
          <w:sz w:val="24"/>
        </w:rPr>
        <w:t>（</w:t>
      </w:r>
      <w:r w:rsidR="00C21775" w:rsidRPr="00337F29">
        <w:rPr>
          <w:rFonts w:ascii="Times New Roman"/>
          <w:color w:val="000000"/>
          <w:sz w:val="24"/>
        </w:rPr>
        <w:t>-</w:t>
      </w:r>
      <w:r w:rsidR="004F2AB5">
        <w:rPr>
          <w:rFonts w:ascii="Times New Roman" w:hint="eastAsia"/>
          <w:color w:val="000000"/>
          <w:sz w:val="24"/>
        </w:rPr>
        <w:t>60</w:t>
      </w:r>
      <w:r w:rsidR="00C21775" w:rsidRPr="00337F29">
        <w:rPr>
          <w:rFonts w:ascii="Times New Roman"/>
          <w:color w:val="000000"/>
          <w:sz w:val="24"/>
        </w:rPr>
        <w:t>～</w:t>
      </w:r>
      <w:r w:rsidR="00C21775" w:rsidRPr="00337F29">
        <w:rPr>
          <w:rFonts w:ascii="Times New Roman"/>
          <w:color w:val="000000"/>
          <w:sz w:val="24"/>
        </w:rPr>
        <w:t>240</w:t>
      </w:r>
      <w:r w:rsidR="004346A0">
        <w:rPr>
          <w:rFonts w:ascii="Times New Roman" w:hint="eastAsia"/>
          <w:color w:val="000000"/>
          <w:sz w:val="24"/>
        </w:rPr>
        <w:t>）</w:t>
      </w:r>
      <w:r w:rsidR="00C21775" w:rsidRPr="00337F29">
        <w:rPr>
          <w:rFonts w:ascii="Times New Roman"/>
          <w:color w:val="000000"/>
          <w:sz w:val="24"/>
        </w:rPr>
        <w:t>℃</w:t>
      </w:r>
      <w:r>
        <w:rPr>
          <w:rFonts w:ascii="Times New Roman" w:hAnsi="宋体" w:hint="eastAsia"/>
          <w:color w:val="000000"/>
          <w:sz w:val="24"/>
        </w:rPr>
        <w:t>的</w:t>
      </w:r>
      <w:r w:rsidR="00245DC5" w:rsidRPr="00337F29">
        <w:rPr>
          <w:rFonts w:hint="eastAsia"/>
          <w:sz w:val="24"/>
          <w:szCs w:val="24"/>
        </w:rPr>
        <w:t>关节轴承摆动磨损试验机</w:t>
      </w:r>
      <w:r>
        <w:rPr>
          <w:rFonts w:ascii="Times New Roman" w:hAnsi="宋体" w:hint="eastAsia"/>
          <w:color w:val="000000"/>
          <w:sz w:val="24"/>
        </w:rPr>
        <w:t>的校准。</w:t>
      </w:r>
    </w:p>
    <w:p w14:paraId="1D640EA5" w14:textId="77777777" w:rsidR="00A16948" w:rsidRDefault="0020416B">
      <w:pPr>
        <w:pStyle w:val="a1"/>
        <w:spacing w:beforeLines="0" w:afterLines="0" w:line="360" w:lineRule="auto"/>
        <w:ind w:left="272" w:hanging="272"/>
        <w:outlineLvl w:val="0"/>
        <w:rPr>
          <w:sz w:val="24"/>
        </w:rPr>
      </w:pPr>
      <w:bookmarkStart w:id="47" w:name="_Toc193860028"/>
      <w:bookmarkStart w:id="48" w:name="_Toc193860209"/>
      <w:bookmarkStart w:id="49" w:name="_Toc193860178"/>
      <w:bookmarkStart w:id="50" w:name="_Toc500258930"/>
      <w:bookmarkStart w:id="51" w:name="_Toc8910"/>
      <w:bookmarkStart w:id="52" w:name="_Toc10912"/>
      <w:r>
        <w:rPr>
          <w:rFonts w:hint="eastAsia"/>
          <w:sz w:val="24"/>
        </w:rPr>
        <w:t>引用文</w:t>
      </w:r>
      <w:bookmarkEnd w:id="47"/>
      <w:bookmarkEnd w:id="48"/>
      <w:bookmarkEnd w:id="49"/>
      <w:r>
        <w:rPr>
          <w:rFonts w:hint="eastAsia"/>
          <w:sz w:val="24"/>
        </w:rPr>
        <w:t>件</w:t>
      </w:r>
      <w:bookmarkEnd w:id="50"/>
      <w:bookmarkEnd w:id="51"/>
      <w:bookmarkEnd w:id="52"/>
    </w:p>
    <w:p w14:paraId="2292A18A" w14:textId="77777777" w:rsidR="00A16948" w:rsidRDefault="0020416B">
      <w:pPr>
        <w:pStyle w:val="aff5"/>
        <w:spacing w:line="348" w:lineRule="auto"/>
        <w:ind w:firstLine="480"/>
        <w:rPr>
          <w:rFonts w:ascii="Times New Roman"/>
          <w:sz w:val="24"/>
        </w:rPr>
      </w:pPr>
      <w:r>
        <w:rPr>
          <w:rFonts w:ascii="Times New Roman" w:hint="eastAsia"/>
          <w:sz w:val="24"/>
        </w:rPr>
        <w:t>本规范引用下列文件：</w:t>
      </w:r>
    </w:p>
    <w:p w14:paraId="7CBC5646" w14:textId="77777777" w:rsidR="00A16948" w:rsidRDefault="0020416B">
      <w:pPr>
        <w:pStyle w:val="aff5"/>
        <w:spacing w:line="348" w:lineRule="auto"/>
        <w:ind w:firstLine="480"/>
        <w:rPr>
          <w:sz w:val="24"/>
        </w:rPr>
      </w:pPr>
      <w:r>
        <w:rPr>
          <w:rFonts w:ascii="Times New Roman" w:hint="eastAsia"/>
          <w:sz w:val="24"/>
        </w:rPr>
        <w:t>JJF 1059.1</w:t>
      </w:r>
      <w:r w:rsidR="003F3821">
        <w:rPr>
          <w:rFonts w:hint="eastAsia"/>
        </w:rPr>
        <w:t>-</w:t>
      </w:r>
      <w:r>
        <w:rPr>
          <w:rFonts w:ascii="Times New Roman" w:hint="eastAsia"/>
          <w:sz w:val="24"/>
        </w:rPr>
        <w:t xml:space="preserve">2012 </w:t>
      </w:r>
      <w:r w:rsidR="004E214D" w:rsidRPr="00F810EB">
        <w:rPr>
          <w:rFonts w:hint="eastAsia"/>
          <w:sz w:val="24"/>
        </w:rPr>
        <w:t>《</w:t>
      </w:r>
      <w:r>
        <w:rPr>
          <w:rFonts w:ascii="Times New Roman" w:hint="eastAsia"/>
          <w:sz w:val="24"/>
        </w:rPr>
        <w:t>测量不确定度评定与表示</w:t>
      </w:r>
      <w:r w:rsidR="004E214D" w:rsidRPr="00F810EB">
        <w:rPr>
          <w:rFonts w:hint="eastAsia"/>
          <w:sz w:val="24"/>
        </w:rPr>
        <w:t>》</w:t>
      </w:r>
    </w:p>
    <w:p w14:paraId="6046B855" w14:textId="77777777" w:rsidR="00BA0048" w:rsidRPr="00170688" w:rsidRDefault="00BA0048" w:rsidP="00BA0048">
      <w:pPr>
        <w:pStyle w:val="aff5"/>
        <w:spacing w:line="348" w:lineRule="auto"/>
        <w:ind w:firstLine="480"/>
        <w:rPr>
          <w:rFonts w:ascii="Times New Roman"/>
          <w:sz w:val="24"/>
        </w:rPr>
      </w:pPr>
      <w:r w:rsidRPr="00170688">
        <w:rPr>
          <w:rFonts w:ascii="Times New Roman"/>
          <w:sz w:val="24"/>
        </w:rPr>
        <w:t>JJF 1101-2019</w:t>
      </w:r>
      <w:r w:rsidRPr="00170688">
        <w:rPr>
          <w:rFonts w:ascii="Times New Roman" w:hint="eastAsia"/>
          <w:sz w:val="24"/>
        </w:rPr>
        <w:t>《环境试验设备温度、湿度参数校准规范》</w:t>
      </w:r>
    </w:p>
    <w:p w14:paraId="141A8D4B" w14:textId="77777777" w:rsidR="00BA0048" w:rsidRPr="00170688" w:rsidRDefault="00FA066A" w:rsidP="00BA0048">
      <w:pPr>
        <w:pStyle w:val="aff5"/>
        <w:spacing w:line="348" w:lineRule="auto"/>
        <w:ind w:firstLine="480"/>
        <w:rPr>
          <w:rFonts w:ascii="Times New Roman"/>
          <w:sz w:val="24"/>
        </w:rPr>
      </w:pPr>
      <w:r w:rsidRPr="00D15ACB">
        <w:rPr>
          <w:rFonts w:ascii="Times New Roman"/>
          <w:sz w:val="24"/>
        </w:rPr>
        <w:t>JJG 229-2010</w:t>
      </w:r>
      <w:r w:rsidRPr="00D15ACB">
        <w:rPr>
          <w:rFonts w:ascii="Times New Roman" w:hint="eastAsia"/>
          <w:sz w:val="24"/>
        </w:rPr>
        <w:t>《工业铂、铜热电阻检定规程》</w:t>
      </w:r>
    </w:p>
    <w:p w14:paraId="15D416BC" w14:textId="77777777" w:rsidR="000E6030" w:rsidRDefault="003F3821">
      <w:pPr>
        <w:pStyle w:val="aff5"/>
        <w:spacing w:line="348" w:lineRule="auto"/>
        <w:ind w:firstLine="480"/>
        <w:rPr>
          <w:rFonts w:ascii="Times New Roman"/>
          <w:sz w:val="24"/>
        </w:rPr>
      </w:pPr>
      <w:bookmarkStart w:id="53" w:name="_Hlk98678039"/>
      <w:bookmarkStart w:id="54" w:name="_Hlk98540417"/>
      <w:r w:rsidRPr="00170688">
        <w:rPr>
          <w:rFonts w:ascii="Times New Roman"/>
          <w:sz w:val="24"/>
        </w:rPr>
        <w:t>GB</w:t>
      </w:r>
      <w:r w:rsidR="003A5F33" w:rsidRPr="00170688">
        <w:rPr>
          <w:rFonts w:ascii="Times New Roman"/>
          <w:sz w:val="24"/>
        </w:rPr>
        <w:t>/</w:t>
      </w:r>
      <w:r w:rsidRPr="00170688">
        <w:rPr>
          <w:rFonts w:ascii="Times New Roman"/>
          <w:sz w:val="24"/>
        </w:rPr>
        <w:t>T2</w:t>
      </w:r>
      <w:r>
        <w:rPr>
          <w:rFonts w:ascii="Times New Roman" w:hint="eastAsia"/>
          <w:sz w:val="24"/>
        </w:rPr>
        <w:t xml:space="preserve">611-2007 </w:t>
      </w:r>
      <w:r>
        <w:rPr>
          <w:rFonts w:ascii="Times New Roman" w:hint="eastAsia"/>
          <w:sz w:val="24"/>
        </w:rPr>
        <w:t>《试验机通用技术要</w:t>
      </w:r>
      <w:bookmarkEnd w:id="53"/>
      <w:r>
        <w:rPr>
          <w:rFonts w:ascii="Times New Roman" w:hint="eastAsia"/>
          <w:sz w:val="24"/>
        </w:rPr>
        <w:t>求》</w:t>
      </w:r>
    </w:p>
    <w:p w14:paraId="0478F7ED" w14:textId="77777777" w:rsidR="004F67EA" w:rsidRDefault="004F67EA">
      <w:pPr>
        <w:pStyle w:val="aff5"/>
        <w:spacing w:line="348" w:lineRule="auto"/>
        <w:ind w:firstLine="480"/>
        <w:rPr>
          <w:rFonts w:ascii="Times New Roman"/>
          <w:sz w:val="24"/>
        </w:rPr>
      </w:pPr>
      <w:bookmarkStart w:id="55" w:name="_Hlk98679294"/>
      <w:r>
        <w:rPr>
          <w:rFonts w:ascii="Times New Roman" w:hint="eastAsia"/>
          <w:sz w:val="24"/>
        </w:rPr>
        <w:t>GB/T5226.1</w:t>
      </w:r>
      <w:r w:rsidR="00BA0048">
        <w:rPr>
          <w:rFonts w:ascii="Times New Roman" w:hint="eastAsia"/>
          <w:sz w:val="24"/>
        </w:rPr>
        <w:t>-2019</w:t>
      </w:r>
      <w:r>
        <w:rPr>
          <w:rFonts w:ascii="Times New Roman" w:hint="eastAsia"/>
          <w:sz w:val="24"/>
        </w:rPr>
        <w:t>《机械电气安全机械电器设备第</w:t>
      </w:r>
      <w:r>
        <w:rPr>
          <w:rFonts w:ascii="Times New Roman" w:hint="eastAsia"/>
          <w:sz w:val="24"/>
        </w:rPr>
        <w:t>1</w:t>
      </w:r>
      <w:r>
        <w:rPr>
          <w:rFonts w:ascii="Times New Roman" w:hint="eastAsia"/>
          <w:sz w:val="24"/>
        </w:rPr>
        <w:t>部分：通用技术条件》</w:t>
      </w:r>
    </w:p>
    <w:p w14:paraId="3F2E372D" w14:textId="77777777" w:rsidR="00A16948" w:rsidRDefault="0020416B">
      <w:pPr>
        <w:spacing w:line="348" w:lineRule="auto"/>
        <w:ind w:firstLineChars="200" w:firstLine="480"/>
        <w:outlineLvl w:val="0"/>
      </w:pPr>
      <w:bookmarkStart w:id="56" w:name="_Toc2801"/>
      <w:bookmarkStart w:id="57" w:name="_Toc22894"/>
      <w:bookmarkEnd w:id="54"/>
      <w:bookmarkEnd w:id="55"/>
      <w:r>
        <w:rPr>
          <w:rFonts w:hint="eastAsia"/>
          <w:sz w:val="24"/>
        </w:rPr>
        <w:t>凡是注日期的引用文件，仅注日期的版本适用于本规范；凡是不注日期的引用文件，其最新版本（包括所有的修改单）适用于本规范。</w:t>
      </w:r>
      <w:bookmarkEnd w:id="56"/>
      <w:bookmarkEnd w:id="57"/>
    </w:p>
    <w:p w14:paraId="6B07973B" w14:textId="77777777" w:rsidR="00A16948" w:rsidRPr="004F1DE8" w:rsidRDefault="0020416B" w:rsidP="004F1DE8">
      <w:pPr>
        <w:pStyle w:val="a1"/>
        <w:spacing w:beforeLines="0" w:afterLines="0" w:line="360" w:lineRule="auto"/>
        <w:ind w:left="272" w:hanging="272"/>
        <w:outlineLvl w:val="0"/>
        <w:rPr>
          <w:sz w:val="24"/>
        </w:rPr>
      </w:pPr>
      <w:bookmarkStart w:id="58" w:name="_Toc193619097"/>
      <w:bookmarkStart w:id="59" w:name="_Toc193619055"/>
      <w:bookmarkStart w:id="60" w:name="_Toc3702"/>
      <w:bookmarkStart w:id="61" w:name="_Toc193860211"/>
      <w:bookmarkStart w:id="62" w:name="_Toc193618952"/>
      <w:bookmarkStart w:id="63" w:name="_Toc3659"/>
      <w:bookmarkStart w:id="64" w:name="_Toc193860030"/>
      <w:bookmarkStart w:id="65" w:name="_Toc193860180"/>
      <w:bookmarkStart w:id="66" w:name="_Toc500258937"/>
      <w:r w:rsidRPr="004E214D">
        <w:rPr>
          <w:rFonts w:hAnsi="Adobe 黑体 Std R" w:hint="eastAsia"/>
          <w:sz w:val="24"/>
        </w:rPr>
        <w:t>概述</w:t>
      </w:r>
      <w:bookmarkEnd w:id="58"/>
      <w:bookmarkEnd w:id="59"/>
      <w:bookmarkEnd w:id="60"/>
      <w:bookmarkEnd w:id="61"/>
      <w:bookmarkEnd w:id="62"/>
      <w:bookmarkEnd w:id="63"/>
      <w:bookmarkEnd w:id="64"/>
      <w:bookmarkEnd w:id="65"/>
      <w:bookmarkEnd w:id="66"/>
    </w:p>
    <w:p w14:paraId="1D41A321" w14:textId="5F94A217" w:rsidR="00A16948" w:rsidRDefault="004E214D">
      <w:pPr>
        <w:spacing w:line="360" w:lineRule="auto"/>
        <w:ind w:firstLine="480"/>
        <w:outlineLvl w:val="0"/>
        <w:rPr>
          <w:sz w:val="24"/>
        </w:rPr>
      </w:pPr>
      <w:bookmarkStart w:id="67" w:name="_Toc8054"/>
      <w:bookmarkStart w:id="68" w:name="_Toc2054"/>
      <w:r w:rsidRPr="00337F29">
        <w:rPr>
          <w:rFonts w:hint="eastAsia"/>
          <w:sz w:val="24"/>
        </w:rPr>
        <w:t>关节轴承摆动磨损试验机</w:t>
      </w:r>
      <w:r w:rsidR="00180F48">
        <w:rPr>
          <w:rFonts w:hint="eastAsia"/>
          <w:sz w:val="24"/>
        </w:rPr>
        <w:t>是</w:t>
      </w:r>
      <w:r w:rsidR="00B941DD">
        <w:rPr>
          <w:rFonts w:hint="eastAsia"/>
          <w:sz w:val="24"/>
        </w:rPr>
        <w:t>一种</w:t>
      </w:r>
      <w:r>
        <w:rPr>
          <w:rFonts w:hint="eastAsia"/>
          <w:sz w:val="24"/>
        </w:rPr>
        <w:t>在</w:t>
      </w:r>
      <w:r w:rsidR="0020416B">
        <w:rPr>
          <w:rFonts w:hint="eastAsia"/>
          <w:sz w:val="24"/>
        </w:rPr>
        <w:t>具有</w:t>
      </w:r>
      <w:r>
        <w:rPr>
          <w:rFonts w:hint="eastAsia"/>
          <w:sz w:val="24"/>
        </w:rPr>
        <w:t>负载、</w:t>
      </w:r>
      <w:r w:rsidR="00993A03">
        <w:rPr>
          <w:rFonts w:hint="eastAsia"/>
          <w:sz w:val="24"/>
        </w:rPr>
        <w:t>摆角、</w:t>
      </w:r>
      <w:r>
        <w:rPr>
          <w:rFonts w:hint="eastAsia"/>
          <w:sz w:val="24"/>
        </w:rPr>
        <w:t>摆动频率、</w:t>
      </w:r>
      <w:r w:rsidR="00297179">
        <w:rPr>
          <w:rFonts w:hint="eastAsia"/>
          <w:sz w:val="24"/>
        </w:rPr>
        <w:t>温度等可调参数工况环境下对</w:t>
      </w:r>
      <w:r w:rsidR="00297179" w:rsidRPr="008B6405">
        <w:rPr>
          <w:rFonts w:hint="eastAsia"/>
          <w:sz w:val="24"/>
        </w:rPr>
        <w:t>关节轴承进行</w:t>
      </w:r>
      <w:r w:rsidR="005A4292" w:rsidRPr="008B6405">
        <w:rPr>
          <w:rFonts w:hint="eastAsia"/>
          <w:sz w:val="24"/>
        </w:rPr>
        <w:t>摆动</w:t>
      </w:r>
      <w:r w:rsidR="00297179" w:rsidRPr="008B6405">
        <w:rPr>
          <w:rFonts w:hint="eastAsia"/>
          <w:sz w:val="24"/>
        </w:rPr>
        <w:t>磨损试验</w:t>
      </w:r>
      <w:r w:rsidR="00180F48" w:rsidRPr="008B6405">
        <w:rPr>
          <w:rFonts w:hint="eastAsia"/>
          <w:sz w:val="24"/>
        </w:rPr>
        <w:t>的试验装置</w:t>
      </w:r>
      <w:r w:rsidR="00297179" w:rsidRPr="008B6405">
        <w:rPr>
          <w:rFonts w:hint="eastAsia"/>
          <w:sz w:val="24"/>
        </w:rPr>
        <w:t>，</w:t>
      </w:r>
      <w:r w:rsidR="00B941DD" w:rsidRPr="008B6405">
        <w:rPr>
          <w:rFonts w:hint="eastAsia"/>
          <w:sz w:val="24"/>
        </w:rPr>
        <w:t>试验时</w:t>
      </w:r>
      <w:bookmarkStart w:id="69" w:name="_Hlk98632248"/>
      <w:r w:rsidR="008F51A9" w:rsidRPr="008B6405">
        <w:rPr>
          <w:rFonts w:hint="eastAsia"/>
          <w:sz w:val="24"/>
        </w:rPr>
        <w:t>关节</w:t>
      </w:r>
      <w:r w:rsidR="00180F48" w:rsidRPr="008B6405">
        <w:rPr>
          <w:rFonts w:hint="eastAsia"/>
          <w:sz w:val="24"/>
        </w:rPr>
        <w:t>轴承</w:t>
      </w:r>
      <w:bookmarkEnd w:id="69"/>
      <w:r w:rsidR="00180F48" w:rsidRPr="008B6405">
        <w:rPr>
          <w:rFonts w:hint="eastAsia"/>
          <w:sz w:val="24"/>
        </w:rPr>
        <w:t>在</w:t>
      </w:r>
      <w:r w:rsidR="00B941DD" w:rsidRPr="008B6405">
        <w:rPr>
          <w:rFonts w:hint="eastAsia"/>
          <w:sz w:val="24"/>
        </w:rPr>
        <w:t>试验机上</w:t>
      </w:r>
      <w:r w:rsidR="00180F48" w:rsidRPr="008B6405">
        <w:rPr>
          <w:rFonts w:hint="eastAsia"/>
          <w:sz w:val="24"/>
        </w:rPr>
        <w:t>设定的</w:t>
      </w:r>
      <w:r w:rsidR="003A5F33" w:rsidRPr="008B6405">
        <w:rPr>
          <w:rFonts w:hint="eastAsia"/>
          <w:sz w:val="24"/>
        </w:rPr>
        <w:t>（可调）各</w:t>
      </w:r>
      <w:r w:rsidR="00180F48" w:rsidRPr="008B6405">
        <w:rPr>
          <w:rFonts w:hint="eastAsia"/>
          <w:sz w:val="24"/>
        </w:rPr>
        <w:t>参数下</w:t>
      </w:r>
      <w:r w:rsidR="00B941DD" w:rsidRPr="008B6405">
        <w:rPr>
          <w:rFonts w:hint="eastAsia"/>
          <w:sz w:val="24"/>
        </w:rPr>
        <w:t>运行</w:t>
      </w:r>
      <w:r w:rsidR="003A5F33" w:rsidRPr="008B6405">
        <w:rPr>
          <w:rFonts w:hint="eastAsia"/>
          <w:sz w:val="24"/>
        </w:rPr>
        <w:t>，</w:t>
      </w:r>
      <w:proofErr w:type="gramStart"/>
      <w:r w:rsidR="003A5F33" w:rsidRPr="008B6405">
        <w:rPr>
          <w:rFonts w:hint="eastAsia"/>
          <w:sz w:val="24"/>
        </w:rPr>
        <w:t>经规</w:t>
      </w:r>
      <w:r w:rsidR="00297179" w:rsidRPr="008B6405">
        <w:rPr>
          <w:rFonts w:hint="eastAsia"/>
          <w:sz w:val="24"/>
        </w:rPr>
        <w:t>定</w:t>
      </w:r>
      <w:proofErr w:type="gramEnd"/>
      <w:r w:rsidR="00297179" w:rsidRPr="008B6405">
        <w:rPr>
          <w:rFonts w:hint="eastAsia"/>
          <w:sz w:val="24"/>
        </w:rPr>
        <w:t>的试验时间后，</w:t>
      </w:r>
      <w:r w:rsidR="00180F48" w:rsidRPr="008B6405">
        <w:rPr>
          <w:rFonts w:hint="eastAsia"/>
          <w:sz w:val="24"/>
        </w:rPr>
        <w:t>对</w:t>
      </w:r>
      <w:r w:rsidR="0052532E">
        <w:rPr>
          <w:rFonts w:hint="eastAsia"/>
          <w:sz w:val="24"/>
        </w:rPr>
        <w:t>被</w:t>
      </w:r>
      <w:r w:rsidR="008F51A9" w:rsidRPr="008B6405">
        <w:rPr>
          <w:rFonts w:hint="eastAsia"/>
          <w:sz w:val="24"/>
        </w:rPr>
        <w:t>试验</w:t>
      </w:r>
      <w:r w:rsidR="0052532E">
        <w:rPr>
          <w:rFonts w:hint="eastAsia"/>
          <w:sz w:val="24"/>
        </w:rPr>
        <w:t>关节</w:t>
      </w:r>
      <w:r w:rsidR="008F51A9" w:rsidRPr="008B6405">
        <w:rPr>
          <w:rFonts w:hint="eastAsia"/>
          <w:sz w:val="24"/>
        </w:rPr>
        <w:t>轴承</w:t>
      </w:r>
      <w:r w:rsidR="003A5F33" w:rsidRPr="008B6405">
        <w:rPr>
          <w:rFonts w:hint="eastAsia"/>
          <w:sz w:val="24"/>
        </w:rPr>
        <w:t>的</w:t>
      </w:r>
      <w:r w:rsidR="00180F48" w:rsidRPr="008B6405">
        <w:rPr>
          <w:rFonts w:hint="eastAsia"/>
          <w:sz w:val="24"/>
        </w:rPr>
        <w:t>磨损</w:t>
      </w:r>
      <w:r w:rsidR="00180F48" w:rsidRPr="00776B81">
        <w:rPr>
          <w:rFonts w:hint="eastAsia"/>
          <w:sz w:val="24"/>
        </w:rPr>
        <w:t>量、</w:t>
      </w:r>
      <w:r w:rsidR="00180F48" w:rsidRPr="00776B81">
        <w:rPr>
          <w:color w:val="000000"/>
          <w:sz w:val="24"/>
        </w:rPr>
        <w:t>扭矩</w:t>
      </w:r>
      <w:r w:rsidR="00180F48" w:rsidRPr="00776B81">
        <w:rPr>
          <w:rFonts w:hint="eastAsia"/>
          <w:color w:val="000000"/>
          <w:sz w:val="24"/>
        </w:rPr>
        <w:t>变化等</w:t>
      </w:r>
      <w:r w:rsidR="00180F48" w:rsidRPr="00776B81">
        <w:rPr>
          <w:rFonts w:hint="eastAsia"/>
          <w:sz w:val="24"/>
        </w:rPr>
        <w:t>指</w:t>
      </w:r>
      <w:r w:rsidR="00180F48">
        <w:rPr>
          <w:rFonts w:hint="eastAsia"/>
          <w:sz w:val="24"/>
        </w:rPr>
        <w:t>标进行测定并评估其相对于试验要求的符合性。</w:t>
      </w:r>
      <w:r w:rsidR="00776B81">
        <w:rPr>
          <w:rFonts w:hint="eastAsia"/>
          <w:sz w:val="24"/>
        </w:rPr>
        <w:t>各参数数据一般可由试验机上的综合显示屏读出，个别参数也可通过</w:t>
      </w:r>
      <w:proofErr w:type="gramStart"/>
      <w:r w:rsidR="00776B81">
        <w:rPr>
          <w:rFonts w:hint="eastAsia"/>
          <w:sz w:val="24"/>
        </w:rPr>
        <w:t>独立的</w:t>
      </w:r>
      <w:r w:rsidR="00776B81" w:rsidRPr="00C24CAF">
        <w:rPr>
          <w:rFonts w:hint="eastAsia"/>
          <w:sz w:val="24"/>
        </w:rPr>
        <w:t>表</w:t>
      </w:r>
      <w:r w:rsidR="00776B81">
        <w:rPr>
          <w:rFonts w:hint="eastAsia"/>
          <w:sz w:val="24"/>
        </w:rPr>
        <w:t>具</w:t>
      </w:r>
      <w:r w:rsidR="00C24CAF">
        <w:rPr>
          <w:rFonts w:hint="eastAsia"/>
          <w:sz w:val="24"/>
        </w:rPr>
        <w:t>测量</w:t>
      </w:r>
      <w:proofErr w:type="gramEnd"/>
      <w:r w:rsidR="00776B81">
        <w:rPr>
          <w:rFonts w:hint="eastAsia"/>
          <w:sz w:val="24"/>
        </w:rPr>
        <w:t>获得</w:t>
      </w:r>
      <w:r w:rsidR="0020416B">
        <w:rPr>
          <w:rFonts w:hint="eastAsia"/>
          <w:sz w:val="24"/>
        </w:rPr>
        <w:t>。</w:t>
      </w:r>
      <w:bookmarkEnd w:id="67"/>
      <w:bookmarkEnd w:id="68"/>
    </w:p>
    <w:p w14:paraId="7A1BE3A7" w14:textId="01B198E2" w:rsidR="00A16948" w:rsidRDefault="00B10ED8" w:rsidP="009A21B2">
      <w:pPr>
        <w:spacing w:line="360" w:lineRule="auto"/>
        <w:ind w:firstLine="480"/>
        <w:outlineLvl w:val="0"/>
        <w:rPr>
          <w:sz w:val="24"/>
        </w:rPr>
      </w:pPr>
      <w:bookmarkStart w:id="70" w:name="_Hlk102147922"/>
      <w:r>
        <w:rPr>
          <w:rFonts w:hint="eastAsia"/>
          <w:sz w:val="24"/>
        </w:rPr>
        <w:t>典型的</w:t>
      </w:r>
      <w:r w:rsidR="009A21B2">
        <w:rPr>
          <w:rFonts w:hint="eastAsia"/>
          <w:sz w:val="24"/>
        </w:rPr>
        <w:t>关节轴承摆动磨损</w:t>
      </w:r>
      <w:r>
        <w:rPr>
          <w:rFonts w:hint="eastAsia"/>
          <w:sz w:val="24"/>
        </w:rPr>
        <w:t>试验机结构示意图如</w:t>
      </w:r>
      <w:bookmarkEnd w:id="70"/>
      <w:r>
        <w:rPr>
          <w:rFonts w:hint="eastAsia"/>
          <w:sz w:val="24"/>
        </w:rPr>
        <w:t>图</w:t>
      </w:r>
      <w:r>
        <w:rPr>
          <w:rFonts w:hint="eastAsia"/>
          <w:sz w:val="24"/>
        </w:rPr>
        <w:t>1</w:t>
      </w:r>
      <w:r w:rsidR="009A21B2">
        <w:rPr>
          <w:rFonts w:hint="eastAsia"/>
          <w:sz w:val="24"/>
        </w:rPr>
        <w:t>。</w:t>
      </w:r>
    </w:p>
    <w:p w14:paraId="1AF9867D" w14:textId="77777777" w:rsidR="00AF517B" w:rsidRDefault="00B2780B" w:rsidP="00D15ACB">
      <w:pPr>
        <w:tabs>
          <w:tab w:val="left" w:pos="465"/>
        </w:tabs>
        <w:spacing w:line="288" w:lineRule="auto"/>
        <w:jc w:val="left"/>
        <w:rPr>
          <w:b/>
          <w:bCs/>
          <w:szCs w:val="21"/>
        </w:rPr>
      </w:pPr>
      <w:r>
        <w:rPr>
          <w:sz w:val="24"/>
        </w:rPr>
        <w:tab/>
      </w:r>
      <w:r w:rsidRPr="00C63F2A">
        <w:rPr>
          <w:rFonts w:hint="eastAsia"/>
          <w:sz w:val="24"/>
        </w:rPr>
        <w:t>常用关节轴承摆动磨损试验机的型号、结构和载荷大小</w:t>
      </w:r>
      <w:r w:rsidRPr="00170688">
        <w:rPr>
          <w:rFonts w:hint="eastAsia"/>
          <w:sz w:val="24"/>
        </w:rPr>
        <w:t>会有所不同，</w:t>
      </w:r>
      <w:r w:rsidR="00796D92" w:rsidRPr="00170688">
        <w:rPr>
          <w:rFonts w:hint="eastAsia"/>
          <w:sz w:val="24"/>
        </w:rPr>
        <w:t>所具有的功能和参数多少也会略有不同，</w:t>
      </w:r>
      <w:r w:rsidRPr="00170688">
        <w:rPr>
          <w:rFonts w:hint="eastAsia"/>
          <w:sz w:val="24"/>
        </w:rPr>
        <w:t>但工作原理基本相同。</w:t>
      </w:r>
    </w:p>
    <w:p w14:paraId="71A936F5" w14:textId="77777777" w:rsidR="00B2780B" w:rsidRPr="00B2780B" w:rsidRDefault="00B2780B" w:rsidP="009A21B2">
      <w:pPr>
        <w:spacing w:line="360" w:lineRule="auto"/>
        <w:ind w:firstLine="480"/>
        <w:outlineLvl w:val="0"/>
        <w:rPr>
          <w:sz w:val="24"/>
        </w:rPr>
      </w:pPr>
    </w:p>
    <w:p w14:paraId="03AE5523" w14:textId="77777777" w:rsidR="0040588B" w:rsidRDefault="0040588B" w:rsidP="004E0C07">
      <w:pPr>
        <w:tabs>
          <w:tab w:val="left" w:pos="709"/>
        </w:tabs>
        <w:spacing w:line="288" w:lineRule="auto"/>
        <w:ind w:firstLineChars="150" w:firstLine="360"/>
        <w:jc w:val="left"/>
        <w:rPr>
          <w:rFonts w:ascii="宋体" w:hAnsi="宋体"/>
          <w:szCs w:val="21"/>
        </w:rPr>
      </w:pPr>
      <w:bookmarkStart w:id="71" w:name="_Toc22017"/>
      <w:bookmarkStart w:id="72" w:name="_Toc193619056"/>
      <w:bookmarkStart w:id="73" w:name="_Toc193860031"/>
      <w:bookmarkStart w:id="74" w:name="_Toc500258938"/>
      <w:bookmarkStart w:id="75" w:name="_Toc193618953"/>
      <w:bookmarkStart w:id="76" w:name="_Toc193860212"/>
      <w:bookmarkStart w:id="77" w:name="_Toc20977"/>
      <w:bookmarkStart w:id="78" w:name="_Toc193619098"/>
      <w:bookmarkStart w:id="79" w:name="_Toc193860181"/>
      <w:r w:rsidRPr="00774D59">
        <w:rPr>
          <w:noProof/>
          <w:sz w:val="24"/>
        </w:rPr>
        <w:lastRenderedPageBreak/>
        <w:drawing>
          <wp:inline distT="0" distB="0" distL="0" distR="0" wp14:anchorId="47C49601" wp14:editId="1A0752D5">
            <wp:extent cx="5553283" cy="3888188"/>
            <wp:effectExtent l="19050" t="0" r="9317"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53283" cy="3888188"/>
                    </a:xfrm>
                    <a:prstGeom prst="rect">
                      <a:avLst/>
                    </a:prstGeom>
                  </pic:spPr>
                </pic:pic>
              </a:graphicData>
            </a:graphic>
          </wp:inline>
        </w:drawing>
      </w:r>
    </w:p>
    <w:p w14:paraId="5204C434" w14:textId="77777777" w:rsidR="009A21B2" w:rsidRPr="005E2F23" w:rsidRDefault="0040588B" w:rsidP="006D1EDB">
      <w:pPr>
        <w:tabs>
          <w:tab w:val="left" w:pos="709"/>
        </w:tabs>
        <w:spacing w:line="288" w:lineRule="auto"/>
        <w:ind w:firstLineChars="450" w:firstLine="810"/>
        <w:jc w:val="center"/>
        <w:rPr>
          <w:rFonts w:ascii="宋体" w:hAnsi="宋体"/>
          <w:sz w:val="18"/>
          <w:szCs w:val="18"/>
        </w:rPr>
      </w:pPr>
      <w:r w:rsidRPr="005E2F23">
        <w:rPr>
          <w:rFonts w:ascii="宋体" w:hAnsi="宋体"/>
          <w:sz w:val="18"/>
          <w:szCs w:val="18"/>
        </w:rPr>
        <w:t>1—</w:t>
      </w:r>
      <w:r w:rsidRPr="005E2F23">
        <w:rPr>
          <w:rFonts w:ascii="宋体" w:hAnsi="宋体" w:hint="eastAsia"/>
          <w:sz w:val="18"/>
          <w:szCs w:val="18"/>
        </w:rPr>
        <w:t>主机框架</w:t>
      </w:r>
      <w:r w:rsidRPr="005E2F23">
        <w:rPr>
          <w:rFonts w:ascii="宋体" w:hAnsi="宋体"/>
          <w:sz w:val="18"/>
          <w:szCs w:val="18"/>
        </w:rPr>
        <w:t xml:space="preserve">    2—</w:t>
      </w:r>
      <w:r w:rsidR="009A21B2" w:rsidRPr="005E2F23">
        <w:rPr>
          <w:rFonts w:ascii="宋体" w:hAnsi="宋体" w:hint="eastAsia"/>
          <w:sz w:val="18"/>
          <w:szCs w:val="18"/>
        </w:rPr>
        <w:t>竖向（</w:t>
      </w:r>
      <w:r w:rsidRPr="005E2F23">
        <w:rPr>
          <w:rFonts w:ascii="宋体" w:hAnsi="宋体" w:hint="eastAsia"/>
          <w:sz w:val="18"/>
          <w:szCs w:val="18"/>
        </w:rPr>
        <w:t>轴承径向</w:t>
      </w:r>
      <w:r w:rsidR="009A21B2" w:rsidRPr="005E2F23">
        <w:rPr>
          <w:rFonts w:ascii="宋体" w:hAnsi="宋体" w:hint="eastAsia"/>
          <w:sz w:val="18"/>
          <w:szCs w:val="18"/>
        </w:rPr>
        <w:t>）</w:t>
      </w:r>
      <w:r w:rsidRPr="005E2F23">
        <w:rPr>
          <w:rFonts w:ascii="宋体" w:hAnsi="宋体" w:hint="eastAsia"/>
          <w:sz w:val="18"/>
          <w:szCs w:val="18"/>
        </w:rPr>
        <w:t xml:space="preserve">加载机构 </w:t>
      </w:r>
      <w:r w:rsidRPr="005E2F23">
        <w:rPr>
          <w:rFonts w:ascii="宋体" w:hAnsi="宋体"/>
          <w:sz w:val="18"/>
          <w:szCs w:val="18"/>
        </w:rPr>
        <w:t xml:space="preserve">   3—</w:t>
      </w:r>
      <w:r w:rsidRPr="005E2F23">
        <w:rPr>
          <w:rFonts w:ascii="宋体" w:hAnsi="宋体" w:hint="eastAsia"/>
          <w:sz w:val="18"/>
          <w:szCs w:val="18"/>
        </w:rPr>
        <w:t>横向</w:t>
      </w:r>
      <w:r w:rsidR="009A21B2" w:rsidRPr="005E2F23">
        <w:rPr>
          <w:rFonts w:ascii="宋体" w:hAnsi="宋体" w:hint="eastAsia"/>
          <w:sz w:val="18"/>
          <w:szCs w:val="18"/>
        </w:rPr>
        <w:t>（轴承轴向）</w:t>
      </w:r>
      <w:r w:rsidRPr="005E2F23">
        <w:rPr>
          <w:rFonts w:ascii="宋体" w:hAnsi="宋体" w:hint="eastAsia"/>
          <w:sz w:val="18"/>
          <w:szCs w:val="18"/>
        </w:rPr>
        <w:t>加载机构</w:t>
      </w:r>
    </w:p>
    <w:p w14:paraId="1BE7EA57" w14:textId="77777777" w:rsidR="009A21B2" w:rsidRPr="005E2F23" w:rsidRDefault="0040588B" w:rsidP="006D1EDB">
      <w:pPr>
        <w:tabs>
          <w:tab w:val="left" w:pos="709"/>
        </w:tabs>
        <w:spacing w:line="288" w:lineRule="auto"/>
        <w:ind w:firstLineChars="450" w:firstLine="810"/>
        <w:jc w:val="center"/>
        <w:rPr>
          <w:rFonts w:ascii="宋体" w:hAnsi="宋体"/>
          <w:sz w:val="18"/>
          <w:szCs w:val="18"/>
        </w:rPr>
      </w:pPr>
      <w:r w:rsidRPr="005E2F23">
        <w:rPr>
          <w:rFonts w:ascii="宋体" w:hAnsi="宋体"/>
          <w:sz w:val="18"/>
          <w:szCs w:val="18"/>
        </w:rPr>
        <w:t>4—</w:t>
      </w:r>
      <w:r w:rsidR="009A21B2" w:rsidRPr="005E2F23">
        <w:rPr>
          <w:rFonts w:ascii="宋体" w:hAnsi="宋体" w:hint="eastAsia"/>
          <w:sz w:val="18"/>
          <w:szCs w:val="18"/>
        </w:rPr>
        <w:t>联接</w:t>
      </w:r>
      <w:r w:rsidR="004F2AB5" w:rsidRPr="005E2F23">
        <w:rPr>
          <w:rFonts w:ascii="宋体" w:hAnsi="宋体" w:hint="eastAsia"/>
          <w:sz w:val="18"/>
          <w:szCs w:val="18"/>
        </w:rPr>
        <w:t>器</w:t>
      </w:r>
      <w:r w:rsidRPr="005E2F23">
        <w:rPr>
          <w:rFonts w:ascii="宋体" w:hAnsi="宋体"/>
          <w:sz w:val="18"/>
          <w:szCs w:val="18"/>
        </w:rPr>
        <w:t>5—</w:t>
      </w:r>
      <w:r w:rsidRPr="005E2F23">
        <w:rPr>
          <w:rFonts w:ascii="宋体" w:hAnsi="宋体" w:hint="eastAsia"/>
          <w:sz w:val="18"/>
          <w:szCs w:val="18"/>
        </w:rPr>
        <w:t xml:space="preserve">进油管路 </w:t>
      </w:r>
      <w:r w:rsidRPr="005E2F23">
        <w:rPr>
          <w:rFonts w:ascii="宋体" w:hAnsi="宋体"/>
          <w:sz w:val="18"/>
          <w:szCs w:val="18"/>
        </w:rPr>
        <w:t xml:space="preserve"> 6—</w:t>
      </w:r>
      <w:r w:rsidRPr="005E2F23">
        <w:rPr>
          <w:rFonts w:ascii="宋体" w:hAnsi="宋体" w:hint="eastAsia"/>
          <w:sz w:val="18"/>
          <w:szCs w:val="18"/>
        </w:rPr>
        <w:t>回油管路</w:t>
      </w:r>
      <w:r w:rsidRPr="005E2F23">
        <w:rPr>
          <w:rFonts w:ascii="宋体" w:hAnsi="宋体"/>
          <w:sz w:val="18"/>
          <w:szCs w:val="18"/>
        </w:rPr>
        <w:t xml:space="preserve">       7—</w:t>
      </w:r>
      <w:r w:rsidR="009A21B2" w:rsidRPr="005E2F23">
        <w:rPr>
          <w:rFonts w:ascii="宋体" w:hAnsi="宋体" w:hint="eastAsia"/>
          <w:sz w:val="18"/>
          <w:szCs w:val="18"/>
        </w:rPr>
        <w:t>摆动</w:t>
      </w:r>
      <w:r w:rsidRPr="005E2F23">
        <w:rPr>
          <w:rFonts w:ascii="宋体" w:hAnsi="宋体" w:hint="eastAsia"/>
          <w:sz w:val="18"/>
          <w:szCs w:val="18"/>
        </w:rPr>
        <w:t>加载机构</w:t>
      </w:r>
    </w:p>
    <w:p w14:paraId="2B15D137" w14:textId="77777777" w:rsidR="0040588B" w:rsidRPr="005E2F23" w:rsidRDefault="0040588B" w:rsidP="006D1EDB">
      <w:pPr>
        <w:tabs>
          <w:tab w:val="left" w:pos="709"/>
        </w:tabs>
        <w:spacing w:line="288" w:lineRule="auto"/>
        <w:ind w:firstLineChars="450" w:firstLine="810"/>
        <w:jc w:val="center"/>
        <w:rPr>
          <w:rFonts w:ascii="宋体" w:hAnsi="宋体"/>
          <w:sz w:val="18"/>
          <w:szCs w:val="18"/>
        </w:rPr>
      </w:pPr>
      <w:r w:rsidRPr="005E2F23">
        <w:rPr>
          <w:rFonts w:ascii="宋体" w:hAnsi="宋体"/>
          <w:sz w:val="18"/>
          <w:szCs w:val="18"/>
        </w:rPr>
        <w:t>8—</w:t>
      </w:r>
      <w:r w:rsidRPr="005E2F23">
        <w:rPr>
          <w:rFonts w:ascii="宋体" w:hAnsi="宋体" w:hint="eastAsia"/>
          <w:sz w:val="18"/>
          <w:szCs w:val="18"/>
        </w:rPr>
        <w:t>工装夹具及试</w:t>
      </w:r>
      <w:r w:rsidRPr="00B20438">
        <w:rPr>
          <w:rFonts w:ascii="宋体" w:hAnsi="宋体" w:hint="eastAsia"/>
          <w:sz w:val="18"/>
          <w:szCs w:val="18"/>
        </w:rPr>
        <w:t>验</w:t>
      </w:r>
      <w:r w:rsidR="00FA066A" w:rsidRPr="00D15ACB">
        <w:rPr>
          <w:rFonts w:ascii="宋体" w:hAnsi="宋体" w:hint="eastAsia"/>
          <w:sz w:val="18"/>
          <w:szCs w:val="18"/>
        </w:rPr>
        <w:t>轴承</w:t>
      </w:r>
      <w:r w:rsidRPr="005E2F23">
        <w:rPr>
          <w:rFonts w:ascii="宋体" w:hAnsi="宋体"/>
          <w:sz w:val="18"/>
          <w:szCs w:val="18"/>
        </w:rPr>
        <w:t xml:space="preserve">    9—</w:t>
      </w:r>
      <w:r w:rsidR="009A21B2" w:rsidRPr="005E2F23">
        <w:rPr>
          <w:rFonts w:ascii="宋体" w:hAnsi="宋体" w:hint="eastAsia"/>
          <w:sz w:val="18"/>
          <w:szCs w:val="18"/>
        </w:rPr>
        <w:t>联接</w:t>
      </w:r>
      <w:r w:rsidR="004F2AB5" w:rsidRPr="005E2F23">
        <w:rPr>
          <w:rFonts w:ascii="宋体" w:hAnsi="宋体" w:hint="eastAsia"/>
          <w:sz w:val="18"/>
          <w:szCs w:val="18"/>
        </w:rPr>
        <w:t>器</w:t>
      </w:r>
      <w:r w:rsidRPr="005E2F23">
        <w:rPr>
          <w:rFonts w:ascii="宋体" w:hAnsi="宋体"/>
          <w:sz w:val="18"/>
          <w:szCs w:val="18"/>
        </w:rPr>
        <w:t xml:space="preserve">        10—</w:t>
      </w:r>
      <w:r w:rsidR="009A21B2" w:rsidRPr="005E2F23">
        <w:rPr>
          <w:rFonts w:ascii="宋体" w:hAnsi="宋体" w:hint="eastAsia"/>
          <w:sz w:val="18"/>
          <w:szCs w:val="18"/>
        </w:rPr>
        <w:t>摆动</w:t>
      </w:r>
      <w:r w:rsidRPr="005E2F23">
        <w:rPr>
          <w:rFonts w:ascii="宋体" w:hAnsi="宋体" w:hint="eastAsia"/>
          <w:sz w:val="18"/>
          <w:szCs w:val="18"/>
        </w:rPr>
        <w:t>加载机构</w:t>
      </w:r>
    </w:p>
    <w:p w14:paraId="7F07FB00" w14:textId="77777777" w:rsidR="0040588B" w:rsidRPr="009A21B2" w:rsidRDefault="0040588B" w:rsidP="0040588B">
      <w:pPr>
        <w:tabs>
          <w:tab w:val="left" w:pos="709"/>
        </w:tabs>
        <w:spacing w:line="288" w:lineRule="auto"/>
        <w:ind w:firstLineChars="450" w:firstLine="945"/>
        <w:jc w:val="left"/>
        <w:rPr>
          <w:rFonts w:ascii="宋体" w:hAnsi="宋体"/>
          <w:szCs w:val="21"/>
        </w:rPr>
      </w:pPr>
    </w:p>
    <w:p w14:paraId="70352EE6" w14:textId="77777777" w:rsidR="004E0C07" w:rsidRDefault="004F2AB5" w:rsidP="006D1EDB">
      <w:pPr>
        <w:tabs>
          <w:tab w:val="left" w:pos="709"/>
        </w:tabs>
        <w:spacing w:line="288" w:lineRule="auto"/>
        <w:ind w:firstLineChars="150" w:firstLine="316"/>
        <w:jc w:val="center"/>
        <w:rPr>
          <w:b/>
          <w:bCs/>
          <w:szCs w:val="21"/>
        </w:rPr>
      </w:pPr>
      <w:bookmarkStart w:id="80" w:name="_Hlk96547353"/>
      <w:bookmarkEnd w:id="80"/>
      <w:r w:rsidRPr="009A21B2">
        <w:rPr>
          <w:rFonts w:hint="eastAsia"/>
          <w:b/>
          <w:bCs/>
          <w:szCs w:val="21"/>
        </w:rPr>
        <w:t>图</w:t>
      </w:r>
      <w:r w:rsidR="0040588B" w:rsidRPr="009A21B2">
        <w:rPr>
          <w:rFonts w:hint="eastAsia"/>
          <w:b/>
          <w:bCs/>
          <w:szCs w:val="21"/>
        </w:rPr>
        <w:t xml:space="preserve">1 </w:t>
      </w:r>
      <w:r w:rsidR="0040588B" w:rsidRPr="009A21B2">
        <w:rPr>
          <w:rFonts w:hint="eastAsia"/>
          <w:b/>
          <w:bCs/>
          <w:szCs w:val="21"/>
        </w:rPr>
        <w:t>关节轴承摆动磨损试验机示意图</w:t>
      </w:r>
    </w:p>
    <w:p w14:paraId="36253916" w14:textId="77777777" w:rsidR="00A16948" w:rsidRDefault="004E0C07" w:rsidP="004E0C07">
      <w:pPr>
        <w:pStyle w:val="a1"/>
        <w:numPr>
          <w:ilvl w:val="0"/>
          <w:numId w:val="0"/>
        </w:numPr>
        <w:spacing w:before="156" w:afterLines="0" w:line="360" w:lineRule="auto"/>
        <w:jc w:val="left"/>
        <w:outlineLvl w:val="0"/>
        <w:rPr>
          <w:sz w:val="24"/>
        </w:rPr>
      </w:pPr>
      <w:r w:rsidRPr="00B20438">
        <w:rPr>
          <w:szCs w:val="21"/>
        </w:rPr>
        <w:t xml:space="preserve">4 </w:t>
      </w:r>
      <w:r w:rsidR="0020416B" w:rsidRPr="00B20438">
        <w:rPr>
          <w:rFonts w:hint="eastAsia"/>
          <w:sz w:val="24"/>
        </w:rPr>
        <w:t>计量特</w:t>
      </w:r>
      <w:r w:rsidR="0020416B">
        <w:rPr>
          <w:rFonts w:hint="eastAsia"/>
          <w:sz w:val="24"/>
        </w:rPr>
        <w:t>性</w:t>
      </w:r>
      <w:bookmarkEnd w:id="71"/>
      <w:bookmarkEnd w:id="72"/>
      <w:bookmarkEnd w:id="73"/>
      <w:bookmarkEnd w:id="74"/>
      <w:bookmarkEnd w:id="75"/>
      <w:bookmarkEnd w:id="76"/>
      <w:bookmarkEnd w:id="77"/>
      <w:bookmarkEnd w:id="78"/>
      <w:bookmarkEnd w:id="79"/>
    </w:p>
    <w:p w14:paraId="4D0BD091" w14:textId="77777777" w:rsidR="00A37B79" w:rsidRPr="008B6405" w:rsidRDefault="00EE24EB" w:rsidP="00EE24EB">
      <w:pPr>
        <w:spacing w:line="360" w:lineRule="auto"/>
        <w:outlineLvl w:val="0"/>
        <w:rPr>
          <w:rFonts w:hAnsi="宋体"/>
          <w:sz w:val="24"/>
        </w:rPr>
      </w:pPr>
      <w:bookmarkStart w:id="81" w:name="_Toc500258939"/>
      <w:r>
        <w:rPr>
          <w:rFonts w:hAnsi="宋体" w:hint="eastAsia"/>
          <w:sz w:val="24"/>
        </w:rPr>
        <w:t>4.</w:t>
      </w:r>
      <w:r w:rsidRPr="008B6405">
        <w:rPr>
          <w:rFonts w:hAnsi="宋体" w:hint="eastAsia"/>
          <w:sz w:val="24"/>
        </w:rPr>
        <w:t xml:space="preserve">1 </w:t>
      </w:r>
      <w:r w:rsidR="007E41E6" w:rsidRPr="008B6405">
        <w:rPr>
          <w:rFonts w:hAnsi="宋体" w:hint="eastAsia"/>
          <w:sz w:val="24"/>
        </w:rPr>
        <w:t>外观、机构间相互作用和安全性</w:t>
      </w:r>
    </w:p>
    <w:p w14:paraId="594D20C4" w14:textId="4C7F08A3" w:rsidR="005B190E" w:rsidRDefault="006D1EDB" w:rsidP="00A34169">
      <w:pPr>
        <w:spacing w:line="360" w:lineRule="auto"/>
        <w:outlineLvl w:val="0"/>
        <w:rPr>
          <w:rFonts w:hAnsi="宋体"/>
          <w:sz w:val="24"/>
        </w:rPr>
      </w:pPr>
      <w:r>
        <w:rPr>
          <w:rFonts w:hAnsi="宋体" w:hint="eastAsia"/>
          <w:sz w:val="24"/>
        </w:rPr>
        <w:t xml:space="preserve">4.1.1 </w:t>
      </w:r>
      <w:r w:rsidR="006E4E66" w:rsidRPr="008B6405">
        <w:rPr>
          <w:rFonts w:hAnsi="宋体" w:hint="eastAsia"/>
          <w:sz w:val="24"/>
        </w:rPr>
        <w:t>试验机</w:t>
      </w:r>
      <w:r w:rsidR="00443038" w:rsidRPr="008B6405">
        <w:rPr>
          <w:rFonts w:hAnsi="宋体" w:hint="eastAsia"/>
          <w:sz w:val="24"/>
        </w:rPr>
        <w:t>整机</w:t>
      </w:r>
      <w:r w:rsidR="006E4E66" w:rsidRPr="008B6405">
        <w:rPr>
          <w:rFonts w:hAnsi="宋体" w:hint="eastAsia"/>
          <w:sz w:val="24"/>
        </w:rPr>
        <w:t>外观不应有</w:t>
      </w:r>
      <w:r w:rsidR="00443038" w:rsidRPr="008B6405">
        <w:rPr>
          <w:rFonts w:hAnsi="宋体" w:hint="eastAsia"/>
          <w:sz w:val="24"/>
        </w:rPr>
        <w:t>影响其</w:t>
      </w:r>
      <w:r w:rsidR="00D950B2" w:rsidRPr="008B6405">
        <w:rPr>
          <w:rFonts w:hAnsi="宋体" w:hint="eastAsia"/>
          <w:sz w:val="24"/>
        </w:rPr>
        <w:t>计量性</w:t>
      </w:r>
      <w:r w:rsidR="00D950B2" w:rsidRPr="009E15F0">
        <w:rPr>
          <w:rFonts w:hAnsi="宋体" w:hint="eastAsia"/>
          <w:sz w:val="24"/>
        </w:rPr>
        <w:t>能</w:t>
      </w:r>
      <w:r w:rsidR="00FA066A" w:rsidRPr="00D15ACB">
        <w:rPr>
          <w:rFonts w:hAnsi="宋体" w:hint="eastAsia"/>
          <w:sz w:val="24"/>
        </w:rPr>
        <w:t>准确度</w:t>
      </w:r>
      <w:r w:rsidR="00443038" w:rsidRPr="009E15F0">
        <w:rPr>
          <w:rFonts w:hAnsi="宋体" w:hint="eastAsia"/>
          <w:sz w:val="24"/>
        </w:rPr>
        <w:t>的</w:t>
      </w:r>
      <w:r w:rsidR="006E4E66" w:rsidRPr="009E15F0">
        <w:rPr>
          <w:rFonts w:hAnsi="宋体" w:hint="eastAsia"/>
          <w:sz w:val="24"/>
        </w:rPr>
        <w:t>损伤。</w:t>
      </w:r>
      <w:r w:rsidR="00443038" w:rsidRPr="00B20438">
        <w:rPr>
          <w:rFonts w:hAnsi="宋体" w:hint="eastAsia"/>
          <w:sz w:val="24"/>
        </w:rPr>
        <w:t>试验机各零件的已加工面，不应有锈蚀、毛刺、碰划伤和其他缺陷。设备铭牌及相关标</w:t>
      </w:r>
      <w:r w:rsidR="00581457" w:rsidRPr="00B20438">
        <w:rPr>
          <w:rFonts w:hAnsi="宋体" w:hint="eastAsia"/>
          <w:sz w:val="24"/>
        </w:rPr>
        <w:t>度</w:t>
      </w:r>
      <w:r w:rsidR="004F67EA" w:rsidRPr="00B20438">
        <w:rPr>
          <w:rFonts w:hAnsi="宋体" w:hint="eastAsia"/>
          <w:sz w:val="24"/>
        </w:rPr>
        <w:t>标识</w:t>
      </w:r>
      <w:r w:rsidR="00443038" w:rsidRPr="00B20438">
        <w:rPr>
          <w:rFonts w:hAnsi="宋体" w:hint="eastAsia"/>
          <w:sz w:val="24"/>
        </w:rPr>
        <w:t>清晰可辨，参数指标与设备现状相一致，警示色标清晰可见。</w:t>
      </w:r>
      <w:r w:rsidR="00D950B2" w:rsidRPr="00B20438">
        <w:rPr>
          <w:rFonts w:hAnsi="宋体" w:hint="eastAsia"/>
          <w:sz w:val="24"/>
        </w:rPr>
        <w:t>软件运行显示装置应显示清晰、完整正确，有自检功能的装置</w:t>
      </w:r>
      <w:proofErr w:type="gramStart"/>
      <w:r w:rsidR="00D950B2" w:rsidRPr="00B20438">
        <w:rPr>
          <w:rFonts w:hAnsi="宋体" w:hint="eastAsia"/>
          <w:sz w:val="24"/>
        </w:rPr>
        <w:t>自检应能</w:t>
      </w:r>
      <w:proofErr w:type="gramEnd"/>
      <w:r w:rsidR="00C24CAF">
        <w:rPr>
          <w:rFonts w:hAnsi="宋体" w:hint="eastAsia"/>
          <w:sz w:val="24"/>
        </w:rPr>
        <w:t>符合要求</w:t>
      </w:r>
      <w:r w:rsidR="00FA066A" w:rsidRPr="00D15ACB">
        <w:rPr>
          <w:rFonts w:hAnsi="宋体" w:hint="eastAsia"/>
          <w:sz w:val="24"/>
        </w:rPr>
        <w:t>。</w:t>
      </w:r>
    </w:p>
    <w:p w14:paraId="7EEEF416" w14:textId="42E040CA" w:rsidR="006E4E66" w:rsidRDefault="006E4E66" w:rsidP="00A34169">
      <w:pPr>
        <w:spacing w:line="360" w:lineRule="auto"/>
        <w:outlineLvl w:val="0"/>
        <w:rPr>
          <w:rFonts w:hAnsi="宋体"/>
          <w:sz w:val="24"/>
        </w:rPr>
      </w:pPr>
      <w:r>
        <w:rPr>
          <w:rFonts w:hAnsi="宋体" w:hint="eastAsia"/>
          <w:sz w:val="24"/>
        </w:rPr>
        <w:t xml:space="preserve">4.1.2 </w:t>
      </w:r>
      <w:r w:rsidR="00443038" w:rsidRPr="00443038">
        <w:rPr>
          <w:rFonts w:hAnsi="宋体" w:hint="eastAsia"/>
          <w:sz w:val="24"/>
        </w:rPr>
        <w:t>工作状态下各传动机构应运行平稳、动作灵活，无相互干涉，并能正确定位。</w:t>
      </w:r>
      <w:r w:rsidR="00581457">
        <w:rPr>
          <w:rFonts w:hAnsi="宋体" w:hint="eastAsia"/>
          <w:sz w:val="24"/>
        </w:rPr>
        <w:t>外露的皮带轮等传动件应有防护装置</w:t>
      </w:r>
      <w:r w:rsidR="00D950B2">
        <w:rPr>
          <w:rFonts w:hAnsi="宋体" w:hint="eastAsia"/>
          <w:sz w:val="24"/>
        </w:rPr>
        <w:t>，无影响机械安全性的损伤</w:t>
      </w:r>
      <w:r w:rsidR="004F67EA">
        <w:rPr>
          <w:rFonts w:hAnsi="宋体" w:hint="eastAsia"/>
          <w:sz w:val="24"/>
        </w:rPr>
        <w:t>。</w:t>
      </w:r>
    </w:p>
    <w:p w14:paraId="3016FDFC" w14:textId="08E7E246" w:rsidR="006E4E66" w:rsidRDefault="006E4E66" w:rsidP="00A34169">
      <w:pPr>
        <w:spacing w:line="360" w:lineRule="auto"/>
        <w:outlineLvl w:val="0"/>
        <w:rPr>
          <w:rFonts w:hAnsi="宋体"/>
          <w:sz w:val="24"/>
        </w:rPr>
      </w:pPr>
      <w:r>
        <w:rPr>
          <w:rFonts w:hAnsi="宋体" w:hint="eastAsia"/>
          <w:sz w:val="24"/>
        </w:rPr>
        <w:t xml:space="preserve">4.1.3 </w:t>
      </w:r>
      <w:r w:rsidR="00443038" w:rsidRPr="00443038">
        <w:rPr>
          <w:rFonts w:hAnsi="宋体" w:hint="eastAsia"/>
          <w:sz w:val="24"/>
        </w:rPr>
        <w:t>在工作</w:t>
      </w:r>
      <w:r w:rsidR="00443038">
        <w:rPr>
          <w:rFonts w:hAnsi="宋体" w:hint="eastAsia"/>
          <w:sz w:val="24"/>
        </w:rPr>
        <w:t>状态</w:t>
      </w:r>
      <w:r w:rsidR="00443038" w:rsidRPr="00443038">
        <w:rPr>
          <w:rFonts w:hAnsi="宋体" w:hint="eastAsia"/>
          <w:sz w:val="24"/>
        </w:rPr>
        <w:t>下，液、气管</w:t>
      </w:r>
      <w:proofErr w:type="gramStart"/>
      <w:r w:rsidR="00443038" w:rsidRPr="00443038">
        <w:rPr>
          <w:rFonts w:hAnsi="宋体" w:hint="eastAsia"/>
          <w:sz w:val="24"/>
        </w:rPr>
        <w:t>路系统</w:t>
      </w:r>
      <w:proofErr w:type="gramEnd"/>
      <w:r w:rsidR="00C93AF1">
        <w:rPr>
          <w:rFonts w:hAnsi="宋体" w:hint="eastAsia"/>
          <w:sz w:val="24"/>
        </w:rPr>
        <w:t>应满足</w:t>
      </w:r>
      <w:r w:rsidR="00C93AF1">
        <w:rPr>
          <w:rFonts w:hint="eastAsia"/>
          <w:sz w:val="24"/>
        </w:rPr>
        <w:t xml:space="preserve">GB/T2611-2007 </w:t>
      </w:r>
      <w:r w:rsidR="00C93AF1">
        <w:rPr>
          <w:rFonts w:hint="eastAsia"/>
          <w:sz w:val="24"/>
        </w:rPr>
        <w:t>《试验机通用技术要求》中</w:t>
      </w:r>
      <w:r w:rsidR="00C93AF1">
        <w:rPr>
          <w:rFonts w:hint="eastAsia"/>
          <w:sz w:val="24"/>
        </w:rPr>
        <w:t>8</w:t>
      </w:r>
      <w:r w:rsidR="00C93AF1">
        <w:rPr>
          <w:rFonts w:hint="eastAsia"/>
          <w:sz w:val="24"/>
        </w:rPr>
        <w:t>和</w:t>
      </w:r>
      <w:r w:rsidR="00C93AF1">
        <w:rPr>
          <w:rFonts w:hint="eastAsia"/>
          <w:sz w:val="24"/>
        </w:rPr>
        <w:t>9</w:t>
      </w:r>
      <w:r w:rsidR="00C93AF1">
        <w:rPr>
          <w:rFonts w:hint="eastAsia"/>
          <w:sz w:val="24"/>
        </w:rPr>
        <w:t>的要求</w:t>
      </w:r>
      <w:r w:rsidR="006B2577">
        <w:rPr>
          <w:rFonts w:hint="eastAsia"/>
          <w:sz w:val="24"/>
        </w:rPr>
        <w:t>，</w:t>
      </w:r>
      <w:r w:rsidR="00C93AF1">
        <w:rPr>
          <w:rFonts w:hint="eastAsia"/>
          <w:sz w:val="24"/>
        </w:rPr>
        <w:t>如</w:t>
      </w:r>
      <w:r w:rsidR="00443038" w:rsidRPr="00443038">
        <w:rPr>
          <w:rFonts w:hAnsi="宋体" w:hint="eastAsia"/>
          <w:sz w:val="24"/>
        </w:rPr>
        <w:t>压力</w:t>
      </w:r>
      <w:r w:rsidR="00443038">
        <w:rPr>
          <w:rFonts w:hAnsi="宋体" w:hint="eastAsia"/>
          <w:sz w:val="24"/>
        </w:rPr>
        <w:t>均衡</w:t>
      </w:r>
      <w:r w:rsidR="006B2577">
        <w:rPr>
          <w:rFonts w:hAnsi="宋体" w:hint="eastAsia"/>
          <w:sz w:val="24"/>
        </w:rPr>
        <w:t>稳定</w:t>
      </w:r>
      <w:r w:rsidR="00443038">
        <w:rPr>
          <w:rFonts w:hAnsi="宋体" w:hint="eastAsia"/>
          <w:sz w:val="24"/>
        </w:rPr>
        <w:t>，</w:t>
      </w:r>
      <w:r w:rsidR="00443038" w:rsidRPr="00443038">
        <w:rPr>
          <w:rFonts w:hAnsi="宋体" w:hint="eastAsia"/>
          <w:sz w:val="24"/>
        </w:rPr>
        <w:t>各个部件的连接处不应有泄漏现象</w:t>
      </w:r>
      <w:r w:rsidR="00C93AF1">
        <w:rPr>
          <w:rFonts w:hAnsi="宋体" w:hint="eastAsia"/>
          <w:sz w:val="24"/>
        </w:rPr>
        <w:t>等</w:t>
      </w:r>
      <w:r w:rsidR="00443038" w:rsidRPr="00443038">
        <w:rPr>
          <w:rFonts w:hAnsi="宋体" w:hint="eastAsia"/>
          <w:sz w:val="24"/>
        </w:rPr>
        <w:t>。</w:t>
      </w:r>
    </w:p>
    <w:p w14:paraId="7D1A681D" w14:textId="39518F01" w:rsidR="006E4E66" w:rsidRDefault="006E4E66" w:rsidP="00A34169">
      <w:pPr>
        <w:spacing w:line="360" w:lineRule="auto"/>
        <w:outlineLvl w:val="0"/>
        <w:rPr>
          <w:rFonts w:hAnsi="宋体"/>
          <w:sz w:val="24"/>
        </w:rPr>
      </w:pPr>
      <w:r w:rsidRPr="004E1BF2">
        <w:rPr>
          <w:rFonts w:hAnsi="宋体" w:hint="eastAsia"/>
          <w:sz w:val="24"/>
        </w:rPr>
        <w:t>4.1</w:t>
      </w:r>
      <w:r w:rsidR="00CB36C8">
        <w:rPr>
          <w:rFonts w:hAnsi="宋体" w:hint="eastAsia"/>
          <w:sz w:val="24"/>
        </w:rPr>
        <w:t>.</w:t>
      </w:r>
      <w:r w:rsidRPr="004E1BF2">
        <w:rPr>
          <w:rFonts w:hAnsi="宋体" w:hint="eastAsia"/>
          <w:sz w:val="24"/>
        </w:rPr>
        <w:t xml:space="preserve">4 </w:t>
      </w:r>
      <w:r w:rsidR="00581457">
        <w:rPr>
          <w:rFonts w:hAnsi="宋体" w:hint="eastAsia"/>
          <w:sz w:val="24"/>
        </w:rPr>
        <w:t>电</w:t>
      </w:r>
      <w:r w:rsidR="008B6405">
        <w:rPr>
          <w:rFonts w:hAnsi="宋体" w:hint="eastAsia"/>
          <w:sz w:val="24"/>
        </w:rPr>
        <w:t>气</w:t>
      </w:r>
      <w:r w:rsidR="00581457">
        <w:rPr>
          <w:rFonts w:hAnsi="宋体" w:hint="eastAsia"/>
          <w:sz w:val="24"/>
        </w:rPr>
        <w:t>安全应满足</w:t>
      </w:r>
      <w:r w:rsidR="00581457">
        <w:rPr>
          <w:rFonts w:hint="eastAsia"/>
          <w:sz w:val="24"/>
        </w:rPr>
        <w:t>GB/T</w:t>
      </w:r>
      <w:r w:rsidR="006D1EDB">
        <w:rPr>
          <w:rFonts w:hint="eastAsia"/>
          <w:sz w:val="24"/>
        </w:rPr>
        <w:t xml:space="preserve"> 2611-2007</w:t>
      </w:r>
      <w:r w:rsidR="00581457">
        <w:rPr>
          <w:rFonts w:hint="eastAsia"/>
          <w:sz w:val="24"/>
        </w:rPr>
        <w:t>《试验机通用技术要求》中</w:t>
      </w:r>
      <w:r w:rsidR="00C93AF1">
        <w:rPr>
          <w:rFonts w:hint="eastAsia"/>
          <w:sz w:val="24"/>
        </w:rPr>
        <w:t>7</w:t>
      </w:r>
      <w:r w:rsidR="00C93AF1">
        <w:rPr>
          <w:rFonts w:hint="eastAsia"/>
          <w:sz w:val="24"/>
        </w:rPr>
        <w:t>的要求（电磁兼容要求除外）</w:t>
      </w:r>
      <w:r w:rsidR="006B2577">
        <w:rPr>
          <w:rFonts w:hint="eastAsia"/>
          <w:sz w:val="24"/>
        </w:rPr>
        <w:t>，如</w:t>
      </w:r>
      <w:r w:rsidR="006B2577" w:rsidRPr="000F2F8B">
        <w:rPr>
          <w:rFonts w:hAnsi="宋体" w:hint="eastAsia"/>
          <w:sz w:val="24"/>
        </w:rPr>
        <w:t>被</w:t>
      </w:r>
      <w:proofErr w:type="gramStart"/>
      <w:r w:rsidR="006B2577" w:rsidRPr="000F2F8B">
        <w:rPr>
          <w:rFonts w:hAnsi="宋体" w:hint="eastAsia"/>
          <w:sz w:val="24"/>
        </w:rPr>
        <w:t>校</w:t>
      </w:r>
      <w:r w:rsidR="006B2577">
        <w:rPr>
          <w:rFonts w:hAnsi="宋体" w:hint="eastAsia"/>
          <w:sz w:val="24"/>
        </w:rPr>
        <w:t>试验</w:t>
      </w:r>
      <w:proofErr w:type="gramEnd"/>
      <w:r w:rsidR="006B2577">
        <w:rPr>
          <w:rFonts w:hAnsi="宋体" w:hint="eastAsia"/>
          <w:sz w:val="24"/>
        </w:rPr>
        <w:t>机</w:t>
      </w:r>
      <w:r w:rsidR="006B2577" w:rsidRPr="000F2F8B">
        <w:rPr>
          <w:rFonts w:hAnsi="宋体" w:hint="eastAsia"/>
          <w:sz w:val="24"/>
        </w:rPr>
        <w:t>应有明显的接地端钮及</w:t>
      </w:r>
      <w:r w:rsidR="006B2577" w:rsidRPr="00B20438">
        <w:rPr>
          <w:rFonts w:hAnsi="宋体" w:hint="eastAsia"/>
          <w:sz w:val="24"/>
        </w:rPr>
        <w:t>接地</w:t>
      </w:r>
      <w:r w:rsidR="00FA066A" w:rsidRPr="00D15ACB">
        <w:rPr>
          <w:rFonts w:hAnsi="宋体" w:hint="eastAsia"/>
          <w:sz w:val="24"/>
        </w:rPr>
        <w:t>标识</w:t>
      </w:r>
      <w:r w:rsidR="006B2577" w:rsidRPr="00B20438">
        <w:rPr>
          <w:rFonts w:hAnsi="宋体" w:hint="eastAsia"/>
          <w:sz w:val="24"/>
        </w:rPr>
        <w:t>。</w:t>
      </w:r>
    </w:p>
    <w:p w14:paraId="509D0BED" w14:textId="0EFDA3EB" w:rsidR="00AB53B1" w:rsidRDefault="00EE24EB" w:rsidP="00EE24EB">
      <w:pPr>
        <w:spacing w:line="360" w:lineRule="auto"/>
        <w:outlineLvl w:val="0"/>
        <w:rPr>
          <w:rFonts w:hAnsi="宋体"/>
          <w:sz w:val="24"/>
        </w:rPr>
      </w:pPr>
      <w:r>
        <w:rPr>
          <w:rFonts w:hAnsi="宋体" w:hint="eastAsia"/>
          <w:sz w:val="24"/>
        </w:rPr>
        <w:lastRenderedPageBreak/>
        <w:t>4.</w:t>
      </w:r>
      <w:r w:rsidR="00B20438">
        <w:rPr>
          <w:rFonts w:hAnsi="宋体"/>
          <w:sz w:val="24"/>
        </w:rPr>
        <w:t>2</w:t>
      </w:r>
      <w:r w:rsidR="008947C1">
        <w:rPr>
          <w:rFonts w:hAnsi="宋体"/>
          <w:sz w:val="24"/>
        </w:rPr>
        <w:t xml:space="preserve"> </w:t>
      </w:r>
      <w:r w:rsidR="005863C1">
        <w:rPr>
          <w:rFonts w:hAnsi="宋体" w:hint="eastAsia"/>
          <w:sz w:val="24"/>
        </w:rPr>
        <w:t>示值误差</w:t>
      </w:r>
    </w:p>
    <w:p w14:paraId="33DF616F" w14:textId="77777777" w:rsidR="00EE24EB" w:rsidRDefault="00462B40" w:rsidP="00AB53B1">
      <w:pPr>
        <w:spacing w:line="360" w:lineRule="auto"/>
        <w:ind w:firstLineChars="200" w:firstLine="480"/>
        <w:outlineLvl w:val="0"/>
        <w:rPr>
          <w:rFonts w:hAnsi="宋体"/>
          <w:sz w:val="24"/>
        </w:rPr>
      </w:pPr>
      <w:r>
        <w:rPr>
          <w:rFonts w:hAnsi="宋体" w:hint="eastAsia"/>
          <w:sz w:val="24"/>
        </w:rPr>
        <w:t>试验</w:t>
      </w:r>
      <w:proofErr w:type="gramStart"/>
      <w:r>
        <w:rPr>
          <w:rFonts w:hAnsi="宋体" w:hint="eastAsia"/>
          <w:sz w:val="24"/>
        </w:rPr>
        <w:t>机</w:t>
      </w:r>
      <w:r w:rsidR="00AB53B1">
        <w:rPr>
          <w:rFonts w:hAnsi="宋体" w:hint="eastAsia"/>
          <w:sz w:val="24"/>
        </w:rPr>
        <w:t>各</w:t>
      </w:r>
      <w:r w:rsidR="00E333EB">
        <w:rPr>
          <w:rFonts w:hAnsi="宋体" w:hint="eastAsia"/>
          <w:sz w:val="24"/>
        </w:rPr>
        <w:t>项</w:t>
      </w:r>
      <w:proofErr w:type="gramEnd"/>
      <w:r w:rsidR="00E333EB">
        <w:rPr>
          <w:rFonts w:hAnsi="宋体" w:hint="eastAsia"/>
          <w:sz w:val="24"/>
        </w:rPr>
        <w:t>目</w:t>
      </w:r>
      <w:r w:rsidR="00E333EB">
        <w:rPr>
          <w:rFonts w:hAnsi="宋体" w:hint="eastAsia"/>
          <w:sz w:val="24"/>
        </w:rPr>
        <w:t>/</w:t>
      </w:r>
      <w:r w:rsidR="00AB53B1">
        <w:rPr>
          <w:rFonts w:hAnsi="宋体" w:hint="eastAsia"/>
          <w:sz w:val="24"/>
        </w:rPr>
        <w:t>参数</w:t>
      </w:r>
      <w:r w:rsidR="005863C1">
        <w:rPr>
          <w:rFonts w:hAnsi="宋体" w:hint="eastAsia"/>
          <w:sz w:val="24"/>
        </w:rPr>
        <w:t>示值误差要求</w:t>
      </w:r>
      <w:r w:rsidR="00EE24EB">
        <w:rPr>
          <w:rFonts w:hAnsi="宋体" w:hint="eastAsia"/>
          <w:sz w:val="24"/>
        </w:rPr>
        <w:t>见表</w:t>
      </w:r>
      <w:r w:rsidR="00EE24EB">
        <w:rPr>
          <w:rFonts w:hAnsi="宋体" w:hint="eastAsia"/>
          <w:sz w:val="24"/>
        </w:rPr>
        <w:t>1</w:t>
      </w:r>
      <w:r w:rsidR="00AA42E2">
        <w:rPr>
          <w:rFonts w:hAnsi="宋体" w:hint="eastAsia"/>
          <w:sz w:val="24"/>
        </w:rPr>
        <w:t>规定。</w:t>
      </w:r>
    </w:p>
    <w:p w14:paraId="1BA9AD1A" w14:textId="77777777" w:rsidR="00AF517B" w:rsidRPr="00D15ACB" w:rsidRDefault="00FA066A" w:rsidP="00D15ACB">
      <w:pPr>
        <w:tabs>
          <w:tab w:val="left" w:pos="3540"/>
          <w:tab w:val="center" w:pos="4887"/>
        </w:tabs>
        <w:spacing w:line="360" w:lineRule="auto"/>
        <w:ind w:firstLineChars="1200" w:firstLine="2520"/>
        <w:outlineLvl w:val="0"/>
        <w:rPr>
          <w:rFonts w:ascii="黑体" w:eastAsia="黑体" w:hAnsi="黑体"/>
          <w:szCs w:val="21"/>
        </w:rPr>
      </w:pPr>
      <w:bookmarkStart w:id="82" w:name="_Toc26860"/>
      <w:bookmarkStart w:id="83" w:name="_Toc24173"/>
      <w:r w:rsidRPr="00D15ACB">
        <w:rPr>
          <w:rFonts w:ascii="黑体" w:eastAsia="黑体" w:hAnsi="黑体"/>
          <w:szCs w:val="21"/>
        </w:rPr>
        <w:t xml:space="preserve">表1  </w:t>
      </w:r>
      <w:r w:rsidRPr="00D15ACB">
        <w:rPr>
          <w:rFonts w:ascii="黑体" w:eastAsia="黑体" w:hAnsi="黑体" w:hint="eastAsia"/>
          <w:szCs w:val="21"/>
        </w:rPr>
        <w:t>示值</w:t>
      </w:r>
      <w:r w:rsidRPr="00D15ACB">
        <w:rPr>
          <w:rFonts w:ascii="黑体" w:eastAsia="黑体" w:hAnsi="黑体"/>
          <w:szCs w:val="21"/>
        </w:rPr>
        <w:t>误差</w:t>
      </w:r>
      <w:r w:rsidR="0096561B">
        <w:rPr>
          <w:rFonts w:ascii="黑体" w:eastAsia="黑体" w:hAnsi="黑体" w:hint="eastAsia"/>
          <w:szCs w:val="21"/>
        </w:rPr>
        <w:t>（最大允差）</w:t>
      </w:r>
      <w:r w:rsidRPr="00D15ACB">
        <w:rPr>
          <w:rFonts w:ascii="黑体" w:eastAsia="黑体" w:hAnsi="黑体" w:hint="eastAsia"/>
          <w:szCs w:val="21"/>
        </w:rPr>
        <w:t>和示值</w:t>
      </w:r>
      <w:bookmarkEnd w:id="82"/>
      <w:bookmarkEnd w:id="83"/>
      <w:r w:rsidRPr="00D15ACB">
        <w:rPr>
          <w:rFonts w:ascii="黑体" w:eastAsia="黑体" w:hAnsi="黑体" w:hint="eastAsia"/>
          <w:szCs w:val="21"/>
        </w:rPr>
        <w:t>重复性</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993"/>
        <w:gridCol w:w="1275"/>
        <w:gridCol w:w="1985"/>
        <w:gridCol w:w="1843"/>
        <w:gridCol w:w="2126"/>
      </w:tblGrid>
      <w:tr w:rsidR="005B3896" w14:paraId="695A3FDC" w14:textId="77777777" w:rsidTr="00D15ACB">
        <w:trPr>
          <w:trHeight w:val="722"/>
        </w:trPr>
        <w:tc>
          <w:tcPr>
            <w:tcW w:w="567" w:type="dxa"/>
            <w:vAlign w:val="center"/>
          </w:tcPr>
          <w:p w14:paraId="576286C0" w14:textId="77777777" w:rsidR="005B3896" w:rsidRPr="00D22C79" w:rsidRDefault="005B3896">
            <w:pPr>
              <w:tabs>
                <w:tab w:val="left" w:pos="1757"/>
              </w:tabs>
              <w:jc w:val="center"/>
              <w:outlineLvl w:val="0"/>
              <w:rPr>
                <w:rFonts w:ascii="宋体" w:hAnsi="宋体"/>
                <w:szCs w:val="21"/>
              </w:rPr>
            </w:pPr>
            <w:bookmarkStart w:id="84" w:name="_Toc22755"/>
            <w:bookmarkStart w:id="85" w:name="_Toc1375"/>
            <w:r w:rsidRPr="00D22C79">
              <w:rPr>
                <w:rFonts w:ascii="宋体" w:hAnsi="宋体" w:hint="eastAsia"/>
                <w:szCs w:val="21"/>
              </w:rPr>
              <w:t>序号</w:t>
            </w:r>
            <w:bookmarkEnd w:id="84"/>
            <w:bookmarkEnd w:id="85"/>
          </w:p>
        </w:tc>
        <w:tc>
          <w:tcPr>
            <w:tcW w:w="2268" w:type="dxa"/>
            <w:gridSpan w:val="2"/>
            <w:vAlign w:val="center"/>
          </w:tcPr>
          <w:p w14:paraId="79D85873" w14:textId="77777777" w:rsidR="005B3896" w:rsidRPr="00A34169" w:rsidRDefault="005B3896">
            <w:pPr>
              <w:tabs>
                <w:tab w:val="left" w:pos="1757"/>
              </w:tabs>
              <w:jc w:val="center"/>
              <w:outlineLvl w:val="0"/>
              <w:rPr>
                <w:rFonts w:ascii="宋体" w:hAnsi="宋体"/>
                <w:szCs w:val="21"/>
              </w:rPr>
            </w:pPr>
            <w:bookmarkStart w:id="86" w:name="_Toc31150"/>
            <w:bookmarkStart w:id="87" w:name="_Toc18066"/>
            <w:r w:rsidRPr="00A34169">
              <w:rPr>
                <w:rFonts w:hAnsi="宋体" w:hint="eastAsia"/>
                <w:szCs w:val="21"/>
              </w:rPr>
              <w:t>项目</w:t>
            </w:r>
            <w:bookmarkEnd w:id="86"/>
            <w:bookmarkEnd w:id="87"/>
            <w:r w:rsidRPr="00A34169">
              <w:rPr>
                <w:rFonts w:hAnsi="宋体" w:hint="eastAsia"/>
                <w:szCs w:val="21"/>
              </w:rPr>
              <w:t>/</w:t>
            </w:r>
            <w:r w:rsidRPr="00A34169">
              <w:rPr>
                <w:rFonts w:hAnsi="宋体" w:hint="eastAsia"/>
                <w:szCs w:val="21"/>
              </w:rPr>
              <w:t>参数</w:t>
            </w:r>
          </w:p>
        </w:tc>
        <w:tc>
          <w:tcPr>
            <w:tcW w:w="1985" w:type="dxa"/>
            <w:vAlign w:val="center"/>
          </w:tcPr>
          <w:p w14:paraId="7E7CEDA6" w14:textId="77777777" w:rsidR="005B3896" w:rsidRPr="00A34169" w:rsidRDefault="005B3896" w:rsidP="0087776A">
            <w:pPr>
              <w:tabs>
                <w:tab w:val="left" w:pos="1757"/>
              </w:tabs>
              <w:jc w:val="center"/>
              <w:outlineLvl w:val="0"/>
              <w:rPr>
                <w:rFonts w:ascii="宋体" w:hAnsi="宋体"/>
                <w:szCs w:val="21"/>
              </w:rPr>
            </w:pPr>
            <w:bookmarkStart w:id="88" w:name="_Toc2490"/>
            <w:bookmarkStart w:id="89" w:name="_Toc2379"/>
            <w:r w:rsidRPr="00A34169">
              <w:rPr>
                <w:rFonts w:ascii="宋体" w:hAnsi="宋体" w:hint="eastAsia"/>
                <w:szCs w:val="21"/>
              </w:rPr>
              <w:t>测量范围</w:t>
            </w:r>
            <w:bookmarkEnd w:id="88"/>
            <w:bookmarkEnd w:id="89"/>
          </w:p>
        </w:tc>
        <w:tc>
          <w:tcPr>
            <w:tcW w:w="1843" w:type="dxa"/>
            <w:vAlign w:val="center"/>
          </w:tcPr>
          <w:p w14:paraId="76E6AE50" w14:textId="45AB3501" w:rsidR="005B3896" w:rsidRPr="00C10970" w:rsidRDefault="0096561B">
            <w:pPr>
              <w:tabs>
                <w:tab w:val="left" w:pos="1757"/>
              </w:tabs>
              <w:jc w:val="center"/>
              <w:outlineLvl w:val="0"/>
              <w:rPr>
                <w:rFonts w:ascii="宋体" w:hAnsi="宋体"/>
                <w:szCs w:val="21"/>
              </w:rPr>
            </w:pPr>
            <w:r>
              <w:rPr>
                <w:rFonts w:ascii="宋体" w:hAnsi="宋体" w:hint="eastAsia"/>
                <w:szCs w:val="21"/>
              </w:rPr>
              <w:t>最大允差</w:t>
            </w:r>
          </w:p>
        </w:tc>
        <w:tc>
          <w:tcPr>
            <w:tcW w:w="2126" w:type="dxa"/>
            <w:vAlign w:val="center"/>
          </w:tcPr>
          <w:p w14:paraId="2364B401" w14:textId="02890BFD" w:rsidR="005B3896" w:rsidRPr="00D15ACB" w:rsidRDefault="00FA066A" w:rsidP="008F2F26">
            <w:pPr>
              <w:tabs>
                <w:tab w:val="left" w:pos="1757"/>
              </w:tabs>
              <w:jc w:val="center"/>
              <w:outlineLvl w:val="0"/>
              <w:rPr>
                <w:rFonts w:ascii="宋体" w:hAnsi="宋体"/>
                <w:szCs w:val="21"/>
              </w:rPr>
            </w:pPr>
            <w:r w:rsidRPr="00D15ACB">
              <w:rPr>
                <w:rFonts w:ascii="宋体" w:hAnsi="宋体" w:hint="eastAsia"/>
                <w:szCs w:val="21"/>
              </w:rPr>
              <w:t>示值重复性</w:t>
            </w:r>
            <w:r w:rsidR="00A97CDD" w:rsidRPr="00C10970">
              <w:rPr>
                <w:rFonts w:ascii="宋体" w:hAnsi="宋体"/>
                <w:szCs w:val="21"/>
              </w:rPr>
              <w:t>/均匀性/波动性</w:t>
            </w:r>
          </w:p>
        </w:tc>
      </w:tr>
      <w:tr w:rsidR="005B3896" w14:paraId="56247996" w14:textId="77777777" w:rsidTr="00D15ACB">
        <w:trPr>
          <w:trHeight w:val="565"/>
        </w:trPr>
        <w:tc>
          <w:tcPr>
            <w:tcW w:w="567" w:type="dxa"/>
            <w:vAlign w:val="center"/>
          </w:tcPr>
          <w:p w14:paraId="4650CF49" w14:textId="77777777" w:rsidR="005B3896" w:rsidRPr="00D22C79" w:rsidRDefault="005B3896">
            <w:pPr>
              <w:tabs>
                <w:tab w:val="left" w:pos="1757"/>
              </w:tabs>
              <w:jc w:val="center"/>
              <w:outlineLvl w:val="0"/>
              <w:rPr>
                <w:rFonts w:ascii="宋体" w:hAnsi="宋体"/>
                <w:szCs w:val="21"/>
              </w:rPr>
            </w:pPr>
            <w:bookmarkStart w:id="90" w:name="_Toc21333"/>
            <w:bookmarkStart w:id="91" w:name="_Toc9430"/>
            <w:r w:rsidRPr="00D22C79">
              <w:rPr>
                <w:rFonts w:ascii="宋体" w:hAnsi="宋体" w:hint="eastAsia"/>
                <w:szCs w:val="21"/>
              </w:rPr>
              <w:t>1</w:t>
            </w:r>
            <w:bookmarkEnd w:id="90"/>
            <w:bookmarkEnd w:id="91"/>
          </w:p>
        </w:tc>
        <w:tc>
          <w:tcPr>
            <w:tcW w:w="2268" w:type="dxa"/>
            <w:gridSpan w:val="2"/>
            <w:vAlign w:val="center"/>
          </w:tcPr>
          <w:p w14:paraId="252D00BB" w14:textId="77777777" w:rsidR="005B3896" w:rsidRPr="00A34169" w:rsidRDefault="005B3896">
            <w:pPr>
              <w:tabs>
                <w:tab w:val="left" w:pos="1757"/>
              </w:tabs>
              <w:jc w:val="center"/>
              <w:outlineLvl w:val="0"/>
              <w:rPr>
                <w:szCs w:val="21"/>
              </w:rPr>
            </w:pPr>
            <w:r w:rsidRPr="00FF48D4">
              <w:rPr>
                <w:rFonts w:hAnsi="宋体"/>
                <w:szCs w:val="21"/>
              </w:rPr>
              <w:t>负载</w:t>
            </w:r>
            <w:r w:rsidRPr="00FF48D4">
              <w:rPr>
                <w:i/>
                <w:iCs/>
                <w:szCs w:val="21"/>
              </w:rPr>
              <w:t>P</w:t>
            </w:r>
          </w:p>
        </w:tc>
        <w:tc>
          <w:tcPr>
            <w:tcW w:w="1985" w:type="dxa"/>
            <w:vAlign w:val="center"/>
          </w:tcPr>
          <w:p w14:paraId="7339032F" w14:textId="730F6B9E" w:rsidR="005B3896" w:rsidRPr="0087776A" w:rsidRDefault="00B20438" w:rsidP="0087776A">
            <w:pPr>
              <w:tabs>
                <w:tab w:val="left" w:pos="1757"/>
              </w:tabs>
              <w:jc w:val="center"/>
              <w:outlineLvl w:val="0"/>
              <w:rPr>
                <w:szCs w:val="21"/>
              </w:rPr>
            </w:pPr>
            <w:r w:rsidRPr="0087776A">
              <w:rPr>
                <w:rFonts w:ascii="华文仿宋" w:eastAsia="华文仿宋" w:hAnsi="华文仿宋"/>
                <w:szCs w:val="21"/>
              </w:rPr>
              <w:t>(</w:t>
            </w:r>
            <w:r>
              <w:rPr>
                <w:rFonts w:ascii="华文仿宋" w:eastAsia="华文仿宋" w:hAnsi="华文仿宋"/>
                <w:szCs w:val="21"/>
              </w:rPr>
              <w:t>-1000</w:t>
            </w:r>
            <w:r w:rsidRPr="0087776A">
              <w:rPr>
                <w:rFonts w:ascii="华文仿宋" w:eastAsia="华文仿宋" w:hAnsi="华文仿宋" w:hint="eastAsia"/>
                <w:szCs w:val="21"/>
              </w:rPr>
              <w:t>~</w:t>
            </w:r>
            <w:proofErr w:type="gramStart"/>
            <w:r>
              <w:rPr>
                <w:rFonts w:ascii="华文仿宋" w:eastAsia="华文仿宋" w:hAnsi="华文仿宋"/>
                <w:szCs w:val="21"/>
              </w:rPr>
              <w:t>1000</w:t>
            </w:r>
            <w:r w:rsidRPr="0087776A">
              <w:rPr>
                <w:szCs w:val="21"/>
              </w:rPr>
              <w:t>)</w:t>
            </w:r>
            <w:proofErr w:type="spellStart"/>
            <w:r w:rsidR="005B3896" w:rsidRPr="0087776A">
              <w:rPr>
                <w:szCs w:val="21"/>
              </w:rPr>
              <w:t>kN</w:t>
            </w:r>
            <w:proofErr w:type="spellEnd"/>
            <w:proofErr w:type="gramEnd"/>
          </w:p>
        </w:tc>
        <w:tc>
          <w:tcPr>
            <w:tcW w:w="1843" w:type="dxa"/>
            <w:vAlign w:val="center"/>
          </w:tcPr>
          <w:p w14:paraId="37C5067D" w14:textId="77777777" w:rsidR="005B3896" w:rsidRPr="00C10970" w:rsidRDefault="005B3896">
            <w:pPr>
              <w:tabs>
                <w:tab w:val="left" w:pos="1757"/>
              </w:tabs>
              <w:jc w:val="center"/>
              <w:outlineLvl w:val="0"/>
              <w:rPr>
                <w:szCs w:val="21"/>
              </w:rPr>
            </w:pPr>
            <w:r w:rsidRPr="00C10970">
              <w:rPr>
                <w:rFonts w:hint="eastAsia"/>
                <w:szCs w:val="21"/>
              </w:rPr>
              <w:t>±</w:t>
            </w:r>
            <w:r w:rsidRPr="00C10970">
              <w:rPr>
                <w:szCs w:val="21"/>
              </w:rPr>
              <w:t>2%</w:t>
            </w:r>
          </w:p>
        </w:tc>
        <w:tc>
          <w:tcPr>
            <w:tcW w:w="2126" w:type="dxa"/>
            <w:vAlign w:val="center"/>
          </w:tcPr>
          <w:p w14:paraId="5CCD96F1" w14:textId="6B880D0D" w:rsidR="005B3896" w:rsidRPr="00D15ACB" w:rsidRDefault="0096561B" w:rsidP="004113FE">
            <w:pPr>
              <w:tabs>
                <w:tab w:val="left" w:pos="1757"/>
              </w:tabs>
              <w:jc w:val="center"/>
              <w:outlineLvl w:val="0"/>
              <w:rPr>
                <w:rFonts w:ascii="宋体" w:hAnsi="宋体"/>
                <w:szCs w:val="21"/>
              </w:rPr>
            </w:pPr>
            <w:r>
              <w:rPr>
                <w:rFonts w:ascii="宋体" w:hAnsi="宋体" w:hint="eastAsia"/>
                <w:szCs w:val="21"/>
              </w:rPr>
              <w:t>--</w:t>
            </w:r>
          </w:p>
        </w:tc>
      </w:tr>
      <w:tr w:rsidR="006D2051" w:rsidRPr="00D22C79" w14:paraId="15FFC121" w14:textId="77777777" w:rsidTr="00D15ACB">
        <w:trPr>
          <w:trHeight w:val="565"/>
        </w:trPr>
        <w:tc>
          <w:tcPr>
            <w:tcW w:w="567" w:type="dxa"/>
            <w:vAlign w:val="center"/>
          </w:tcPr>
          <w:p w14:paraId="505947C2" w14:textId="77777777" w:rsidR="006D2051" w:rsidRPr="00D22C79" w:rsidRDefault="006D2051" w:rsidP="006D2051">
            <w:pPr>
              <w:tabs>
                <w:tab w:val="left" w:pos="1757"/>
              </w:tabs>
              <w:jc w:val="center"/>
              <w:outlineLvl w:val="0"/>
              <w:rPr>
                <w:rFonts w:ascii="宋体" w:hAnsi="宋体"/>
                <w:szCs w:val="21"/>
              </w:rPr>
            </w:pPr>
            <w:bookmarkStart w:id="92" w:name="_Toc23105"/>
            <w:bookmarkStart w:id="93" w:name="_Toc5214"/>
            <w:r w:rsidRPr="00D22C79">
              <w:rPr>
                <w:rFonts w:ascii="宋体" w:hAnsi="宋体" w:hint="eastAsia"/>
                <w:szCs w:val="21"/>
              </w:rPr>
              <w:t>2</w:t>
            </w:r>
            <w:bookmarkEnd w:id="92"/>
            <w:bookmarkEnd w:id="93"/>
          </w:p>
        </w:tc>
        <w:tc>
          <w:tcPr>
            <w:tcW w:w="2268" w:type="dxa"/>
            <w:gridSpan w:val="2"/>
            <w:vAlign w:val="center"/>
          </w:tcPr>
          <w:p w14:paraId="0C22B645" w14:textId="77777777" w:rsidR="006D2051" w:rsidRPr="00A34169" w:rsidRDefault="006D2051" w:rsidP="006D2051">
            <w:pPr>
              <w:tabs>
                <w:tab w:val="left" w:pos="1757"/>
              </w:tabs>
              <w:jc w:val="center"/>
              <w:outlineLvl w:val="0"/>
              <w:rPr>
                <w:szCs w:val="21"/>
              </w:rPr>
            </w:pPr>
            <w:r w:rsidRPr="00A34169">
              <w:rPr>
                <w:rFonts w:hint="eastAsia"/>
                <w:szCs w:val="21"/>
              </w:rPr>
              <w:t>加载速率</w:t>
            </w:r>
            <w:r w:rsidRPr="00EC77EF">
              <w:rPr>
                <w:rFonts w:hint="eastAsia"/>
                <w:i/>
                <w:iCs/>
                <w:szCs w:val="21"/>
              </w:rPr>
              <w:t>v</w:t>
            </w:r>
          </w:p>
        </w:tc>
        <w:tc>
          <w:tcPr>
            <w:tcW w:w="1985" w:type="dxa"/>
            <w:vAlign w:val="center"/>
          </w:tcPr>
          <w:p w14:paraId="51027E00" w14:textId="25EF48B2" w:rsidR="00AF517B" w:rsidRDefault="006D2051" w:rsidP="00D15ACB">
            <w:pPr>
              <w:tabs>
                <w:tab w:val="left" w:pos="1757"/>
              </w:tabs>
              <w:jc w:val="center"/>
              <w:outlineLvl w:val="0"/>
              <w:rPr>
                <w:szCs w:val="21"/>
              </w:rPr>
            </w:pPr>
            <w:r w:rsidRPr="0087776A">
              <w:rPr>
                <w:rFonts w:ascii="华文仿宋" w:eastAsia="华文仿宋" w:hAnsi="华文仿宋"/>
                <w:szCs w:val="21"/>
              </w:rPr>
              <w:t>(</w:t>
            </w:r>
            <w:r>
              <w:rPr>
                <w:rFonts w:ascii="华文仿宋" w:eastAsia="华文仿宋" w:hAnsi="华文仿宋"/>
                <w:szCs w:val="21"/>
              </w:rPr>
              <w:t>0.1</w:t>
            </w:r>
            <w:r w:rsidRPr="0087776A">
              <w:rPr>
                <w:rFonts w:ascii="华文仿宋" w:eastAsia="华文仿宋" w:hAnsi="华文仿宋" w:hint="eastAsia"/>
                <w:szCs w:val="21"/>
              </w:rPr>
              <w:t>~</w:t>
            </w:r>
            <w:proofErr w:type="gramStart"/>
            <w:r>
              <w:rPr>
                <w:szCs w:val="21"/>
              </w:rPr>
              <w:t>600</w:t>
            </w:r>
            <w:r w:rsidRPr="0087776A">
              <w:rPr>
                <w:szCs w:val="21"/>
              </w:rPr>
              <w:t>)</w:t>
            </w:r>
            <w:proofErr w:type="spellStart"/>
            <w:r w:rsidRPr="0087776A">
              <w:rPr>
                <w:szCs w:val="21"/>
              </w:rPr>
              <w:t>k</w:t>
            </w:r>
            <w:r w:rsidRPr="0087776A">
              <w:rPr>
                <w:rFonts w:hint="eastAsia"/>
                <w:szCs w:val="21"/>
              </w:rPr>
              <w:t>N</w:t>
            </w:r>
            <w:proofErr w:type="spellEnd"/>
            <w:proofErr w:type="gramEnd"/>
            <w:r w:rsidRPr="0087776A">
              <w:rPr>
                <w:rFonts w:hint="eastAsia"/>
                <w:szCs w:val="21"/>
              </w:rPr>
              <w:t>/min</w:t>
            </w:r>
          </w:p>
        </w:tc>
        <w:tc>
          <w:tcPr>
            <w:tcW w:w="1843" w:type="dxa"/>
            <w:vAlign w:val="center"/>
          </w:tcPr>
          <w:p w14:paraId="4C957E4D" w14:textId="6EBAC887" w:rsidR="006D2051" w:rsidRPr="00C10970" w:rsidRDefault="00FA066A" w:rsidP="006D2051">
            <w:pPr>
              <w:tabs>
                <w:tab w:val="left" w:pos="1757"/>
              </w:tabs>
              <w:jc w:val="center"/>
              <w:outlineLvl w:val="0"/>
              <w:rPr>
                <w:szCs w:val="21"/>
              </w:rPr>
            </w:pPr>
            <w:r w:rsidRPr="00D15ACB">
              <w:rPr>
                <w:rFonts w:hint="eastAsia"/>
                <w:szCs w:val="21"/>
              </w:rPr>
              <w:t>±</w:t>
            </w:r>
            <w:r w:rsidRPr="00D15ACB">
              <w:rPr>
                <w:szCs w:val="21"/>
              </w:rPr>
              <w:t>5%</w:t>
            </w:r>
          </w:p>
        </w:tc>
        <w:tc>
          <w:tcPr>
            <w:tcW w:w="2126" w:type="dxa"/>
            <w:vAlign w:val="center"/>
          </w:tcPr>
          <w:p w14:paraId="1E1B3CFF" w14:textId="0EABD71C" w:rsidR="006D2051" w:rsidRPr="00D15ACB" w:rsidRDefault="006D2051" w:rsidP="006D2051">
            <w:pPr>
              <w:tabs>
                <w:tab w:val="left" w:pos="1757"/>
              </w:tabs>
              <w:jc w:val="center"/>
              <w:outlineLvl w:val="0"/>
              <w:rPr>
                <w:rFonts w:ascii="宋体" w:hAnsi="宋体"/>
                <w:szCs w:val="21"/>
              </w:rPr>
            </w:pPr>
            <w:r>
              <w:rPr>
                <w:rFonts w:ascii="宋体" w:hAnsi="宋体" w:hint="eastAsia"/>
                <w:szCs w:val="21"/>
              </w:rPr>
              <w:t>--</w:t>
            </w:r>
          </w:p>
        </w:tc>
      </w:tr>
      <w:tr w:rsidR="006D2051" w:rsidRPr="00D22C79" w14:paraId="3553C298" w14:textId="77777777" w:rsidTr="00D15ACB">
        <w:trPr>
          <w:trHeight w:val="565"/>
        </w:trPr>
        <w:tc>
          <w:tcPr>
            <w:tcW w:w="567" w:type="dxa"/>
            <w:vAlign w:val="center"/>
          </w:tcPr>
          <w:p w14:paraId="0FA0D533" w14:textId="77777777" w:rsidR="006D2051" w:rsidRDefault="006D2051" w:rsidP="006D2051">
            <w:pPr>
              <w:tabs>
                <w:tab w:val="left" w:pos="1757"/>
              </w:tabs>
              <w:jc w:val="center"/>
              <w:outlineLvl w:val="0"/>
              <w:rPr>
                <w:rFonts w:ascii="宋体" w:hAnsi="宋体"/>
                <w:szCs w:val="21"/>
              </w:rPr>
            </w:pPr>
            <w:bookmarkStart w:id="94" w:name="_Toc15495"/>
            <w:bookmarkStart w:id="95" w:name="_Toc3537"/>
            <w:r>
              <w:rPr>
                <w:rFonts w:ascii="宋体" w:hAnsi="宋体" w:hint="eastAsia"/>
                <w:szCs w:val="21"/>
              </w:rPr>
              <w:t>3</w:t>
            </w:r>
            <w:bookmarkEnd w:id="94"/>
            <w:bookmarkEnd w:id="95"/>
          </w:p>
        </w:tc>
        <w:tc>
          <w:tcPr>
            <w:tcW w:w="2268" w:type="dxa"/>
            <w:gridSpan w:val="2"/>
            <w:vAlign w:val="center"/>
          </w:tcPr>
          <w:p w14:paraId="281FC093" w14:textId="77777777" w:rsidR="006D2051" w:rsidRPr="00A34169" w:rsidRDefault="006D2051" w:rsidP="006D2051">
            <w:pPr>
              <w:tabs>
                <w:tab w:val="left" w:pos="1757"/>
              </w:tabs>
              <w:jc w:val="center"/>
              <w:outlineLvl w:val="0"/>
              <w:rPr>
                <w:szCs w:val="21"/>
              </w:rPr>
            </w:pPr>
            <w:r w:rsidRPr="00A34169">
              <w:rPr>
                <w:rFonts w:hAnsi="宋体"/>
                <w:szCs w:val="21"/>
              </w:rPr>
              <w:t>摆角</w:t>
            </w:r>
            <w:r w:rsidRPr="00EC77EF">
              <w:rPr>
                <w:i/>
                <w:iCs/>
                <w:szCs w:val="21"/>
              </w:rPr>
              <w:t>θ</w:t>
            </w:r>
          </w:p>
        </w:tc>
        <w:tc>
          <w:tcPr>
            <w:tcW w:w="1985" w:type="dxa"/>
            <w:vAlign w:val="center"/>
          </w:tcPr>
          <w:p w14:paraId="50D9529E" w14:textId="03FB3490" w:rsidR="00AF517B" w:rsidRDefault="006D2051" w:rsidP="00D15ACB">
            <w:pPr>
              <w:tabs>
                <w:tab w:val="left" w:pos="1757"/>
              </w:tabs>
              <w:jc w:val="center"/>
              <w:outlineLvl w:val="0"/>
              <w:rPr>
                <w:szCs w:val="21"/>
              </w:rPr>
            </w:pPr>
            <w:r w:rsidRPr="0087776A">
              <w:rPr>
                <w:rFonts w:ascii="华文仿宋" w:eastAsia="华文仿宋" w:hAnsi="华文仿宋"/>
                <w:szCs w:val="21"/>
              </w:rPr>
              <w:t>(</w:t>
            </w:r>
            <w:r>
              <w:rPr>
                <w:rFonts w:ascii="华文仿宋" w:eastAsia="华文仿宋" w:hAnsi="华文仿宋"/>
                <w:szCs w:val="21"/>
              </w:rPr>
              <w:t>-40</w:t>
            </w:r>
            <w:r w:rsidRPr="0087776A">
              <w:rPr>
                <w:rFonts w:ascii="华文仿宋" w:eastAsia="华文仿宋" w:hAnsi="华文仿宋" w:hint="eastAsia"/>
                <w:szCs w:val="21"/>
              </w:rPr>
              <w:t>~</w:t>
            </w:r>
            <w:r>
              <w:rPr>
                <w:szCs w:val="21"/>
              </w:rPr>
              <w:t>40</w:t>
            </w:r>
            <w:r w:rsidRPr="0087776A">
              <w:rPr>
                <w:szCs w:val="21"/>
              </w:rPr>
              <w:t>) º</w:t>
            </w:r>
          </w:p>
        </w:tc>
        <w:tc>
          <w:tcPr>
            <w:tcW w:w="1843" w:type="dxa"/>
            <w:vAlign w:val="center"/>
          </w:tcPr>
          <w:p w14:paraId="5E9D5C7B" w14:textId="02FA2F7B" w:rsidR="006D2051" w:rsidRPr="00C10970" w:rsidRDefault="00FA066A" w:rsidP="006D2051">
            <w:pPr>
              <w:tabs>
                <w:tab w:val="left" w:pos="1757"/>
              </w:tabs>
              <w:jc w:val="center"/>
              <w:outlineLvl w:val="0"/>
              <w:rPr>
                <w:szCs w:val="21"/>
              </w:rPr>
            </w:pPr>
            <w:r w:rsidRPr="00D15ACB">
              <w:rPr>
                <w:rFonts w:hint="eastAsia"/>
                <w:szCs w:val="21"/>
              </w:rPr>
              <w:t>±</w:t>
            </w:r>
            <w:r w:rsidR="006D2051" w:rsidRPr="00C10970">
              <w:rPr>
                <w:szCs w:val="21"/>
              </w:rPr>
              <w:t>1</w:t>
            </w:r>
            <w:r w:rsidR="006D2051" w:rsidRPr="00C10970">
              <w:rPr>
                <w:rFonts w:hint="eastAsia"/>
                <w:szCs w:val="21"/>
              </w:rPr>
              <w:t>°</w:t>
            </w:r>
          </w:p>
        </w:tc>
        <w:tc>
          <w:tcPr>
            <w:tcW w:w="2126" w:type="dxa"/>
            <w:vAlign w:val="center"/>
          </w:tcPr>
          <w:p w14:paraId="55F1B904" w14:textId="52FC2739" w:rsidR="006D2051" w:rsidRPr="00D15ACB" w:rsidRDefault="006D2051" w:rsidP="006D2051">
            <w:pPr>
              <w:tabs>
                <w:tab w:val="left" w:pos="1757"/>
              </w:tabs>
              <w:jc w:val="center"/>
              <w:outlineLvl w:val="0"/>
              <w:rPr>
                <w:rFonts w:ascii="宋体" w:hAnsi="宋体"/>
                <w:szCs w:val="21"/>
              </w:rPr>
            </w:pPr>
            <w:r>
              <w:rPr>
                <w:rFonts w:ascii="宋体" w:hAnsi="宋体" w:hint="eastAsia"/>
                <w:szCs w:val="21"/>
              </w:rPr>
              <w:t>--</w:t>
            </w:r>
          </w:p>
        </w:tc>
      </w:tr>
      <w:tr w:rsidR="006D2051" w14:paraId="7E6E1190" w14:textId="77777777" w:rsidTr="00D15ACB">
        <w:trPr>
          <w:trHeight w:val="565"/>
        </w:trPr>
        <w:tc>
          <w:tcPr>
            <w:tcW w:w="567" w:type="dxa"/>
            <w:vMerge w:val="restart"/>
            <w:vAlign w:val="center"/>
          </w:tcPr>
          <w:p w14:paraId="695D0986" w14:textId="77777777" w:rsidR="006D2051" w:rsidRDefault="006D2051" w:rsidP="006D2051">
            <w:pPr>
              <w:tabs>
                <w:tab w:val="left" w:pos="1757"/>
              </w:tabs>
              <w:jc w:val="center"/>
              <w:outlineLvl w:val="0"/>
              <w:rPr>
                <w:rFonts w:ascii="宋体" w:hAnsi="宋体"/>
                <w:szCs w:val="21"/>
              </w:rPr>
            </w:pPr>
            <w:bookmarkStart w:id="96" w:name="_Toc5450"/>
            <w:bookmarkStart w:id="97" w:name="_Toc21701"/>
            <w:r>
              <w:rPr>
                <w:rFonts w:ascii="宋体" w:hAnsi="宋体" w:hint="eastAsia"/>
                <w:szCs w:val="21"/>
              </w:rPr>
              <w:t>4</w:t>
            </w:r>
            <w:bookmarkEnd w:id="96"/>
            <w:bookmarkEnd w:id="97"/>
          </w:p>
        </w:tc>
        <w:tc>
          <w:tcPr>
            <w:tcW w:w="993" w:type="dxa"/>
            <w:vMerge w:val="restart"/>
            <w:vAlign w:val="center"/>
          </w:tcPr>
          <w:p w14:paraId="31433E62" w14:textId="77777777" w:rsidR="006D2051" w:rsidRPr="00FF48D4" w:rsidRDefault="006D2051" w:rsidP="006D2051">
            <w:pPr>
              <w:tabs>
                <w:tab w:val="left" w:pos="1757"/>
              </w:tabs>
              <w:jc w:val="center"/>
              <w:outlineLvl w:val="0"/>
              <w:rPr>
                <w:i/>
                <w:iCs/>
                <w:szCs w:val="21"/>
              </w:rPr>
            </w:pPr>
            <w:r w:rsidRPr="00A34169">
              <w:rPr>
                <w:rFonts w:hAnsi="宋体"/>
                <w:szCs w:val="21"/>
              </w:rPr>
              <w:t>频率</w:t>
            </w:r>
            <w:r w:rsidRPr="00EC77EF">
              <w:rPr>
                <w:i/>
                <w:iCs/>
                <w:szCs w:val="21"/>
              </w:rPr>
              <w:t>f</w:t>
            </w:r>
          </w:p>
        </w:tc>
        <w:tc>
          <w:tcPr>
            <w:tcW w:w="1275" w:type="dxa"/>
            <w:vAlign w:val="center"/>
          </w:tcPr>
          <w:p w14:paraId="7BBD143C" w14:textId="77777777" w:rsidR="006D2051" w:rsidRPr="008B6405" w:rsidRDefault="006D2051" w:rsidP="006D2051">
            <w:pPr>
              <w:tabs>
                <w:tab w:val="left" w:pos="1757"/>
              </w:tabs>
              <w:jc w:val="center"/>
              <w:outlineLvl w:val="0"/>
              <w:rPr>
                <w:szCs w:val="21"/>
              </w:rPr>
            </w:pPr>
            <w:r w:rsidRPr="008B6405">
              <w:rPr>
                <w:rFonts w:hint="eastAsia"/>
                <w:szCs w:val="21"/>
              </w:rPr>
              <w:t>摆动</w:t>
            </w:r>
          </w:p>
        </w:tc>
        <w:tc>
          <w:tcPr>
            <w:tcW w:w="1985" w:type="dxa"/>
            <w:vAlign w:val="center"/>
          </w:tcPr>
          <w:p w14:paraId="5D9592BF" w14:textId="596D7FFB" w:rsidR="006D2051" w:rsidRPr="0087776A" w:rsidRDefault="006D2051" w:rsidP="006D2051">
            <w:pPr>
              <w:tabs>
                <w:tab w:val="left" w:pos="1757"/>
              </w:tabs>
              <w:jc w:val="center"/>
              <w:outlineLvl w:val="0"/>
              <w:rPr>
                <w:szCs w:val="21"/>
              </w:rPr>
            </w:pPr>
            <w:r w:rsidRPr="0087776A">
              <w:rPr>
                <w:rFonts w:ascii="华文仿宋" w:eastAsia="华文仿宋" w:hAnsi="华文仿宋"/>
                <w:szCs w:val="21"/>
              </w:rPr>
              <w:t>(</w:t>
            </w:r>
            <w:r w:rsidR="00AB6259">
              <w:rPr>
                <w:rFonts w:ascii="华文仿宋" w:eastAsia="华文仿宋" w:hAnsi="华文仿宋" w:hint="eastAsia"/>
                <w:szCs w:val="21"/>
              </w:rPr>
              <w:t>0.1</w:t>
            </w:r>
            <w:r w:rsidRPr="0087776A">
              <w:rPr>
                <w:rFonts w:ascii="华文仿宋" w:eastAsia="华文仿宋" w:hAnsi="华文仿宋" w:hint="eastAsia"/>
                <w:szCs w:val="21"/>
              </w:rPr>
              <w:t>~</w:t>
            </w:r>
            <w:r w:rsidRPr="0087776A">
              <w:rPr>
                <w:rFonts w:hint="eastAsia"/>
                <w:szCs w:val="21"/>
              </w:rPr>
              <w:t>25</w:t>
            </w:r>
            <w:r w:rsidRPr="0087776A">
              <w:rPr>
                <w:szCs w:val="21"/>
              </w:rPr>
              <w:t>)</w:t>
            </w:r>
            <w:r w:rsidRPr="0087776A">
              <w:rPr>
                <w:rFonts w:hint="eastAsia"/>
                <w:szCs w:val="21"/>
              </w:rPr>
              <w:t xml:space="preserve"> Hz</w:t>
            </w:r>
          </w:p>
        </w:tc>
        <w:tc>
          <w:tcPr>
            <w:tcW w:w="1843" w:type="dxa"/>
            <w:vAlign w:val="center"/>
          </w:tcPr>
          <w:p w14:paraId="12B1970A" w14:textId="6B71449C" w:rsidR="006D2051" w:rsidRPr="00C10970" w:rsidRDefault="00AB6259" w:rsidP="006D2051">
            <w:pPr>
              <w:tabs>
                <w:tab w:val="left" w:pos="1757"/>
              </w:tabs>
              <w:jc w:val="center"/>
              <w:outlineLvl w:val="0"/>
              <w:rPr>
                <w:szCs w:val="21"/>
              </w:rPr>
            </w:pPr>
            <w:r w:rsidRPr="00396A8C">
              <w:rPr>
                <w:rFonts w:hint="eastAsia"/>
                <w:szCs w:val="21"/>
              </w:rPr>
              <w:t>±</w:t>
            </w:r>
            <w:r w:rsidRPr="00396A8C">
              <w:rPr>
                <w:szCs w:val="21"/>
              </w:rPr>
              <w:t>5%</w:t>
            </w:r>
          </w:p>
        </w:tc>
        <w:tc>
          <w:tcPr>
            <w:tcW w:w="2126" w:type="dxa"/>
            <w:vAlign w:val="center"/>
          </w:tcPr>
          <w:p w14:paraId="41FC12E7" w14:textId="73620489" w:rsidR="006D2051" w:rsidRPr="00D15ACB" w:rsidRDefault="006D2051" w:rsidP="006D2051">
            <w:pPr>
              <w:tabs>
                <w:tab w:val="left" w:pos="1757"/>
              </w:tabs>
              <w:jc w:val="center"/>
              <w:outlineLvl w:val="0"/>
              <w:rPr>
                <w:rFonts w:ascii="宋体" w:hAnsi="宋体"/>
                <w:szCs w:val="21"/>
              </w:rPr>
            </w:pPr>
            <w:r>
              <w:rPr>
                <w:rFonts w:ascii="宋体" w:hAnsi="宋体" w:hint="eastAsia"/>
                <w:szCs w:val="21"/>
              </w:rPr>
              <w:t>--</w:t>
            </w:r>
          </w:p>
        </w:tc>
      </w:tr>
      <w:tr w:rsidR="00AB6259" w14:paraId="372EB1C8" w14:textId="77777777" w:rsidTr="00D15ACB">
        <w:trPr>
          <w:trHeight w:val="565"/>
        </w:trPr>
        <w:tc>
          <w:tcPr>
            <w:tcW w:w="567" w:type="dxa"/>
            <w:vMerge/>
            <w:vAlign w:val="center"/>
          </w:tcPr>
          <w:p w14:paraId="5FA4C5DC" w14:textId="77777777" w:rsidR="00AB6259" w:rsidRDefault="00AB6259" w:rsidP="00AB6259">
            <w:pPr>
              <w:tabs>
                <w:tab w:val="left" w:pos="1757"/>
              </w:tabs>
              <w:jc w:val="center"/>
              <w:outlineLvl w:val="0"/>
              <w:rPr>
                <w:rFonts w:ascii="宋体" w:hAnsi="宋体"/>
                <w:szCs w:val="21"/>
              </w:rPr>
            </w:pPr>
          </w:p>
        </w:tc>
        <w:tc>
          <w:tcPr>
            <w:tcW w:w="993" w:type="dxa"/>
            <w:vMerge/>
            <w:vAlign w:val="center"/>
          </w:tcPr>
          <w:p w14:paraId="4F476F33" w14:textId="77777777" w:rsidR="00AB6259" w:rsidRPr="00A34169" w:rsidRDefault="00AB6259" w:rsidP="00AB6259">
            <w:pPr>
              <w:tabs>
                <w:tab w:val="left" w:pos="1757"/>
              </w:tabs>
              <w:jc w:val="center"/>
              <w:outlineLvl w:val="0"/>
              <w:rPr>
                <w:rFonts w:hAnsi="宋体"/>
                <w:szCs w:val="21"/>
              </w:rPr>
            </w:pPr>
          </w:p>
        </w:tc>
        <w:tc>
          <w:tcPr>
            <w:tcW w:w="1275" w:type="dxa"/>
            <w:vAlign w:val="center"/>
          </w:tcPr>
          <w:p w14:paraId="0281CF0C" w14:textId="77777777" w:rsidR="00AB6259" w:rsidRPr="008B6405" w:rsidRDefault="00AB6259" w:rsidP="00AB6259">
            <w:pPr>
              <w:tabs>
                <w:tab w:val="left" w:pos="1757"/>
              </w:tabs>
              <w:jc w:val="center"/>
              <w:outlineLvl w:val="0"/>
              <w:rPr>
                <w:szCs w:val="21"/>
              </w:rPr>
            </w:pPr>
            <w:r>
              <w:rPr>
                <w:rFonts w:hint="eastAsia"/>
                <w:szCs w:val="21"/>
              </w:rPr>
              <w:t>交变</w:t>
            </w:r>
            <w:r w:rsidRPr="008B6405">
              <w:rPr>
                <w:rFonts w:hint="eastAsia"/>
                <w:szCs w:val="21"/>
              </w:rPr>
              <w:t>加载</w:t>
            </w:r>
          </w:p>
        </w:tc>
        <w:tc>
          <w:tcPr>
            <w:tcW w:w="1985" w:type="dxa"/>
            <w:vAlign w:val="center"/>
          </w:tcPr>
          <w:p w14:paraId="55EF8312" w14:textId="77777777" w:rsidR="00AB6259" w:rsidRPr="0087776A" w:rsidRDefault="00AB6259" w:rsidP="00AB6259">
            <w:pPr>
              <w:tabs>
                <w:tab w:val="left" w:pos="1757"/>
              </w:tabs>
              <w:jc w:val="center"/>
              <w:outlineLvl w:val="0"/>
              <w:rPr>
                <w:szCs w:val="21"/>
                <w:highlight w:val="yellow"/>
              </w:rPr>
            </w:pPr>
            <w:r w:rsidRPr="0087776A">
              <w:rPr>
                <w:rFonts w:ascii="华文仿宋" w:eastAsia="华文仿宋" w:hAnsi="华文仿宋"/>
                <w:szCs w:val="21"/>
              </w:rPr>
              <w:t>(</w:t>
            </w:r>
            <w:r>
              <w:rPr>
                <w:rFonts w:ascii="华文仿宋" w:eastAsia="华文仿宋" w:hAnsi="华文仿宋" w:hint="eastAsia"/>
                <w:szCs w:val="21"/>
              </w:rPr>
              <w:t>0.</w:t>
            </w:r>
            <w:r w:rsidRPr="0087776A">
              <w:rPr>
                <w:rFonts w:ascii="华文仿宋" w:eastAsia="华文仿宋" w:hAnsi="华文仿宋" w:hint="eastAsia"/>
                <w:szCs w:val="21"/>
              </w:rPr>
              <w:t>1~</w:t>
            </w:r>
            <w:r w:rsidRPr="0087776A">
              <w:rPr>
                <w:rFonts w:hint="eastAsia"/>
                <w:szCs w:val="21"/>
              </w:rPr>
              <w:t>25</w:t>
            </w:r>
            <w:r w:rsidRPr="0087776A">
              <w:rPr>
                <w:szCs w:val="21"/>
              </w:rPr>
              <w:t>)</w:t>
            </w:r>
            <w:r w:rsidRPr="0087776A">
              <w:rPr>
                <w:rFonts w:hint="eastAsia"/>
                <w:szCs w:val="21"/>
              </w:rPr>
              <w:t xml:space="preserve"> Hz</w:t>
            </w:r>
          </w:p>
        </w:tc>
        <w:tc>
          <w:tcPr>
            <w:tcW w:w="1843" w:type="dxa"/>
            <w:vAlign w:val="center"/>
          </w:tcPr>
          <w:p w14:paraId="2B3EB35D" w14:textId="293FA274" w:rsidR="00AB6259" w:rsidRPr="00C10970" w:rsidRDefault="00AB6259" w:rsidP="00AB6259">
            <w:pPr>
              <w:tabs>
                <w:tab w:val="left" w:pos="1757"/>
              </w:tabs>
              <w:jc w:val="center"/>
              <w:outlineLvl w:val="0"/>
              <w:rPr>
                <w:szCs w:val="21"/>
              </w:rPr>
            </w:pPr>
            <w:r w:rsidRPr="00396A8C">
              <w:rPr>
                <w:rFonts w:hint="eastAsia"/>
                <w:szCs w:val="21"/>
              </w:rPr>
              <w:t>±</w:t>
            </w:r>
            <w:r w:rsidRPr="00396A8C">
              <w:rPr>
                <w:szCs w:val="21"/>
              </w:rPr>
              <w:t>5%</w:t>
            </w:r>
          </w:p>
        </w:tc>
        <w:tc>
          <w:tcPr>
            <w:tcW w:w="2126" w:type="dxa"/>
            <w:vAlign w:val="center"/>
          </w:tcPr>
          <w:p w14:paraId="1F73C3E4" w14:textId="0947F923" w:rsidR="00AB6259" w:rsidRPr="00D15ACB" w:rsidRDefault="00AB6259" w:rsidP="00AB6259">
            <w:pPr>
              <w:tabs>
                <w:tab w:val="left" w:pos="1757"/>
              </w:tabs>
              <w:jc w:val="center"/>
              <w:outlineLvl w:val="0"/>
              <w:rPr>
                <w:rFonts w:ascii="宋体" w:hAnsi="宋体"/>
                <w:szCs w:val="21"/>
              </w:rPr>
            </w:pPr>
            <w:r>
              <w:rPr>
                <w:rFonts w:ascii="宋体" w:hAnsi="宋体" w:hint="eastAsia"/>
                <w:szCs w:val="21"/>
              </w:rPr>
              <w:t>--</w:t>
            </w:r>
          </w:p>
        </w:tc>
      </w:tr>
      <w:tr w:rsidR="00AB6259" w14:paraId="2A2AF274" w14:textId="77777777" w:rsidTr="00D15ACB">
        <w:trPr>
          <w:trHeight w:val="696"/>
        </w:trPr>
        <w:tc>
          <w:tcPr>
            <w:tcW w:w="567" w:type="dxa"/>
            <w:vMerge w:val="restart"/>
            <w:vAlign w:val="center"/>
          </w:tcPr>
          <w:p w14:paraId="15672917" w14:textId="77777777" w:rsidR="00AB6259" w:rsidRDefault="00AB6259" w:rsidP="00AB6259">
            <w:pPr>
              <w:tabs>
                <w:tab w:val="left" w:pos="1757"/>
              </w:tabs>
              <w:jc w:val="center"/>
              <w:outlineLvl w:val="0"/>
              <w:rPr>
                <w:rFonts w:ascii="宋体" w:hAnsi="宋体"/>
                <w:szCs w:val="21"/>
              </w:rPr>
            </w:pPr>
            <w:bookmarkStart w:id="98" w:name="_Toc7549"/>
            <w:bookmarkStart w:id="99" w:name="_Toc7921"/>
            <w:r>
              <w:rPr>
                <w:rFonts w:ascii="宋体" w:hAnsi="宋体" w:hint="eastAsia"/>
                <w:szCs w:val="21"/>
              </w:rPr>
              <w:t>5</w:t>
            </w:r>
            <w:bookmarkEnd w:id="98"/>
            <w:bookmarkEnd w:id="99"/>
          </w:p>
        </w:tc>
        <w:tc>
          <w:tcPr>
            <w:tcW w:w="993" w:type="dxa"/>
            <w:vMerge w:val="restart"/>
            <w:vAlign w:val="center"/>
          </w:tcPr>
          <w:p w14:paraId="31A00C42" w14:textId="77777777" w:rsidR="00AB6259" w:rsidRPr="008B6405" w:rsidRDefault="00AB6259" w:rsidP="00AB6259">
            <w:pPr>
              <w:tabs>
                <w:tab w:val="left" w:pos="1757"/>
              </w:tabs>
              <w:jc w:val="center"/>
              <w:outlineLvl w:val="0"/>
              <w:rPr>
                <w:szCs w:val="21"/>
              </w:rPr>
            </w:pPr>
            <w:r w:rsidRPr="008B6405">
              <w:rPr>
                <w:rFonts w:hAnsi="宋体"/>
                <w:szCs w:val="21"/>
              </w:rPr>
              <w:t>温度</w:t>
            </w:r>
            <w:r w:rsidRPr="008B6405">
              <w:rPr>
                <w:rFonts w:hint="eastAsia"/>
                <w:i/>
                <w:iCs/>
                <w:szCs w:val="21"/>
              </w:rPr>
              <w:t>T</w:t>
            </w:r>
          </w:p>
        </w:tc>
        <w:tc>
          <w:tcPr>
            <w:tcW w:w="1275" w:type="dxa"/>
            <w:vAlign w:val="center"/>
          </w:tcPr>
          <w:p w14:paraId="6402FC97" w14:textId="77777777" w:rsidR="00AB6259" w:rsidRPr="008B6405" w:rsidRDefault="00AB6259" w:rsidP="00AB6259">
            <w:pPr>
              <w:tabs>
                <w:tab w:val="left" w:pos="1757"/>
              </w:tabs>
              <w:jc w:val="center"/>
              <w:outlineLvl w:val="0"/>
              <w:rPr>
                <w:szCs w:val="21"/>
              </w:rPr>
            </w:pPr>
            <w:r w:rsidRPr="008B6405">
              <w:rPr>
                <w:rFonts w:hint="eastAsia"/>
                <w:szCs w:val="21"/>
              </w:rPr>
              <w:t>环境箱</w:t>
            </w:r>
          </w:p>
        </w:tc>
        <w:tc>
          <w:tcPr>
            <w:tcW w:w="1985" w:type="dxa"/>
            <w:vAlign w:val="center"/>
          </w:tcPr>
          <w:p w14:paraId="7EFCCD9C" w14:textId="77777777" w:rsidR="00AB6259" w:rsidRPr="0087776A" w:rsidRDefault="00AB6259" w:rsidP="00AB6259">
            <w:pPr>
              <w:tabs>
                <w:tab w:val="left" w:pos="1757"/>
              </w:tabs>
              <w:jc w:val="center"/>
              <w:outlineLvl w:val="0"/>
              <w:rPr>
                <w:szCs w:val="21"/>
              </w:rPr>
            </w:pPr>
            <w:r w:rsidRPr="0087776A">
              <w:rPr>
                <w:szCs w:val="21"/>
              </w:rPr>
              <w:t>(</w:t>
            </w:r>
            <w:r w:rsidRPr="0087776A">
              <w:rPr>
                <w:rFonts w:hint="eastAsia"/>
                <w:szCs w:val="21"/>
              </w:rPr>
              <w:t>-60~</w:t>
            </w:r>
            <w:proofErr w:type="gramStart"/>
            <w:r w:rsidRPr="0087776A">
              <w:rPr>
                <w:rFonts w:hint="eastAsia"/>
                <w:szCs w:val="21"/>
              </w:rPr>
              <w:t>240</w:t>
            </w:r>
            <w:r w:rsidRPr="0087776A">
              <w:rPr>
                <w:szCs w:val="21"/>
              </w:rPr>
              <w:t>)</w:t>
            </w:r>
            <w:r w:rsidRPr="0087776A">
              <w:rPr>
                <w:rFonts w:hAnsi="宋体"/>
                <w:szCs w:val="21"/>
              </w:rPr>
              <w:t>℃</w:t>
            </w:r>
            <w:proofErr w:type="gramEnd"/>
          </w:p>
        </w:tc>
        <w:tc>
          <w:tcPr>
            <w:tcW w:w="1843" w:type="dxa"/>
            <w:vAlign w:val="center"/>
          </w:tcPr>
          <w:p w14:paraId="27D75F92" w14:textId="298F779B" w:rsidR="00AB6259" w:rsidRPr="00C10970" w:rsidRDefault="00FA066A" w:rsidP="00AB6259">
            <w:pPr>
              <w:tabs>
                <w:tab w:val="left" w:pos="1757"/>
              </w:tabs>
              <w:jc w:val="center"/>
              <w:outlineLvl w:val="0"/>
              <w:rPr>
                <w:szCs w:val="21"/>
              </w:rPr>
            </w:pPr>
            <w:r w:rsidRPr="00D15ACB">
              <w:rPr>
                <w:rFonts w:hint="eastAsia"/>
                <w:szCs w:val="21"/>
              </w:rPr>
              <w:t>±</w:t>
            </w:r>
            <w:r w:rsidR="00AB6259">
              <w:rPr>
                <w:rFonts w:hint="eastAsia"/>
                <w:szCs w:val="21"/>
              </w:rPr>
              <w:t>2</w:t>
            </w:r>
            <w:r w:rsidRPr="00D15ACB">
              <w:rPr>
                <w:rFonts w:hAnsi="宋体"/>
                <w:szCs w:val="21"/>
              </w:rPr>
              <w:t>℃</w:t>
            </w:r>
          </w:p>
        </w:tc>
        <w:tc>
          <w:tcPr>
            <w:tcW w:w="2126" w:type="dxa"/>
            <w:vAlign w:val="center"/>
          </w:tcPr>
          <w:p w14:paraId="0C7A29BA" w14:textId="7FEC3F8F" w:rsidR="00AF517B" w:rsidRDefault="00AB6259" w:rsidP="008947C1">
            <w:pPr>
              <w:tabs>
                <w:tab w:val="left" w:pos="1757"/>
              </w:tabs>
              <w:jc w:val="center"/>
              <w:outlineLvl w:val="0"/>
              <w:rPr>
                <w:rFonts w:hAnsi="宋体"/>
                <w:szCs w:val="21"/>
              </w:rPr>
            </w:pPr>
            <w:r w:rsidRPr="00C10970">
              <w:rPr>
                <w:rFonts w:ascii="宋体" w:hAnsi="宋体" w:hint="eastAsia"/>
                <w:szCs w:val="21"/>
              </w:rPr>
              <w:t>均匀性：</w:t>
            </w:r>
            <w:r w:rsidR="00804FAA">
              <w:rPr>
                <w:rFonts w:ascii="华文仿宋" w:eastAsia="华文仿宋" w:hAnsi="华文仿宋" w:hint="eastAsia"/>
                <w:szCs w:val="21"/>
              </w:rPr>
              <w:t>≤</w:t>
            </w:r>
            <w:r>
              <w:rPr>
                <w:rFonts w:hint="eastAsia"/>
                <w:szCs w:val="21"/>
              </w:rPr>
              <w:t>1</w:t>
            </w:r>
            <w:r w:rsidR="00FA066A" w:rsidRPr="00D15ACB">
              <w:rPr>
                <w:szCs w:val="21"/>
              </w:rPr>
              <w:t>.5</w:t>
            </w:r>
            <w:r w:rsidR="00FA066A" w:rsidRPr="00D15ACB">
              <w:rPr>
                <w:rFonts w:hAnsi="宋体"/>
                <w:szCs w:val="21"/>
              </w:rPr>
              <w:t>℃</w:t>
            </w:r>
          </w:p>
          <w:p w14:paraId="115FFAF3" w14:textId="7A9D26CA" w:rsidR="00AB6259" w:rsidRPr="00D15ACB" w:rsidRDefault="008947C1" w:rsidP="008947C1">
            <w:pPr>
              <w:tabs>
                <w:tab w:val="left" w:pos="1757"/>
              </w:tabs>
              <w:jc w:val="center"/>
              <w:outlineLvl w:val="0"/>
              <w:rPr>
                <w:rFonts w:ascii="宋体" w:hAnsi="宋体"/>
                <w:szCs w:val="21"/>
              </w:rPr>
            </w:pPr>
            <w:r w:rsidRPr="00C10970">
              <w:rPr>
                <w:rFonts w:ascii="宋体" w:hAnsi="宋体" w:hint="eastAsia"/>
                <w:szCs w:val="21"/>
              </w:rPr>
              <w:t>波动度：</w:t>
            </w:r>
            <w:r w:rsidRPr="003B42CC">
              <w:rPr>
                <w:rFonts w:hint="eastAsia"/>
                <w:szCs w:val="21"/>
              </w:rPr>
              <w:t>±</w:t>
            </w:r>
            <w:r w:rsidRPr="003B42CC">
              <w:rPr>
                <w:szCs w:val="21"/>
              </w:rPr>
              <w:t>1.</w:t>
            </w:r>
            <w:r>
              <w:rPr>
                <w:rFonts w:hint="eastAsia"/>
                <w:szCs w:val="21"/>
              </w:rPr>
              <w:t>2</w:t>
            </w:r>
            <w:r w:rsidRPr="003B42CC">
              <w:rPr>
                <w:rFonts w:hAnsi="宋体"/>
                <w:szCs w:val="21"/>
              </w:rPr>
              <w:t>℃</w:t>
            </w:r>
          </w:p>
        </w:tc>
      </w:tr>
      <w:tr w:rsidR="00A06AB2" w14:paraId="3EA45838" w14:textId="77777777" w:rsidTr="00D15ACB">
        <w:trPr>
          <w:trHeight w:val="565"/>
        </w:trPr>
        <w:tc>
          <w:tcPr>
            <w:tcW w:w="567" w:type="dxa"/>
            <w:vMerge/>
            <w:vAlign w:val="center"/>
          </w:tcPr>
          <w:p w14:paraId="4CA40C21" w14:textId="77777777" w:rsidR="00A06AB2" w:rsidRDefault="00A06AB2" w:rsidP="00A06AB2">
            <w:pPr>
              <w:tabs>
                <w:tab w:val="left" w:pos="1757"/>
              </w:tabs>
              <w:jc w:val="center"/>
              <w:outlineLvl w:val="0"/>
              <w:rPr>
                <w:rFonts w:ascii="宋体" w:hAnsi="宋体"/>
                <w:szCs w:val="21"/>
              </w:rPr>
            </w:pPr>
          </w:p>
        </w:tc>
        <w:tc>
          <w:tcPr>
            <w:tcW w:w="993" w:type="dxa"/>
            <w:vMerge/>
            <w:vAlign w:val="center"/>
          </w:tcPr>
          <w:p w14:paraId="4C722C79" w14:textId="77777777" w:rsidR="00A06AB2" w:rsidRPr="0067424F" w:rsidRDefault="00A06AB2" w:rsidP="00A06AB2">
            <w:pPr>
              <w:tabs>
                <w:tab w:val="left" w:pos="1757"/>
              </w:tabs>
              <w:jc w:val="center"/>
              <w:outlineLvl w:val="0"/>
              <w:rPr>
                <w:rFonts w:hAnsi="宋体"/>
                <w:szCs w:val="21"/>
              </w:rPr>
            </w:pPr>
          </w:p>
        </w:tc>
        <w:tc>
          <w:tcPr>
            <w:tcW w:w="1275" w:type="dxa"/>
            <w:vAlign w:val="center"/>
          </w:tcPr>
          <w:p w14:paraId="5320F9AB" w14:textId="3639E86D" w:rsidR="00A06AB2" w:rsidRPr="0067424F" w:rsidRDefault="00120E50" w:rsidP="00A06AB2">
            <w:pPr>
              <w:tabs>
                <w:tab w:val="left" w:pos="1757"/>
              </w:tabs>
              <w:jc w:val="center"/>
              <w:outlineLvl w:val="0"/>
              <w:rPr>
                <w:szCs w:val="21"/>
              </w:rPr>
            </w:pPr>
            <w:r>
              <w:rPr>
                <w:rFonts w:hint="eastAsia"/>
                <w:szCs w:val="21"/>
              </w:rPr>
              <w:t>轴承</w:t>
            </w:r>
            <w:r w:rsidR="00A06AB2" w:rsidRPr="00D15ACB">
              <w:rPr>
                <w:rFonts w:hint="eastAsia"/>
                <w:szCs w:val="21"/>
              </w:rPr>
              <w:t>监</w:t>
            </w:r>
            <w:r>
              <w:rPr>
                <w:rFonts w:hint="eastAsia"/>
                <w:szCs w:val="21"/>
              </w:rPr>
              <w:t>测</w:t>
            </w:r>
          </w:p>
        </w:tc>
        <w:tc>
          <w:tcPr>
            <w:tcW w:w="1985" w:type="dxa"/>
            <w:vAlign w:val="center"/>
          </w:tcPr>
          <w:p w14:paraId="13BD0F51" w14:textId="77777777" w:rsidR="00A06AB2" w:rsidRPr="0067424F" w:rsidRDefault="00A06AB2" w:rsidP="00A06AB2">
            <w:pPr>
              <w:tabs>
                <w:tab w:val="left" w:pos="1757"/>
              </w:tabs>
              <w:jc w:val="center"/>
              <w:outlineLvl w:val="0"/>
              <w:rPr>
                <w:szCs w:val="21"/>
              </w:rPr>
            </w:pPr>
            <w:r w:rsidRPr="0067424F">
              <w:rPr>
                <w:szCs w:val="21"/>
              </w:rPr>
              <w:t>(0~</w:t>
            </w:r>
            <w:proofErr w:type="gramStart"/>
            <w:r w:rsidRPr="0067424F">
              <w:rPr>
                <w:szCs w:val="21"/>
              </w:rPr>
              <w:t>200)</w:t>
            </w:r>
            <w:r w:rsidRPr="0067424F">
              <w:rPr>
                <w:rFonts w:hAnsi="宋体"/>
                <w:szCs w:val="21"/>
              </w:rPr>
              <w:t>℃</w:t>
            </w:r>
            <w:proofErr w:type="gramEnd"/>
          </w:p>
        </w:tc>
        <w:tc>
          <w:tcPr>
            <w:tcW w:w="1843" w:type="dxa"/>
            <w:vAlign w:val="center"/>
          </w:tcPr>
          <w:p w14:paraId="6726B878" w14:textId="61B9BE38" w:rsidR="00A06AB2" w:rsidRPr="00C10970" w:rsidRDefault="00A06AB2" w:rsidP="00A06AB2">
            <w:pPr>
              <w:tabs>
                <w:tab w:val="left" w:pos="1757"/>
              </w:tabs>
              <w:jc w:val="center"/>
              <w:outlineLvl w:val="0"/>
              <w:rPr>
                <w:szCs w:val="21"/>
              </w:rPr>
            </w:pPr>
            <w:r w:rsidRPr="00D15ACB">
              <w:rPr>
                <w:rFonts w:hint="eastAsia"/>
                <w:szCs w:val="21"/>
              </w:rPr>
              <w:t>±</w:t>
            </w:r>
            <w:r w:rsidRPr="00D15ACB">
              <w:rPr>
                <w:szCs w:val="21"/>
              </w:rPr>
              <w:t>1.5</w:t>
            </w:r>
            <w:r w:rsidRPr="00D15ACB">
              <w:rPr>
                <w:rFonts w:hAnsi="宋体"/>
                <w:szCs w:val="21"/>
              </w:rPr>
              <w:t>℃</w:t>
            </w:r>
          </w:p>
        </w:tc>
        <w:tc>
          <w:tcPr>
            <w:tcW w:w="2126" w:type="dxa"/>
            <w:vAlign w:val="center"/>
          </w:tcPr>
          <w:p w14:paraId="6563BF07" w14:textId="2DC34ED3" w:rsidR="00A06AB2" w:rsidRPr="00D15ACB" w:rsidRDefault="00A06AB2" w:rsidP="00A06AB2">
            <w:pPr>
              <w:tabs>
                <w:tab w:val="left" w:pos="1757"/>
              </w:tabs>
              <w:jc w:val="center"/>
              <w:outlineLvl w:val="0"/>
              <w:rPr>
                <w:rFonts w:ascii="宋体" w:hAnsi="宋体"/>
                <w:szCs w:val="21"/>
              </w:rPr>
            </w:pPr>
            <w:r>
              <w:rPr>
                <w:rFonts w:ascii="宋体" w:hAnsi="宋体" w:hint="eastAsia"/>
                <w:szCs w:val="21"/>
              </w:rPr>
              <w:t>--</w:t>
            </w:r>
          </w:p>
        </w:tc>
      </w:tr>
      <w:tr w:rsidR="00AB6259" w14:paraId="0E9E7FA9" w14:textId="77777777" w:rsidTr="00D15ACB">
        <w:trPr>
          <w:trHeight w:val="565"/>
        </w:trPr>
        <w:tc>
          <w:tcPr>
            <w:tcW w:w="567" w:type="dxa"/>
            <w:vAlign w:val="center"/>
          </w:tcPr>
          <w:p w14:paraId="41D92CAB" w14:textId="77777777" w:rsidR="00AB6259" w:rsidRDefault="00AB6259" w:rsidP="00AB6259">
            <w:pPr>
              <w:tabs>
                <w:tab w:val="left" w:pos="1757"/>
              </w:tabs>
              <w:jc w:val="center"/>
              <w:outlineLvl w:val="0"/>
              <w:rPr>
                <w:rFonts w:ascii="宋体" w:hAnsi="宋体"/>
                <w:szCs w:val="21"/>
              </w:rPr>
            </w:pPr>
            <w:bookmarkStart w:id="100" w:name="_Toc31034"/>
            <w:bookmarkStart w:id="101" w:name="_Toc30922"/>
            <w:r>
              <w:rPr>
                <w:rFonts w:ascii="宋体" w:hAnsi="宋体" w:hint="eastAsia"/>
                <w:szCs w:val="21"/>
              </w:rPr>
              <w:t>6</w:t>
            </w:r>
            <w:bookmarkEnd w:id="100"/>
            <w:bookmarkEnd w:id="101"/>
          </w:p>
        </w:tc>
        <w:tc>
          <w:tcPr>
            <w:tcW w:w="2268" w:type="dxa"/>
            <w:gridSpan w:val="2"/>
            <w:vAlign w:val="center"/>
          </w:tcPr>
          <w:p w14:paraId="43936B2C" w14:textId="77777777" w:rsidR="00AB6259" w:rsidRPr="0067424F" w:rsidRDefault="00AB6259" w:rsidP="00AB6259">
            <w:pPr>
              <w:tabs>
                <w:tab w:val="left" w:pos="1757"/>
              </w:tabs>
              <w:jc w:val="center"/>
              <w:outlineLvl w:val="0"/>
              <w:rPr>
                <w:szCs w:val="21"/>
              </w:rPr>
            </w:pPr>
            <w:r w:rsidRPr="0067424F">
              <w:rPr>
                <w:rFonts w:hAnsi="宋体"/>
                <w:szCs w:val="21"/>
              </w:rPr>
              <w:t>位移</w:t>
            </w:r>
            <w:r w:rsidRPr="0067424F">
              <w:rPr>
                <w:rFonts w:hAnsi="宋体" w:hint="eastAsia"/>
                <w:szCs w:val="21"/>
              </w:rPr>
              <w:t>（磨损量）</w:t>
            </w:r>
            <w:r w:rsidRPr="0067424F">
              <w:rPr>
                <w:i/>
                <w:iCs/>
                <w:szCs w:val="21"/>
              </w:rPr>
              <w:t>s</w:t>
            </w:r>
          </w:p>
        </w:tc>
        <w:tc>
          <w:tcPr>
            <w:tcW w:w="1985" w:type="dxa"/>
            <w:vAlign w:val="center"/>
          </w:tcPr>
          <w:p w14:paraId="0BA138C5" w14:textId="77777777" w:rsidR="00AF517B" w:rsidRDefault="00AB6259" w:rsidP="00D15ACB">
            <w:pPr>
              <w:tabs>
                <w:tab w:val="left" w:pos="1757"/>
              </w:tabs>
              <w:jc w:val="center"/>
              <w:outlineLvl w:val="0"/>
              <w:rPr>
                <w:szCs w:val="21"/>
              </w:rPr>
            </w:pPr>
            <w:r w:rsidRPr="0067424F">
              <w:rPr>
                <w:szCs w:val="21"/>
              </w:rPr>
              <w:t>(0.001~1) mm</w:t>
            </w:r>
          </w:p>
        </w:tc>
        <w:tc>
          <w:tcPr>
            <w:tcW w:w="1843" w:type="dxa"/>
            <w:vAlign w:val="center"/>
          </w:tcPr>
          <w:p w14:paraId="2F747166" w14:textId="0353C551" w:rsidR="00AF517B" w:rsidRDefault="00AB6259" w:rsidP="00D15ACB">
            <w:pPr>
              <w:tabs>
                <w:tab w:val="left" w:pos="1757"/>
              </w:tabs>
              <w:jc w:val="center"/>
              <w:outlineLvl w:val="0"/>
              <w:rPr>
                <w:kern w:val="36"/>
                <w:szCs w:val="21"/>
              </w:rPr>
            </w:pPr>
            <w:r w:rsidRPr="00C10970">
              <w:rPr>
                <w:rFonts w:hint="eastAsia"/>
                <w:szCs w:val="21"/>
              </w:rPr>
              <w:t>±</w:t>
            </w:r>
            <w:r w:rsidR="007720C4" w:rsidRPr="00C15728">
              <w:rPr>
                <w:szCs w:val="21"/>
              </w:rPr>
              <w:t>2</w:t>
            </w:r>
            <w:r w:rsidR="007720C4">
              <w:rPr>
                <w:rFonts w:ascii="华文仿宋" w:eastAsia="华文仿宋" w:hAnsi="华文仿宋" w:hint="eastAsia"/>
                <w:szCs w:val="21"/>
              </w:rPr>
              <w:t>μ</w:t>
            </w:r>
            <w:r w:rsidR="007720C4" w:rsidRPr="00C15728">
              <w:rPr>
                <w:szCs w:val="21"/>
              </w:rPr>
              <w:t>m</w:t>
            </w:r>
          </w:p>
        </w:tc>
        <w:tc>
          <w:tcPr>
            <w:tcW w:w="2126" w:type="dxa"/>
            <w:vAlign w:val="center"/>
          </w:tcPr>
          <w:p w14:paraId="2A335707" w14:textId="21A3A9A4" w:rsidR="00AB6259" w:rsidRPr="00D15ACB" w:rsidRDefault="00AB6259" w:rsidP="00AB6259">
            <w:pPr>
              <w:tabs>
                <w:tab w:val="left" w:pos="1757"/>
              </w:tabs>
              <w:jc w:val="center"/>
              <w:outlineLvl w:val="0"/>
              <w:rPr>
                <w:szCs w:val="21"/>
              </w:rPr>
            </w:pPr>
            <w:r w:rsidRPr="00C10970">
              <w:rPr>
                <w:rFonts w:hint="eastAsia"/>
                <w:szCs w:val="21"/>
              </w:rPr>
              <w:t>重复性：</w:t>
            </w:r>
            <w:r w:rsidR="007720C4">
              <w:rPr>
                <w:rFonts w:ascii="华文仿宋" w:eastAsia="华文仿宋" w:hAnsi="华文仿宋" w:hint="eastAsia"/>
                <w:szCs w:val="21"/>
              </w:rPr>
              <w:t>≤</w:t>
            </w:r>
            <w:r w:rsidR="00FA066A" w:rsidRPr="00D15ACB">
              <w:rPr>
                <w:szCs w:val="21"/>
              </w:rPr>
              <w:t>2</w:t>
            </w:r>
            <w:r w:rsidR="007720C4">
              <w:rPr>
                <w:rFonts w:ascii="华文仿宋" w:eastAsia="华文仿宋" w:hAnsi="华文仿宋" w:hint="eastAsia"/>
                <w:szCs w:val="21"/>
              </w:rPr>
              <w:t>μ</w:t>
            </w:r>
            <w:r w:rsidR="00FA066A" w:rsidRPr="00D15ACB">
              <w:rPr>
                <w:szCs w:val="21"/>
              </w:rPr>
              <w:t>m</w:t>
            </w:r>
          </w:p>
        </w:tc>
      </w:tr>
      <w:tr w:rsidR="00AB6259" w:rsidRPr="00D22C79" w14:paraId="1675D2E8" w14:textId="77777777" w:rsidTr="00D15ACB">
        <w:trPr>
          <w:trHeight w:val="565"/>
        </w:trPr>
        <w:tc>
          <w:tcPr>
            <w:tcW w:w="567" w:type="dxa"/>
            <w:vAlign w:val="center"/>
          </w:tcPr>
          <w:p w14:paraId="7194413F" w14:textId="77777777" w:rsidR="00AB6259" w:rsidRDefault="00AB6259" w:rsidP="00AB6259">
            <w:pPr>
              <w:tabs>
                <w:tab w:val="left" w:pos="1757"/>
              </w:tabs>
              <w:jc w:val="center"/>
              <w:outlineLvl w:val="0"/>
              <w:rPr>
                <w:rFonts w:ascii="宋体" w:hAnsi="宋体"/>
                <w:szCs w:val="21"/>
              </w:rPr>
            </w:pPr>
            <w:r>
              <w:rPr>
                <w:rFonts w:ascii="宋体" w:hAnsi="宋体" w:hint="eastAsia"/>
                <w:szCs w:val="21"/>
              </w:rPr>
              <w:t>7</w:t>
            </w:r>
          </w:p>
        </w:tc>
        <w:tc>
          <w:tcPr>
            <w:tcW w:w="2268" w:type="dxa"/>
            <w:gridSpan w:val="2"/>
            <w:vAlign w:val="center"/>
          </w:tcPr>
          <w:p w14:paraId="5F97F955" w14:textId="77777777" w:rsidR="00AB6259" w:rsidRPr="0067424F" w:rsidRDefault="00AB6259" w:rsidP="00AB6259">
            <w:pPr>
              <w:tabs>
                <w:tab w:val="left" w:pos="1757"/>
              </w:tabs>
              <w:jc w:val="center"/>
              <w:outlineLvl w:val="0"/>
              <w:rPr>
                <w:szCs w:val="21"/>
              </w:rPr>
            </w:pPr>
            <w:r w:rsidRPr="0067424F">
              <w:rPr>
                <w:rFonts w:hAnsi="宋体"/>
                <w:szCs w:val="21"/>
              </w:rPr>
              <w:t>扭矩</w:t>
            </w:r>
            <w:r w:rsidRPr="0067424F">
              <w:rPr>
                <w:rFonts w:hint="eastAsia"/>
                <w:i/>
                <w:iCs/>
                <w:szCs w:val="21"/>
              </w:rPr>
              <w:t>M</w:t>
            </w:r>
          </w:p>
        </w:tc>
        <w:tc>
          <w:tcPr>
            <w:tcW w:w="1985" w:type="dxa"/>
            <w:vAlign w:val="center"/>
          </w:tcPr>
          <w:p w14:paraId="4A9CC3F6" w14:textId="77777777" w:rsidR="00AB6259" w:rsidRPr="0067424F" w:rsidRDefault="00AB6259" w:rsidP="00AB6259">
            <w:pPr>
              <w:tabs>
                <w:tab w:val="left" w:pos="1757"/>
              </w:tabs>
              <w:jc w:val="center"/>
              <w:outlineLvl w:val="0"/>
              <w:rPr>
                <w:szCs w:val="21"/>
              </w:rPr>
            </w:pPr>
            <w:r w:rsidRPr="0067424F">
              <w:rPr>
                <w:szCs w:val="21"/>
              </w:rPr>
              <w:t>(1~10000) N</w:t>
            </w:r>
            <w:r w:rsidRPr="0067424F">
              <w:rPr>
                <w:rFonts w:hint="eastAsia"/>
                <w:sz w:val="18"/>
              </w:rPr>
              <w:t>·</w:t>
            </w:r>
            <w:r w:rsidRPr="0067424F">
              <w:rPr>
                <w:szCs w:val="21"/>
              </w:rPr>
              <w:t>m</w:t>
            </w:r>
          </w:p>
        </w:tc>
        <w:tc>
          <w:tcPr>
            <w:tcW w:w="1843" w:type="dxa"/>
            <w:vAlign w:val="center"/>
          </w:tcPr>
          <w:p w14:paraId="2A12A7AC" w14:textId="77777777" w:rsidR="00AF517B" w:rsidRDefault="00AB6259" w:rsidP="00D15ACB">
            <w:pPr>
              <w:jc w:val="center"/>
              <w:rPr>
                <w:szCs w:val="21"/>
              </w:rPr>
            </w:pPr>
            <w:r w:rsidRPr="00C10970">
              <w:rPr>
                <w:rFonts w:hint="eastAsia"/>
                <w:szCs w:val="21"/>
              </w:rPr>
              <w:t>±</w:t>
            </w:r>
            <w:r w:rsidRPr="00C10970">
              <w:rPr>
                <w:szCs w:val="21"/>
              </w:rPr>
              <w:t>3%</w:t>
            </w:r>
          </w:p>
        </w:tc>
        <w:tc>
          <w:tcPr>
            <w:tcW w:w="2126" w:type="dxa"/>
            <w:vAlign w:val="center"/>
          </w:tcPr>
          <w:p w14:paraId="166AB386" w14:textId="61338041" w:rsidR="00AB6259" w:rsidRPr="00D15ACB" w:rsidRDefault="00AB6259" w:rsidP="00AB6259">
            <w:pPr>
              <w:tabs>
                <w:tab w:val="left" w:pos="1757"/>
              </w:tabs>
              <w:jc w:val="center"/>
              <w:outlineLvl w:val="0"/>
              <w:rPr>
                <w:szCs w:val="21"/>
              </w:rPr>
            </w:pPr>
            <w:r w:rsidRPr="00C10970">
              <w:rPr>
                <w:rFonts w:hint="eastAsia"/>
                <w:szCs w:val="21"/>
              </w:rPr>
              <w:t>重复性：</w:t>
            </w:r>
            <w:r w:rsidR="007720C4">
              <w:rPr>
                <w:rFonts w:ascii="华文仿宋" w:eastAsia="华文仿宋" w:hAnsi="华文仿宋" w:hint="eastAsia"/>
                <w:szCs w:val="21"/>
              </w:rPr>
              <w:t>≤</w:t>
            </w:r>
            <w:r w:rsidR="00FA066A" w:rsidRPr="00D15ACB">
              <w:rPr>
                <w:szCs w:val="21"/>
              </w:rPr>
              <w:t>3%</w:t>
            </w:r>
          </w:p>
        </w:tc>
      </w:tr>
      <w:tr w:rsidR="00AB6259" w:rsidRPr="00D22C79" w14:paraId="13F8AE7A" w14:textId="77777777" w:rsidTr="00D15ACB">
        <w:trPr>
          <w:trHeight w:val="565"/>
        </w:trPr>
        <w:tc>
          <w:tcPr>
            <w:tcW w:w="567" w:type="dxa"/>
            <w:vAlign w:val="center"/>
          </w:tcPr>
          <w:p w14:paraId="4128BCBD" w14:textId="77777777" w:rsidR="00AB6259" w:rsidRDefault="00AB6259" w:rsidP="00AB6259">
            <w:pPr>
              <w:tabs>
                <w:tab w:val="left" w:pos="1757"/>
              </w:tabs>
              <w:jc w:val="center"/>
              <w:outlineLvl w:val="0"/>
              <w:rPr>
                <w:rFonts w:ascii="宋体" w:hAnsi="宋体"/>
                <w:szCs w:val="21"/>
              </w:rPr>
            </w:pPr>
            <w:r>
              <w:rPr>
                <w:rFonts w:ascii="宋体" w:hAnsi="宋体" w:hint="eastAsia"/>
                <w:szCs w:val="21"/>
              </w:rPr>
              <w:t>8</w:t>
            </w:r>
          </w:p>
        </w:tc>
        <w:tc>
          <w:tcPr>
            <w:tcW w:w="2268" w:type="dxa"/>
            <w:gridSpan w:val="2"/>
            <w:vAlign w:val="center"/>
          </w:tcPr>
          <w:p w14:paraId="52DD69D0" w14:textId="0FCC1A9A" w:rsidR="00AB6259" w:rsidRPr="0067424F" w:rsidRDefault="00FA066A" w:rsidP="00AB6259">
            <w:pPr>
              <w:tabs>
                <w:tab w:val="left" w:pos="1757"/>
              </w:tabs>
              <w:jc w:val="center"/>
              <w:outlineLvl w:val="0"/>
              <w:rPr>
                <w:rFonts w:hAnsi="宋体"/>
                <w:szCs w:val="21"/>
              </w:rPr>
            </w:pPr>
            <w:r w:rsidRPr="00D15ACB">
              <w:rPr>
                <w:rFonts w:hAnsi="宋体" w:hint="eastAsia"/>
                <w:szCs w:val="21"/>
              </w:rPr>
              <w:t>时间</w:t>
            </w:r>
            <w:r w:rsidRPr="00D15ACB">
              <w:rPr>
                <w:rFonts w:hAnsi="宋体"/>
                <w:i/>
                <w:iCs/>
                <w:szCs w:val="21"/>
              </w:rPr>
              <w:t>t</w:t>
            </w:r>
          </w:p>
        </w:tc>
        <w:tc>
          <w:tcPr>
            <w:tcW w:w="1985" w:type="dxa"/>
            <w:vAlign w:val="center"/>
          </w:tcPr>
          <w:p w14:paraId="614596CD" w14:textId="669D7961" w:rsidR="00AB6259" w:rsidRPr="0067424F" w:rsidRDefault="00AB6259" w:rsidP="00AB6259">
            <w:pPr>
              <w:tabs>
                <w:tab w:val="left" w:pos="1757"/>
              </w:tabs>
              <w:jc w:val="center"/>
              <w:outlineLvl w:val="0"/>
              <w:rPr>
                <w:sz w:val="18"/>
              </w:rPr>
            </w:pPr>
            <w:r>
              <w:rPr>
                <w:rFonts w:ascii="宋体" w:hAnsi="宋体" w:hint="eastAsia"/>
                <w:szCs w:val="21"/>
              </w:rPr>
              <w:t>--</w:t>
            </w:r>
          </w:p>
        </w:tc>
        <w:tc>
          <w:tcPr>
            <w:tcW w:w="1843" w:type="dxa"/>
            <w:vAlign w:val="center"/>
          </w:tcPr>
          <w:p w14:paraId="1F7A4AE1" w14:textId="5A7B190F" w:rsidR="00AF517B" w:rsidRDefault="00FA066A" w:rsidP="00D15ACB">
            <w:pPr>
              <w:jc w:val="center"/>
              <w:rPr>
                <w:szCs w:val="21"/>
              </w:rPr>
            </w:pPr>
            <w:r w:rsidRPr="00D15ACB">
              <w:rPr>
                <w:rFonts w:hint="eastAsia"/>
                <w:szCs w:val="21"/>
              </w:rPr>
              <w:t>±</w:t>
            </w:r>
            <w:r w:rsidR="00AB6259" w:rsidRPr="00C10970">
              <w:rPr>
                <w:szCs w:val="21"/>
              </w:rPr>
              <w:t>0.1 m</w:t>
            </w:r>
            <w:r w:rsidRPr="00D15ACB">
              <w:rPr>
                <w:szCs w:val="21"/>
              </w:rPr>
              <w:t>in</w:t>
            </w:r>
          </w:p>
        </w:tc>
        <w:tc>
          <w:tcPr>
            <w:tcW w:w="2126" w:type="dxa"/>
            <w:vAlign w:val="center"/>
          </w:tcPr>
          <w:p w14:paraId="319749D8" w14:textId="3F7D44B1" w:rsidR="00AB6259" w:rsidRPr="00D15ACB" w:rsidRDefault="00AB6259" w:rsidP="00AB6259">
            <w:pPr>
              <w:tabs>
                <w:tab w:val="left" w:pos="1757"/>
              </w:tabs>
              <w:jc w:val="center"/>
              <w:outlineLvl w:val="0"/>
              <w:rPr>
                <w:rFonts w:ascii="宋体" w:hAnsi="宋体"/>
                <w:szCs w:val="21"/>
              </w:rPr>
            </w:pPr>
            <w:r>
              <w:rPr>
                <w:rFonts w:ascii="宋体" w:hAnsi="宋体" w:hint="eastAsia"/>
                <w:szCs w:val="21"/>
              </w:rPr>
              <w:t>--</w:t>
            </w:r>
          </w:p>
        </w:tc>
      </w:tr>
      <w:tr w:rsidR="00AB6259" w:rsidRPr="00D22C79" w14:paraId="265F9C8D" w14:textId="77777777" w:rsidTr="00D15ACB">
        <w:trPr>
          <w:trHeight w:val="722"/>
        </w:trPr>
        <w:tc>
          <w:tcPr>
            <w:tcW w:w="8789" w:type="dxa"/>
            <w:gridSpan w:val="6"/>
            <w:tcBorders>
              <w:bottom w:val="single" w:sz="4" w:space="0" w:color="auto"/>
            </w:tcBorders>
            <w:vAlign w:val="center"/>
          </w:tcPr>
          <w:p w14:paraId="464A2AFA" w14:textId="6CDA87D2" w:rsidR="00AF517B" w:rsidRPr="00D15ACB" w:rsidRDefault="007720C4" w:rsidP="00D15ACB">
            <w:pPr>
              <w:tabs>
                <w:tab w:val="left" w:pos="1757"/>
              </w:tabs>
              <w:jc w:val="left"/>
              <w:outlineLvl w:val="0"/>
              <w:rPr>
                <w:rFonts w:ascii="仿宋" w:eastAsia="仿宋" w:hAnsi="仿宋"/>
                <w:szCs w:val="21"/>
              </w:rPr>
            </w:pPr>
            <w:r w:rsidRPr="00C15728">
              <w:rPr>
                <w:rFonts w:ascii="仿宋" w:eastAsia="仿宋" w:hAnsi="仿宋" w:hint="eastAsia"/>
                <w:szCs w:val="21"/>
              </w:rPr>
              <w:t>注：</w:t>
            </w:r>
            <w:r w:rsidRPr="00C15728">
              <w:rPr>
                <w:rFonts w:ascii="仿宋" w:eastAsia="仿宋" w:hAnsi="仿宋" w:hint="eastAsia"/>
              </w:rPr>
              <w:t>因校准只给出测量结果，不进行合格判定，故上述计量特性要求仅供各相关方参考。</w:t>
            </w:r>
          </w:p>
        </w:tc>
      </w:tr>
    </w:tbl>
    <w:p w14:paraId="3D059DFF" w14:textId="43C117E3" w:rsidR="006C5B43" w:rsidRPr="00170688" w:rsidRDefault="006C5B43" w:rsidP="00CB36C8">
      <w:pPr>
        <w:spacing w:line="360" w:lineRule="auto"/>
        <w:outlineLvl w:val="0"/>
        <w:rPr>
          <w:rFonts w:hAnsi="宋体"/>
          <w:sz w:val="24"/>
        </w:rPr>
      </w:pPr>
      <w:bookmarkStart w:id="102" w:name="_Toc193860182"/>
      <w:bookmarkStart w:id="103" w:name="_Toc10442"/>
      <w:bookmarkStart w:id="104" w:name="_Toc12453"/>
      <w:bookmarkStart w:id="105" w:name="_Toc193619099"/>
      <w:bookmarkStart w:id="106" w:name="_Toc193618954"/>
      <w:bookmarkStart w:id="107" w:name="_Toc193860213"/>
      <w:bookmarkStart w:id="108" w:name="_Toc193860032"/>
      <w:bookmarkStart w:id="109" w:name="_Toc193619057"/>
      <w:bookmarkStart w:id="110" w:name="_Toc500258941"/>
      <w:bookmarkEnd w:id="81"/>
    </w:p>
    <w:p w14:paraId="1B8B1223" w14:textId="61BE3448" w:rsidR="006C5B43" w:rsidRDefault="006C5B43" w:rsidP="00CB36C8">
      <w:pPr>
        <w:spacing w:line="360" w:lineRule="auto"/>
        <w:outlineLvl w:val="0"/>
        <w:rPr>
          <w:rFonts w:hAnsi="宋体"/>
          <w:sz w:val="24"/>
        </w:rPr>
      </w:pPr>
      <w:r>
        <w:rPr>
          <w:rFonts w:hAnsi="宋体" w:hint="eastAsia"/>
          <w:sz w:val="24"/>
        </w:rPr>
        <w:t>4.</w:t>
      </w:r>
      <w:r w:rsidR="00CA7513">
        <w:rPr>
          <w:rFonts w:hAnsi="宋体"/>
          <w:sz w:val="24"/>
        </w:rPr>
        <w:t>3</w:t>
      </w:r>
      <w:r w:rsidR="008947C1">
        <w:rPr>
          <w:rFonts w:hAnsi="宋体"/>
          <w:sz w:val="24"/>
        </w:rPr>
        <w:t xml:space="preserve"> </w:t>
      </w:r>
      <w:r>
        <w:rPr>
          <w:rFonts w:hAnsi="宋体" w:hint="eastAsia"/>
          <w:sz w:val="24"/>
        </w:rPr>
        <w:t>示值重复性</w:t>
      </w:r>
      <w:bookmarkStart w:id="111" w:name="_Hlk102352876"/>
      <w:r w:rsidR="000518A9">
        <w:rPr>
          <w:rFonts w:hAnsi="宋体" w:hint="eastAsia"/>
          <w:sz w:val="24"/>
        </w:rPr>
        <w:t>/</w:t>
      </w:r>
      <w:r w:rsidR="000518A9">
        <w:rPr>
          <w:rFonts w:hAnsi="宋体" w:hint="eastAsia"/>
          <w:sz w:val="24"/>
        </w:rPr>
        <w:t>均匀性</w:t>
      </w:r>
      <w:r w:rsidR="000518A9">
        <w:rPr>
          <w:rFonts w:hAnsi="宋体" w:hint="eastAsia"/>
          <w:sz w:val="24"/>
        </w:rPr>
        <w:t>/</w:t>
      </w:r>
      <w:r w:rsidR="000518A9">
        <w:rPr>
          <w:rFonts w:hAnsi="宋体" w:hint="eastAsia"/>
          <w:sz w:val="24"/>
        </w:rPr>
        <w:t>波动性</w:t>
      </w:r>
      <w:bookmarkEnd w:id="111"/>
    </w:p>
    <w:p w14:paraId="41437BAB" w14:textId="77777777" w:rsidR="006C5B43" w:rsidRDefault="006C5B43" w:rsidP="00CB36C8">
      <w:pPr>
        <w:spacing w:line="360" w:lineRule="auto"/>
        <w:ind w:firstLineChars="200" w:firstLine="480"/>
        <w:outlineLvl w:val="0"/>
        <w:rPr>
          <w:rFonts w:hAnsi="宋体"/>
          <w:sz w:val="24"/>
        </w:rPr>
      </w:pPr>
      <w:r>
        <w:rPr>
          <w:rFonts w:hAnsi="宋体" w:hint="eastAsia"/>
          <w:sz w:val="24"/>
        </w:rPr>
        <w:t>各</w:t>
      </w:r>
      <w:r w:rsidR="000518A9">
        <w:rPr>
          <w:rFonts w:hAnsi="宋体" w:hint="eastAsia"/>
          <w:sz w:val="24"/>
        </w:rPr>
        <w:t>相关</w:t>
      </w:r>
      <w:r>
        <w:rPr>
          <w:rFonts w:hAnsi="宋体" w:hint="eastAsia"/>
          <w:sz w:val="24"/>
        </w:rPr>
        <w:t>项目</w:t>
      </w:r>
      <w:r>
        <w:rPr>
          <w:rFonts w:hAnsi="宋体" w:hint="eastAsia"/>
          <w:sz w:val="24"/>
        </w:rPr>
        <w:t>/</w:t>
      </w:r>
      <w:r>
        <w:rPr>
          <w:rFonts w:hAnsi="宋体" w:hint="eastAsia"/>
          <w:sz w:val="24"/>
        </w:rPr>
        <w:t>参数</w:t>
      </w:r>
      <w:r w:rsidR="000518A9">
        <w:rPr>
          <w:rFonts w:hAnsi="宋体" w:hint="eastAsia"/>
          <w:sz w:val="24"/>
        </w:rPr>
        <w:t>的</w:t>
      </w:r>
      <w:r>
        <w:rPr>
          <w:rFonts w:hAnsi="宋体" w:hint="eastAsia"/>
          <w:sz w:val="24"/>
        </w:rPr>
        <w:t>示值重复性</w:t>
      </w:r>
      <w:r w:rsidR="000518A9">
        <w:rPr>
          <w:rFonts w:hAnsi="宋体" w:hint="eastAsia"/>
          <w:sz w:val="24"/>
        </w:rPr>
        <w:t>/</w:t>
      </w:r>
      <w:r w:rsidR="000518A9">
        <w:rPr>
          <w:rFonts w:hAnsi="宋体" w:hint="eastAsia"/>
          <w:sz w:val="24"/>
        </w:rPr>
        <w:t>均匀性</w:t>
      </w:r>
      <w:r w:rsidR="000518A9">
        <w:rPr>
          <w:rFonts w:hAnsi="宋体" w:hint="eastAsia"/>
          <w:sz w:val="24"/>
        </w:rPr>
        <w:t>/</w:t>
      </w:r>
      <w:r w:rsidR="000518A9">
        <w:rPr>
          <w:rFonts w:hAnsi="宋体" w:hint="eastAsia"/>
          <w:sz w:val="24"/>
        </w:rPr>
        <w:t>波动性</w:t>
      </w:r>
      <w:r>
        <w:rPr>
          <w:rFonts w:hAnsi="宋体" w:hint="eastAsia"/>
          <w:sz w:val="24"/>
        </w:rPr>
        <w:t>要求见表</w:t>
      </w:r>
      <w:r>
        <w:rPr>
          <w:rFonts w:hAnsi="宋体" w:hint="eastAsia"/>
          <w:sz w:val="24"/>
        </w:rPr>
        <w:t>1</w:t>
      </w:r>
      <w:r>
        <w:rPr>
          <w:rFonts w:hAnsi="宋体" w:hint="eastAsia"/>
          <w:sz w:val="24"/>
        </w:rPr>
        <w:t>规定。</w:t>
      </w:r>
    </w:p>
    <w:p w14:paraId="0023571E" w14:textId="77777777" w:rsidR="00A16948" w:rsidRPr="002954D1" w:rsidRDefault="006C5B43" w:rsidP="007A1ADC">
      <w:pPr>
        <w:spacing w:line="360" w:lineRule="auto"/>
        <w:outlineLvl w:val="0"/>
        <w:rPr>
          <w:rFonts w:ascii="黑体" w:eastAsia="黑体" w:hAnsi="黑体"/>
          <w:sz w:val="24"/>
        </w:rPr>
      </w:pPr>
      <w:r w:rsidRPr="002954D1">
        <w:rPr>
          <w:rFonts w:ascii="黑体" w:eastAsia="黑体" w:hAnsi="黑体" w:hint="eastAsia"/>
          <w:sz w:val="24"/>
        </w:rPr>
        <w:t>5 校准条件</w:t>
      </w:r>
      <w:bookmarkEnd w:id="102"/>
      <w:bookmarkEnd w:id="103"/>
      <w:bookmarkEnd w:id="104"/>
      <w:bookmarkEnd w:id="105"/>
      <w:bookmarkEnd w:id="106"/>
      <w:bookmarkEnd w:id="107"/>
      <w:bookmarkEnd w:id="108"/>
      <w:bookmarkEnd w:id="109"/>
      <w:bookmarkEnd w:id="110"/>
    </w:p>
    <w:p w14:paraId="66D1BF23" w14:textId="0DE585FA" w:rsidR="00A16948" w:rsidRPr="005C253B" w:rsidRDefault="00605DAA" w:rsidP="003F3821">
      <w:pPr>
        <w:pStyle w:val="a2"/>
        <w:numPr>
          <w:ilvl w:val="1"/>
          <w:numId w:val="6"/>
        </w:numPr>
        <w:spacing w:line="360" w:lineRule="auto"/>
        <w:outlineLvl w:val="1"/>
        <w:rPr>
          <w:rFonts w:ascii="Times New Roman" w:eastAsia="宋体"/>
          <w:sz w:val="24"/>
        </w:rPr>
      </w:pPr>
      <w:bookmarkStart w:id="112" w:name="_Toc193860183"/>
      <w:bookmarkStart w:id="113" w:name="_Toc5784"/>
      <w:bookmarkStart w:id="114" w:name="_Toc500258942"/>
      <w:bookmarkStart w:id="115" w:name="_Toc193860033"/>
      <w:bookmarkStart w:id="116" w:name="_Toc193860214"/>
      <w:r>
        <w:rPr>
          <w:rFonts w:ascii="Times New Roman" w:eastAsia="宋体" w:hint="eastAsia"/>
          <w:sz w:val="24"/>
        </w:rPr>
        <w:t xml:space="preserve"> </w:t>
      </w:r>
      <w:r w:rsidR="0020416B" w:rsidRPr="005C253B">
        <w:rPr>
          <w:rFonts w:ascii="Times New Roman" w:eastAsia="宋体"/>
          <w:sz w:val="24"/>
        </w:rPr>
        <w:t>环境条件</w:t>
      </w:r>
      <w:bookmarkEnd w:id="112"/>
      <w:bookmarkEnd w:id="113"/>
      <w:bookmarkEnd w:id="114"/>
      <w:bookmarkEnd w:id="115"/>
      <w:bookmarkEnd w:id="116"/>
    </w:p>
    <w:p w14:paraId="179E861F" w14:textId="6C8B8283" w:rsidR="00A16948" w:rsidRPr="00C10970" w:rsidRDefault="001606F1">
      <w:pPr>
        <w:numPr>
          <w:ilvl w:val="0"/>
          <w:numId w:val="1"/>
        </w:numPr>
        <w:spacing w:line="360" w:lineRule="auto"/>
        <w:outlineLvl w:val="0"/>
        <w:rPr>
          <w:sz w:val="24"/>
        </w:rPr>
      </w:pPr>
      <w:bookmarkStart w:id="117" w:name="_Toc12256"/>
      <w:bookmarkStart w:id="118" w:name="_Toc2684"/>
      <w:r>
        <w:rPr>
          <w:rFonts w:hAnsi="宋体" w:hint="eastAsia"/>
          <w:sz w:val="24"/>
        </w:rPr>
        <w:t xml:space="preserve"> </w:t>
      </w:r>
      <w:r>
        <w:rPr>
          <w:rFonts w:hAnsi="宋体"/>
          <w:sz w:val="24"/>
        </w:rPr>
        <w:t xml:space="preserve">   </w:t>
      </w:r>
      <w:r w:rsidR="00EE4ACD">
        <w:rPr>
          <w:rFonts w:hAnsi="宋体" w:hint="eastAsia"/>
          <w:sz w:val="24"/>
        </w:rPr>
        <w:t>校准时的环境条件应与试验机工作时的环境要求基本匹配</w:t>
      </w:r>
      <w:r w:rsidR="00853423" w:rsidRPr="003F3821">
        <w:rPr>
          <w:rFonts w:hAnsi="宋体" w:hint="eastAsia"/>
          <w:sz w:val="24"/>
        </w:rPr>
        <w:t>。</w:t>
      </w:r>
      <w:r w:rsidR="00EE4ACD" w:rsidRPr="00DC793E">
        <w:rPr>
          <w:rFonts w:ascii="宋体" w:hAnsi="宋体" w:hint="eastAsia"/>
          <w:sz w:val="24"/>
        </w:rPr>
        <w:t>温度：</w:t>
      </w:r>
      <w:r w:rsidR="00EE4ACD">
        <w:rPr>
          <w:rFonts w:hint="eastAsia"/>
          <w:sz w:val="24"/>
        </w:rPr>
        <w:t>5</w:t>
      </w:r>
      <w:r w:rsidR="00587454" w:rsidRPr="00DC793E">
        <w:rPr>
          <w:rFonts w:ascii="宋体" w:hAnsi="宋体"/>
          <w:szCs w:val="21"/>
        </w:rPr>
        <w:t>℃</w:t>
      </w:r>
      <w:r w:rsidR="00EE4ACD" w:rsidRPr="00DC793E">
        <w:rPr>
          <w:rFonts w:hAnsi="宋体"/>
          <w:sz w:val="24"/>
        </w:rPr>
        <w:t>～</w:t>
      </w:r>
      <w:r w:rsidR="00EE4ACD">
        <w:rPr>
          <w:rFonts w:hint="eastAsia"/>
          <w:sz w:val="24"/>
        </w:rPr>
        <w:t>35</w:t>
      </w:r>
      <w:r w:rsidR="00EE4ACD" w:rsidRPr="00DC793E">
        <w:rPr>
          <w:rFonts w:ascii="宋体" w:hAnsi="宋体"/>
          <w:szCs w:val="21"/>
        </w:rPr>
        <w:t>℃</w:t>
      </w:r>
      <w:r w:rsidR="00EE4ACD" w:rsidRPr="00C10970">
        <w:rPr>
          <w:rFonts w:ascii="宋体" w:hAnsi="宋体" w:hint="eastAsia"/>
          <w:szCs w:val="21"/>
        </w:rPr>
        <w:t>，</w:t>
      </w:r>
      <w:r w:rsidR="00EE4ACD" w:rsidRPr="00C10970">
        <w:rPr>
          <w:rFonts w:ascii="宋体" w:hAnsi="宋体" w:hint="eastAsia"/>
          <w:sz w:val="24"/>
        </w:rPr>
        <w:t>湿度≤</w:t>
      </w:r>
      <w:r w:rsidR="00EE4ACD" w:rsidRPr="00C10970">
        <w:rPr>
          <w:sz w:val="24"/>
        </w:rPr>
        <w:t>70</w:t>
      </w:r>
      <w:r w:rsidR="00EE4ACD" w:rsidRPr="00C10970">
        <w:rPr>
          <w:rFonts w:hAnsi="宋体"/>
          <w:sz w:val="24"/>
        </w:rPr>
        <w:t>%RH</w:t>
      </w:r>
      <w:r w:rsidR="00EE4ACD" w:rsidRPr="00C10970">
        <w:rPr>
          <w:rFonts w:hAnsi="宋体" w:hint="eastAsia"/>
          <w:sz w:val="24"/>
        </w:rPr>
        <w:t>，试验机电源电压：</w:t>
      </w:r>
      <w:r w:rsidR="00EE4ACD" w:rsidRPr="00C10970">
        <w:rPr>
          <w:rFonts w:hAnsi="宋体"/>
          <w:sz w:val="24"/>
        </w:rPr>
        <w:t>220V</w:t>
      </w:r>
      <w:r w:rsidR="00EE4ACD" w:rsidRPr="00C10970">
        <w:rPr>
          <w:rFonts w:hint="eastAsia"/>
          <w:sz w:val="24"/>
        </w:rPr>
        <w:t>±</w:t>
      </w:r>
      <w:r w:rsidR="00EE4ACD" w:rsidRPr="00C10970">
        <w:rPr>
          <w:sz w:val="24"/>
        </w:rPr>
        <w:t>10</w:t>
      </w:r>
      <w:r w:rsidR="00EE4ACD" w:rsidRPr="00C10970">
        <w:rPr>
          <w:rFonts w:hAnsi="宋体"/>
          <w:sz w:val="24"/>
        </w:rPr>
        <w:t>V</w:t>
      </w:r>
      <w:r w:rsidR="00D950B2" w:rsidRPr="00C10970">
        <w:rPr>
          <w:rFonts w:hAnsi="宋体" w:hint="eastAsia"/>
          <w:sz w:val="24"/>
        </w:rPr>
        <w:t>和</w:t>
      </w:r>
      <w:r w:rsidR="00EE4ACD" w:rsidRPr="00C10970">
        <w:rPr>
          <w:rFonts w:hAnsi="宋体"/>
          <w:sz w:val="24"/>
        </w:rPr>
        <w:t>380V</w:t>
      </w:r>
      <w:r w:rsidR="00EE4ACD" w:rsidRPr="00C10970">
        <w:rPr>
          <w:rFonts w:hint="eastAsia"/>
          <w:sz w:val="24"/>
        </w:rPr>
        <w:t>±</w:t>
      </w:r>
      <w:r w:rsidR="00EE4ACD" w:rsidRPr="00C10970">
        <w:rPr>
          <w:sz w:val="24"/>
        </w:rPr>
        <w:t>10</w:t>
      </w:r>
      <w:r w:rsidR="00EE4ACD" w:rsidRPr="00C10970">
        <w:rPr>
          <w:rFonts w:hAnsi="宋体"/>
          <w:sz w:val="24"/>
        </w:rPr>
        <w:t>V</w:t>
      </w:r>
      <w:bookmarkEnd w:id="117"/>
      <w:bookmarkEnd w:id="118"/>
      <w:r w:rsidR="00BB2362" w:rsidRPr="00C10970">
        <w:rPr>
          <w:rFonts w:hAnsi="宋体" w:hint="eastAsia"/>
          <w:sz w:val="24"/>
        </w:rPr>
        <w:t>，</w:t>
      </w:r>
      <w:r w:rsidR="00FA066A" w:rsidRPr="00D15ACB">
        <w:rPr>
          <w:rFonts w:hAnsi="宋体" w:hint="eastAsia"/>
          <w:color w:val="000000"/>
          <w:sz w:val="24"/>
        </w:rPr>
        <w:t>液、气系统工作压力加载波动小于</w:t>
      </w:r>
      <w:r w:rsidR="00FA066A" w:rsidRPr="00D15ACB">
        <w:rPr>
          <w:rFonts w:hAnsi="宋体"/>
          <w:color w:val="000000"/>
          <w:sz w:val="24"/>
        </w:rPr>
        <w:t>5%</w:t>
      </w:r>
      <w:r w:rsidR="00FA066A" w:rsidRPr="00D15ACB">
        <w:rPr>
          <w:rFonts w:hAnsi="宋体" w:hint="eastAsia"/>
          <w:color w:val="000000"/>
          <w:sz w:val="24"/>
        </w:rPr>
        <w:t>。</w:t>
      </w:r>
    </w:p>
    <w:p w14:paraId="378C2469" w14:textId="5ECA31CE" w:rsidR="00A16948" w:rsidRDefault="00FA04E7">
      <w:pPr>
        <w:pStyle w:val="a2"/>
        <w:numPr>
          <w:ilvl w:val="0"/>
          <w:numId w:val="0"/>
        </w:numPr>
        <w:spacing w:line="360" w:lineRule="auto"/>
        <w:outlineLvl w:val="1"/>
        <w:rPr>
          <w:rFonts w:ascii="Times New Roman" w:eastAsia="宋体" w:hAnsi="宋体"/>
          <w:sz w:val="24"/>
        </w:rPr>
      </w:pPr>
      <w:bookmarkStart w:id="119" w:name="_Toc13015"/>
      <w:bookmarkStart w:id="120" w:name="_Toc500258943"/>
      <w:bookmarkStart w:id="121" w:name="_Toc193860215"/>
      <w:bookmarkStart w:id="122" w:name="_Toc193860034"/>
      <w:bookmarkStart w:id="123" w:name="_Toc193860184"/>
      <w:r w:rsidRPr="00C10970">
        <w:rPr>
          <w:rFonts w:ascii="Times New Roman"/>
          <w:sz w:val="24"/>
        </w:rPr>
        <w:t>5</w:t>
      </w:r>
      <w:r w:rsidR="003F3821" w:rsidRPr="00C10970">
        <w:rPr>
          <w:rFonts w:ascii="Times New Roman"/>
          <w:sz w:val="24"/>
        </w:rPr>
        <w:t>.2</w:t>
      </w:r>
      <w:r w:rsidR="00605DAA">
        <w:rPr>
          <w:rFonts w:ascii="Times New Roman"/>
          <w:sz w:val="24"/>
        </w:rPr>
        <w:t xml:space="preserve"> </w:t>
      </w:r>
      <w:r w:rsidRPr="00C10970">
        <w:rPr>
          <w:rFonts w:ascii="Times New Roman" w:eastAsia="宋体" w:hint="eastAsia"/>
          <w:sz w:val="24"/>
        </w:rPr>
        <w:t>测量标准和其他设备</w:t>
      </w:r>
      <w:bookmarkEnd w:id="119"/>
    </w:p>
    <w:p w14:paraId="165D9F1F" w14:textId="29E959C4" w:rsidR="00AA42E2" w:rsidRDefault="00B622E9" w:rsidP="003F3821">
      <w:pPr>
        <w:spacing w:line="360" w:lineRule="auto"/>
        <w:ind w:firstLineChars="200" w:firstLine="480"/>
        <w:outlineLvl w:val="0"/>
        <w:rPr>
          <w:rFonts w:hAnsi="宋体"/>
          <w:sz w:val="24"/>
        </w:rPr>
      </w:pPr>
      <w:bookmarkStart w:id="124" w:name="_Toc14602"/>
      <w:bookmarkStart w:id="125" w:name="_Toc31716"/>
      <w:r>
        <w:rPr>
          <w:rFonts w:hAnsi="宋体" w:hint="eastAsia"/>
          <w:sz w:val="24"/>
        </w:rPr>
        <w:t>校准所用的测量标准和其他设备</w:t>
      </w:r>
      <w:r w:rsidR="0020416B">
        <w:rPr>
          <w:rFonts w:hAnsi="宋体" w:hint="eastAsia"/>
          <w:sz w:val="24"/>
        </w:rPr>
        <w:t>的</w:t>
      </w:r>
      <w:r>
        <w:rPr>
          <w:rFonts w:hAnsi="宋体" w:hint="eastAsia"/>
          <w:sz w:val="24"/>
        </w:rPr>
        <w:t>要求见表</w:t>
      </w:r>
      <w:r>
        <w:rPr>
          <w:rFonts w:hAnsi="宋体" w:hint="eastAsia"/>
          <w:sz w:val="24"/>
        </w:rPr>
        <w:t>2</w:t>
      </w:r>
      <w:r w:rsidR="0020416B">
        <w:rPr>
          <w:rFonts w:hAnsi="宋体" w:hint="eastAsia"/>
          <w:sz w:val="24"/>
        </w:rPr>
        <w:t>规定</w:t>
      </w:r>
      <w:bookmarkStart w:id="126" w:name="_Toc22683"/>
      <w:bookmarkStart w:id="127" w:name="_Toc31851"/>
      <w:bookmarkEnd w:id="124"/>
      <w:bookmarkEnd w:id="125"/>
      <w:r w:rsidR="003F3821" w:rsidRPr="003F3821">
        <w:rPr>
          <w:rFonts w:hAnsi="宋体" w:hint="eastAsia"/>
          <w:sz w:val="24"/>
        </w:rPr>
        <w:t>。</w:t>
      </w:r>
    </w:p>
    <w:p w14:paraId="78258B0B" w14:textId="77777777" w:rsidR="008947C1" w:rsidRDefault="008947C1" w:rsidP="003F3821">
      <w:pPr>
        <w:spacing w:line="360" w:lineRule="auto"/>
        <w:ind w:firstLineChars="200" w:firstLine="480"/>
        <w:outlineLvl w:val="0"/>
        <w:rPr>
          <w:rFonts w:hAnsi="宋体"/>
          <w:sz w:val="24"/>
        </w:rPr>
      </w:pPr>
    </w:p>
    <w:p w14:paraId="7F49001E" w14:textId="77777777" w:rsidR="00FA04E7" w:rsidRDefault="00FA04E7" w:rsidP="00FA04E7">
      <w:pPr>
        <w:numPr>
          <w:ilvl w:val="0"/>
          <w:numId w:val="1"/>
        </w:numPr>
        <w:spacing w:line="360" w:lineRule="auto"/>
        <w:jc w:val="center"/>
        <w:outlineLvl w:val="0"/>
        <w:rPr>
          <w:rFonts w:ascii="黑体" w:eastAsia="黑体"/>
          <w:szCs w:val="21"/>
        </w:rPr>
      </w:pPr>
      <w:r>
        <w:rPr>
          <w:rFonts w:ascii="黑体" w:eastAsia="黑体" w:hAnsi="宋体" w:hint="eastAsia"/>
          <w:szCs w:val="21"/>
        </w:rPr>
        <w:lastRenderedPageBreak/>
        <w:t>表</w:t>
      </w:r>
      <w:r>
        <w:rPr>
          <w:rFonts w:ascii="黑体" w:eastAsia="黑体" w:hint="eastAsia"/>
          <w:szCs w:val="21"/>
        </w:rPr>
        <w:t xml:space="preserve">2 </w:t>
      </w:r>
      <w:bookmarkEnd w:id="126"/>
      <w:bookmarkEnd w:id="127"/>
      <w:r w:rsidR="00B622E9" w:rsidRPr="005E2F23">
        <w:rPr>
          <w:rFonts w:ascii="黑体" w:eastAsia="黑体" w:hAnsi="黑体" w:hint="eastAsia"/>
          <w:szCs w:val="21"/>
        </w:rPr>
        <w:t>测量标准和其他设备要求</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0"/>
        <w:gridCol w:w="1134"/>
        <w:gridCol w:w="2552"/>
        <w:gridCol w:w="1842"/>
        <w:gridCol w:w="2552"/>
      </w:tblGrid>
      <w:tr w:rsidR="00AC6652" w14:paraId="5FBF531E" w14:textId="77777777" w:rsidTr="00D15ACB">
        <w:trPr>
          <w:cantSplit/>
          <w:trHeight w:val="561"/>
        </w:trPr>
        <w:tc>
          <w:tcPr>
            <w:tcW w:w="426" w:type="dxa"/>
            <w:vAlign w:val="center"/>
          </w:tcPr>
          <w:p w14:paraId="2E967CEE" w14:textId="77777777" w:rsidR="00AC6652" w:rsidRDefault="00AC6652" w:rsidP="00AA42E2">
            <w:pPr>
              <w:jc w:val="center"/>
              <w:outlineLvl w:val="0"/>
              <w:rPr>
                <w:rFonts w:ascii="宋体" w:hAnsi="宋体"/>
                <w:szCs w:val="21"/>
              </w:rPr>
            </w:pPr>
          </w:p>
        </w:tc>
        <w:tc>
          <w:tcPr>
            <w:tcW w:w="1984" w:type="dxa"/>
            <w:gridSpan w:val="2"/>
            <w:vAlign w:val="center"/>
          </w:tcPr>
          <w:p w14:paraId="5E437E04" w14:textId="77777777" w:rsidR="00AC6652" w:rsidRDefault="00AC6652" w:rsidP="00AA42E2">
            <w:pPr>
              <w:jc w:val="center"/>
              <w:outlineLvl w:val="0"/>
              <w:rPr>
                <w:rFonts w:ascii="宋体" w:hAnsi="宋体"/>
                <w:szCs w:val="21"/>
              </w:rPr>
            </w:pPr>
            <w:bookmarkStart w:id="128" w:name="_Toc6273"/>
            <w:bookmarkStart w:id="129" w:name="_Toc3023"/>
            <w:r>
              <w:rPr>
                <w:rFonts w:ascii="宋体" w:hAnsi="宋体" w:hint="eastAsia"/>
                <w:szCs w:val="21"/>
              </w:rPr>
              <w:t>特性</w:t>
            </w:r>
            <w:bookmarkEnd w:id="128"/>
            <w:bookmarkEnd w:id="129"/>
          </w:p>
        </w:tc>
        <w:tc>
          <w:tcPr>
            <w:tcW w:w="2552" w:type="dxa"/>
            <w:vAlign w:val="center"/>
          </w:tcPr>
          <w:p w14:paraId="5E464B33" w14:textId="77777777" w:rsidR="00AC6652" w:rsidRDefault="00AC6652" w:rsidP="008F3CA3">
            <w:pPr>
              <w:tabs>
                <w:tab w:val="left" w:pos="1757"/>
              </w:tabs>
              <w:jc w:val="center"/>
              <w:outlineLvl w:val="0"/>
              <w:rPr>
                <w:rFonts w:ascii="宋体" w:hAnsi="宋体"/>
                <w:szCs w:val="21"/>
              </w:rPr>
            </w:pPr>
            <w:r>
              <w:rPr>
                <w:rFonts w:ascii="宋体" w:hAnsi="宋体" w:hint="eastAsia"/>
                <w:szCs w:val="21"/>
              </w:rPr>
              <w:t>测量标准名称</w:t>
            </w:r>
          </w:p>
        </w:tc>
        <w:tc>
          <w:tcPr>
            <w:tcW w:w="1842" w:type="dxa"/>
            <w:vAlign w:val="center"/>
          </w:tcPr>
          <w:p w14:paraId="49BFC502" w14:textId="77777777" w:rsidR="00AC6652" w:rsidRPr="00397FF5" w:rsidRDefault="00AC6652" w:rsidP="008F3CA3">
            <w:pPr>
              <w:tabs>
                <w:tab w:val="left" w:pos="1757"/>
              </w:tabs>
              <w:jc w:val="center"/>
              <w:outlineLvl w:val="0"/>
              <w:rPr>
                <w:rFonts w:ascii="宋体" w:hAnsi="宋体"/>
                <w:szCs w:val="21"/>
              </w:rPr>
            </w:pPr>
            <w:r w:rsidRPr="00397FF5">
              <w:rPr>
                <w:rFonts w:ascii="宋体" w:hAnsi="宋体" w:hint="eastAsia"/>
                <w:szCs w:val="21"/>
              </w:rPr>
              <w:t>测量范围</w:t>
            </w:r>
          </w:p>
        </w:tc>
        <w:tc>
          <w:tcPr>
            <w:tcW w:w="2552" w:type="dxa"/>
            <w:vAlign w:val="center"/>
          </w:tcPr>
          <w:p w14:paraId="5B5ED286" w14:textId="1F43A684" w:rsidR="00AF517B" w:rsidRDefault="00FA066A" w:rsidP="00D15ACB">
            <w:pPr>
              <w:tabs>
                <w:tab w:val="left" w:pos="1757"/>
              </w:tabs>
              <w:jc w:val="center"/>
              <w:outlineLvl w:val="0"/>
              <w:rPr>
                <w:rFonts w:ascii="宋体" w:hAnsi="宋体"/>
                <w:szCs w:val="21"/>
              </w:rPr>
            </w:pPr>
            <w:r w:rsidRPr="00D15ACB">
              <w:rPr>
                <w:rFonts w:ascii="宋体" w:hAnsi="宋体" w:hint="eastAsia"/>
                <w:szCs w:val="21"/>
              </w:rPr>
              <w:t>最大允差</w:t>
            </w:r>
            <w:r w:rsidRPr="00D15ACB">
              <w:rPr>
                <w:rFonts w:ascii="宋体" w:hAnsi="宋体"/>
                <w:szCs w:val="21"/>
              </w:rPr>
              <w:t>/</w:t>
            </w:r>
            <w:r w:rsidRPr="00D15ACB">
              <w:rPr>
                <w:rFonts w:ascii="宋体" w:hAnsi="宋体" w:hint="eastAsia"/>
                <w:szCs w:val="21"/>
              </w:rPr>
              <w:t>准确度等级</w:t>
            </w:r>
          </w:p>
        </w:tc>
      </w:tr>
      <w:tr w:rsidR="00AC6652" w:rsidRPr="00AC6652" w14:paraId="39DA7ACD" w14:textId="77777777" w:rsidTr="00D15ACB">
        <w:trPr>
          <w:cantSplit/>
          <w:trHeight w:val="624"/>
        </w:trPr>
        <w:tc>
          <w:tcPr>
            <w:tcW w:w="426" w:type="dxa"/>
            <w:vAlign w:val="center"/>
          </w:tcPr>
          <w:p w14:paraId="49E48A14" w14:textId="77777777" w:rsidR="00AC6652" w:rsidRPr="00AC6652" w:rsidRDefault="00AC6652" w:rsidP="00AA42E2">
            <w:pPr>
              <w:jc w:val="center"/>
              <w:outlineLvl w:val="0"/>
              <w:rPr>
                <w:rFonts w:ascii="宋体" w:hAnsi="宋体"/>
                <w:szCs w:val="21"/>
              </w:rPr>
            </w:pPr>
            <w:r w:rsidRPr="00AC6652">
              <w:rPr>
                <w:rFonts w:ascii="宋体" w:hAnsi="宋体" w:hint="eastAsia"/>
                <w:szCs w:val="21"/>
              </w:rPr>
              <w:t>1</w:t>
            </w:r>
          </w:p>
        </w:tc>
        <w:tc>
          <w:tcPr>
            <w:tcW w:w="1984" w:type="dxa"/>
            <w:gridSpan w:val="2"/>
            <w:vAlign w:val="center"/>
          </w:tcPr>
          <w:p w14:paraId="5F91F57C" w14:textId="77777777" w:rsidR="00AC6652" w:rsidRPr="00AC6652" w:rsidRDefault="00AC6652" w:rsidP="008F3CA3">
            <w:pPr>
              <w:tabs>
                <w:tab w:val="left" w:pos="1757"/>
              </w:tabs>
              <w:jc w:val="center"/>
              <w:outlineLvl w:val="0"/>
              <w:rPr>
                <w:szCs w:val="21"/>
              </w:rPr>
            </w:pPr>
            <w:r w:rsidRPr="00AC6652">
              <w:rPr>
                <w:rFonts w:hAnsi="宋体"/>
                <w:szCs w:val="21"/>
              </w:rPr>
              <w:t>负载</w:t>
            </w:r>
            <w:r w:rsidRPr="00AC6652">
              <w:rPr>
                <w:i/>
                <w:iCs/>
                <w:szCs w:val="21"/>
              </w:rPr>
              <w:t>P</w:t>
            </w:r>
          </w:p>
        </w:tc>
        <w:tc>
          <w:tcPr>
            <w:tcW w:w="2552" w:type="dxa"/>
            <w:vAlign w:val="center"/>
          </w:tcPr>
          <w:p w14:paraId="7D83762D" w14:textId="341A3FF0" w:rsidR="00AC6652" w:rsidRPr="00D15ACB" w:rsidRDefault="00D15ACB" w:rsidP="008F3CA3">
            <w:pPr>
              <w:tabs>
                <w:tab w:val="left" w:pos="1757"/>
              </w:tabs>
              <w:jc w:val="center"/>
              <w:outlineLvl w:val="0"/>
              <w:rPr>
                <w:szCs w:val="21"/>
              </w:rPr>
            </w:pPr>
            <w:proofErr w:type="gramStart"/>
            <w:r>
              <w:rPr>
                <w:rFonts w:hint="eastAsia"/>
                <w:szCs w:val="21"/>
              </w:rPr>
              <w:t>力值测量</w:t>
            </w:r>
            <w:proofErr w:type="gramEnd"/>
            <w:r>
              <w:rPr>
                <w:rFonts w:hint="eastAsia"/>
                <w:szCs w:val="21"/>
              </w:rPr>
              <w:t>标准装置</w:t>
            </w:r>
            <w:r w:rsidR="00EB0D94" w:rsidRPr="00D15ACB">
              <w:rPr>
                <w:rFonts w:hint="eastAsia"/>
                <w:szCs w:val="21"/>
              </w:rPr>
              <w:t>（如标准测力仪</w:t>
            </w:r>
            <w:r w:rsidR="006D2051" w:rsidRPr="00D15ACB">
              <w:rPr>
                <w:rFonts w:hint="eastAsia"/>
                <w:szCs w:val="21"/>
              </w:rPr>
              <w:t>及显示装置</w:t>
            </w:r>
            <w:r w:rsidR="00EB0D94" w:rsidRPr="00D15ACB">
              <w:rPr>
                <w:rFonts w:hint="eastAsia"/>
                <w:szCs w:val="21"/>
              </w:rPr>
              <w:t>）</w:t>
            </w:r>
          </w:p>
        </w:tc>
        <w:tc>
          <w:tcPr>
            <w:tcW w:w="1842" w:type="dxa"/>
            <w:vAlign w:val="center"/>
          </w:tcPr>
          <w:p w14:paraId="37599E46" w14:textId="0BCBD3B6" w:rsidR="00AC6652" w:rsidRPr="00D15ACB" w:rsidRDefault="002C3548" w:rsidP="008F3CA3">
            <w:pPr>
              <w:tabs>
                <w:tab w:val="left" w:pos="1757"/>
              </w:tabs>
              <w:jc w:val="center"/>
              <w:outlineLvl w:val="0"/>
              <w:rPr>
                <w:szCs w:val="21"/>
              </w:rPr>
            </w:pPr>
            <w:r w:rsidRPr="00D15ACB">
              <w:rPr>
                <w:rFonts w:ascii="华文仿宋" w:eastAsia="华文仿宋" w:hAnsi="华文仿宋"/>
                <w:szCs w:val="21"/>
              </w:rPr>
              <w:t>(-1000</w:t>
            </w:r>
            <w:r w:rsidRPr="00D15ACB">
              <w:rPr>
                <w:rFonts w:ascii="华文仿宋" w:eastAsia="华文仿宋" w:hAnsi="华文仿宋" w:hint="eastAsia"/>
                <w:szCs w:val="21"/>
              </w:rPr>
              <w:t>~</w:t>
            </w:r>
            <w:r w:rsidRPr="00D15ACB">
              <w:rPr>
                <w:rFonts w:ascii="华文仿宋" w:eastAsia="华文仿宋" w:hAnsi="华文仿宋"/>
                <w:szCs w:val="21"/>
              </w:rPr>
              <w:t>1000</w:t>
            </w:r>
            <w:r w:rsidRPr="00D15ACB">
              <w:rPr>
                <w:szCs w:val="21"/>
              </w:rPr>
              <w:t xml:space="preserve">) </w:t>
            </w:r>
            <w:proofErr w:type="spellStart"/>
            <w:r w:rsidRPr="00D15ACB">
              <w:rPr>
                <w:szCs w:val="21"/>
              </w:rPr>
              <w:t>kN</w:t>
            </w:r>
            <w:proofErr w:type="spellEnd"/>
          </w:p>
        </w:tc>
        <w:tc>
          <w:tcPr>
            <w:tcW w:w="2552" w:type="dxa"/>
            <w:vAlign w:val="center"/>
          </w:tcPr>
          <w:p w14:paraId="6A50D3CE" w14:textId="12228C52" w:rsidR="00AF517B" w:rsidRPr="00D15ACB" w:rsidRDefault="00FA066A" w:rsidP="00D15ACB">
            <w:pPr>
              <w:tabs>
                <w:tab w:val="left" w:pos="1757"/>
              </w:tabs>
              <w:jc w:val="center"/>
              <w:outlineLvl w:val="0"/>
              <w:rPr>
                <w:szCs w:val="21"/>
              </w:rPr>
            </w:pPr>
            <w:r w:rsidRPr="00D15ACB">
              <w:rPr>
                <w:szCs w:val="21"/>
              </w:rPr>
              <w:t>0.3</w:t>
            </w:r>
            <w:r w:rsidRPr="00D15ACB">
              <w:rPr>
                <w:szCs w:val="21"/>
              </w:rPr>
              <w:t>级</w:t>
            </w:r>
          </w:p>
        </w:tc>
      </w:tr>
      <w:tr w:rsidR="00AC6652" w:rsidRPr="00AC6652" w14:paraId="2C0AEFC3" w14:textId="77777777" w:rsidTr="00D15ACB">
        <w:trPr>
          <w:cantSplit/>
          <w:trHeight w:val="624"/>
        </w:trPr>
        <w:tc>
          <w:tcPr>
            <w:tcW w:w="426" w:type="dxa"/>
            <w:vAlign w:val="center"/>
          </w:tcPr>
          <w:p w14:paraId="0DA5D2B5" w14:textId="77777777" w:rsidR="00AC6652" w:rsidRPr="00AC6652" w:rsidRDefault="00AC6652" w:rsidP="006A64BC">
            <w:pPr>
              <w:jc w:val="center"/>
              <w:outlineLvl w:val="0"/>
              <w:rPr>
                <w:rFonts w:ascii="宋体" w:hAnsi="宋体"/>
                <w:szCs w:val="21"/>
              </w:rPr>
            </w:pPr>
            <w:r w:rsidRPr="00AC6652">
              <w:rPr>
                <w:rFonts w:ascii="宋体" w:hAnsi="宋体"/>
                <w:szCs w:val="21"/>
              </w:rPr>
              <w:t>2</w:t>
            </w:r>
          </w:p>
        </w:tc>
        <w:tc>
          <w:tcPr>
            <w:tcW w:w="1984" w:type="dxa"/>
            <w:gridSpan w:val="2"/>
            <w:vAlign w:val="center"/>
          </w:tcPr>
          <w:p w14:paraId="2D912121" w14:textId="77777777" w:rsidR="00AC6652" w:rsidRPr="00AC6652" w:rsidRDefault="00AC6652" w:rsidP="006A64BC">
            <w:pPr>
              <w:tabs>
                <w:tab w:val="left" w:pos="1757"/>
              </w:tabs>
              <w:jc w:val="center"/>
              <w:outlineLvl w:val="0"/>
              <w:rPr>
                <w:szCs w:val="21"/>
              </w:rPr>
            </w:pPr>
            <w:r w:rsidRPr="00AC6652">
              <w:rPr>
                <w:rFonts w:hint="eastAsia"/>
                <w:szCs w:val="21"/>
              </w:rPr>
              <w:t>加载速率</w:t>
            </w:r>
            <w:r w:rsidRPr="00AC6652">
              <w:rPr>
                <w:i/>
                <w:iCs/>
                <w:szCs w:val="21"/>
              </w:rPr>
              <w:t>v</w:t>
            </w:r>
          </w:p>
        </w:tc>
        <w:tc>
          <w:tcPr>
            <w:tcW w:w="2552" w:type="dxa"/>
            <w:vAlign w:val="center"/>
          </w:tcPr>
          <w:p w14:paraId="33B0AB62" w14:textId="526DE61D" w:rsidR="00AC6652" w:rsidRPr="00D15ACB" w:rsidRDefault="00FA066A" w:rsidP="006A64BC">
            <w:pPr>
              <w:jc w:val="center"/>
              <w:rPr>
                <w:szCs w:val="21"/>
              </w:rPr>
            </w:pPr>
            <w:r w:rsidRPr="00D15ACB">
              <w:rPr>
                <w:rFonts w:hint="eastAsia"/>
                <w:szCs w:val="21"/>
              </w:rPr>
              <w:t>加载速率测量标准装置</w:t>
            </w:r>
          </w:p>
        </w:tc>
        <w:tc>
          <w:tcPr>
            <w:tcW w:w="1842" w:type="dxa"/>
            <w:vAlign w:val="center"/>
          </w:tcPr>
          <w:p w14:paraId="1BAB9184" w14:textId="77777777" w:rsidR="00AC6652" w:rsidRPr="0067424F" w:rsidRDefault="00AC6652" w:rsidP="006A64BC">
            <w:pPr>
              <w:jc w:val="center"/>
              <w:outlineLvl w:val="0"/>
              <w:rPr>
                <w:rFonts w:ascii="宋体" w:hAnsi="宋体"/>
                <w:szCs w:val="21"/>
              </w:rPr>
            </w:pPr>
            <w:r w:rsidRPr="00AC6652">
              <w:rPr>
                <w:rFonts w:ascii="宋体" w:hAnsi="宋体" w:hint="eastAsia"/>
                <w:szCs w:val="21"/>
              </w:rPr>
              <w:t>≤600</w:t>
            </w:r>
            <w:r w:rsidRPr="00AC6652">
              <w:rPr>
                <w:szCs w:val="21"/>
              </w:rPr>
              <w:t>k</w:t>
            </w:r>
            <w:r w:rsidRPr="00AC6652">
              <w:rPr>
                <w:rFonts w:hint="eastAsia"/>
                <w:szCs w:val="21"/>
              </w:rPr>
              <w:t>N/min</w:t>
            </w:r>
          </w:p>
        </w:tc>
        <w:tc>
          <w:tcPr>
            <w:tcW w:w="2552" w:type="dxa"/>
            <w:vAlign w:val="center"/>
          </w:tcPr>
          <w:p w14:paraId="5C1BA80D" w14:textId="75634779" w:rsidR="00AF517B" w:rsidRPr="00D15ACB" w:rsidRDefault="00FA066A" w:rsidP="00D15ACB">
            <w:pPr>
              <w:tabs>
                <w:tab w:val="left" w:pos="1757"/>
              </w:tabs>
              <w:jc w:val="center"/>
              <w:outlineLvl w:val="0"/>
              <w:rPr>
                <w:szCs w:val="21"/>
              </w:rPr>
            </w:pPr>
            <w:r w:rsidRPr="00D15ACB">
              <w:rPr>
                <w:szCs w:val="21"/>
              </w:rPr>
              <w:t>0.3</w:t>
            </w:r>
            <w:r w:rsidRPr="00D15ACB">
              <w:rPr>
                <w:szCs w:val="21"/>
              </w:rPr>
              <w:t>级</w:t>
            </w:r>
          </w:p>
        </w:tc>
      </w:tr>
      <w:tr w:rsidR="00AC6652" w:rsidRPr="00AC6652" w14:paraId="15A6404F" w14:textId="77777777" w:rsidTr="00D15ACB">
        <w:trPr>
          <w:cantSplit/>
          <w:trHeight w:val="624"/>
        </w:trPr>
        <w:tc>
          <w:tcPr>
            <w:tcW w:w="426" w:type="dxa"/>
            <w:vAlign w:val="center"/>
          </w:tcPr>
          <w:p w14:paraId="3A9CDB0A" w14:textId="77777777" w:rsidR="00AC6652" w:rsidRPr="00AC6652" w:rsidRDefault="00AC6652" w:rsidP="00AA42E2">
            <w:pPr>
              <w:jc w:val="center"/>
              <w:outlineLvl w:val="0"/>
              <w:rPr>
                <w:rFonts w:ascii="宋体" w:hAnsi="宋体"/>
                <w:szCs w:val="21"/>
              </w:rPr>
            </w:pPr>
            <w:r w:rsidRPr="00AC6652">
              <w:rPr>
                <w:rFonts w:ascii="宋体" w:hAnsi="宋体"/>
                <w:szCs w:val="21"/>
              </w:rPr>
              <w:t>3</w:t>
            </w:r>
          </w:p>
        </w:tc>
        <w:tc>
          <w:tcPr>
            <w:tcW w:w="1984" w:type="dxa"/>
            <w:gridSpan w:val="2"/>
            <w:vAlign w:val="center"/>
          </w:tcPr>
          <w:p w14:paraId="2E8BE840" w14:textId="77777777" w:rsidR="00AC6652" w:rsidRPr="00AC6652" w:rsidRDefault="00AC6652" w:rsidP="008F3CA3">
            <w:pPr>
              <w:tabs>
                <w:tab w:val="left" w:pos="1757"/>
              </w:tabs>
              <w:jc w:val="center"/>
              <w:outlineLvl w:val="0"/>
              <w:rPr>
                <w:szCs w:val="21"/>
              </w:rPr>
            </w:pPr>
            <w:r w:rsidRPr="00AC6652">
              <w:rPr>
                <w:rFonts w:hAnsi="宋体"/>
                <w:szCs w:val="21"/>
              </w:rPr>
              <w:t>摆角</w:t>
            </w:r>
            <w:r w:rsidRPr="00AC6652">
              <w:rPr>
                <w:i/>
                <w:iCs/>
                <w:szCs w:val="21"/>
              </w:rPr>
              <w:t>θ</w:t>
            </w:r>
          </w:p>
        </w:tc>
        <w:tc>
          <w:tcPr>
            <w:tcW w:w="2552" w:type="dxa"/>
            <w:vAlign w:val="center"/>
          </w:tcPr>
          <w:p w14:paraId="48599C04" w14:textId="7CB9E4C4" w:rsidR="00AC6652" w:rsidRPr="00D15ACB" w:rsidRDefault="00FA066A" w:rsidP="008F3CA3">
            <w:pPr>
              <w:jc w:val="center"/>
              <w:rPr>
                <w:szCs w:val="21"/>
              </w:rPr>
            </w:pPr>
            <w:r w:rsidRPr="00D15ACB">
              <w:rPr>
                <w:rFonts w:hint="eastAsia"/>
                <w:szCs w:val="21"/>
              </w:rPr>
              <w:t>角度测量标准装置</w:t>
            </w:r>
          </w:p>
        </w:tc>
        <w:tc>
          <w:tcPr>
            <w:tcW w:w="1842" w:type="dxa"/>
            <w:vAlign w:val="center"/>
          </w:tcPr>
          <w:p w14:paraId="30C32B35" w14:textId="68C81874" w:rsidR="00AC6652" w:rsidRPr="00AC6652" w:rsidRDefault="002C3548" w:rsidP="008F3CA3">
            <w:pPr>
              <w:jc w:val="center"/>
              <w:rPr>
                <w:szCs w:val="21"/>
              </w:rPr>
            </w:pPr>
            <w:r w:rsidRPr="0087776A">
              <w:rPr>
                <w:rFonts w:ascii="华文仿宋" w:eastAsia="华文仿宋" w:hAnsi="华文仿宋"/>
                <w:szCs w:val="21"/>
              </w:rPr>
              <w:t>(</w:t>
            </w:r>
            <w:r>
              <w:rPr>
                <w:rFonts w:ascii="华文仿宋" w:eastAsia="华文仿宋" w:hAnsi="华文仿宋"/>
                <w:szCs w:val="21"/>
              </w:rPr>
              <w:t>-4</w:t>
            </w:r>
            <w:r>
              <w:rPr>
                <w:rFonts w:ascii="华文仿宋" w:eastAsia="华文仿宋" w:hAnsi="华文仿宋" w:hint="eastAsia"/>
                <w:szCs w:val="21"/>
              </w:rPr>
              <w:t>5</w:t>
            </w:r>
            <w:r w:rsidRPr="0087776A">
              <w:rPr>
                <w:rFonts w:ascii="华文仿宋" w:eastAsia="华文仿宋" w:hAnsi="华文仿宋" w:hint="eastAsia"/>
                <w:szCs w:val="21"/>
              </w:rPr>
              <w:t>~</w:t>
            </w:r>
            <w:r>
              <w:rPr>
                <w:szCs w:val="21"/>
              </w:rPr>
              <w:t>4</w:t>
            </w:r>
            <w:r>
              <w:rPr>
                <w:rFonts w:hint="eastAsia"/>
                <w:szCs w:val="21"/>
              </w:rPr>
              <w:t>5</w:t>
            </w:r>
            <w:r w:rsidRPr="0087776A">
              <w:rPr>
                <w:szCs w:val="21"/>
              </w:rPr>
              <w:t>) º</w:t>
            </w:r>
          </w:p>
        </w:tc>
        <w:tc>
          <w:tcPr>
            <w:tcW w:w="2552" w:type="dxa"/>
            <w:vAlign w:val="center"/>
          </w:tcPr>
          <w:p w14:paraId="7AD3425F" w14:textId="023FE0F6" w:rsidR="00AF517B" w:rsidRPr="00D15ACB" w:rsidRDefault="00FA066A" w:rsidP="00D15ACB">
            <w:pPr>
              <w:tabs>
                <w:tab w:val="left" w:pos="1757"/>
              </w:tabs>
              <w:jc w:val="center"/>
              <w:outlineLvl w:val="0"/>
              <w:rPr>
                <w:szCs w:val="21"/>
              </w:rPr>
            </w:pPr>
            <w:r w:rsidRPr="00D15ACB">
              <w:rPr>
                <w:szCs w:val="21"/>
              </w:rPr>
              <w:t>0.5</w:t>
            </w:r>
            <w:r w:rsidRPr="00D15ACB">
              <w:rPr>
                <w:rFonts w:hint="eastAsia"/>
                <w:szCs w:val="21"/>
              </w:rPr>
              <w:t>级</w:t>
            </w:r>
          </w:p>
        </w:tc>
      </w:tr>
      <w:tr w:rsidR="00AC6652" w:rsidRPr="00AC6652" w14:paraId="71DF288E" w14:textId="77777777" w:rsidTr="00D15ACB">
        <w:trPr>
          <w:cantSplit/>
          <w:trHeight w:val="624"/>
        </w:trPr>
        <w:tc>
          <w:tcPr>
            <w:tcW w:w="426" w:type="dxa"/>
            <w:vMerge w:val="restart"/>
            <w:vAlign w:val="center"/>
          </w:tcPr>
          <w:p w14:paraId="25FDCBAD" w14:textId="77777777" w:rsidR="00AC6652" w:rsidRPr="00AC6652" w:rsidRDefault="00AC6652" w:rsidP="00835A01">
            <w:pPr>
              <w:jc w:val="center"/>
              <w:outlineLvl w:val="0"/>
              <w:rPr>
                <w:rFonts w:ascii="宋体" w:hAnsi="宋体"/>
                <w:szCs w:val="21"/>
              </w:rPr>
            </w:pPr>
            <w:r w:rsidRPr="00AC6652">
              <w:rPr>
                <w:rFonts w:ascii="宋体" w:hAnsi="宋体"/>
                <w:szCs w:val="21"/>
              </w:rPr>
              <w:t>4</w:t>
            </w:r>
          </w:p>
        </w:tc>
        <w:tc>
          <w:tcPr>
            <w:tcW w:w="850" w:type="dxa"/>
            <w:vMerge w:val="restart"/>
            <w:vAlign w:val="center"/>
          </w:tcPr>
          <w:p w14:paraId="147B6F70" w14:textId="77777777" w:rsidR="00AC6652" w:rsidRPr="00AC6652" w:rsidRDefault="00AC6652" w:rsidP="00835A01">
            <w:pPr>
              <w:tabs>
                <w:tab w:val="left" w:pos="1757"/>
              </w:tabs>
              <w:jc w:val="center"/>
              <w:outlineLvl w:val="0"/>
              <w:rPr>
                <w:szCs w:val="21"/>
              </w:rPr>
            </w:pPr>
            <w:r w:rsidRPr="00AC6652">
              <w:rPr>
                <w:rFonts w:hAnsi="宋体"/>
                <w:szCs w:val="21"/>
              </w:rPr>
              <w:t>频率</w:t>
            </w:r>
            <w:r w:rsidRPr="00AC6652">
              <w:rPr>
                <w:i/>
                <w:iCs/>
                <w:szCs w:val="21"/>
              </w:rPr>
              <w:t>f</w:t>
            </w:r>
          </w:p>
        </w:tc>
        <w:tc>
          <w:tcPr>
            <w:tcW w:w="1134" w:type="dxa"/>
            <w:vAlign w:val="center"/>
          </w:tcPr>
          <w:p w14:paraId="5E6EC905" w14:textId="77777777" w:rsidR="00AC6652" w:rsidRPr="00AC6652" w:rsidRDefault="00AC6652" w:rsidP="00835A01">
            <w:pPr>
              <w:tabs>
                <w:tab w:val="left" w:pos="1757"/>
              </w:tabs>
              <w:jc w:val="center"/>
              <w:outlineLvl w:val="0"/>
              <w:rPr>
                <w:szCs w:val="21"/>
              </w:rPr>
            </w:pPr>
            <w:r w:rsidRPr="00AC6652">
              <w:rPr>
                <w:rFonts w:hint="eastAsia"/>
                <w:szCs w:val="21"/>
              </w:rPr>
              <w:t>摆动</w:t>
            </w:r>
          </w:p>
        </w:tc>
        <w:tc>
          <w:tcPr>
            <w:tcW w:w="2552" w:type="dxa"/>
            <w:vAlign w:val="center"/>
          </w:tcPr>
          <w:p w14:paraId="5B229A88" w14:textId="67A5F44A" w:rsidR="00AC6652" w:rsidRPr="00D15ACB" w:rsidRDefault="00FA066A" w:rsidP="00835A01">
            <w:pPr>
              <w:tabs>
                <w:tab w:val="left" w:pos="1757"/>
              </w:tabs>
              <w:jc w:val="center"/>
              <w:outlineLvl w:val="0"/>
              <w:rPr>
                <w:szCs w:val="21"/>
              </w:rPr>
            </w:pPr>
            <w:r w:rsidRPr="00D15ACB">
              <w:rPr>
                <w:rFonts w:hint="eastAsia"/>
                <w:szCs w:val="21"/>
              </w:rPr>
              <w:t>频率监测系统</w:t>
            </w:r>
          </w:p>
        </w:tc>
        <w:tc>
          <w:tcPr>
            <w:tcW w:w="1842" w:type="dxa"/>
            <w:vAlign w:val="center"/>
          </w:tcPr>
          <w:p w14:paraId="598F4BD1" w14:textId="64999A31" w:rsidR="00AC6652" w:rsidRPr="0067424F" w:rsidRDefault="00AC6652" w:rsidP="00835A01">
            <w:pPr>
              <w:tabs>
                <w:tab w:val="left" w:pos="1757"/>
              </w:tabs>
              <w:jc w:val="center"/>
              <w:outlineLvl w:val="0"/>
              <w:rPr>
                <w:szCs w:val="21"/>
              </w:rPr>
            </w:pPr>
            <w:r w:rsidRPr="00AC6652">
              <w:rPr>
                <w:rFonts w:ascii="华文仿宋" w:eastAsia="华文仿宋" w:hAnsi="华文仿宋"/>
                <w:szCs w:val="21"/>
              </w:rPr>
              <w:t>(</w:t>
            </w:r>
            <w:r w:rsidRPr="00AC6652">
              <w:rPr>
                <w:rFonts w:ascii="华文仿宋" w:eastAsia="华文仿宋" w:hAnsi="华文仿宋" w:hint="eastAsia"/>
                <w:szCs w:val="21"/>
              </w:rPr>
              <w:t>0.</w:t>
            </w:r>
            <w:r w:rsidR="00C80B3B">
              <w:rPr>
                <w:rFonts w:ascii="华文仿宋" w:eastAsia="华文仿宋" w:hAnsi="华文仿宋" w:hint="eastAsia"/>
                <w:szCs w:val="21"/>
              </w:rPr>
              <w:t>1</w:t>
            </w:r>
            <w:r w:rsidRPr="00AC6652">
              <w:rPr>
                <w:rFonts w:ascii="华文仿宋" w:eastAsia="华文仿宋" w:hAnsi="华文仿宋" w:hint="eastAsia"/>
                <w:szCs w:val="21"/>
              </w:rPr>
              <w:t>~</w:t>
            </w:r>
            <w:r w:rsidRPr="00AC6652">
              <w:rPr>
                <w:rFonts w:hint="eastAsia"/>
                <w:szCs w:val="21"/>
              </w:rPr>
              <w:t>50</w:t>
            </w:r>
            <w:r w:rsidRPr="00AC6652">
              <w:rPr>
                <w:szCs w:val="21"/>
              </w:rPr>
              <w:t>)</w:t>
            </w:r>
            <w:r w:rsidRPr="00AC6652">
              <w:rPr>
                <w:rFonts w:hint="eastAsia"/>
                <w:szCs w:val="21"/>
              </w:rPr>
              <w:t xml:space="preserve"> Hz</w:t>
            </w:r>
          </w:p>
        </w:tc>
        <w:tc>
          <w:tcPr>
            <w:tcW w:w="2552" w:type="dxa"/>
            <w:vAlign w:val="center"/>
          </w:tcPr>
          <w:p w14:paraId="18E059BB" w14:textId="390C8686" w:rsidR="00AF517B" w:rsidRPr="00D15ACB" w:rsidRDefault="00FA066A" w:rsidP="00D15ACB">
            <w:pPr>
              <w:tabs>
                <w:tab w:val="left" w:pos="1757"/>
              </w:tabs>
              <w:jc w:val="center"/>
              <w:outlineLvl w:val="0"/>
              <w:rPr>
                <w:szCs w:val="21"/>
              </w:rPr>
            </w:pPr>
            <w:r w:rsidRPr="00D15ACB">
              <w:rPr>
                <w:szCs w:val="21"/>
              </w:rPr>
              <w:t>0.2</w:t>
            </w:r>
            <w:r w:rsidRPr="00D15ACB">
              <w:rPr>
                <w:rFonts w:hint="eastAsia"/>
                <w:szCs w:val="21"/>
              </w:rPr>
              <w:t>级</w:t>
            </w:r>
          </w:p>
        </w:tc>
      </w:tr>
      <w:tr w:rsidR="00AC6652" w:rsidRPr="00AC6652" w14:paraId="2AB6740F" w14:textId="77777777" w:rsidTr="00D15ACB">
        <w:trPr>
          <w:cantSplit/>
          <w:trHeight w:val="624"/>
        </w:trPr>
        <w:tc>
          <w:tcPr>
            <w:tcW w:w="426" w:type="dxa"/>
            <w:vMerge/>
            <w:vAlign w:val="center"/>
          </w:tcPr>
          <w:p w14:paraId="1923D6AF" w14:textId="77777777" w:rsidR="00AC6652" w:rsidRPr="00AC6652" w:rsidRDefault="00AC6652" w:rsidP="002456BF">
            <w:pPr>
              <w:jc w:val="center"/>
              <w:outlineLvl w:val="0"/>
              <w:rPr>
                <w:rFonts w:ascii="宋体" w:hAnsi="宋体"/>
                <w:szCs w:val="21"/>
              </w:rPr>
            </w:pPr>
          </w:p>
        </w:tc>
        <w:tc>
          <w:tcPr>
            <w:tcW w:w="850" w:type="dxa"/>
            <w:vMerge/>
            <w:vAlign w:val="center"/>
          </w:tcPr>
          <w:p w14:paraId="0EEFBE3C" w14:textId="77777777" w:rsidR="00AC6652" w:rsidRPr="00AC6652" w:rsidRDefault="00AC6652" w:rsidP="002456BF">
            <w:pPr>
              <w:tabs>
                <w:tab w:val="left" w:pos="1757"/>
              </w:tabs>
              <w:jc w:val="center"/>
              <w:outlineLvl w:val="0"/>
              <w:rPr>
                <w:rFonts w:hAnsi="宋体"/>
                <w:szCs w:val="21"/>
              </w:rPr>
            </w:pPr>
          </w:p>
        </w:tc>
        <w:tc>
          <w:tcPr>
            <w:tcW w:w="1134" w:type="dxa"/>
            <w:vAlign w:val="center"/>
          </w:tcPr>
          <w:p w14:paraId="1E61C24A" w14:textId="77777777" w:rsidR="00AC6652" w:rsidRPr="00AC6652" w:rsidRDefault="002C3548" w:rsidP="002456BF">
            <w:pPr>
              <w:tabs>
                <w:tab w:val="left" w:pos="1757"/>
              </w:tabs>
              <w:jc w:val="center"/>
              <w:outlineLvl w:val="0"/>
              <w:rPr>
                <w:szCs w:val="21"/>
              </w:rPr>
            </w:pPr>
            <w:r>
              <w:rPr>
                <w:rFonts w:hint="eastAsia"/>
                <w:szCs w:val="21"/>
              </w:rPr>
              <w:t>交变</w:t>
            </w:r>
            <w:r w:rsidR="00AC6652" w:rsidRPr="00AC6652">
              <w:rPr>
                <w:rFonts w:hint="eastAsia"/>
                <w:szCs w:val="21"/>
              </w:rPr>
              <w:t>加载</w:t>
            </w:r>
          </w:p>
        </w:tc>
        <w:tc>
          <w:tcPr>
            <w:tcW w:w="2552" w:type="dxa"/>
            <w:vAlign w:val="center"/>
          </w:tcPr>
          <w:p w14:paraId="27675718" w14:textId="3091A0CA" w:rsidR="00AC6652" w:rsidRPr="00D15ACB" w:rsidRDefault="00FA066A" w:rsidP="002456BF">
            <w:pPr>
              <w:tabs>
                <w:tab w:val="left" w:pos="1757"/>
              </w:tabs>
              <w:jc w:val="center"/>
              <w:outlineLvl w:val="0"/>
              <w:rPr>
                <w:szCs w:val="21"/>
              </w:rPr>
            </w:pPr>
            <w:r w:rsidRPr="00D15ACB">
              <w:rPr>
                <w:rFonts w:hint="eastAsia"/>
                <w:szCs w:val="21"/>
              </w:rPr>
              <w:t>加载变化频率标准装置</w:t>
            </w:r>
          </w:p>
        </w:tc>
        <w:tc>
          <w:tcPr>
            <w:tcW w:w="1842" w:type="dxa"/>
            <w:vAlign w:val="center"/>
          </w:tcPr>
          <w:p w14:paraId="4284EEC3" w14:textId="5DD2449D" w:rsidR="00AC6652" w:rsidRPr="0067424F" w:rsidRDefault="00AC6652" w:rsidP="002456BF">
            <w:pPr>
              <w:tabs>
                <w:tab w:val="left" w:pos="1757"/>
              </w:tabs>
              <w:jc w:val="center"/>
              <w:outlineLvl w:val="0"/>
              <w:rPr>
                <w:szCs w:val="21"/>
              </w:rPr>
            </w:pPr>
            <w:r w:rsidRPr="00AC6652">
              <w:rPr>
                <w:rFonts w:ascii="华文仿宋" w:eastAsia="华文仿宋" w:hAnsi="华文仿宋"/>
                <w:szCs w:val="21"/>
              </w:rPr>
              <w:t>(0.</w:t>
            </w:r>
            <w:r w:rsidR="00C80B3B">
              <w:rPr>
                <w:rFonts w:ascii="华文仿宋" w:eastAsia="华文仿宋" w:hAnsi="华文仿宋" w:hint="eastAsia"/>
                <w:szCs w:val="21"/>
              </w:rPr>
              <w:t>1</w:t>
            </w:r>
            <w:r w:rsidRPr="00AC6652">
              <w:rPr>
                <w:rFonts w:ascii="华文仿宋" w:eastAsia="华文仿宋" w:hAnsi="华文仿宋" w:hint="eastAsia"/>
                <w:szCs w:val="21"/>
              </w:rPr>
              <w:t>~</w:t>
            </w:r>
            <w:r w:rsidRPr="00AC6652">
              <w:rPr>
                <w:rFonts w:hint="eastAsia"/>
                <w:szCs w:val="21"/>
              </w:rPr>
              <w:t>25</w:t>
            </w:r>
            <w:r w:rsidRPr="00AC6652">
              <w:rPr>
                <w:szCs w:val="21"/>
              </w:rPr>
              <w:t>)</w:t>
            </w:r>
            <w:r w:rsidRPr="00AC6652">
              <w:rPr>
                <w:rFonts w:hint="eastAsia"/>
                <w:szCs w:val="21"/>
              </w:rPr>
              <w:t xml:space="preserve"> Hz</w:t>
            </w:r>
          </w:p>
        </w:tc>
        <w:tc>
          <w:tcPr>
            <w:tcW w:w="2552" w:type="dxa"/>
            <w:vAlign w:val="center"/>
          </w:tcPr>
          <w:p w14:paraId="28F3C417" w14:textId="221E8E51" w:rsidR="00AF517B" w:rsidRPr="00D15ACB" w:rsidRDefault="00FA066A" w:rsidP="00D15ACB">
            <w:pPr>
              <w:tabs>
                <w:tab w:val="left" w:pos="1757"/>
              </w:tabs>
              <w:jc w:val="center"/>
              <w:outlineLvl w:val="0"/>
              <w:rPr>
                <w:rFonts w:ascii="宋体" w:hAnsi="宋体"/>
                <w:szCs w:val="21"/>
              </w:rPr>
            </w:pPr>
            <w:r w:rsidRPr="00D15ACB">
              <w:rPr>
                <w:szCs w:val="21"/>
              </w:rPr>
              <w:t>0.2</w:t>
            </w:r>
            <w:r w:rsidRPr="00D15ACB">
              <w:rPr>
                <w:rFonts w:hint="eastAsia"/>
                <w:szCs w:val="21"/>
              </w:rPr>
              <w:t>级</w:t>
            </w:r>
          </w:p>
        </w:tc>
      </w:tr>
      <w:tr w:rsidR="00AC6652" w:rsidRPr="00AC6652" w14:paraId="2C148D63" w14:textId="77777777" w:rsidTr="00D15ACB">
        <w:trPr>
          <w:cantSplit/>
          <w:trHeight w:val="624"/>
        </w:trPr>
        <w:tc>
          <w:tcPr>
            <w:tcW w:w="426" w:type="dxa"/>
            <w:vMerge w:val="restart"/>
            <w:vAlign w:val="center"/>
          </w:tcPr>
          <w:p w14:paraId="348F304A" w14:textId="77777777" w:rsidR="00AC6652" w:rsidRPr="00AC6652" w:rsidRDefault="00AC6652" w:rsidP="002456BF">
            <w:pPr>
              <w:jc w:val="center"/>
              <w:outlineLvl w:val="0"/>
              <w:rPr>
                <w:rFonts w:ascii="宋体" w:hAnsi="宋体"/>
                <w:szCs w:val="21"/>
              </w:rPr>
            </w:pPr>
            <w:r w:rsidRPr="00AC6652">
              <w:rPr>
                <w:rFonts w:ascii="宋体" w:hAnsi="宋体"/>
                <w:szCs w:val="21"/>
              </w:rPr>
              <w:t>5</w:t>
            </w:r>
          </w:p>
        </w:tc>
        <w:tc>
          <w:tcPr>
            <w:tcW w:w="850" w:type="dxa"/>
            <w:vMerge w:val="restart"/>
            <w:vAlign w:val="center"/>
          </w:tcPr>
          <w:p w14:paraId="743C57FD" w14:textId="77777777" w:rsidR="00AC6652" w:rsidRPr="00AC6652" w:rsidRDefault="00AC6652" w:rsidP="002456BF">
            <w:pPr>
              <w:tabs>
                <w:tab w:val="left" w:pos="1757"/>
              </w:tabs>
              <w:jc w:val="center"/>
              <w:outlineLvl w:val="0"/>
              <w:rPr>
                <w:szCs w:val="21"/>
              </w:rPr>
            </w:pPr>
            <w:r w:rsidRPr="00AC6652">
              <w:rPr>
                <w:rFonts w:hAnsi="宋体"/>
                <w:szCs w:val="21"/>
              </w:rPr>
              <w:t>温度</w:t>
            </w:r>
            <w:r w:rsidRPr="00AC6652">
              <w:rPr>
                <w:i/>
                <w:iCs/>
                <w:szCs w:val="21"/>
              </w:rPr>
              <w:t>T</w:t>
            </w:r>
          </w:p>
        </w:tc>
        <w:tc>
          <w:tcPr>
            <w:tcW w:w="1134" w:type="dxa"/>
            <w:vAlign w:val="center"/>
          </w:tcPr>
          <w:p w14:paraId="4A0889F2" w14:textId="77777777" w:rsidR="00AC6652" w:rsidRPr="00AC6652" w:rsidRDefault="00AC6652" w:rsidP="002456BF">
            <w:pPr>
              <w:tabs>
                <w:tab w:val="left" w:pos="1757"/>
              </w:tabs>
              <w:jc w:val="center"/>
              <w:outlineLvl w:val="0"/>
              <w:rPr>
                <w:szCs w:val="21"/>
              </w:rPr>
            </w:pPr>
            <w:r w:rsidRPr="00AC6652">
              <w:rPr>
                <w:rFonts w:hint="eastAsia"/>
                <w:szCs w:val="21"/>
              </w:rPr>
              <w:t>环境箱</w:t>
            </w:r>
          </w:p>
        </w:tc>
        <w:tc>
          <w:tcPr>
            <w:tcW w:w="2552" w:type="dxa"/>
            <w:vAlign w:val="center"/>
          </w:tcPr>
          <w:p w14:paraId="44A0E2E7" w14:textId="09466DCE" w:rsidR="00AC6652" w:rsidRPr="00AC6652" w:rsidRDefault="00FA066A" w:rsidP="002456BF">
            <w:pPr>
              <w:tabs>
                <w:tab w:val="left" w:pos="1757"/>
              </w:tabs>
              <w:jc w:val="center"/>
              <w:outlineLvl w:val="0"/>
              <w:rPr>
                <w:szCs w:val="21"/>
              </w:rPr>
            </w:pPr>
            <w:r w:rsidRPr="00D15ACB">
              <w:rPr>
                <w:rFonts w:hint="eastAsia"/>
                <w:szCs w:val="21"/>
              </w:rPr>
              <w:t>温度测量标准装置</w:t>
            </w:r>
          </w:p>
        </w:tc>
        <w:tc>
          <w:tcPr>
            <w:tcW w:w="1842" w:type="dxa"/>
            <w:vAlign w:val="center"/>
          </w:tcPr>
          <w:p w14:paraId="6B2D9786" w14:textId="77777777" w:rsidR="00AC6652" w:rsidRPr="0064434B" w:rsidRDefault="00AC6652" w:rsidP="002456BF">
            <w:pPr>
              <w:tabs>
                <w:tab w:val="left" w:pos="1757"/>
              </w:tabs>
              <w:jc w:val="center"/>
              <w:outlineLvl w:val="0"/>
              <w:rPr>
                <w:szCs w:val="21"/>
              </w:rPr>
            </w:pPr>
            <w:r w:rsidRPr="00AC6652">
              <w:rPr>
                <w:szCs w:val="21"/>
              </w:rPr>
              <w:t>(</w:t>
            </w:r>
            <w:r w:rsidRPr="00AC6652">
              <w:rPr>
                <w:rFonts w:hint="eastAsia"/>
                <w:szCs w:val="21"/>
              </w:rPr>
              <w:t>-60~240</w:t>
            </w:r>
            <w:r w:rsidRPr="0067424F">
              <w:rPr>
                <w:szCs w:val="21"/>
              </w:rPr>
              <w:t xml:space="preserve">) </w:t>
            </w:r>
            <w:r w:rsidRPr="0067424F">
              <w:rPr>
                <w:rFonts w:hAnsi="宋体"/>
                <w:szCs w:val="21"/>
              </w:rPr>
              <w:t>℃</w:t>
            </w:r>
          </w:p>
        </w:tc>
        <w:tc>
          <w:tcPr>
            <w:tcW w:w="2552" w:type="dxa"/>
            <w:vAlign w:val="center"/>
          </w:tcPr>
          <w:p w14:paraId="40CDA3E0" w14:textId="3C77ACDC" w:rsidR="00AF517B" w:rsidRPr="00D15ACB" w:rsidRDefault="00FA066A" w:rsidP="00D15ACB">
            <w:pPr>
              <w:tabs>
                <w:tab w:val="left" w:pos="1757"/>
              </w:tabs>
              <w:jc w:val="center"/>
              <w:outlineLvl w:val="0"/>
              <w:rPr>
                <w:rFonts w:ascii="宋体" w:hAnsi="宋体"/>
                <w:szCs w:val="21"/>
              </w:rPr>
            </w:pPr>
            <m:oMath>
              <m:r>
                <w:rPr>
                  <w:rFonts w:ascii="Cambria Math" w:hAnsi="Cambria Math" w:hint="eastAsia"/>
                  <w:szCs w:val="21"/>
                </w:rPr>
                <m:t>±</m:t>
              </m:r>
              <m:r>
                <w:rPr>
                  <w:rFonts w:ascii="Cambria Math" w:hAnsi="Cambria Math"/>
                  <w:szCs w:val="21"/>
                </w:rPr>
                <m:t>(0.15+0.002</m:t>
              </m:r>
              <m:d>
                <m:dPr>
                  <m:begChr m:val="|"/>
                  <m:endChr m:val="|"/>
                  <m:ctrlPr>
                    <w:rPr>
                      <w:rFonts w:ascii="Cambria Math" w:hAnsi="Cambria Math"/>
                      <w:i/>
                      <w:szCs w:val="21"/>
                    </w:rPr>
                  </m:ctrlPr>
                </m:dPr>
                <m:e>
                  <m:r>
                    <w:rPr>
                      <w:rFonts w:ascii="Cambria Math" w:hAnsi="Cambria Math"/>
                      <w:szCs w:val="21"/>
                    </w:rPr>
                    <m:t>t</m:t>
                  </m:r>
                </m:e>
              </m:d>
              <m:r>
                <w:rPr>
                  <w:rFonts w:ascii="Cambria Math" w:hAnsi="Cambria Math"/>
                  <w:szCs w:val="21"/>
                </w:rPr>
                <m:t>)</m:t>
              </m:r>
              <m:r>
                <m:rPr>
                  <m:sty m:val="p"/>
                </m:rPr>
                <w:rPr>
                  <w:rFonts w:ascii="Cambria Math" w:hAnsi="Cambria Math" w:hint="eastAsia"/>
                  <w:szCs w:val="21"/>
                </w:rPr>
                <m:t>℃</m:t>
              </m:r>
            </m:oMath>
            <w:r w:rsidR="0072175F">
              <w:rPr>
                <w:rFonts w:ascii="宋体" w:hAnsi="宋体" w:hint="eastAsia"/>
                <w:szCs w:val="21"/>
              </w:rPr>
              <w:t>（</w:t>
            </w:r>
            <w:r w:rsidRPr="00D15ACB">
              <w:rPr>
                <w:rFonts w:ascii="宋体" w:hAnsi="宋体"/>
                <w:i/>
                <w:iCs/>
                <w:szCs w:val="21"/>
              </w:rPr>
              <w:t>t</w:t>
            </w:r>
            <w:r w:rsidR="0072175F">
              <w:rPr>
                <w:rFonts w:ascii="宋体" w:hAnsi="宋体"/>
                <w:szCs w:val="21"/>
              </w:rPr>
              <w:t>:</w:t>
            </w:r>
            <w:r w:rsidR="0072175F" w:rsidRPr="0067424F">
              <w:rPr>
                <w:rFonts w:hAnsi="宋体"/>
                <w:szCs w:val="21"/>
              </w:rPr>
              <w:t>℃</w:t>
            </w:r>
            <w:r w:rsidR="0072175F">
              <w:rPr>
                <w:rFonts w:hAnsi="宋体"/>
                <w:szCs w:val="21"/>
              </w:rPr>
              <w:t>）</w:t>
            </w:r>
          </w:p>
        </w:tc>
      </w:tr>
      <w:tr w:rsidR="00AC6652" w:rsidRPr="00AC6652" w14:paraId="29238517" w14:textId="77777777" w:rsidTr="00D15ACB">
        <w:trPr>
          <w:cantSplit/>
          <w:trHeight w:val="624"/>
        </w:trPr>
        <w:tc>
          <w:tcPr>
            <w:tcW w:w="426" w:type="dxa"/>
            <w:vMerge/>
            <w:vAlign w:val="center"/>
          </w:tcPr>
          <w:p w14:paraId="2B80CD9B" w14:textId="77777777" w:rsidR="00AC6652" w:rsidRPr="00AC6652" w:rsidRDefault="00AC6652" w:rsidP="002456BF">
            <w:pPr>
              <w:jc w:val="center"/>
              <w:outlineLvl w:val="0"/>
              <w:rPr>
                <w:rFonts w:ascii="宋体" w:hAnsi="宋体"/>
                <w:szCs w:val="21"/>
              </w:rPr>
            </w:pPr>
          </w:p>
        </w:tc>
        <w:tc>
          <w:tcPr>
            <w:tcW w:w="850" w:type="dxa"/>
            <w:vMerge/>
            <w:vAlign w:val="center"/>
          </w:tcPr>
          <w:p w14:paraId="075C8775" w14:textId="77777777" w:rsidR="00AC6652" w:rsidRPr="00AC6652" w:rsidRDefault="00AC6652" w:rsidP="002456BF">
            <w:pPr>
              <w:tabs>
                <w:tab w:val="left" w:pos="1757"/>
              </w:tabs>
              <w:jc w:val="center"/>
              <w:outlineLvl w:val="0"/>
              <w:rPr>
                <w:rFonts w:hAnsi="宋体"/>
                <w:szCs w:val="21"/>
              </w:rPr>
            </w:pPr>
          </w:p>
        </w:tc>
        <w:tc>
          <w:tcPr>
            <w:tcW w:w="1134" w:type="dxa"/>
            <w:vAlign w:val="center"/>
          </w:tcPr>
          <w:p w14:paraId="03C5464F" w14:textId="7B236204" w:rsidR="00AC6652" w:rsidRPr="00AC6652" w:rsidRDefault="00A97CDD" w:rsidP="002456BF">
            <w:pPr>
              <w:tabs>
                <w:tab w:val="left" w:pos="1757"/>
              </w:tabs>
              <w:jc w:val="center"/>
              <w:outlineLvl w:val="0"/>
              <w:rPr>
                <w:szCs w:val="21"/>
              </w:rPr>
            </w:pPr>
            <w:r>
              <w:rPr>
                <w:rFonts w:hint="eastAsia"/>
                <w:szCs w:val="21"/>
              </w:rPr>
              <w:t>轴承</w:t>
            </w:r>
            <w:r w:rsidR="00AC6652" w:rsidRPr="00AC6652">
              <w:rPr>
                <w:rFonts w:hint="eastAsia"/>
                <w:szCs w:val="21"/>
              </w:rPr>
              <w:t>监</w:t>
            </w:r>
            <w:r w:rsidR="00120E50">
              <w:rPr>
                <w:rFonts w:hint="eastAsia"/>
                <w:szCs w:val="21"/>
              </w:rPr>
              <w:t>测</w:t>
            </w:r>
          </w:p>
        </w:tc>
        <w:tc>
          <w:tcPr>
            <w:tcW w:w="2552" w:type="dxa"/>
            <w:vAlign w:val="center"/>
          </w:tcPr>
          <w:p w14:paraId="4226FE05" w14:textId="7148322E" w:rsidR="00AC6652" w:rsidRPr="00AC6652" w:rsidRDefault="00FA066A" w:rsidP="002456BF">
            <w:pPr>
              <w:tabs>
                <w:tab w:val="left" w:pos="1757"/>
              </w:tabs>
              <w:jc w:val="center"/>
              <w:outlineLvl w:val="0"/>
              <w:rPr>
                <w:szCs w:val="21"/>
              </w:rPr>
            </w:pPr>
            <w:r w:rsidRPr="00D15ACB">
              <w:rPr>
                <w:rFonts w:hint="eastAsia"/>
                <w:szCs w:val="21"/>
              </w:rPr>
              <w:t>温度测量标准装置</w:t>
            </w:r>
            <w:r w:rsidR="00A97CDD">
              <w:rPr>
                <w:rFonts w:hint="eastAsia"/>
                <w:szCs w:val="21"/>
              </w:rPr>
              <w:t>（如标准</w:t>
            </w:r>
            <w:proofErr w:type="gramStart"/>
            <w:r w:rsidR="00A97CDD">
              <w:rPr>
                <w:rFonts w:hint="eastAsia"/>
                <w:szCs w:val="21"/>
              </w:rPr>
              <w:t>铂</w:t>
            </w:r>
            <w:proofErr w:type="gramEnd"/>
            <w:r w:rsidR="00A97CDD">
              <w:rPr>
                <w:rFonts w:hint="eastAsia"/>
                <w:szCs w:val="21"/>
              </w:rPr>
              <w:t>电阻温度计等）</w:t>
            </w:r>
          </w:p>
        </w:tc>
        <w:tc>
          <w:tcPr>
            <w:tcW w:w="1842" w:type="dxa"/>
            <w:vAlign w:val="center"/>
          </w:tcPr>
          <w:p w14:paraId="6CEBDDEE" w14:textId="77777777" w:rsidR="00AC6652" w:rsidRPr="0064434B" w:rsidRDefault="00AC6652" w:rsidP="002456BF">
            <w:pPr>
              <w:tabs>
                <w:tab w:val="left" w:pos="1757"/>
              </w:tabs>
              <w:jc w:val="center"/>
              <w:outlineLvl w:val="0"/>
              <w:rPr>
                <w:szCs w:val="21"/>
              </w:rPr>
            </w:pPr>
            <w:r w:rsidRPr="00AC6652">
              <w:rPr>
                <w:szCs w:val="21"/>
              </w:rPr>
              <w:t>(</w:t>
            </w:r>
            <w:r w:rsidRPr="00AC6652">
              <w:rPr>
                <w:rFonts w:hint="eastAsia"/>
                <w:szCs w:val="21"/>
              </w:rPr>
              <w:t>0~200</w:t>
            </w:r>
            <w:r w:rsidRPr="0067424F">
              <w:rPr>
                <w:szCs w:val="21"/>
              </w:rPr>
              <w:t xml:space="preserve">) </w:t>
            </w:r>
            <w:r w:rsidRPr="0067424F">
              <w:rPr>
                <w:rFonts w:hAnsi="宋体"/>
                <w:szCs w:val="21"/>
              </w:rPr>
              <w:t>℃</w:t>
            </w:r>
          </w:p>
        </w:tc>
        <w:tc>
          <w:tcPr>
            <w:tcW w:w="2552" w:type="dxa"/>
            <w:vAlign w:val="center"/>
          </w:tcPr>
          <w:p w14:paraId="3D2AAC5F" w14:textId="63B8D08F" w:rsidR="00AF517B" w:rsidRPr="00D15ACB" w:rsidRDefault="00FA066A" w:rsidP="00D15ACB">
            <w:pPr>
              <w:tabs>
                <w:tab w:val="left" w:pos="1757"/>
              </w:tabs>
              <w:jc w:val="center"/>
              <w:outlineLvl w:val="0"/>
              <w:rPr>
                <w:rFonts w:ascii="宋体" w:hAnsi="宋体"/>
                <w:szCs w:val="21"/>
              </w:rPr>
            </w:pPr>
            <w:r w:rsidRPr="00D15ACB">
              <w:rPr>
                <w:rFonts w:hAnsi="宋体"/>
                <w:szCs w:val="21"/>
              </w:rPr>
              <w:t>2</w:t>
            </w:r>
            <w:r w:rsidRPr="00D15ACB">
              <w:rPr>
                <w:rFonts w:hAnsi="宋体" w:hint="eastAsia"/>
                <w:szCs w:val="21"/>
              </w:rPr>
              <w:t>等</w:t>
            </w:r>
          </w:p>
        </w:tc>
      </w:tr>
      <w:tr w:rsidR="00AC6652" w:rsidRPr="00AC6652" w14:paraId="31E1BB7A" w14:textId="77777777" w:rsidTr="00D15ACB">
        <w:trPr>
          <w:cantSplit/>
          <w:trHeight w:val="624"/>
        </w:trPr>
        <w:tc>
          <w:tcPr>
            <w:tcW w:w="426" w:type="dxa"/>
            <w:vAlign w:val="center"/>
          </w:tcPr>
          <w:p w14:paraId="52B58F42" w14:textId="77777777" w:rsidR="00AC6652" w:rsidRPr="00AC6652" w:rsidRDefault="00AC6652" w:rsidP="002456BF">
            <w:pPr>
              <w:jc w:val="center"/>
              <w:outlineLvl w:val="0"/>
              <w:rPr>
                <w:rFonts w:ascii="宋体" w:hAnsi="宋体"/>
                <w:szCs w:val="21"/>
              </w:rPr>
            </w:pPr>
            <w:r w:rsidRPr="00AC6652">
              <w:rPr>
                <w:rFonts w:ascii="宋体" w:hAnsi="宋体"/>
                <w:szCs w:val="21"/>
              </w:rPr>
              <w:t>6</w:t>
            </w:r>
          </w:p>
        </w:tc>
        <w:tc>
          <w:tcPr>
            <w:tcW w:w="1984" w:type="dxa"/>
            <w:gridSpan w:val="2"/>
            <w:vAlign w:val="center"/>
          </w:tcPr>
          <w:p w14:paraId="1A45B0E5" w14:textId="77777777" w:rsidR="00AC6652" w:rsidRPr="00AC6652" w:rsidRDefault="00AC6652" w:rsidP="002456BF">
            <w:pPr>
              <w:tabs>
                <w:tab w:val="left" w:pos="1757"/>
              </w:tabs>
              <w:jc w:val="center"/>
              <w:outlineLvl w:val="0"/>
              <w:rPr>
                <w:szCs w:val="21"/>
              </w:rPr>
            </w:pPr>
            <w:r w:rsidRPr="00AC6652">
              <w:rPr>
                <w:rFonts w:hAnsi="宋体"/>
                <w:szCs w:val="21"/>
              </w:rPr>
              <w:t>位移</w:t>
            </w:r>
            <w:r w:rsidRPr="00AC6652">
              <w:rPr>
                <w:rFonts w:hAnsi="宋体" w:hint="eastAsia"/>
                <w:szCs w:val="21"/>
              </w:rPr>
              <w:t>（磨损量）</w:t>
            </w:r>
            <w:r w:rsidRPr="00AC6652">
              <w:rPr>
                <w:i/>
                <w:iCs/>
                <w:szCs w:val="21"/>
              </w:rPr>
              <w:t>s</w:t>
            </w:r>
          </w:p>
        </w:tc>
        <w:tc>
          <w:tcPr>
            <w:tcW w:w="2552" w:type="dxa"/>
            <w:vAlign w:val="center"/>
          </w:tcPr>
          <w:p w14:paraId="7E9FF377" w14:textId="77777777" w:rsidR="00AC6652" w:rsidRPr="00AC6652" w:rsidRDefault="00AC6652" w:rsidP="002456BF">
            <w:pPr>
              <w:ind w:leftChars="-6" w:left="2" w:hangingChars="7" w:hanging="15"/>
              <w:jc w:val="center"/>
              <w:rPr>
                <w:szCs w:val="21"/>
              </w:rPr>
            </w:pPr>
            <w:r w:rsidRPr="00AC6652">
              <w:rPr>
                <w:rFonts w:hint="eastAsia"/>
                <w:szCs w:val="21"/>
              </w:rPr>
              <w:t>精密微动台架</w:t>
            </w:r>
          </w:p>
        </w:tc>
        <w:tc>
          <w:tcPr>
            <w:tcW w:w="1842" w:type="dxa"/>
            <w:vAlign w:val="center"/>
          </w:tcPr>
          <w:p w14:paraId="594C17DC" w14:textId="77777777" w:rsidR="00AC6652" w:rsidRPr="00AC6652" w:rsidRDefault="00AC6652" w:rsidP="002456BF">
            <w:pPr>
              <w:ind w:leftChars="-6" w:left="2" w:hangingChars="7" w:hanging="15"/>
              <w:jc w:val="center"/>
              <w:rPr>
                <w:szCs w:val="21"/>
              </w:rPr>
            </w:pPr>
            <w:r w:rsidRPr="00AC6652">
              <w:rPr>
                <w:szCs w:val="21"/>
              </w:rPr>
              <w:t>(0.0002~0.4) mm</w:t>
            </w:r>
          </w:p>
          <w:p w14:paraId="573C4809" w14:textId="77777777" w:rsidR="00AC6652" w:rsidRPr="00AC6652" w:rsidRDefault="00AC6652" w:rsidP="002456BF">
            <w:pPr>
              <w:ind w:leftChars="-6" w:left="2" w:hangingChars="7" w:hanging="15"/>
              <w:jc w:val="center"/>
              <w:rPr>
                <w:szCs w:val="21"/>
              </w:rPr>
            </w:pPr>
            <w:r w:rsidRPr="00AC6652">
              <w:rPr>
                <w:szCs w:val="21"/>
              </w:rPr>
              <w:t>(0.001~2) mm</w:t>
            </w:r>
          </w:p>
        </w:tc>
        <w:tc>
          <w:tcPr>
            <w:tcW w:w="2552" w:type="dxa"/>
            <w:vAlign w:val="center"/>
          </w:tcPr>
          <w:p w14:paraId="468D7D37" w14:textId="77777777" w:rsidR="00AF517B" w:rsidRDefault="00AC6652" w:rsidP="00D15ACB">
            <w:pPr>
              <w:tabs>
                <w:tab w:val="left" w:pos="1757"/>
              </w:tabs>
              <w:jc w:val="center"/>
              <w:outlineLvl w:val="0"/>
              <w:rPr>
                <w:szCs w:val="21"/>
              </w:rPr>
            </w:pPr>
            <w:r w:rsidRPr="00C10970">
              <w:rPr>
                <w:rFonts w:hint="eastAsia"/>
                <w:szCs w:val="21"/>
              </w:rPr>
              <w:t>±</w:t>
            </w:r>
            <w:r w:rsidRPr="00C10970">
              <w:rPr>
                <w:szCs w:val="21"/>
              </w:rPr>
              <w:t>0.2</w:t>
            </w:r>
            <w:r w:rsidRPr="00C10970">
              <w:rPr>
                <w:rFonts w:eastAsia="华文仿宋"/>
                <w:szCs w:val="21"/>
              </w:rPr>
              <w:t>μ</w:t>
            </w:r>
            <w:r w:rsidRPr="00C10970">
              <w:rPr>
                <w:szCs w:val="21"/>
              </w:rPr>
              <w:t>m</w:t>
            </w:r>
          </w:p>
          <w:p w14:paraId="3D098936" w14:textId="77777777" w:rsidR="00AC6652" w:rsidRPr="00C10970" w:rsidRDefault="00AC6652" w:rsidP="00CF4DF4">
            <w:pPr>
              <w:jc w:val="center"/>
              <w:outlineLvl w:val="0"/>
              <w:rPr>
                <w:szCs w:val="21"/>
              </w:rPr>
            </w:pPr>
            <w:r w:rsidRPr="00C10970">
              <w:rPr>
                <w:rFonts w:hint="eastAsia"/>
                <w:szCs w:val="21"/>
              </w:rPr>
              <w:t>±</w:t>
            </w:r>
            <w:r w:rsidRPr="00C10970">
              <w:rPr>
                <w:szCs w:val="21"/>
              </w:rPr>
              <w:t>0.5</w:t>
            </w:r>
            <w:r w:rsidRPr="00C10970">
              <w:rPr>
                <w:rFonts w:eastAsia="华文仿宋"/>
                <w:szCs w:val="21"/>
              </w:rPr>
              <w:t>μ</w:t>
            </w:r>
            <w:r w:rsidRPr="00C10970">
              <w:rPr>
                <w:szCs w:val="21"/>
              </w:rPr>
              <w:t>m</w:t>
            </w:r>
          </w:p>
        </w:tc>
      </w:tr>
      <w:tr w:rsidR="00AC6652" w:rsidRPr="00AC6652" w14:paraId="355C81DA" w14:textId="77777777" w:rsidTr="00D15ACB">
        <w:trPr>
          <w:cantSplit/>
          <w:trHeight w:val="624"/>
        </w:trPr>
        <w:tc>
          <w:tcPr>
            <w:tcW w:w="426" w:type="dxa"/>
            <w:vAlign w:val="center"/>
          </w:tcPr>
          <w:p w14:paraId="3BE20F83" w14:textId="77777777" w:rsidR="00AC6652" w:rsidRPr="00AC6652" w:rsidRDefault="00AC6652" w:rsidP="002456BF">
            <w:pPr>
              <w:jc w:val="center"/>
              <w:outlineLvl w:val="0"/>
              <w:rPr>
                <w:rFonts w:ascii="宋体" w:hAnsi="宋体"/>
                <w:szCs w:val="21"/>
              </w:rPr>
            </w:pPr>
            <w:r w:rsidRPr="00AC6652">
              <w:rPr>
                <w:rFonts w:ascii="宋体" w:hAnsi="宋体"/>
                <w:szCs w:val="21"/>
              </w:rPr>
              <w:t>7</w:t>
            </w:r>
          </w:p>
        </w:tc>
        <w:tc>
          <w:tcPr>
            <w:tcW w:w="1984" w:type="dxa"/>
            <w:gridSpan w:val="2"/>
            <w:vAlign w:val="center"/>
          </w:tcPr>
          <w:p w14:paraId="6A79E669" w14:textId="77777777" w:rsidR="00AC6652" w:rsidRPr="00AC6652" w:rsidRDefault="00AC6652" w:rsidP="002456BF">
            <w:pPr>
              <w:tabs>
                <w:tab w:val="left" w:pos="1757"/>
              </w:tabs>
              <w:jc w:val="center"/>
              <w:outlineLvl w:val="0"/>
              <w:rPr>
                <w:szCs w:val="21"/>
              </w:rPr>
            </w:pPr>
            <w:r w:rsidRPr="00AC6652">
              <w:rPr>
                <w:rFonts w:hAnsi="宋体"/>
                <w:szCs w:val="21"/>
              </w:rPr>
              <w:t>扭矩</w:t>
            </w:r>
            <w:r w:rsidRPr="00AC6652">
              <w:rPr>
                <w:i/>
                <w:iCs/>
                <w:szCs w:val="21"/>
              </w:rPr>
              <w:t>M</w:t>
            </w:r>
          </w:p>
        </w:tc>
        <w:tc>
          <w:tcPr>
            <w:tcW w:w="2552" w:type="dxa"/>
            <w:vAlign w:val="center"/>
          </w:tcPr>
          <w:p w14:paraId="61893178" w14:textId="2954BBA9" w:rsidR="00AC6652" w:rsidRPr="00AC6652" w:rsidRDefault="00FA066A" w:rsidP="002456BF">
            <w:pPr>
              <w:tabs>
                <w:tab w:val="left" w:pos="1757"/>
              </w:tabs>
              <w:jc w:val="center"/>
              <w:outlineLvl w:val="0"/>
              <w:rPr>
                <w:szCs w:val="21"/>
              </w:rPr>
            </w:pPr>
            <w:r w:rsidRPr="00D15ACB">
              <w:rPr>
                <w:rFonts w:hint="eastAsia"/>
                <w:szCs w:val="21"/>
              </w:rPr>
              <w:t>扭矩测量标准装置</w:t>
            </w:r>
          </w:p>
        </w:tc>
        <w:tc>
          <w:tcPr>
            <w:tcW w:w="1842" w:type="dxa"/>
            <w:vAlign w:val="center"/>
          </w:tcPr>
          <w:p w14:paraId="673BB4F0" w14:textId="77777777" w:rsidR="00AC6652" w:rsidRPr="0064434B" w:rsidRDefault="00AC6652" w:rsidP="002456BF">
            <w:pPr>
              <w:tabs>
                <w:tab w:val="left" w:pos="1757"/>
              </w:tabs>
              <w:jc w:val="center"/>
              <w:outlineLvl w:val="0"/>
              <w:rPr>
                <w:szCs w:val="21"/>
              </w:rPr>
            </w:pPr>
            <w:r w:rsidRPr="00AC6652">
              <w:rPr>
                <w:szCs w:val="21"/>
              </w:rPr>
              <w:t>(</w:t>
            </w:r>
            <w:r w:rsidRPr="00AC6652">
              <w:rPr>
                <w:rFonts w:hint="eastAsia"/>
                <w:szCs w:val="21"/>
              </w:rPr>
              <w:t>0</w:t>
            </w:r>
            <w:r w:rsidRPr="0067424F">
              <w:rPr>
                <w:szCs w:val="21"/>
              </w:rPr>
              <w:t>.1</w:t>
            </w:r>
            <w:r w:rsidRPr="0067424F">
              <w:rPr>
                <w:rFonts w:hint="eastAsia"/>
                <w:szCs w:val="21"/>
              </w:rPr>
              <w:t>~10000</w:t>
            </w:r>
            <w:r w:rsidRPr="0064434B">
              <w:rPr>
                <w:szCs w:val="21"/>
              </w:rPr>
              <w:t>) N</w:t>
            </w:r>
            <w:r w:rsidRPr="0064434B">
              <w:rPr>
                <w:rFonts w:hint="eastAsia"/>
                <w:sz w:val="18"/>
              </w:rPr>
              <w:t>·</w:t>
            </w:r>
            <w:r w:rsidRPr="0064434B">
              <w:rPr>
                <w:szCs w:val="21"/>
              </w:rPr>
              <w:t>m</w:t>
            </w:r>
          </w:p>
        </w:tc>
        <w:tc>
          <w:tcPr>
            <w:tcW w:w="2552" w:type="dxa"/>
            <w:vAlign w:val="center"/>
          </w:tcPr>
          <w:p w14:paraId="2C543406" w14:textId="58F88ED1" w:rsidR="00AF517B" w:rsidRDefault="00FA066A" w:rsidP="00D15ACB">
            <w:pPr>
              <w:jc w:val="center"/>
              <w:rPr>
                <w:rFonts w:ascii="宋体" w:hAnsi="宋体"/>
                <w:szCs w:val="21"/>
              </w:rPr>
            </w:pPr>
            <w:r w:rsidRPr="00D15ACB">
              <w:rPr>
                <w:szCs w:val="21"/>
              </w:rPr>
              <w:t>0.3</w:t>
            </w:r>
            <w:r w:rsidRPr="00D15ACB">
              <w:rPr>
                <w:szCs w:val="21"/>
              </w:rPr>
              <w:t>级</w:t>
            </w:r>
          </w:p>
        </w:tc>
      </w:tr>
      <w:tr w:rsidR="00AC6652" w:rsidRPr="00AC6652" w14:paraId="6CBB27E1" w14:textId="77777777" w:rsidTr="00D15ACB">
        <w:trPr>
          <w:cantSplit/>
          <w:trHeight w:val="624"/>
        </w:trPr>
        <w:tc>
          <w:tcPr>
            <w:tcW w:w="426" w:type="dxa"/>
            <w:vAlign w:val="center"/>
          </w:tcPr>
          <w:p w14:paraId="38EE6076" w14:textId="77777777" w:rsidR="00AC6652" w:rsidRPr="00AC6652" w:rsidRDefault="00AC6652" w:rsidP="002456BF">
            <w:pPr>
              <w:jc w:val="center"/>
              <w:outlineLvl w:val="0"/>
              <w:rPr>
                <w:rFonts w:ascii="宋体" w:hAnsi="宋体"/>
                <w:szCs w:val="21"/>
              </w:rPr>
            </w:pPr>
            <w:r w:rsidRPr="00AC6652">
              <w:rPr>
                <w:rFonts w:ascii="宋体" w:hAnsi="宋体"/>
                <w:szCs w:val="21"/>
              </w:rPr>
              <w:t>8</w:t>
            </w:r>
          </w:p>
        </w:tc>
        <w:tc>
          <w:tcPr>
            <w:tcW w:w="1984" w:type="dxa"/>
            <w:gridSpan w:val="2"/>
            <w:vAlign w:val="center"/>
          </w:tcPr>
          <w:p w14:paraId="2BF767A9" w14:textId="77777777" w:rsidR="00AC6652" w:rsidRPr="00D15ACB" w:rsidRDefault="00FA066A" w:rsidP="002456BF">
            <w:pPr>
              <w:tabs>
                <w:tab w:val="left" w:pos="1757"/>
              </w:tabs>
              <w:jc w:val="center"/>
              <w:outlineLvl w:val="0"/>
              <w:rPr>
                <w:rFonts w:hAnsi="宋体"/>
                <w:szCs w:val="21"/>
              </w:rPr>
            </w:pPr>
            <w:r w:rsidRPr="00D15ACB">
              <w:rPr>
                <w:rFonts w:hAnsi="宋体" w:hint="eastAsia"/>
                <w:szCs w:val="21"/>
              </w:rPr>
              <w:t>时间</w:t>
            </w:r>
            <w:r w:rsidRPr="00D15ACB">
              <w:rPr>
                <w:rFonts w:hAnsi="宋体"/>
                <w:i/>
                <w:iCs/>
                <w:szCs w:val="21"/>
              </w:rPr>
              <w:t>t</w:t>
            </w:r>
          </w:p>
        </w:tc>
        <w:tc>
          <w:tcPr>
            <w:tcW w:w="2552" w:type="dxa"/>
            <w:vAlign w:val="center"/>
          </w:tcPr>
          <w:p w14:paraId="4D507B3C" w14:textId="528BD073" w:rsidR="00AC6652" w:rsidRPr="00D15ACB" w:rsidRDefault="00FA066A" w:rsidP="002456BF">
            <w:pPr>
              <w:tabs>
                <w:tab w:val="left" w:pos="1757"/>
              </w:tabs>
              <w:jc w:val="center"/>
              <w:outlineLvl w:val="0"/>
              <w:rPr>
                <w:szCs w:val="21"/>
              </w:rPr>
            </w:pPr>
            <w:r w:rsidRPr="00D15ACB">
              <w:rPr>
                <w:rFonts w:hint="eastAsia"/>
                <w:szCs w:val="21"/>
              </w:rPr>
              <w:t>电子秒表</w:t>
            </w:r>
          </w:p>
        </w:tc>
        <w:tc>
          <w:tcPr>
            <w:tcW w:w="1842" w:type="dxa"/>
            <w:vAlign w:val="center"/>
          </w:tcPr>
          <w:p w14:paraId="23949985" w14:textId="58C8B487" w:rsidR="00AC6652" w:rsidRPr="00D15ACB" w:rsidRDefault="00FA066A" w:rsidP="002456BF">
            <w:pPr>
              <w:jc w:val="center"/>
              <w:outlineLvl w:val="0"/>
              <w:rPr>
                <w:rFonts w:ascii="宋体" w:hAnsi="宋体"/>
                <w:szCs w:val="21"/>
              </w:rPr>
            </w:pPr>
            <w:r w:rsidRPr="00D15ACB">
              <w:t>(0.01</w:t>
            </w:r>
            <w:r w:rsidRPr="00D15ACB">
              <w:rPr>
                <w:rFonts w:hint="eastAsia"/>
              </w:rPr>
              <w:t>～</w:t>
            </w:r>
            <w:r w:rsidRPr="00D15ACB">
              <w:t>3600) s</w:t>
            </w:r>
          </w:p>
        </w:tc>
        <w:tc>
          <w:tcPr>
            <w:tcW w:w="2552" w:type="dxa"/>
            <w:vAlign w:val="center"/>
          </w:tcPr>
          <w:p w14:paraId="1CC5D64E" w14:textId="508D811F" w:rsidR="00AF517B" w:rsidRPr="00D15ACB" w:rsidRDefault="00AC6652" w:rsidP="00D15ACB">
            <w:pPr>
              <w:jc w:val="center"/>
              <w:rPr>
                <w:rFonts w:ascii="宋体" w:hAnsi="宋体"/>
                <w:szCs w:val="21"/>
              </w:rPr>
            </w:pPr>
            <w:r w:rsidRPr="00C10970">
              <w:rPr>
                <w:rFonts w:hint="eastAsia"/>
                <w:szCs w:val="21"/>
              </w:rPr>
              <w:t>±</w:t>
            </w:r>
            <w:r w:rsidR="00FA066A" w:rsidRPr="00D15ACB">
              <w:rPr>
                <w:szCs w:val="21"/>
              </w:rPr>
              <w:t>0.1s</w:t>
            </w:r>
          </w:p>
        </w:tc>
      </w:tr>
    </w:tbl>
    <w:p w14:paraId="0B302A69" w14:textId="7CB0C93A" w:rsidR="00A16948" w:rsidRDefault="00A05AAD" w:rsidP="00084A28">
      <w:pPr>
        <w:pStyle w:val="a1"/>
        <w:numPr>
          <w:ilvl w:val="0"/>
          <w:numId w:val="0"/>
        </w:numPr>
        <w:spacing w:before="156" w:afterLines="0" w:line="360" w:lineRule="auto"/>
        <w:ind w:left="270" w:hanging="270"/>
        <w:outlineLvl w:val="0"/>
        <w:rPr>
          <w:sz w:val="24"/>
        </w:rPr>
      </w:pPr>
      <w:bookmarkStart w:id="130" w:name="_Toc193619100"/>
      <w:bookmarkStart w:id="131" w:name="_Toc193860216"/>
      <w:bookmarkStart w:id="132" w:name="_Toc193618955"/>
      <w:bookmarkStart w:id="133" w:name="_Toc500258944"/>
      <w:bookmarkStart w:id="134" w:name="_Toc193619058"/>
      <w:bookmarkStart w:id="135" w:name="_Toc193860185"/>
      <w:bookmarkStart w:id="136" w:name="_Toc193860035"/>
      <w:bookmarkStart w:id="137" w:name="_Toc20116"/>
      <w:bookmarkStart w:id="138" w:name="_Toc9009"/>
      <w:bookmarkEnd w:id="120"/>
      <w:bookmarkEnd w:id="121"/>
      <w:bookmarkEnd w:id="122"/>
      <w:bookmarkEnd w:id="123"/>
      <w:r>
        <w:rPr>
          <w:rFonts w:hint="eastAsia"/>
          <w:sz w:val="24"/>
        </w:rPr>
        <w:t>6 校准项目和校准方法</w:t>
      </w:r>
      <w:bookmarkEnd w:id="130"/>
      <w:bookmarkEnd w:id="131"/>
      <w:bookmarkEnd w:id="132"/>
      <w:bookmarkEnd w:id="133"/>
      <w:bookmarkEnd w:id="134"/>
      <w:bookmarkEnd w:id="135"/>
      <w:bookmarkEnd w:id="136"/>
      <w:bookmarkEnd w:id="137"/>
      <w:bookmarkEnd w:id="138"/>
    </w:p>
    <w:p w14:paraId="51D7A4F5" w14:textId="6D6BE201" w:rsidR="00A16948" w:rsidRPr="008B6405" w:rsidRDefault="00084A28">
      <w:pPr>
        <w:pStyle w:val="a2"/>
        <w:numPr>
          <w:ilvl w:val="0"/>
          <w:numId w:val="0"/>
        </w:numPr>
        <w:spacing w:line="360" w:lineRule="auto"/>
        <w:outlineLvl w:val="1"/>
        <w:rPr>
          <w:rFonts w:asciiTheme="minorEastAsia" w:eastAsiaTheme="minorEastAsia" w:hAnsiTheme="minorEastAsia"/>
          <w:sz w:val="24"/>
        </w:rPr>
      </w:pPr>
      <w:bookmarkStart w:id="139" w:name="_Toc4969"/>
      <w:bookmarkStart w:id="140" w:name="_Toc30856"/>
      <w:r w:rsidRPr="002954D1">
        <w:rPr>
          <w:rFonts w:asciiTheme="minorEastAsia" w:eastAsiaTheme="minorEastAsia" w:hAnsiTheme="minorEastAsia" w:hint="eastAsia"/>
          <w:sz w:val="24"/>
        </w:rPr>
        <w:t>6</w:t>
      </w:r>
      <w:r w:rsidR="0020416B" w:rsidRPr="002954D1">
        <w:rPr>
          <w:rFonts w:asciiTheme="minorEastAsia" w:eastAsiaTheme="minorEastAsia" w:hAnsiTheme="minorEastAsia" w:hint="eastAsia"/>
          <w:sz w:val="24"/>
        </w:rPr>
        <w:t>.</w:t>
      </w:r>
      <w:r w:rsidR="0020416B" w:rsidRPr="008B6405">
        <w:rPr>
          <w:rFonts w:asciiTheme="minorEastAsia" w:eastAsiaTheme="minorEastAsia" w:hAnsiTheme="minorEastAsia" w:hint="eastAsia"/>
          <w:sz w:val="24"/>
        </w:rPr>
        <w:t>1</w:t>
      </w:r>
      <w:bookmarkEnd w:id="139"/>
      <w:bookmarkEnd w:id="140"/>
      <w:r w:rsidR="00605DAA">
        <w:rPr>
          <w:rFonts w:asciiTheme="minorEastAsia" w:eastAsiaTheme="minorEastAsia" w:hAnsiTheme="minorEastAsia"/>
          <w:sz w:val="24"/>
        </w:rPr>
        <w:t xml:space="preserve"> </w:t>
      </w:r>
      <w:r w:rsidR="007E41E6" w:rsidRPr="008B6405">
        <w:rPr>
          <w:rFonts w:asciiTheme="minorEastAsia" w:eastAsiaTheme="minorEastAsia" w:hAnsiTheme="minorEastAsia" w:hint="eastAsia"/>
          <w:sz w:val="24"/>
        </w:rPr>
        <w:t>外观、机构间相互作用和安全性</w:t>
      </w:r>
    </w:p>
    <w:p w14:paraId="58E0284A" w14:textId="77777777" w:rsidR="00A16948" w:rsidRPr="008B6405" w:rsidRDefault="00084A28">
      <w:pPr>
        <w:pStyle w:val="a2"/>
        <w:numPr>
          <w:ilvl w:val="0"/>
          <w:numId w:val="0"/>
        </w:numPr>
        <w:spacing w:line="360" w:lineRule="auto"/>
        <w:rPr>
          <w:rFonts w:ascii="Times New Roman" w:eastAsia="宋体" w:hAnsi="宋体"/>
          <w:sz w:val="24"/>
        </w:rPr>
      </w:pPr>
      <w:r w:rsidRPr="008B6405">
        <w:rPr>
          <w:rFonts w:ascii="Times New Roman" w:eastAsia="宋体" w:hAnsi="宋体" w:hint="eastAsia"/>
          <w:sz w:val="24"/>
        </w:rPr>
        <w:t>6</w:t>
      </w:r>
      <w:r w:rsidR="0020416B" w:rsidRPr="008B6405">
        <w:rPr>
          <w:rFonts w:ascii="Times New Roman" w:eastAsia="宋体" w:hAnsi="宋体" w:hint="eastAsia"/>
          <w:sz w:val="24"/>
        </w:rPr>
        <w:t xml:space="preserve">.1.1 </w:t>
      </w:r>
      <w:r w:rsidR="00D950B2" w:rsidRPr="008B6405">
        <w:rPr>
          <w:rFonts w:ascii="Times New Roman" w:eastAsia="宋体" w:hAnsi="宋体" w:hint="eastAsia"/>
          <w:sz w:val="24"/>
        </w:rPr>
        <w:t>外观：目测</w:t>
      </w:r>
      <w:r w:rsidR="0020416B" w:rsidRPr="008B6405">
        <w:rPr>
          <w:rFonts w:ascii="Times New Roman" w:eastAsia="宋体" w:hAnsi="宋体" w:hint="eastAsia"/>
          <w:sz w:val="24"/>
        </w:rPr>
        <w:t>。</w:t>
      </w:r>
    </w:p>
    <w:p w14:paraId="2A767E31" w14:textId="77777777" w:rsidR="00A16948" w:rsidRPr="008B6405" w:rsidRDefault="00084A28">
      <w:pPr>
        <w:pStyle w:val="a2"/>
        <w:numPr>
          <w:ilvl w:val="0"/>
          <w:numId w:val="0"/>
        </w:numPr>
        <w:spacing w:line="360" w:lineRule="auto"/>
        <w:rPr>
          <w:rFonts w:ascii="Times New Roman" w:eastAsia="宋体" w:hAnsi="宋体"/>
          <w:sz w:val="24"/>
        </w:rPr>
      </w:pPr>
      <w:r w:rsidRPr="008B6405">
        <w:rPr>
          <w:rFonts w:ascii="Times New Roman" w:eastAsia="宋体" w:hAnsi="宋体" w:hint="eastAsia"/>
          <w:sz w:val="24"/>
        </w:rPr>
        <w:t>6</w:t>
      </w:r>
      <w:r w:rsidR="0020416B" w:rsidRPr="008B6405">
        <w:rPr>
          <w:rFonts w:ascii="Times New Roman" w:eastAsia="宋体" w:hAnsi="宋体" w:hint="eastAsia"/>
          <w:sz w:val="24"/>
        </w:rPr>
        <w:t xml:space="preserve">.1.2 </w:t>
      </w:r>
      <w:r w:rsidR="006B2577" w:rsidRPr="008B6405">
        <w:rPr>
          <w:rFonts w:ascii="Times New Roman" w:eastAsia="宋体" w:hAnsi="宋体" w:hint="eastAsia"/>
          <w:sz w:val="24"/>
        </w:rPr>
        <w:t>机构间相互作用及机械安全</w:t>
      </w:r>
      <w:r w:rsidR="00593B6B" w:rsidRPr="008B6405">
        <w:rPr>
          <w:rFonts w:ascii="Times New Roman" w:eastAsia="宋体" w:hAnsi="宋体" w:hint="eastAsia"/>
          <w:sz w:val="24"/>
        </w:rPr>
        <w:t>：</w:t>
      </w:r>
      <w:r w:rsidR="006B2577" w:rsidRPr="008B6405">
        <w:rPr>
          <w:rFonts w:ascii="Times New Roman" w:eastAsia="宋体" w:hAnsi="宋体" w:hint="eastAsia"/>
          <w:sz w:val="24"/>
        </w:rPr>
        <w:t>目测。</w:t>
      </w:r>
    </w:p>
    <w:p w14:paraId="1ED3F971" w14:textId="77777777" w:rsidR="00F23542" w:rsidRDefault="00593B6B">
      <w:pPr>
        <w:pStyle w:val="a2"/>
        <w:numPr>
          <w:ilvl w:val="0"/>
          <w:numId w:val="0"/>
        </w:numPr>
        <w:spacing w:line="360" w:lineRule="auto"/>
        <w:rPr>
          <w:rFonts w:ascii="Times New Roman" w:eastAsia="宋体" w:hAnsi="宋体"/>
          <w:sz w:val="24"/>
        </w:rPr>
      </w:pPr>
      <w:r w:rsidRPr="008B6405">
        <w:rPr>
          <w:rFonts w:ascii="Times New Roman" w:eastAsia="宋体" w:hAnsi="宋体" w:hint="eastAsia"/>
          <w:sz w:val="24"/>
        </w:rPr>
        <w:t>6</w:t>
      </w:r>
      <w:r w:rsidR="0020416B" w:rsidRPr="008B6405">
        <w:rPr>
          <w:rFonts w:ascii="Times New Roman" w:eastAsia="宋体" w:hAnsi="宋体" w:hint="eastAsia"/>
          <w:sz w:val="24"/>
        </w:rPr>
        <w:t xml:space="preserve">.1.3 </w:t>
      </w:r>
      <w:r w:rsidR="00F23542" w:rsidRPr="008B6405">
        <w:rPr>
          <w:rFonts w:ascii="Times New Roman" w:eastAsia="宋体" w:hAnsi="宋体" w:hint="eastAsia"/>
          <w:sz w:val="24"/>
        </w:rPr>
        <w:t>液、气系统安全性：</w:t>
      </w:r>
      <w:r w:rsidR="00F23542">
        <w:rPr>
          <w:rFonts w:ascii="Times New Roman" w:eastAsia="宋体" w:hAnsi="宋体" w:hint="eastAsia"/>
          <w:sz w:val="24"/>
        </w:rPr>
        <w:t>目测</w:t>
      </w:r>
      <w:r w:rsidR="00F23542" w:rsidRPr="00F23542">
        <w:rPr>
          <w:rFonts w:asciiTheme="minorEastAsia" w:eastAsiaTheme="minorEastAsia" w:hAnsiTheme="minorEastAsia" w:hint="eastAsia"/>
          <w:sz w:val="24"/>
        </w:rPr>
        <w:t>（</w:t>
      </w:r>
      <w:bookmarkStart w:id="141" w:name="_Hlk98683415"/>
      <w:r w:rsidR="00F23542" w:rsidRPr="00F23542">
        <w:rPr>
          <w:rFonts w:asciiTheme="minorEastAsia" w:eastAsiaTheme="minorEastAsia" w:hAnsiTheme="minorEastAsia" w:hint="eastAsia"/>
          <w:sz w:val="24"/>
        </w:rPr>
        <w:t>参照GB/T2611-2007 《试验机通用技术要求》</w:t>
      </w:r>
      <w:bookmarkEnd w:id="141"/>
      <w:r w:rsidR="00F23542" w:rsidRPr="00F23542">
        <w:rPr>
          <w:rFonts w:asciiTheme="minorEastAsia" w:eastAsiaTheme="minorEastAsia" w:hAnsiTheme="minorEastAsia" w:hint="eastAsia"/>
          <w:sz w:val="24"/>
        </w:rPr>
        <w:t>中7的要求）</w:t>
      </w:r>
      <w:r w:rsidR="00F23542">
        <w:rPr>
          <w:rFonts w:asciiTheme="minorEastAsia" w:eastAsiaTheme="minorEastAsia" w:hAnsiTheme="minorEastAsia" w:hint="eastAsia"/>
          <w:sz w:val="24"/>
        </w:rPr>
        <w:t>。</w:t>
      </w:r>
    </w:p>
    <w:p w14:paraId="45151D25" w14:textId="67601E00" w:rsidR="00F23542" w:rsidRDefault="00F23542" w:rsidP="00F23542">
      <w:pPr>
        <w:pStyle w:val="aff5"/>
        <w:spacing w:line="348" w:lineRule="auto"/>
        <w:ind w:firstLineChars="0" w:firstLine="0"/>
        <w:rPr>
          <w:rFonts w:ascii="Times New Roman"/>
          <w:sz w:val="24"/>
        </w:rPr>
      </w:pPr>
      <w:r>
        <w:rPr>
          <w:rFonts w:ascii="Times New Roman" w:hAnsi="宋体" w:hint="eastAsia"/>
          <w:sz w:val="24"/>
        </w:rPr>
        <w:t>6.1.4</w:t>
      </w:r>
      <w:r w:rsidR="00605DAA">
        <w:rPr>
          <w:rFonts w:ascii="Times New Roman" w:hAnsi="宋体"/>
          <w:sz w:val="24"/>
        </w:rPr>
        <w:t xml:space="preserve"> </w:t>
      </w:r>
      <w:r w:rsidR="00DA21CD" w:rsidRPr="000F2F8B">
        <w:rPr>
          <w:rFonts w:ascii="Times New Roman" w:hAnsi="宋体" w:hint="eastAsia"/>
          <w:sz w:val="24"/>
        </w:rPr>
        <w:t>电气</w:t>
      </w:r>
      <w:r w:rsidR="00365971">
        <w:rPr>
          <w:rFonts w:ascii="Times New Roman" w:hAnsi="宋体" w:hint="eastAsia"/>
          <w:sz w:val="24"/>
        </w:rPr>
        <w:t>安全</w:t>
      </w:r>
      <w:r>
        <w:rPr>
          <w:rFonts w:ascii="Times New Roman" w:hAnsi="宋体" w:hint="eastAsia"/>
          <w:sz w:val="24"/>
        </w:rPr>
        <w:t>性：</w:t>
      </w:r>
      <w:r w:rsidRPr="00F23542">
        <w:rPr>
          <w:rFonts w:asciiTheme="minorEastAsia" w:eastAsiaTheme="minorEastAsia" w:hAnsiTheme="minorEastAsia" w:hint="eastAsia"/>
          <w:sz w:val="24"/>
        </w:rPr>
        <w:t>参照GB/T2611-2007 《试验机通用技术要求》中7的要求</w:t>
      </w:r>
      <w:r>
        <w:rPr>
          <w:rFonts w:asciiTheme="minorEastAsia" w:eastAsiaTheme="minorEastAsia" w:hAnsiTheme="minorEastAsia" w:hint="eastAsia"/>
          <w:sz w:val="24"/>
        </w:rPr>
        <w:t>以及</w:t>
      </w:r>
      <w:r>
        <w:rPr>
          <w:rFonts w:ascii="Times New Roman" w:hint="eastAsia"/>
          <w:sz w:val="24"/>
        </w:rPr>
        <w:t>GB/T5226.1</w:t>
      </w:r>
      <w:r w:rsidR="00C936FA">
        <w:rPr>
          <w:rFonts w:ascii="Times New Roman" w:hint="eastAsia"/>
          <w:sz w:val="24"/>
        </w:rPr>
        <w:t>-2019</w:t>
      </w:r>
      <w:r>
        <w:rPr>
          <w:rFonts w:ascii="Times New Roman" w:hint="eastAsia"/>
          <w:sz w:val="24"/>
        </w:rPr>
        <w:t>《机械电气安全机械电器设备第</w:t>
      </w:r>
      <w:r>
        <w:rPr>
          <w:rFonts w:ascii="Times New Roman" w:hint="eastAsia"/>
          <w:sz w:val="24"/>
        </w:rPr>
        <w:t>1</w:t>
      </w:r>
      <w:r>
        <w:rPr>
          <w:rFonts w:ascii="Times New Roman" w:hint="eastAsia"/>
          <w:sz w:val="24"/>
        </w:rPr>
        <w:t>部分：通用技术条件》中</w:t>
      </w:r>
      <w:r>
        <w:rPr>
          <w:rFonts w:ascii="Times New Roman" w:hint="eastAsia"/>
          <w:sz w:val="24"/>
        </w:rPr>
        <w:t>1</w:t>
      </w:r>
      <w:r w:rsidR="00C936FA">
        <w:rPr>
          <w:rFonts w:ascii="Times New Roman" w:hint="eastAsia"/>
          <w:sz w:val="24"/>
        </w:rPr>
        <w:t>8</w:t>
      </w:r>
      <w:r>
        <w:rPr>
          <w:rFonts w:ascii="Times New Roman" w:hint="eastAsia"/>
          <w:sz w:val="24"/>
        </w:rPr>
        <w:t>.2~1</w:t>
      </w:r>
      <w:r w:rsidR="00C936FA">
        <w:rPr>
          <w:rFonts w:ascii="Times New Roman" w:hint="eastAsia"/>
          <w:sz w:val="24"/>
        </w:rPr>
        <w:t>8</w:t>
      </w:r>
      <w:r>
        <w:rPr>
          <w:rFonts w:ascii="Times New Roman" w:hint="eastAsia"/>
          <w:sz w:val="24"/>
        </w:rPr>
        <w:t>.4</w:t>
      </w:r>
      <w:r>
        <w:rPr>
          <w:rFonts w:ascii="Times New Roman" w:hint="eastAsia"/>
          <w:sz w:val="24"/>
        </w:rPr>
        <w:t>的要求（保护接地、绝缘电阻和耐压</w:t>
      </w:r>
      <w:r w:rsidR="00C936FA">
        <w:rPr>
          <w:rFonts w:ascii="Times New Roman" w:hint="eastAsia"/>
          <w:sz w:val="24"/>
        </w:rPr>
        <w:t>试验</w:t>
      </w:r>
      <w:r>
        <w:rPr>
          <w:rFonts w:ascii="Times New Roman" w:hint="eastAsia"/>
          <w:sz w:val="24"/>
        </w:rPr>
        <w:t>）。</w:t>
      </w:r>
    </w:p>
    <w:p w14:paraId="5998A871" w14:textId="05FCBA23" w:rsidR="00A16948" w:rsidRDefault="00593B6B">
      <w:pPr>
        <w:pStyle w:val="a2"/>
        <w:numPr>
          <w:ilvl w:val="0"/>
          <w:numId w:val="0"/>
        </w:numPr>
        <w:spacing w:line="360" w:lineRule="auto"/>
        <w:outlineLvl w:val="1"/>
        <w:rPr>
          <w:rFonts w:ascii="Times New Roman" w:eastAsia="宋体" w:hAnsi="宋体"/>
          <w:sz w:val="24"/>
        </w:rPr>
      </w:pPr>
      <w:bookmarkStart w:id="142" w:name="_Toc19801"/>
      <w:bookmarkStart w:id="143" w:name="_Toc32415"/>
      <w:r>
        <w:rPr>
          <w:rFonts w:ascii="Times New Roman" w:eastAsia="宋体" w:hAnsi="宋体" w:hint="eastAsia"/>
          <w:sz w:val="24"/>
        </w:rPr>
        <w:t>6</w:t>
      </w:r>
      <w:r w:rsidR="0020416B">
        <w:rPr>
          <w:rFonts w:ascii="Times New Roman" w:eastAsia="宋体" w:hAnsi="宋体" w:hint="eastAsia"/>
          <w:sz w:val="24"/>
        </w:rPr>
        <w:t>.</w:t>
      </w:r>
      <w:r w:rsidR="00095E9A">
        <w:rPr>
          <w:rFonts w:ascii="Times New Roman" w:eastAsia="宋体" w:hAnsi="宋体"/>
          <w:sz w:val="24"/>
        </w:rPr>
        <w:t>2</w:t>
      </w:r>
      <w:r w:rsidR="00605DAA">
        <w:rPr>
          <w:rFonts w:ascii="Times New Roman" w:eastAsia="宋体" w:hAnsi="宋体"/>
          <w:sz w:val="24"/>
        </w:rPr>
        <w:t xml:space="preserve"> </w:t>
      </w:r>
      <w:r>
        <w:rPr>
          <w:rFonts w:ascii="Times New Roman" w:eastAsia="宋体" w:hAnsi="宋体" w:hint="eastAsia"/>
          <w:sz w:val="24"/>
        </w:rPr>
        <w:t>示值误差</w:t>
      </w:r>
      <w:bookmarkEnd w:id="142"/>
      <w:bookmarkEnd w:id="143"/>
    </w:p>
    <w:p w14:paraId="5082ED96" w14:textId="74B08216" w:rsidR="00BB2362" w:rsidRDefault="00BB2362" w:rsidP="00375376">
      <w:pPr>
        <w:pStyle w:val="aff5"/>
        <w:spacing w:line="360" w:lineRule="auto"/>
        <w:ind w:firstLine="480"/>
        <w:rPr>
          <w:rFonts w:ascii="Times New Roman" w:hAnsi="宋体"/>
          <w:sz w:val="24"/>
          <w:szCs w:val="24"/>
        </w:rPr>
      </w:pPr>
      <w:r w:rsidRPr="009519C3">
        <w:rPr>
          <w:rFonts w:hint="eastAsia"/>
          <w:sz w:val="24"/>
          <w:szCs w:val="24"/>
        </w:rPr>
        <w:t>示值误差校准</w:t>
      </w:r>
      <w:r w:rsidR="00AA5E9D" w:rsidRPr="009519C3">
        <w:rPr>
          <w:rFonts w:hint="eastAsia"/>
          <w:sz w:val="24"/>
          <w:szCs w:val="24"/>
        </w:rPr>
        <w:t>应</w:t>
      </w:r>
      <w:r w:rsidRPr="009519C3">
        <w:rPr>
          <w:rFonts w:hint="eastAsia"/>
          <w:sz w:val="24"/>
          <w:szCs w:val="24"/>
        </w:rPr>
        <w:t>在被</w:t>
      </w:r>
      <w:proofErr w:type="gramStart"/>
      <w:r w:rsidRPr="009519C3">
        <w:rPr>
          <w:rFonts w:hint="eastAsia"/>
          <w:sz w:val="24"/>
          <w:szCs w:val="24"/>
        </w:rPr>
        <w:t>校试验</w:t>
      </w:r>
      <w:proofErr w:type="gramEnd"/>
      <w:r w:rsidRPr="009519C3">
        <w:rPr>
          <w:rFonts w:hint="eastAsia"/>
          <w:sz w:val="24"/>
          <w:szCs w:val="24"/>
        </w:rPr>
        <w:t>机开机</w:t>
      </w:r>
      <w:r w:rsidR="00375376" w:rsidRPr="009519C3">
        <w:rPr>
          <w:rFonts w:hint="eastAsia"/>
          <w:sz w:val="24"/>
          <w:szCs w:val="24"/>
        </w:rPr>
        <w:t>预</w:t>
      </w:r>
      <w:r w:rsidRPr="009519C3">
        <w:rPr>
          <w:rFonts w:hint="eastAsia"/>
          <w:sz w:val="24"/>
          <w:szCs w:val="24"/>
        </w:rPr>
        <w:t>热</w:t>
      </w:r>
      <w:r w:rsidR="00375376" w:rsidRPr="009519C3">
        <w:rPr>
          <w:rFonts w:ascii="Times New Roman" w:hAnsi="宋体" w:hint="eastAsia"/>
          <w:sz w:val="24"/>
          <w:szCs w:val="24"/>
        </w:rPr>
        <w:t>15</w:t>
      </w:r>
      <w:r w:rsidR="00F26C7E" w:rsidRPr="009519C3">
        <w:rPr>
          <w:rFonts w:ascii="Times New Roman" w:hAnsi="宋体" w:hint="eastAsia"/>
          <w:sz w:val="24"/>
          <w:szCs w:val="24"/>
        </w:rPr>
        <w:t>分钟</w:t>
      </w:r>
      <w:r w:rsidR="00375376" w:rsidRPr="009519C3">
        <w:rPr>
          <w:rFonts w:ascii="Times New Roman" w:hAnsi="宋体" w:hint="eastAsia"/>
          <w:sz w:val="24"/>
          <w:szCs w:val="24"/>
        </w:rPr>
        <w:t>后进行</w:t>
      </w:r>
      <w:r w:rsidR="001E3724">
        <w:rPr>
          <w:rFonts w:ascii="Times New Roman" w:hAnsi="宋体" w:hint="eastAsia"/>
          <w:sz w:val="24"/>
          <w:szCs w:val="24"/>
        </w:rPr>
        <w:t>，并进行必要的</w:t>
      </w:r>
      <w:r w:rsidR="002A71BF">
        <w:rPr>
          <w:rFonts w:ascii="Times New Roman" w:hAnsi="宋体" w:hint="eastAsia"/>
          <w:sz w:val="24"/>
          <w:szCs w:val="24"/>
        </w:rPr>
        <w:t>规范性</w:t>
      </w:r>
      <w:r w:rsidR="001E3724">
        <w:rPr>
          <w:rFonts w:ascii="Times New Roman" w:hAnsi="宋体" w:hint="eastAsia"/>
          <w:sz w:val="24"/>
          <w:szCs w:val="24"/>
        </w:rPr>
        <w:t>调校</w:t>
      </w:r>
      <w:r w:rsidR="00375376" w:rsidRPr="009519C3">
        <w:rPr>
          <w:rFonts w:ascii="Times New Roman" w:hAnsi="宋体" w:hint="eastAsia"/>
          <w:sz w:val="24"/>
          <w:szCs w:val="24"/>
        </w:rPr>
        <w:t>。</w:t>
      </w:r>
    </w:p>
    <w:p w14:paraId="49E17AF8" w14:textId="3327481D" w:rsidR="00F61576" w:rsidRPr="00375376" w:rsidRDefault="00F61576" w:rsidP="00375376">
      <w:pPr>
        <w:pStyle w:val="aff5"/>
        <w:spacing w:line="360" w:lineRule="auto"/>
        <w:ind w:firstLine="480"/>
        <w:rPr>
          <w:sz w:val="24"/>
          <w:szCs w:val="24"/>
        </w:rPr>
      </w:pPr>
      <w:r w:rsidRPr="00337F29">
        <w:rPr>
          <w:rFonts w:hint="eastAsia"/>
          <w:sz w:val="24"/>
        </w:rPr>
        <w:t>关节轴承摆动磨损试验机</w:t>
      </w:r>
      <w:r>
        <w:rPr>
          <w:rFonts w:hint="eastAsia"/>
          <w:sz w:val="24"/>
        </w:rPr>
        <w:t>上</w:t>
      </w:r>
      <w:r>
        <w:rPr>
          <w:rFonts w:ascii="Times New Roman" w:hAnsi="宋体" w:hint="eastAsia"/>
          <w:sz w:val="24"/>
          <w:szCs w:val="24"/>
        </w:rPr>
        <w:t>各参数量值系统</w:t>
      </w:r>
      <w:r w:rsidR="00E8366B">
        <w:rPr>
          <w:rFonts w:ascii="Times New Roman" w:hAnsi="宋体" w:hint="eastAsia"/>
          <w:sz w:val="24"/>
          <w:szCs w:val="24"/>
        </w:rPr>
        <w:t>各自</w:t>
      </w:r>
      <w:r>
        <w:rPr>
          <w:rFonts w:ascii="Times New Roman" w:hAnsi="宋体" w:hint="eastAsia"/>
          <w:sz w:val="24"/>
          <w:szCs w:val="24"/>
        </w:rPr>
        <w:t>独立，</w:t>
      </w:r>
      <w:proofErr w:type="gramStart"/>
      <w:r>
        <w:rPr>
          <w:rFonts w:ascii="Times New Roman" w:hAnsi="宋体" w:hint="eastAsia"/>
          <w:sz w:val="24"/>
          <w:szCs w:val="24"/>
        </w:rPr>
        <w:t>故</w:t>
      </w:r>
      <w:r w:rsidR="00E8366B" w:rsidRPr="00337F29">
        <w:rPr>
          <w:rFonts w:hint="eastAsia"/>
          <w:sz w:val="24"/>
        </w:rPr>
        <w:t>试验</w:t>
      </w:r>
      <w:proofErr w:type="gramEnd"/>
      <w:r w:rsidR="00E8366B" w:rsidRPr="00337F29">
        <w:rPr>
          <w:rFonts w:hint="eastAsia"/>
          <w:sz w:val="24"/>
        </w:rPr>
        <w:t>机</w:t>
      </w:r>
      <w:r>
        <w:rPr>
          <w:rFonts w:ascii="Times New Roman" w:hAnsi="宋体" w:hint="eastAsia"/>
          <w:sz w:val="24"/>
          <w:szCs w:val="24"/>
        </w:rPr>
        <w:t>校准时</w:t>
      </w:r>
      <w:r w:rsidR="00E8366B">
        <w:rPr>
          <w:rFonts w:ascii="Times New Roman" w:hAnsi="宋体" w:hint="eastAsia"/>
          <w:sz w:val="24"/>
          <w:szCs w:val="24"/>
        </w:rPr>
        <w:t>可</w:t>
      </w:r>
      <w:r w:rsidR="00716173">
        <w:rPr>
          <w:rFonts w:ascii="Times New Roman" w:hAnsi="宋体" w:hint="eastAsia"/>
          <w:sz w:val="24"/>
          <w:szCs w:val="24"/>
        </w:rPr>
        <w:t>对</w:t>
      </w:r>
      <w:r w:rsidR="00E8366B">
        <w:rPr>
          <w:rFonts w:ascii="Times New Roman" w:hAnsi="宋体" w:hint="eastAsia"/>
          <w:sz w:val="24"/>
          <w:szCs w:val="24"/>
        </w:rPr>
        <w:t>每</w:t>
      </w:r>
      <w:r>
        <w:rPr>
          <w:rFonts w:ascii="Times New Roman" w:hAnsi="宋体" w:hint="eastAsia"/>
          <w:sz w:val="24"/>
          <w:szCs w:val="24"/>
        </w:rPr>
        <w:t>个参数独</w:t>
      </w:r>
      <w:r w:rsidR="00716173">
        <w:rPr>
          <w:rFonts w:ascii="Times New Roman" w:hAnsi="宋体" w:hint="eastAsia"/>
          <w:sz w:val="24"/>
          <w:szCs w:val="24"/>
        </w:rPr>
        <w:t>立</w:t>
      </w:r>
      <w:r w:rsidR="00E8366B">
        <w:rPr>
          <w:rFonts w:ascii="Times New Roman" w:hAnsi="宋体" w:hint="eastAsia"/>
          <w:sz w:val="24"/>
          <w:szCs w:val="24"/>
        </w:rPr>
        <w:t>进行</w:t>
      </w:r>
      <w:r>
        <w:rPr>
          <w:rFonts w:ascii="Times New Roman" w:hAnsi="宋体" w:hint="eastAsia"/>
          <w:sz w:val="24"/>
          <w:szCs w:val="24"/>
        </w:rPr>
        <w:t>校准</w:t>
      </w:r>
      <w:r w:rsidR="00F41705">
        <w:rPr>
          <w:rFonts w:ascii="Times New Roman" w:hAnsi="宋体" w:hint="eastAsia"/>
          <w:sz w:val="24"/>
          <w:szCs w:val="24"/>
        </w:rPr>
        <w:t>，</w:t>
      </w:r>
      <w:r w:rsidR="00F41705">
        <w:rPr>
          <w:rFonts w:hAnsi="宋体" w:hint="eastAsia"/>
          <w:kern w:val="36"/>
          <w:sz w:val="24"/>
        </w:rPr>
        <w:t>校准时其他参数基本</w:t>
      </w:r>
      <w:proofErr w:type="gramStart"/>
      <w:r w:rsidR="00F41705">
        <w:rPr>
          <w:rFonts w:hAnsi="宋体" w:hint="eastAsia"/>
          <w:kern w:val="36"/>
          <w:sz w:val="24"/>
        </w:rPr>
        <w:t>处于卸荷状态</w:t>
      </w:r>
      <w:proofErr w:type="gramEnd"/>
      <w:r w:rsidR="00F41705">
        <w:rPr>
          <w:rFonts w:hAnsi="宋体" w:hint="eastAsia"/>
          <w:kern w:val="36"/>
          <w:sz w:val="24"/>
        </w:rPr>
        <w:t>（不参与）</w:t>
      </w:r>
      <w:r w:rsidR="00F41705" w:rsidRPr="00F10D48">
        <w:rPr>
          <w:rFonts w:hAnsi="宋体" w:hint="eastAsia"/>
          <w:kern w:val="36"/>
          <w:sz w:val="24"/>
        </w:rPr>
        <w:t>，</w:t>
      </w:r>
      <w:r w:rsidR="00F41705">
        <w:rPr>
          <w:rFonts w:hAnsi="宋体" w:hint="eastAsia"/>
          <w:kern w:val="36"/>
          <w:sz w:val="24"/>
        </w:rPr>
        <w:t>必要时这些参数的设置信息应在校准原始记录和证书中有所表述。</w:t>
      </w:r>
    </w:p>
    <w:p w14:paraId="6A375003" w14:textId="60F3B8F7" w:rsidR="00A16948" w:rsidRPr="00375376" w:rsidRDefault="00593B6B" w:rsidP="00375376">
      <w:pPr>
        <w:adjustRightInd w:val="0"/>
        <w:snapToGrid w:val="0"/>
        <w:spacing w:line="360" w:lineRule="auto"/>
        <w:rPr>
          <w:rFonts w:ascii="宋体" w:hAnsi="宋体"/>
          <w:kern w:val="36"/>
          <w:sz w:val="24"/>
        </w:rPr>
      </w:pPr>
      <w:r w:rsidRPr="00375376">
        <w:rPr>
          <w:rFonts w:ascii="宋体" w:hAnsi="宋体" w:hint="eastAsia"/>
          <w:kern w:val="36"/>
          <w:sz w:val="24"/>
        </w:rPr>
        <w:lastRenderedPageBreak/>
        <w:t>6</w:t>
      </w:r>
      <w:r w:rsidR="00F460E6" w:rsidRPr="00375376">
        <w:rPr>
          <w:rFonts w:ascii="宋体" w:hAnsi="宋体" w:hint="eastAsia"/>
          <w:kern w:val="36"/>
          <w:sz w:val="24"/>
        </w:rPr>
        <w:t>.</w:t>
      </w:r>
      <w:r w:rsidR="00095E9A">
        <w:rPr>
          <w:rFonts w:ascii="宋体" w:hAnsi="宋体"/>
          <w:kern w:val="36"/>
          <w:sz w:val="24"/>
        </w:rPr>
        <w:t>2</w:t>
      </w:r>
      <w:r w:rsidR="00F460E6" w:rsidRPr="00375376">
        <w:rPr>
          <w:rFonts w:ascii="宋体" w:hAnsi="宋体" w:hint="eastAsia"/>
          <w:kern w:val="36"/>
          <w:sz w:val="24"/>
        </w:rPr>
        <w:t xml:space="preserve">.1 </w:t>
      </w:r>
      <w:r w:rsidRPr="00375376">
        <w:rPr>
          <w:rFonts w:ascii="宋体" w:hAnsi="宋体" w:hint="eastAsia"/>
          <w:kern w:val="36"/>
          <w:sz w:val="24"/>
        </w:rPr>
        <w:t>负载（力值）</w:t>
      </w:r>
    </w:p>
    <w:p w14:paraId="67056DB6" w14:textId="3D54E4C4" w:rsidR="00764735" w:rsidRPr="00605DAA" w:rsidRDefault="008D3312" w:rsidP="00716173">
      <w:pPr>
        <w:adjustRightInd w:val="0"/>
        <w:snapToGrid w:val="0"/>
        <w:spacing w:line="360" w:lineRule="auto"/>
        <w:ind w:firstLineChars="200" w:firstLine="480"/>
        <w:rPr>
          <w:rFonts w:ascii="宋体" w:hAnsi="宋体"/>
          <w:kern w:val="36"/>
          <w:sz w:val="24"/>
        </w:rPr>
      </w:pPr>
      <w:r>
        <w:rPr>
          <w:rFonts w:ascii="宋体" w:hAnsi="宋体" w:hint="eastAsia"/>
          <w:kern w:val="36"/>
          <w:sz w:val="24"/>
        </w:rPr>
        <w:t>负载（</w:t>
      </w:r>
      <w:r w:rsidR="00515BCB">
        <w:rPr>
          <w:rFonts w:ascii="宋体" w:hAnsi="宋体" w:hint="eastAsia"/>
          <w:kern w:val="36"/>
          <w:sz w:val="24"/>
        </w:rPr>
        <w:t>力值</w:t>
      </w:r>
      <w:r>
        <w:rPr>
          <w:rFonts w:ascii="宋体" w:hAnsi="宋体" w:hint="eastAsia"/>
          <w:kern w:val="36"/>
          <w:sz w:val="24"/>
        </w:rPr>
        <w:t>）</w:t>
      </w:r>
      <w:r w:rsidR="00764735" w:rsidRPr="00F10D48">
        <w:rPr>
          <w:rFonts w:ascii="宋体" w:hAnsi="宋体" w:hint="eastAsia"/>
          <w:kern w:val="36"/>
          <w:sz w:val="24"/>
        </w:rPr>
        <w:t>校准点应在被</w:t>
      </w:r>
      <w:proofErr w:type="gramStart"/>
      <w:r w:rsidR="00764735" w:rsidRPr="00F10D48">
        <w:rPr>
          <w:rFonts w:ascii="宋体" w:hAnsi="宋体" w:hint="eastAsia"/>
          <w:kern w:val="36"/>
          <w:sz w:val="24"/>
        </w:rPr>
        <w:t>校</w:t>
      </w:r>
      <w:r w:rsidR="00961810">
        <w:rPr>
          <w:rFonts w:ascii="宋体" w:hAnsi="宋体" w:hint="eastAsia"/>
          <w:kern w:val="36"/>
          <w:sz w:val="24"/>
        </w:rPr>
        <w:t>试验</w:t>
      </w:r>
      <w:proofErr w:type="gramEnd"/>
      <w:r w:rsidR="00961810">
        <w:rPr>
          <w:rFonts w:ascii="宋体" w:hAnsi="宋体" w:hint="eastAsia"/>
          <w:kern w:val="36"/>
          <w:sz w:val="24"/>
        </w:rPr>
        <w:t>机</w:t>
      </w:r>
      <w:r w:rsidR="00764735" w:rsidRPr="00F10D48">
        <w:rPr>
          <w:rFonts w:ascii="宋体" w:hAnsi="宋体" w:hint="eastAsia"/>
          <w:kern w:val="36"/>
          <w:sz w:val="24"/>
        </w:rPr>
        <w:t>测量范围的10</w:t>
      </w:r>
      <w:r w:rsidR="00764735" w:rsidRPr="00F10D48">
        <w:rPr>
          <w:rFonts w:ascii="宋体" w:hAnsi="宋体"/>
          <w:kern w:val="36"/>
          <w:sz w:val="24"/>
        </w:rPr>
        <w:t>%～100</w:t>
      </w:r>
      <w:r w:rsidR="00375376">
        <w:rPr>
          <w:rFonts w:ascii="宋体" w:hAnsi="宋体" w:hint="eastAsia"/>
          <w:kern w:val="36"/>
          <w:sz w:val="24"/>
        </w:rPr>
        <w:t>%</w:t>
      </w:r>
      <w:r w:rsidR="00961810">
        <w:rPr>
          <w:rFonts w:ascii="宋体" w:hAnsi="宋体" w:hint="eastAsia"/>
          <w:kern w:val="36"/>
          <w:sz w:val="24"/>
        </w:rPr>
        <w:t>内</w:t>
      </w:r>
      <w:r w:rsidR="00764735" w:rsidRPr="00F10D48">
        <w:rPr>
          <w:rFonts w:ascii="宋体" w:hAnsi="宋体" w:hint="eastAsia"/>
          <w:kern w:val="36"/>
          <w:sz w:val="24"/>
        </w:rPr>
        <w:t>均匀选</w:t>
      </w:r>
      <w:r w:rsidR="00764735" w:rsidRPr="00605DAA">
        <w:rPr>
          <w:rFonts w:ascii="宋体" w:hAnsi="宋体" w:hint="eastAsia"/>
          <w:kern w:val="36"/>
          <w:sz w:val="24"/>
        </w:rPr>
        <w:t>取</w:t>
      </w:r>
      <w:r w:rsidR="00EB0D94" w:rsidRPr="00605DAA">
        <w:rPr>
          <w:rFonts w:ascii="宋体" w:hAnsi="宋体" w:hint="eastAsia"/>
          <w:kern w:val="36"/>
          <w:sz w:val="24"/>
        </w:rPr>
        <w:t>，</w:t>
      </w:r>
      <w:r w:rsidR="00764735" w:rsidRPr="00605DAA">
        <w:rPr>
          <w:rFonts w:ascii="宋体" w:hAnsi="宋体" w:hint="eastAsia"/>
          <w:kern w:val="36"/>
          <w:sz w:val="24"/>
        </w:rPr>
        <w:t>一般均匀选取至少5个校准点</w:t>
      </w:r>
      <w:r w:rsidR="001606F1" w:rsidRPr="00605DAA">
        <w:rPr>
          <w:rFonts w:ascii="宋体" w:hAnsi="宋体" w:hint="eastAsia"/>
          <w:kern w:val="36"/>
          <w:sz w:val="24"/>
        </w:rPr>
        <w:t>（应覆盖范围二端）</w:t>
      </w:r>
      <w:r w:rsidR="00764735" w:rsidRPr="00605DAA">
        <w:rPr>
          <w:rFonts w:ascii="宋体" w:hAnsi="宋体" w:hint="eastAsia"/>
          <w:kern w:val="36"/>
          <w:sz w:val="24"/>
        </w:rPr>
        <w:t>。</w:t>
      </w:r>
    </w:p>
    <w:p w14:paraId="564ECB2A" w14:textId="7C603949" w:rsidR="004505E2" w:rsidRDefault="00764735" w:rsidP="00716173">
      <w:pPr>
        <w:adjustRightInd w:val="0"/>
        <w:snapToGrid w:val="0"/>
        <w:spacing w:line="360" w:lineRule="auto"/>
        <w:ind w:firstLineChars="200" w:firstLine="480"/>
        <w:rPr>
          <w:rFonts w:ascii="宋体" w:hAnsi="宋体"/>
          <w:kern w:val="36"/>
          <w:sz w:val="24"/>
        </w:rPr>
      </w:pPr>
      <w:proofErr w:type="gramStart"/>
      <w:r w:rsidRPr="00605DAA">
        <w:rPr>
          <w:rFonts w:ascii="宋体" w:hAnsi="宋体" w:hint="eastAsia"/>
          <w:kern w:val="36"/>
          <w:sz w:val="24"/>
        </w:rPr>
        <w:t>将力值</w:t>
      </w:r>
      <w:r w:rsidR="00E454B3" w:rsidRPr="00605DAA">
        <w:rPr>
          <w:rFonts w:ascii="宋体" w:hAnsi="宋体" w:hint="eastAsia"/>
          <w:kern w:val="36"/>
          <w:sz w:val="24"/>
        </w:rPr>
        <w:t>测量</w:t>
      </w:r>
      <w:proofErr w:type="gramEnd"/>
      <w:r w:rsidRPr="00605DAA">
        <w:rPr>
          <w:rFonts w:ascii="宋体" w:hAnsi="宋体" w:hint="eastAsia"/>
          <w:kern w:val="36"/>
          <w:sz w:val="24"/>
        </w:rPr>
        <w:t>标准</w:t>
      </w:r>
      <w:r w:rsidR="00961810" w:rsidRPr="00605DAA">
        <w:rPr>
          <w:rFonts w:ascii="宋体" w:hAnsi="宋体" w:hint="eastAsia"/>
          <w:kern w:val="36"/>
          <w:sz w:val="24"/>
        </w:rPr>
        <w:t>装置</w:t>
      </w:r>
      <w:r w:rsidR="00561DE5" w:rsidRPr="00605DAA">
        <w:rPr>
          <w:rFonts w:ascii="宋体" w:hAnsi="宋体" w:hint="eastAsia"/>
          <w:kern w:val="36"/>
          <w:sz w:val="24"/>
        </w:rPr>
        <w:t>（如标准测力仪）</w:t>
      </w:r>
      <w:r w:rsidR="006F4799" w:rsidRPr="00605DAA">
        <w:rPr>
          <w:rFonts w:ascii="宋体" w:hAnsi="宋体" w:hint="eastAsia"/>
          <w:kern w:val="36"/>
          <w:sz w:val="24"/>
        </w:rPr>
        <w:t>固定</w:t>
      </w:r>
      <w:r w:rsidR="004505E2" w:rsidRPr="00605DAA">
        <w:rPr>
          <w:rFonts w:ascii="宋体" w:hAnsi="宋体" w:hint="eastAsia"/>
          <w:kern w:val="36"/>
          <w:sz w:val="24"/>
        </w:rPr>
        <w:t>安</w:t>
      </w:r>
      <w:r w:rsidR="006F4799" w:rsidRPr="00605DAA">
        <w:rPr>
          <w:rFonts w:ascii="宋体" w:hAnsi="宋体" w:hint="eastAsia"/>
          <w:kern w:val="36"/>
          <w:sz w:val="24"/>
        </w:rPr>
        <w:t>置</w:t>
      </w:r>
      <w:r w:rsidRPr="00605DAA">
        <w:rPr>
          <w:rFonts w:ascii="宋体" w:hAnsi="宋体" w:hint="eastAsia"/>
          <w:kern w:val="36"/>
          <w:sz w:val="24"/>
        </w:rPr>
        <w:t>在被</w:t>
      </w:r>
      <w:proofErr w:type="gramStart"/>
      <w:r w:rsidR="00961810" w:rsidRPr="00605DAA">
        <w:rPr>
          <w:rFonts w:ascii="宋体" w:hAnsi="宋体" w:hint="eastAsia"/>
          <w:kern w:val="36"/>
          <w:sz w:val="24"/>
        </w:rPr>
        <w:t>校</w:t>
      </w:r>
      <w:r w:rsidR="00375376" w:rsidRPr="00605DAA">
        <w:rPr>
          <w:rFonts w:hint="eastAsia"/>
          <w:sz w:val="24"/>
        </w:rPr>
        <w:t>试验</w:t>
      </w:r>
      <w:proofErr w:type="gramEnd"/>
      <w:r w:rsidR="004505E2" w:rsidRPr="00605DAA">
        <w:rPr>
          <w:rFonts w:ascii="宋体" w:hAnsi="宋体" w:hint="eastAsia"/>
          <w:kern w:val="36"/>
          <w:sz w:val="24"/>
        </w:rPr>
        <w:t>机</w:t>
      </w:r>
      <w:r w:rsidRPr="00605DAA">
        <w:rPr>
          <w:rFonts w:ascii="宋体" w:hAnsi="宋体" w:hint="eastAsia"/>
          <w:kern w:val="36"/>
          <w:sz w:val="24"/>
        </w:rPr>
        <w:t>工作台上</w:t>
      </w:r>
      <w:r w:rsidR="004505E2" w:rsidRPr="00605DAA">
        <w:rPr>
          <w:rFonts w:ascii="宋体" w:hAnsi="宋体" w:hint="eastAsia"/>
          <w:kern w:val="36"/>
          <w:sz w:val="24"/>
        </w:rPr>
        <w:t>的</w:t>
      </w:r>
      <w:proofErr w:type="gramStart"/>
      <w:r w:rsidR="006F4799">
        <w:rPr>
          <w:rFonts w:ascii="宋体" w:hAnsi="宋体" w:hint="eastAsia"/>
          <w:kern w:val="36"/>
          <w:sz w:val="24"/>
        </w:rPr>
        <w:t>试验</w:t>
      </w:r>
      <w:r w:rsidR="004505E2">
        <w:rPr>
          <w:rFonts w:ascii="宋体" w:hAnsi="宋体" w:hint="eastAsia"/>
          <w:kern w:val="36"/>
          <w:sz w:val="24"/>
        </w:rPr>
        <w:t>受</w:t>
      </w:r>
      <w:proofErr w:type="gramEnd"/>
      <w:r w:rsidR="004505E2">
        <w:rPr>
          <w:rFonts w:ascii="宋体" w:hAnsi="宋体" w:hint="eastAsia"/>
          <w:kern w:val="36"/>
          <w:sz w:val="24"/>
        </w:rPr>
        <w:t>载</w:t>
      </w:r>
      <w:r w:rsidR="006F4799">
        <w:rPr>
          <w:rFonts w:ascii="宋体" w:hAnsi="宋体" w:hint="eastAsia"/>
          <w:kern w:val="36"/>
          <w:sz w:val="24"/>
        </w:rPr>
        <w:t>位置</w:t>
      </w:r>
      <w:r w:rsidR="004505E2">
        <w:rPr>
          <w:rFonts w:ascii="宋体" w:hAnsi="宋体" w:hint="eastAsia"/>
          <w:kern w:val="36"/>
          <w:sz w:val="24"/>
        </w:rPr>
        <w:t>，</w:t>
      </w:r>
      <w:r>
        <w:rPr>
          <w:rFonts w:ascii="宋体" w:hAnsi="宋体" w:hint="eastAsia"/>
          <w:kern w:val="36"/>
          <w:sz w:val="24"/>
        </w:rPr>
        <w:t>或采取</w:t>
      </w:r>
      <w:proofErr w:type="gramStart"/>
      <w:r>
        <w:rPr>
          <w:rFonts w:ascii="宋体" w:hAnsi="宋体" w:hint="eastAsia"/>
          <w:kern w:val="36"/>
          <w:sz w:val="24"/>
        </w:rPr>
        <w:t>把力值</w:t>
      </w:r>
      <w:r w:rsidR="00E454B3">
        <w:rPr>
          <w:rFonts w:ascii="宋体" w:hAnsi="宋体" w:hint="eastAsia"/>
          <w:kern w:val="36"/>
          <w:sz w:val="24"/>
        </w:rPr>
        <w:t>测量</w:t>
      </w:r>
      <w:proofErr w:type="gramEnd"/>
      <w:r>
        <w:rPr>
          <w:rFonts w:ascii="宋体" w:hAnsi="宋体" w:hint="eastAsia"/>
          <w:kern w:val="36"/>
          <w:sz w:val="24"/>
        </w:rPr>
        <w:t>标准</w:t>
      </w:r>
      <w:r w:rsidR="00961810" w:rsidRPr="00F10D48">
        <w:rPr>
          <w:rFonts w:ascii="宋体" w:hAnsi="宋体" w:hint="eastAsia"/>
          <w:kern w:val="36"/>
          <w:sz w:val="24"/>
        </w:rPr>
        <w:t>装置</w:t>
      </w:r>
      <w:r>
        <w:rPr>
          <w:rFonts w:ascii="宋体" w:hAnsi="宋体" w:hint="eastAsia"/>
          <w:kern w:val="36"/>
          <w:sz w:val="24"/>
        </w:rPr>
        <w:t>与被测设备力传感器串联</w:t>
      </w:r>
      <w:r w:rsidR="00AA5E9D">
        <w:rPr>
          <w:rFonts w:ascii="宋体" w:hAnsi="宋体" w:hint="eastAsia"/>
          <w:kern w:val="36"/>
          <w:sz w:val="24"/>
        </w:rPr>
        <w:t>连接在一起的方式安</w:t>
      </w:r>
      <w:r w:rsidR="004505E2">
        <w:rPr>
          <w:rFonts w:ascii="宋体" w:hAnsi="宋体" w:hint="eastAsia"/>
          <w:kern w:val="36"/>
          <w:sz w:val="24"/>
        </w:rPr>
        <w:t>置固定。</w:t>
      </w:r>
      <w:r>
        <w:rPr>
          <w:rFonts w:ascii="宋体" w:hAnsi="宋体" w:hint="eastAsia"/>
          <w:kern w:val="36"/>
          <w:sz w:val="24"/>
        </w:rPr>
        <w:t>在</w:t>
      </w:r>
      <w:r w:rsidR="00AA5E9D">
        <w:rPr>
          <w:rFonts w:ascii="宋体" w:hAnsi="宋体" w:hint="eastAsia"/>
          <w:kern w:val="36"/>
          <w:sz w:val="24"/>
        </w:rPr>
        <w:t>开始加载之前</w:t>
      </w:r>
      <w:r w:rsidR="006F4799">
        <w:rPr>
          <w:rFonts w:ascii="宋体" w:hAnsi="宋体" w:hint="eastAsia"/>
          <w:kern w:val="36"/>
          <w:sz w:val="24"/>
        </w:rPr>
        <w:t>先</w:t>
      </w:r>
      <w:r>
        <w:rPr>
          <w:rFonts w:ascii="宋体" w:hAnsi="宋体" w:hint="eastAsia"/>
          <w:kern w:val="36"/>
          <w:sz w:val="24"/>
        </w:rPr>
        <w:t>将</w:t>
      </w:r>
      <w:r w:rsidR="00AA5E9D">
        <w:rPr>
          <w:rFonts w:ascii="宋体" w:hAnsi="宋体" w:hint="eastAsia"/>
          <w:kern w:val="36"/>
          <w:sz w:val="24"/>
        </w:rPr>
        <w:t>被</w:t>
      </w:r>
      <w:proofErr w:type="gramStart"/>
      <w:r w:rsidR="00AA5E9D">
        <w:rPr>
          <w:rFonts w:ascii="宋体" w:hAnsi="宋体" w:hint="eastAsia"/>
          <w:kern w:val="36"/>
          <w:sz w:val="24"/>
        </w:rPr>
        <w:t>校</w:t>
      </w:r>
      <w:r w:rsidR="004505E2" w:rsidRPr="00375376">
        <w:rPr>
          <w:rFonts w:hint="eastAsia"/>
          <w:sz w:val="24"/>
        </w:rPr>
        <w:t>试验</w:t>
      </w:r>
      <w:proofErr w:type="gramEnd"/>
      <w:r w:rsidR="004505E2">
        <w:rPr>
          <w:rFonts w:ascii="宋体" w:hAnsi="宋体" w:hint="eastAsia"/>
          <w:kern w:val="36"/>
          <w:sz w:val="24"/>
        </w:rPr>
        <w:t>机</w:t>
      </w:r>
      <w:r w:rsidR="00AA5E9D">
        <w:rPr>
          <w:rFonts w:ascii="宋体" w:hAnsi="宋体" w:hint="eastAsia"/>
          <w:kern w:val="36"/>
          <w:sz w:val="24"/>
        </w:rPr>
        <w:t>的</w:t>
      </w:r>
      <w:proofErr w:type="gramStart"/>
      <w:r w:rsidR="004505E2">
        <w:rPr>
          <w:rFonts w:ascii="宋体" w:hAnsi="宋体" w:hint="eastAsia"/>
          <w:kern w:val="36"/>
          <w:sz w:val="24"/>
        </w:rPr>
        <w:t>屏显</w:t>
      </w:r>
      <w:r w:rsidR="00AA5E9D">
        <w:rPr>
          <w:rFonts w:ascii="宋体" w:hAnsi="宋体" w:hint="eastAsia"/>
          <w:kern w:val="36"/>
          <w:sz w:val="24"/>
        </w:rPr>
        <w:t>控制</w:t>
      </w:r>
      <w:proofErr w:type="gramEnd"/>
      <w:r w:rsidR="00AA5E9D">
        <w:rPr>
          <w:rFonts w:ascii="宋体" w:hAnsi="宋体" w:hint="eastAsia"/>
          <w:kern w:val="36"/>
          <w:sz w:val="24"/>
        </w:rPr>
        <w:t>界面负载示值和</w:t>
      </w:r>
      <w:proofErr w:type="gramStart"/>
      <w:r w:rsidRPr="00F10D48">
        <w:rPr>
          <w:rFonts w:ascii="宋体" w:hAnsi="宋体" w:hint="eastAsia"/>
          <w:kern w:val="36"/>
          <w:sz w:val="24"/>
        </w:rPr>
        <w:t>力值</w:t>
      </w:r>
      <w:r w:rsidR="00375376">
        <w:rPr>
          <w:rFonts w:ascii="宋体" w:hAnsi="宋体" w:hint="eastAsia"/>
          <w:kern w:val="36"/>
          <w:sz w:val="24"/>
        </w:rPr>
        <w:t>标准</w:t>
      </w:r>
      <w:proofErr w:type="gramEnd"/>
      <w:r w:rsidRPr="00F10D48">
        <w:rPr>
          <w:rFonts w:ascii="宋体" w:hAnsi="宋体" w:hint="eastAsia"/>
          <w:kern w:val="36"/>
          <w:sz w:val="24"/>
        </w:rPr>
        <w:t>装置的示值</w:t>
      </w:r>
      <w:r w:rsidR="00AA5E9D">
        <w:rPr>
          <w:rFonts w:ascii="宋体" w:hAnsi="宋体" w:hint="eastAsia"/>
          <w:kern w:val="36"/>
          <w:sz w:val="24"/>
        </w:rPr>
        <w:t>分别</w:t>
      </w:r>
      <w:r w:rsidR="00683F07">
        <w:rPr>
          <w:rFonts w:ascii="宋体" w:hAnsi="宋体" w:hint="eastAsia"/>
          <w:kern w:val="36"/>
          <w:sz w:val="24"/>
        </w:rPr>
        <w:t>置</w:t>
      </w:r>
      <w:r w:rsidRPr="00F10D48">
        <w:rPr>
          <w:rFonts w:ascii="宋体" w:hAnsi="宋体" w:hint="eastAsia"/>
          <w:kern w:val="36"/>
          <w:sz w:val="24"/>
        </w:rPr>
        <w:t>零，</w:t>
      </w:r>
      <w:r w:rsidR="006F4799">
        <w:rPr>
          <w:rFonts w:ascii="宋体" w:hAnsi="宋体" w:hint="eastAsia"/>
          <w:kern w:val="36"/>
          <w:sz w:val="24"/>
        </w:rPr>
        <w:t>然后</w:t>
      </w:r>
      <w:r w:rsidR="006F30B6">
        <w:rPr>
          <w:rFonts w:ascii="宋体" w:hAnsi="宋体" w:hint="eastAsia"/>
          <w:kern w:val="36"/>
          <w:sz w:val="24"/>
        </w:rPr>
        <w:t>被</w:t>
      </w:r>
      <w:proofErr w:type="gramStart"/>
      <w:r w:rsidR="006F30B6">
        <w:rPr>
          <w:rFonts w:ascii="宋体" w:hAnsi="宋体" w:hint="eastAsia"/>
          <w:kern w:val="36"/>
          <w:sz w:val="24"/>
        </w:rPr>
        <w:t>校</w:t>
      </w:r>
      <w:r w:rsidR="004505E2">
        <w:rPr>
          <w:rFonts w:ascii="宋体" w:hAnsi="宋体" w:hint="eastAsia"/>
          <w:kern w:val="36"/>
          <w:sz w:val="24"/>
        </w:rPr>
        <w:t>试验</w:t>
      </w:r>
      <w:proofErr w:type="gramEnd"/>
      <w:r w:rsidR="004505E2">
        <w:rPr>
          <w:rFonts w:ascii="宋体" w:hAnsi="宋体" w:hint="eastAsia"/>
          <w:kern w:val="36"/>
          <w:sz w:val="24"/>
        </w:rPr>
        <w:t>机</w:t>
      </w:r>
      <w:r w:rsidR="006F30B6">
        <w:rPr>
          <w:rFonts w:ascii="宋体" w:hAnsi="宋体" w:hint="eastAsia"/>
          <w:kern w:val="36"/>
          <w:sz w:val="24"/>
        </w:rPr>
        <w:t>开始</w:t>
      </w:r>
      <w:r w:rsidR="00AA5E9D">
        <w:rPr>
          <w:rFonts w:ascii="宋体" w:hAnsi="宋体" w:hint="eastAsia"/>
          <w:kern w:val="36"/>
          <w:sz w:val="24"/>
        </w:rPr>
        <w:t>逐步</w:t>
      </w:r>
      <w:proofErr w:type="gramStart"/>
      <w:r w:rsidR="00AA5E9D">
        <w:rPr>
          <w:rFonts w:ascii="宋体" w:hAnsi="宋体" w:hint="eastAsia"/>
          <w:kern w:val="36"/>
          <w:sz w:val="24"/>
        </w:rPr>
        <w:t>加载力值</w:t>
      </w:r>
      <w:proofErr w:type="gramEnd"/>
      <w:r w:rsidRPr="00F10D48">
        <w:rPr>
          <w:rFonts w:ascii="宋体" w:hAnsi="宋体" w:hint="eastAsia"/>
          <w:kern w:val="36"/>
          <w:sz w:val="24"/>
        </w:rPr>
        <w:t>至校准点</w:t>
      </w:r>
      <w:r w:rsidR="00AA5E9D">
        <w:rPr>
          <w:rFonts w:ascii="宋体" w:hAnsi="宋体" w:hint="eastAsia"/>
          <w:kern w:val="36"/>
          <w:sz w:val="24"/>
        </w:rPr>
        <w:t>，</w:t>
      </w:r>
      <w:proofErr w:type="gramStart"/>
      <w:r w:rsidR="00AA5E9D">
        <w:rPr>
          <w:rFonts w:ascii="宋体" w:hAnsi="宋体" w:hint="eastAsia"/>
          <w:kern w:val="36"/>
          <w:sz w:val="24"/>
        </w:rPr>
        <w:t>待</w:t>
      </w:r>
      <w:r w:rsidR="00AA5E9D" w:rsidRPr="008D3312">
        <w:rPr>
          <w:kern w:val="36"/>
          <w:sz w:val="24"/>
        </w:rPr>
        <w:t>数据</w:t>
      </w:r>
      <w:proofErr w:type="gramEnd"/>
      <w:r w:rsidRPr="008D3312">
        <w:rPr>
          <w:kern w:val="36"/>
          <w:sz w:val="24"/>
        </w:rPr>
        <w:t>稳定后读取示值</w:t>
      </w:r>
      <w:r w:rsidR="00920AFC">
        <w:rPr>
          <w:rFonts w:hint="eastAsia"/>
          <w:kern w:val="36"/>
          <w:sz w:val="24"/>
        </w:rPr>
        <w:t>，</w:t>
      </w:r>
      <w:r w:rsidR="006753FE" w:rsidRPr="008D3312">
        <w:rPr>
          <w:kern w:val="36"/>
          <w:sz w:val="24"/>
        </w:rPr>
        <w:t>同时读取被</w:t>
      </w:r>
      <w:proofErr w:type="gramStart"/>
      <w:r w:rsidR="006753FE" w:rsidRPr="008D3312">
        <w:rPr>
          <w:kern w:val="36"/>
          <w:sz w:val="24"/>
        </w:rPr>
        <w:t>校试验</w:t>
      </w:r>
      <w:proofErr w:type="gramEnd"/>
      <w:r w:rsidR="006753FE" w:rsidRPr="008D3312">
        <w:rPr>
          <w:kern w:val="36"/>
          <w:sz w:val="24"/>
        </w:rPr>
        <w:t>机</w:t>
      </w:r>
      <w:r w:rsidR="00122DBB" w:rsidRPr="008D3312">
        <w:rPr>
          <w:kern w:val="36"/>
          <w:sz w:val="24"/>
        </w:rPr>
        <w:t>自身</w:t>
      </w:r>
      <w:r w:rsidR="006753FE" w:rsidRPr="008D3312">
        <w:rPr>
          <w:kern w:val="36"/>
          <w:sz w:val="24"/>
        </w:rPr>
        <w:t>显示屏上示值</w:t>
      </w:r>
      <w:r w:rsidR="006753FE" w:rsidRPr="008D3312">
        <w:rPr>
          <w:i/>
          <w:iCs/>
          <w:kern w:val="36"/>
          <w:sz w:val="24"/>
        </w:rPr>
        <w:t>P</w:t>
      </w:r>
      <w:r w:rsidR="006753FE" w:rsidRPr="008D3312">
        <w:rPr>
          <w:kern w:val="36"/>
          <w:sz w:val="24"/>
        </w:rPr>
        <w:t>和</w:t>
      </w:r>
      <w:proofErr w:type="gramStart"/>
      <w:r w:rsidR="00683F07" w:rsidRPr="008D3312">
        <w:rPr>
          <w:kern w:val="36"/>
          <w:sz w:val="24"/>
        </w:rPr>
        <w:t>力值</w:t>
      </w:r>
      <w:r w:rsidR="006753FE" w:rsidRPr="008D3312">
        <w:rPr>
          <w:kern w:val="36"/>
          <w:sz w:val="24"/>
        </w:rPr>
        <w:t>标准</w:t>
      </w:r>
      <w:proofErr w:type="gramEnd"/>
      <w:r w:rsidR="006753FE" w:rsidRPr="008D3312">
        <w:rPr>
          <w:kern w:val="36"/>
          <w:sz w:val="24"/>
        </w:rPr>
        <w:t>装置上</w:t>
      </w:r>
      <w:r w:rsidR="00122DBB" w:rsidRPr="008D3312">
        <w:rPr>
          <w:kern w:val="36"/>
          <w:sz w:val="24"/>
        </w:rPr>
        <w:t>示值</w:t>
      </w:r>
      <w:r w:rsidR="00122DBB" w:rsidRPr="008D3312">
        <w:rPr>
          <w:i/>
          <w:iCs/>
          <w:kern w:val="36"/>
          <w:sz w:val="24"/>
        </w:rPr>
        <w:t>P</w:t>
      </w:r>
      <w:r w:rsidR="00122DBB" w:rsidRPr="008D3312">
        <w:rPr>
          <w:i/>
          <w:iCs/>
          <w:kern w:val="36"/>
          <w:sz w:val="24"/>
          <w:vertAlign w:val="subscript"/>
        </w:rPr>
        <w:t>0</w:t>
      </w:r>
      <w:r w:rsidR="00122DBB" w:rsidRPr="008D3312">
        <w:rPr>
          <w:kern w:val="36"/>
          <w:sz w:val="24"/>
        </w:rPr>
        <w:t>，以</w:t>
      </w:r>
      <w:r w:rsidR="00122DBB" w:rsidRPr="008D3312">
        <w:rPr>
          <w:i/>
          <w:iCs/>
          <w:kern w:val="36"/>
          <w:sz w:val="24"/>
        </w:rPr>
        <w:t>P-P</w:t>
      </w:r>
      <w:r w:rsidR="00122DBB" w:rsidRPr="008D3312">
        <w:rPr>
          <w:i/>
          <w:iCs/>
          <w:kern w:val="36"/>
          <w:sz w:val="24"/>
          <w:vertAlign w:val="subscript"/>
        </w:rPr>
        <w:t>0</w:t>
      </w:r>
      <w:r w:rsidR="00122DBB" w:rsidRPr="008D3312">
        <w:rPr>
          <w:kern w:val="36"/>
          <w:sz w:val="24"/>
        </w:rPr>
        <w:t>得到示值绝对误差，</w:t>
      </w:r>
      <w:r w:rsidR="006753FE" w:rsidRPr="008D3312">
        <w:rPr>
          <w:kern w:val="36"/>
          <w:sz w:val="24"/>
        </w:rPr>
        <w:t>并计算示值相对误差</w:t>
      </w:r>
      <w:r w:rsidR="00122DBB" w:rsidRPr="008D3312">
        <w:rPr>
          <w:kern w:val="36"/>
          <w:sz w:val="24"/>
        </w:rPr>
        <w:t>（</w:t>
      </w:r>
      <w:r w:rsidR="00122DBB" w:rsidRPr="008D3312">
        <w:rPr>
          <w:i/>
          <w:iCs/>
          <w:kern w:val="36"/>
          <w:sz w:val="24"/>
        </w:rPr>
        <w:t>P-P</w:t>
      </w:r>
      <w:r w:rsidR="00122DBB" w:rsidRPr="008D3312">
        <w:rPr>
          <w:i/>
          <w:iCs/>
          <w:kern w:val="36"/>
          <w:sz w:val="24"/>
          <w:vertAlign w:val="subscript"/>
        </w:rPr>
        <w:t>0</w:t>
      </w:r>
      <w:r w:rsidR="00122DBB" w:rsidRPr="008D3312">
        <w:rPr>
          <w:kern w:val="36"/>
          <w:sz w:val="24"/>
        </w:rPr>
        <w:t>）</w:t>
      </w:r>
      <w:r w:rsidR="00122DBB" w:rsidRPr="008D3312">
        <w:rPr>
          <w:kern w:val="36"/>
          <w:sz w:val="24"/>
        </w:rPr>
        <w:t>/</w:t>
      </w:r>
      <w:r w:rsidR="00122DBB" w:rsidRPr="008D3312">
        <w:rPr>
          <w:i/>
          <w:iCs/>
          <w:kern w:val="36"/>
          <w:sz w:val="24"/>
        </w:rPr>
        <w:t>P</w:t>
      </w:r>
      <w:r w:rsidR="00122DBB" w:rsidRPr="008D3312">
        <w:rPr>
          <w:i/>
          <w:iCs/>
          <w:kern w:val="36"/>
          <w:sz w:val="24"/>
          <w:vertAlign w:val="subscript"/>
        </w:rPr>
        <w:t>0</w:t>
      </w:r>
      <w:r w:rsidR="006753FE" w:rsidRPr="008D3312">
        <w:rPr>
          <w:kern w:val="36"/>
          <w:sz w:val="24"/>
        </w:rPr>
        <w:t>。</w:t>
      </w:r>
    </w:p>
    <w:p w14:paraId="27D4E140" w14:textId="63EB9ABF" w:rsidR="004505E2" w:rsidRDefault="004505E2" w:rsidP="00764735">
      <w:pPr>
        <w:adjustRightInd w:val="0"/>
        <w:snapToGrid w:val="0"/>
        <w:spacing w:line="360" w:lineRule="auto"/>
        <w:ind w:firstLine="360"/>
        <w:rPr>
          <w:rFonts w:ascii="宋体" w:hAnsi="宋体"/>
          <w:kern w:val="36"/>
          <w:sz w:val="24"/>
        </w:rPr>
      </w:pPr>
      <w:r>
        <w:rPr>
          <w:rFonts w:ascii="宋体" w:hAnsi="宋体" w:hint="eastAsia"/>
          <w:kern w:val="36"/>
          <w:sz w:val="24"/>
        </w:rPr>
        <w:t>校准时</w:t>
      </w:r>
      <w:r w:rsidR="00AA5E9D">
        <w:rPr>
          <w:rFonts w:ascii="宋体" w:hAnsi="宋体" w:hint="eastAsia"/>
          <w:kern w:val="36"/>
          <w:sz w:val="24"/>
        </w:rPr>
        <w:t>加载方向</w:t>
      </w:r>
      <w:r>
        <w:rPr>
          <w:rFonts w:ascii="宋体" w:hAnsi="宋体" w:hint="eastAsia"/>
          <w:kern w:val="36"/>
          <w:sz w:val="24"/>
        </w:rPr>
        <w:t>应</w:t>
      </w:r>
      <w:proofErr w:type="gramStart"/>
      <w:r w:rsidR="00AA5E9D">
        <w:rPr>
          <w:rFonts w:ascii="宋体" w:hAnsi="宋体" w:hint="eastAsia"/>
          <w:kern w:val="36"/>
          <w:sz w:val="24"/>
        </w:rPr>
        <w:t>为</w:t>
      </w:r>
      <w:r w:rsidR="00AA5E9D" w:rsidRPr="00F10D48">
        <w:rPr>
          <w:rFonts w:ascii="宋体" w:hAnsi="宋体" w:hint="eastAsia"/>
          <w:kern w:val="36"/>
          <w:sz w:val="24"/>
        </w:rPr>
        <w:t>力值</w:t>
      </w:r>
      <w:proofErr w:type="gramEnd"/>
      <w:r w:rsidR="001606F1">
        <w:rPr>
          <w:rFonts w:ascii="宋体" w:hAnsi="宋体" w:hint="eastAsia"/>
          <w:kern w:val="36"/>
          <w:sz w:val="24"/>
        </w:rPr>
        <w:t>校准点</w:t>
      </w:r>
      <w:r w:rsidR="00AA5E9D">
        <w:rPr>
          <w:rFonts w:ascii="宋体" w:hAnsi="宋体" w:hint="eastAsia"/>
          <w:kern w:val="36"/>
          <w:sz w:val="24"/>
        </w:rPr>
        <w:t>从小到大</w:t>
      </w:r>
      <w:r w:rsidR="000F2BC3">
        <w:rPr>
          <w:rFonts w:ascii="宋体" w:hAnsi="宋体" w:hint="eastAsia"/>
          <w:kern w:val="36"/>
          <w:sz w:val="24"/>
        </w:rPr>
        <w:t>以递增方式</w:t>
      </w:r>
      <w:r w:rsidR="001606F1">
        <w:rPr>
          <w:rFonts w:ascii="宋体" w:hAnsi="宋体" w:hint="eastAsia"/>
          <w:kern w:val="36"/>
          <w:sz w:val="24"/>
        </w:rPr>
        <w:t>连续</w:t>
      </w:r>
      <w:r w:rsidR="000F2BC3">
        <w:rPr>
          <w:rFonts w:ascii="宋体" w:hAnsi="宋体" w:hint="eastAsia"/>
          <w:kern w:val="36"/>
          <w:sz w:val="24"/>
        </w:rPr>
        <w:t>进行一组校准</w:t>
      </w:r>
      <w:r w:rsidR="001606F1">
        <w:rPr>
          <w:rFonts w:ascii="宋体" w:hAnsi="宋体" w:hint="eastAsia"/>
          <w:kern w:val="36"/>
          <w:sz w:val="24"/>
        </w:rPr>
        <w:t>操作</w:t>
      </w:r>
      <w:r w:rsidR="00683F07">
        <w:rPr>
          <w:rFonts w:ascii="宋体" w:hAnsi="宋体" w:hint="eastAsia"/>
          <w:kern w:val="36"/>
          <w:sz w:val="24"/>
        </w:rPr>
        <w:t>（各</w:t>
      </w:r>
      <w:r w:rsidR="001606F1">
        <w:rPr>
          <w:rFonts w:ascii="宋体" w:hAnsi="宋体" w:hint="eastAsia"/>
          <w:kern w:val="36"/>
          <w:sz w:val="24"/>
        </w:rPr>
        <w:t>点</w:t>
      </w:r>
      <w:r w:rsidR="00683F07">
        <w:rPr>
          <w:rFonts w:ascii="宋体" w:hAnsi="宋体" w:hint="eastAsia"/>
          <w:kern w:val="36"/>
          <w:sz w:val="24"/>
        </w:rPr>
        <w:t>校准过程之间不回零），</w:t>
      </w:r>
      <w:r w:rsidR="00E4076D">
        <w:rPr>
          <w:rFonts w:ascii="宋体" w:hAnsi="宋体" w:hint="eastAsia"/>
          <w:kern w:val="36"/>
          <w:sz w:val="24"/>
        </w:rPr>
        <w:t>直至</w:t>
      </w:r>
      <w:r w:rsidR="00764735" w:rsidRPr="00F10D48">
        <w:rPr>
          <w:rFonts w:ascii="宋体" w:hAnsi="宋体" w:hint="eastAsia"/>
          <w:kern w:val="36"/>
          <w:sz w:val="24"/>
        </w:rPr>
        <w:t>加载</w:t>
      </w:r>
      <w:r w:rsidR="00AA5E9D">
        <w:rPr>
          <w:rFonts w:ascii="宋体" w:hAnsi="宋体" w:hint="eastAsia"/>
          <w:kern w:val="36"/>
          <w:sz w:val="24"/>
        </w:rPr>
        <w:t>至最大校准点</w:t>
      </w:r>
      <w:r w:rsidR="006753FE">
        <w:rPr>
          <w:rFonts w:ascii="宋体" w:hAnsi="宋体" w:hint="eastAsia"/>
          <w:kern w:val="36"/>
          <w:sz w:val="24"/>
        </w:rPr>
        <w:t>。</w:t>
      </w:r>
      <w:r w:rsidR="00E4076D">
        <w:rPr>
          <w:rFonts w:ascii="宋体" w:hAnsi="宋体" w:hint="eastAsia"/>
          <w:kern w:val="36"/>
          <w:sz w:val="24"/>
        </w:rPr>
        <w:t>换向操作时先退回零位（</w:t>
      </w:r>
      <w:r w:rsidR="004E7385">
        <w:rPr>
          <w:rFonts w:ascii="宋体" w:hAnsi="宋体" w:hint="eastAsia"/>
          <w:kern w:val="36"/>
          <w:sz w:val="24"/>
        </w:rPr>
        <w:t>并</w:t>
      </w:r>
      <w:r w:rsidR="00E4076D">
        <w:rPr>
          <w:rFonts w:ascii="宋体" w:hAnsi="宋体" w:hint="eastAsia"/>
          <w:kern w:val="36"/>
          <w:sz w:val="24"/>
        </w:rPr>
        <w:t>应至少静止</w:t>
      </w:r>
      <w:r w:rsidR="008B7C5B">
        <w:rPr>
          <w:rFonts w:ascii="宋体" w:hAnsi="宋体" w:hint="eastAsia"/>
          <w:kern w:val="36"/>
          <w:sz w:val="24"/>
        </w:rPr>
        <w:t>6</w:t>
      </w:r>
      <w:r w:rsidR="00E4076D">
        <w:rPr>
          <w:rFonts w:ascii="宋体" w:hAnsi="宋体" w:hint="eastAsia"/>
          <w:kern w:val="36"/>
          <w:sz w:val="24"/>
        </w:rPr>
        <w:t>0秒以使</w:t>
      </w:r>
      <w:proofErr w:type="gramStart"/>
      <w:r w:rsidR="00E4076D">
        <w:rPr>
          <w:rFonts w:ascii="宋体" w:hAnsi="宋体" w:hint="eastAsia"/>
          <w:kern w:val="36"/>
          <w:sz w:val="24"/>
        </w:rPr>
        <w:t>加载力</w:t>
      </w:r>
      <w:proofErr w:type="gramEnd"/>
      <w:r w:rsidR="00E4076D">
        <w:rPr>
          <w:rFonts w:ascii="宋体" w:hAnsi="宋体" w:hint="eastAsia"/>
          <w:kern w:val="36"/>
          <w:sz w:val="24"/>
        </w:rPr>
        <w:t>完全卸载），然后同样方法实施反向校准。</w:t>
      </w:r>
    </w:p>
    <w:p w14:paraId="159561A9" w14:textId="69317CBC" w:rsidR="00A16948" w:rsidRDefault="00593B6B" w:rsidP="00885790">
      <w:pPr>
        <w:adjustRightInd w:val="0"/>
        <w:snapToGrid w:val="0"/>
        <w:spacing w:line="360" w:lineRule="auto"/>
        <w:rPr>
          <w:rFonts w:ascii="宋体" w:hAnsi="宋体"/>
          <w:kern w:val="36"/>
          <w:sz w:val="24"/>
        </w:rPr>
      </w:pPr>
      <w:r w:rsidRPr="00764735">
        <w:rPr>
          <w:rFonts w:ascii="宋体" w:hAnsi="宋体" w:hint="eastAsia"/>
          <w:kern w:val="36"/>
          <w:sz w:val="24"/>
        </w:rPr>
        <w:t>6</w:t>
      </w:r>
      <w:r w:rsidR="00F460E6" w:rsidRPr="00764735">
        <w:rPr>
          <w:rFonts w:ascii="宋体" w:hAnsi="宋体" w:hint="eastAsia"/>
          <w:kern w:val="36"/>
          <w:sz w:val="24"/>
        </w:rPr>
        <w:t>.</w:t>
      </w:r>
      <w:r w:rsidR="00095E9A">
        <w:rPr>
          <w:rFonts w:ascii="宋体" w:hAnsi="宋体"/>
          <w:kern w:val="36"/>
          <w:sz w:val="24"/>
        </w:rPr>
        <w:t>2</w:t>
      </w:r>
      <w:r w:rsidR="00F460E6" w:rsidRPr="00764735">
        <w:rPr>
          <w:rFonts w:ascii="宋体" w:hAnsi="宋体" w:hint="eastAsia"/>
          <w:kern w:val="36"/>
          <w:sz w:val="24"/>
        </w:rPr>
        <w:t xml:space="preserve">.2 </w:t>
      </w:r>
      <w:r w:rsidRPr="00764735">
        <w:rPr>
          <w:rFonts w:ascii="宋体" w:hAnsi="宋体" w:hint="eastAsia"/>
          <w:kern w:val="36"/>
          <w:sz w:val="24"/>
        </w:rPr>
        <w:t>加载速率</w:t>
      </w:r>
    </w:p>
    <w:p w14:paraId="1ED05063" w14:textId="1C3C5B1B" w:rsidR="00F611BA" w:rsidRDefault="002F6C3A" w:rsidP="00F611BA">
      <w:pPr>
        <w:adjustRightInd w:val="0"/>
        <w:snapToGrid w:val="0"/>
        <w:spacing w:line="360" w:lineRule="auto"/>
        <w:ind w:firstLineChars="200" w:firstLine="480"/>
        <w:rPr>
          <w:rFonts w:ascii="宋体" w:hAnsi="宋体"/>
          <w:kern w:val="36"/>
          <w:sz w:val="24"/>
        </w:rPr>
      </w:pPr>
      <w:r>
        <w:rPr>
          <w:rFonts w:ascii="宋体" w:hAnsi="宋体" w:hint="eastAsia"/>
          <w:kern w:val="36"/>
          <w:sz w:val="24"/>
        </w:rPr>
        <w:t>根据设备的加载速率能力</w:t>
      </w:r>
      <w:r w:rsidR="004E7385" w:rsidRPr="00170688">
        <w:rPr>
          <w:rFonts w:ascii="宋体" w:hAnsi="宋体" w:hint="eastAsia"/>
          <w:kern w:val="36"/>
          <w:sz w:val="24"/>
        </w:rPr>
        <w:t>范围</w:t>
      </w:r>
      <w:r w:rsidRPr="00170688">
        <w:rPr>
          <w:rFonts w:ascii="宋体" w:hAnsi="宋体" w:hint="eastAsia"/>
          <w:kern w:val="36"/>
          <w:sz w:val="24"/>
        </w:rPr>
        <w:t>，</w:t>
      </w:r>
      <w:r w:rsidR="00683F07" w:rsidRPr="00F10D48">
        <w:rPr>
          <w:rFonts w:ascii="宋体" w:hAnsi="宋体" w:hint="eastAsia"/>
          <w:kern w:val="36"/>
          <w:sz w:val="24"/>
        </w:rPr>
        <w:t>至少</w:t>
      </w:r>
      <w:r>
        <w:rPr>
          <w:rFonts w:ascii="宋体" w:hAnsi="宋体" w:hint="eastAsia"/>
          <w:kern w:val="36"/>
          <w:sz w:val="24"/>
        </w:rPr>
        <w:t>选取三</w:t>
      </w:r>
      <w:r w:rsidR="00BE6ECE">
        <w:rPr>
          <w:rFonts w:ascii="宋体" w:hAnsi="宋体" w:hint="eastAsia"/>
          <w:kern w:val="36"/>
          <w:sz w:val="24"/>
        </w:rPr>
        <w:t>个</w:t>
      </w:r>
      <w:r>
        <w:rPr>
          <w:rFonts w:ascii="宋体" w:hAnsi="宋体" w:hint="eastAsia"/>
          <w:kern w:val="36"/>
          <w:sz w:val="24"/>
        </w:rPr>
        <w:t>不同的加载速率</w:t>
      </w:r>
      <w:r w:rsidR="00BE6ECE">
        <w:rPr>
          <w:rFonts w:ascii="宋体" w:hAnsi="宋体" w:hint="eastAsia"/>
          <w:kern w:val="36"/>
          <w:sz w:val="24"/>
        </w:rPr>
        <w:t>点</w:t>
      </w:r>
      <w:r>
        <w:rPr>
          <w:rFonts w:ascii="宋体" w:hAnsi="宋体" w:hint="eastAsia"/>
          <w:kern w:val="36"/>
          <w:sz w:val="24"/>
        </w:rPr>
        <w:t>进行校准</w:t>
      </w:r>
      <w:r w:rsidR="00755AAD">
        <w:rPr>
          <w:rFonts w:ascii="宋体" w:hAnsi="宋体" w:hint="eastAsia"/>
          <w:kern w:val="36"/>
          <w:sz w:val="24"/>
        </w:rPr>
        <w:t>（</w:t>
      </w:r>
      <w:bookmarkStart w:id="144" w:name="_Hlk102517539"/>
      <w:r w:rsidR="00755AAD">
        <w:rPr>
          <w:rFonts w:ascii="宋体" w:hAnsi="宋体" w:hint="eastAsia"/>
          <w:kern w:val="36"/>
          <w:sz w:val="24"/>
        </w:rPr>
        <w:t>一般为</w:t>
      </w:r>
      <w:r w:rsidR="00095E9A">
        <w:rPr>
          <w:rFonts w:ascii="宋体" w:hAnsi="宋体" w:hint="eastAsia"/>
          <w:kern w:val="36"/>
          <w:sz w:val="24"/>
        </w:rPr>
        <w:t>满量程的</w:t>
      </w:r>
      <w:r w:rsidR="00755AAD">
        <w:rPr>
          <w:rFonts w:ascii="宋体" w:hAnsi="宋体" w:hint="eastAsia"/>
          <w:kern w:val="36"/>
          <w:sz w:val="24"/>
        </w:rPr>
        <w:t>20</w:t>
      </w:r>
      <w:r w:rsidR="00095E9A">
        <w:rPr>
          <w:rFonts w:ascii="宋体" w:hAnsi="宋体"/>
          <w:kern w:val="36"/>
          <w:sz w:val="24"/>
        </w:rPr>
        <w:t>%</w:t>
      </w:r>
      <w:r w:rsidR="00755AAD">
        <w:rPr>
          <w:rFonts w:ascii="宋体" w:hAnsi="宋体" w:hint="eastAsia"/>
          <w:kern w:val="36"/>
          <w:sz w:val="24"/>
        </w:rPr>
        <w:t>、</w:t>
      </w:r>
      <w:r w:rsidR="00095E9A">
        <w:rPr>
          <w:rFonts w:ascii="宋体" w:hAnsi="宋体" w:hint="eastAsia"/>
          <w:kern w:val="36"/>
          <w:sz w:val="24"/>
        </w:rPr>
        <w:t>6</w:t>
      </w:r>
      <w:r w:rsidR="00755AAD">
        <w:rPr>
          <w:rFonts w:ascii="宋体" w:hAnsi="宋体" w:hint="eastAsia"/>
          <w:kern w:val="36"/>
          <w:sz w:val="24"/>
        </w:rPr>
        <w:t>0</w:t>
      </w:r>
      <w:r w:rsidR="00095E9A">
        <w:rPr>
          <w:rFonts w:ascii="宋体" w:hAnsi="宋体"/>
          <w:kern w:val="36"/>
          <w:sz w:val="24"/>
        </w:rPr>
        <w:t>%</w:t>
      </w:r>
      <w:r w:rsidR="00755AAD">
        <w:rPr>
          <w:rFonts w:ascii="宋体" w:hAnsi="宋体" w:hint="eastAsia"/>
          <w:kern w:val="36"/>
          <w:sz w:val="24"/>
        </w:rPr>
        <w:t>、</w:t>
      </w:r>
      <w:r w:rsidR="00095E9A">
        <w:rPr>
          <w:rFonts w:ascii="宋体" w:hAnsi="宋体"/>
          <w:kern w:val="36"/>
          <w:sz w:val="24"/>
        </w:rPr>
        <w:t>1</w:t>
      </w:r>
      <w:r w:rsidR="00755AAD">
        <w:rPr>
          <w:rFonts w:ascii="宋体" w:hAnsi="宋体" w:hint="eastAsia"/>
          <w:kern w:val="36"/>
          <w:sz w:val="24"/>
        </w:rPr>
        <w:t>00</w:t>
      </w:r>
      <w:r w:rsidR="00095E9A">
        <w:rPr>
          <w:rFonts w:ascii="宋体" w:hAnsi="宋体"/>
          <w:kern w:val="36"/>
          <w:sz w:val="24"/>
        </w:rPr>
        <w:t>%</w:t>
      </w:r>
      <w:bookmarkEnd w:id="144"/>
      <w:r w:rsidR="00755AAD">
        <w:rPr>
          <w:rFonts w:ascii="宋体" w:hAnsi="宋体" w:hint="eastAsia"/>
          <w:kern w:val="36"/>
          <w:sz w:val="24"/>
        </w:rPr>
        <w:t>）</w:t>
      </w:r>
      <w:r w:rsidR="00F611BA" w:rsidRPr="0049598C">
        <w:rPr>
          <w:rFonts w:ascii="宋体" w:hAnsi="宋体" w:hint="eastAsia"/>
          <w:kern w:val="36"/>
          <w:sz w:val="24"/>
        </w:rPr>
        <w:t>。</w:t>
      </w:r>
    </w:p>
    <w:p w14:paraId="38A89E16" w14:textId="527FD15B" w:rsidR="0049598C" w:rsidRDefault="00A12D3A" w:rsidP="001242A0">
      <w:pPr>
        <w:adjustRightInd w:val="0"/>
        <w:snapToGrid w:val="0"/>
        <w:spacing w:line="360" w:lineRule="auto"/>
        <w:ind w:firstLineChars="200" w:firstLine="480"/>
        <w:rPr>
          <w:rFonts w:ascii="宋体" w:hAnsi="宋体"/>
          <w:kern w:val="36"/>
          <w:sz w:val="24"/>
        </w:rPr>
      </w:pPr>
      <w:r>
        <w:rPr>
          <w:rFonts w:ascii="宋体" w:hAnsi="宋体" w:hint="eastAsia"/>
          <w:kern w:val="36"/>
          <w:sz w:val="24"/>
        </w:rPr>
        <w:t>将</w:t>
      </w:r>
      <w:r w:rsidR="006F30B6">
        <w:rPr>
          <w:rFonts w:ascii="宋体" w:hAnsi="宋体" w:hint="eastAsia"/>
          <w:kern w:val="36"/>
          <w:sz w:val="24"/>
        </w:rPr>
        <w:t>被</w:t>
      </w:r>
      <w:proofErr w:type="gramStart"/>
      <w:r w:rsidR="006F30B6">
        <w:rPr>
          <w:rFonts w:ascii="宋体" w:hAnsi="宋体" w:hint="eastAsia"/>
          <w:kern w:val="36"/>
          <w:sz w:val="24"/>
        </w:rPr>
        <w:t>校</w:t>
      </w:r>
      <w:r>
        <w:rPr>
          <w:rFonts w:ascii="宋体" w:hAnsi="宋体" w:hint="eastAsia"/>
          <w:kern w:val="36"/>
          <w:sz w:val="24"/>
        </w:rPr>
        <w:t>试验</w:t>
      </w:r>
      <w:proofErr w:type="gramEnd"/>
      <w:r>
        <w:rPr>
          <w:rFonts w:ascii="宋体" w:hAnsi="宋体" w:hint="eastAsia"/>
          <w:kern w:val="36"/>
          <w:sz w:val="24"/>
        </w:rPr>
        <w:t>机</w:t>
      </w:r>
      <w:proofErr w:type="gramStart"/>
      <w:r>
        <w:rPr>
          <w:rFonts w:ascii="宋体" w:hAnsi="宋体" w:hint="eastAsia"/>
          <w:kern w:val="36"/>
          <w:sz w:val="24"/>
        </w:rPr>
        <w:t>加载轴</w:t>
      </w:r>
      <w:r w:rsidR="006F30B6">
        <w:rPr>
          <w:rFonts w:ascii="宋体" w:hAnsi="宋体" w:hint="eastAsia"/>
          <w:kern w:val="36"/>
          <w:sz w:val="24"/>
        </w:rPr>
        <w:t>端</w:t>
      </w:r>
      <w:r w:rsidR="00A538D8">
        <w:rPr>
          <w:rFonts w:ascii="宋体" w:hAnsi="宋体" w:hint="eastAsia"/>
          <w:kern w:val="36"/>
          <w:sz w:val="24"/>
        </w:rPr>
        <w:t>与</w:t>
      </w:r>
      <w:proofErr w:type="gramEnd"/>
      <w:r w:rsidR="009960C4">
        <w:rPr>
          <w:rFonts w:ascii="宋体" w:hAnsi="宋体" w:hint="eastAsia"/>
          <w:kern w:val="36"/>
          <w:sz w:val="24"/>
        </w:rPr>
        <w:t>加载速率</w:t>
      </w:r>
      <w:r w:rsidR="000B355E">
        <w:rPr>
          <w:rFonts w:ascii="宋体" w:hAnsi="宋体" w:hint="eastAsia"/>
          <w:kern w:val="36"/>
          <w:sz w:val="24"/>
        </w:rPr>
        <w:t>测量</w:t>
      </w:r>
      <w:r w:rsidR="006F30B6">
        <w:rPr>
          <w:rFonts w:ascii="宋体" w:hAnsi="宋体" w:hint="eastAsia"/>
          <w:kern w:val="36"/>
          <w:sz w:val="24"/>
        </w:rPr>
        <w:t>标准</w:t>
      </w:r>
      <w:r w:rsidR="000B355E">
        <w:rPr>
          <w:rFonts w:ascii="宋体" w:hAnsi="宋体" w:hint="eastAsia"/>
          <w:kern w:val="36"/>
          <w:sz w:val="24"/>
        </w:rPr>
        <w:t>装置</w:t>
      </w:r>
      <w:r w:rsidR="00A538D8">
        <w:rPr>
          <w:rFonts w:ascii="宋体" w:hAnsi="宋体" w:hint="eastAsia"/>
          <w:kern w:val="36"/>
          <w:sz w:val="24"/>
        </w:rPr>
        <w:t>接触</w:t>
      </w:r>
      <w:r w:rsidR="006F30B6">
        <w:rPr>
          <w:rFonts w:ascii="宋体" w:hAnsi="宋体" w:hint="eastAsia"/>
          <w:kern w:val="36"/>
          <w:sz w:val="24"/>
        </w:rPr>
        <w:t>或串联连接</w:t>
      </w:r>
      <w:r w:rsidR="00A538D8">
        <w:rPr>
          <w:rFonts w:ascii="宋体" w:hAnsi="宋体" w:hint="eastAsia"/>
          <w:kern w:val="36"/>
          <w:sz w:val="24"/>
        </w:rPr>
        <w:t>，然后</w:t>
      </w:r>
      <w:r w:rsidR="006F30B6">
        <w:rPr>
          <w:rFonts w:ascii="宋体" w:hAnsi="宋体" w:hint="eastAsia"/>
          <w:kern w:val="36"/>
          <w:sz w:val="24"/>
        </w:rPr>
        <w:t>先预加</w:t>
      </w:r>
      <w:r w:rsidR="00F64291">
        <w:rPr>
          <w:rFonts w:ascii="宋体" w:hAnsi="宋体" w:hint="eastAsia"/>
          <w:kern w:val="36"/>
          <w:sz w:val="24"/>
        </w:rPr>
        <w:t>一定的载荷，将</w:t>
      </w:r>
      <w:r w:rsidR="006F30B6">
        <w:rPr>
          <w:rFonts w:ascii="宋体" w:hAnsi="宋体" w:hint="eastAsia"/>
          <w:kern w:val="36"/>
          <w:sz w:val="24"/>
        </w:rPr>
        <w:t>被</w:t>
      </w:r>
      <w:proofErr w:type="gramStart"/>
      <w:r w:rsidR="006F30B6">
        <w:rPr>
          <w:rFonts w:ascii="宋体" w:hAnsi="宋体" w:hint="eastAsia"/>
          <w:kern w:val="36"/>
          <w:sz w:val="24"/>
        </w:rPr>
        <w:t>校试验机</w:t>
      </w:r>
      <w:r w:rsidR="00F64291">
        <w:rPr>
          <w:rFonts w:ascii="宋体" w:hAnsi="宋体" w:hint="eastAsia"/>
          <w:kern w:val="36"/>
          <w:sz w:val="24"/>
        </w:rPr>
        <w:t>控制</w:t>
      </w:r>
      <w:proofErr w:type="gramEnd"/>
      <w:r w:rsidR="00F64291">
        <w:rPr>
          <w:rFonts w:ascii="宋体" w:hAnsi="宋体" w:hint="eastAsia"/>
          <w:kern w:val="36"/>
          <w:sz w:val="24"/>
        </w:rPr>
        <w:t>界面</w:t>
      </w:r>
      <w:r w:rsidR="00F611BA">
        <w:rPr>
          <w:rFonts w:ascii="宋体" w:hAnsi="宋体" w:hint="eastAsia"/>
          <w:kern w:val="36"/>
          <w:sz w:val="24"/>
        </w:rPr>
        <w:t>切换至负荷状态，选择</w:t>
      </w:r>
      <w:r w:rsidR="00FE5A95">
        <w:rPr>
          <w:rFonts w:ascii="宋体" w:hAnsi="宋体" w:hint="eastAsia"/>
          <w:kern w:val="36"/>
          <w:sz w:val="24"/>
        </w:rPr>
        <w:t>好</w:t>
      </w:r>
      <w:r w:rsidR="00F611BA">
        <w:rPr>
          <w:rFonts w:ascii="宋体" w:hAnsi="宋体" w:hint="eastAsia"/>
          <w:kern w:val="36"/>
          <w:sz w:val="24"/>
        </w:rPr>
        <w:t>需要校准的加载速率</w:t>
      </w:r>
      <w:r w:rsidR="00961810">
        <w:rPr>
          <w:rFonts w:ascii="宋体" w:hAnsi="宋体" w:hint="eastAsia"/>
          <w:kern w:val="36"/>
          <w:sz w:val="24"/>
        </w:rPr>
        <w:t>点</w:t>
      </w:r>
      <w:r w:rsidR="009960C4">
        <w:rPr>
          <w:rFonts w:ascii="宋体" w:hAnsi="宋体" w:hint="eastAsia"/>
          <w:kern w:val="36"/>
          <w:sz w:val="24"/>
        </w:rPr>
        <w:t>位</w:t>
      </w:r>
      <w:r w:rsidR="00F611BA">
        <w:rPr>
          <w:rFonts w:ascii="宋体" w:hAnsi="宋体" w:hint="eastAsia"/>
          <w:kern w:val="36"/>
          <w:sz w:val="24"/>
        </w:rPr>
        <w:t>，</w:t>
      </w:r>
      <w:r w:rsidR="00FE5A95">
        <w:rPr>
          <w:rFonts w:ascii="宋体" w:hAnsi="宋体" w:hint="eastAsia"/>
          <w:kern w:val="36"/>
          <w:sz w:val="24"/>
        </w:rPr>
        <w:t>在正式加载之前先将被</w:t>
      </w:r>
      <w:proofErr w:type="gramStart"/>
      <w:r w:rsidR="00FE5A95">
        <w:rPr>
          <w:rFonts w:ascii="宋体" w:hAnsi="宋体" w:hint="eastAsia"/>
          <w:kern w:val="36"/>
          <w:sz w:val="24"/>
        </w:rPr>
        <w:t>校</w:t>
      </w:r>
      <w:r w:rsidR="00FE5A95" w:rsidRPr="00375376">
        <w:rPr>
          <w:rFonts w:hint="eastAsia"/>
          <w:sz w:val="24"/>
        </w:rPr>
        <w:t>试验</w:t>
      </w:r>
      <w:proofErr w:type="gramEnd"/>
      <w:r w:rsidR="00FE5A95">
        <w:rPr>
          <w:rFonts w:ascii="宋体" w:hAnsi="宋体" w:hint="eastAsia"/>
          <w:kern w:val="36"/>
          <w:sz w:val="24"/>
        </w:rPr>
        <w:t>机的</w:t>
      </w:r>
      <w:proofErr w:type="gramStart"/>
      <w:r w:rsidR="00FE5A95">
        <w:rPr>
          <w:rFonts w:ascii="宋体" w:hAnsi="宋体" w:hint="eastAsia"/>
          <w:kern w:val="36"/>
          <w:sz w:val="24"/>
        </w:rPr>
        <w:t>屏显控制</w:t>
      </w:r>
      <w:proofErr w:type="gramEnd"/>
      <w:r w:rsidR="00FE5A95">
        <w:rPr>
          <w:rFonts w:ascii="宋体" w:hAnsi="宋体" w:hint="eastAsia"/>
          <w:kern w:val="36"/>
          <w:sz w:val="24"/>
        </w:rPr>
        <w:t>界面加载速率示值和加载速率标准</w:t>
      </w:r>
      <w:r w:rsidR="00FE5A95" w:rsidRPr="00F10D48">
        <w:rPr>
          <w:rFonts w:ascii="宋体" w:hAnsi="宋体" w:hint="eastAsia"/>
          <w:kern w:val="36"/>
          <w:sz w:val="24"/>
        </w:rPr>
        <w:t>装置的示值</w:t>
      </w:r>
      <w:r w:rsidR="00FE5A95">
        <w:rPr>
          <w:rFonts w:ascii="宋体" w:hAnsi="宋体" w:hint="eastAsia"/>
          <w:kern w:val="36"/>
          <w:sz w:val="24"/>
        </w:rPr>
        <w:t>分别置</w:t>
      </w:r>
      <w:r w:rsidR="00FE5A95" w:rsidRPr="00F10D48">
        <w:rPr>
          <w:rFonts w:ascii="宋体" w:hAnsi="宋体" w:hint="eastAsia"/>
          <w:kern w:val="36"/>
          <w:sz w:val="24"/>
        </w:rPr>
        <w:t>零</w:t>
      </w:r>
      <w:r w:rsidR="00FE5A95">
        <w:rPr>
          <w:rFonts w:ascii="宋体" w:hAnsi="宋体" w:hint="eastAsia"/>
          <w:kern w:val="36"/>
          <w:sz w:val="24"/>
        </w:rPr>
        <w:t>，</w:t>
      </w:r>
      <w:r w:rsidR="006F30B6">
        <w:rPr>
          <w:rFonts w:ascii="宋体" w:hAnsi="宋体" w:hint="eastAsia"/>
          <w:kern w:val="36"/>
          <w:sz w:val="24"/>
        </w:rPr>
        <w:t>然后</w:t>
      </w:r>
      <w:r w:rsidR="0037341B">
        <w:rPr>
          <w:rFonts w:ascii="宋体" w:hAnsi="宋体" w:hint="eastAsia"/>
          <w:kern w:val="36"/>
          <w:sz w:val="24"/>
        </w:rPr>
        <w:t>开始</w:t>
      </w:r>
      <w:proofErr w:type="gramStart"/>
      <w:r w:rsidR="0037341B">
        <w:rPr>
          <w:rFonts w:ascii="宋体" w:hAnsi="宋体" w:hint="eastAsia"/>
          <w:kern w:val="36"/>
          <w:sz w:val="24"/>
        </w:rPr>
        <w:t>加载力值</w:t>
      </w:r>
      <w:r w:rsidR="006F30B6">
        <w:rPr>
          <w:rFonts w:ascii="宋体" w:hAnsi="宋体" w:hint="eastAsia"/>
          <w:kern w:val="36"/>
          <w:sz w:val="24"/>
        </w:rPr>
        <w:t>并</w:t>
      </w:r>
      <w:proofErr w:type="gramEnd"/>
      <w:r w:rsidR="00A538D8">
        <w:rPr>
          <w:rFonts w:ascii="宋体" w:hAnsi="宋体" w:hint="eastAsia"/>
          <w:kern w:val="36"/>
          <w:sz w:val="24"/>
        </w:rPr>
        <w:t>同</w:t>
      </w:r>
      <w:r w:rsidR="0037341B">
        <w:rPr>
          <w:rFonts w:ascii="宋体" w:hAnsi="宋体" w:hint="eastAsia"/>
          <w:kern w:val="36"/>
          <w:sz w:val="24"/>
        </w:rPr>
        <w:t>时</w:t>
      </w:r>
      <w:r w:rsidR="00961810">
        <w:rPr>
          <w:rFonts w:ascii="宋体" w:hAnsi="宋体" w:hint="eastAsia"/>
          <w:kern w:val="36"/>
          <w:sz w:val="24"/>
        </w:rPr>
        <w:t>计</w:t>
      </w:r>
      <w:r w:rsidR="001E52D0">
        <w:rPr>
          <w:rFonts w:ascii="宋体" w:hAnsi="宋体" w:hint="eastAsia"/>
          <w:kern w:val="36"/>
          <w:sz w:val="24"/>
        </w:rPr>
        <w:t>时</w:t>
      </w:r>
      <w:r w:rsidR="0037341B">
        <w:rPr>
          <w:rFonts w:ascii="宋体" w:hAnsi="宋体" w:hint="eastAsia"/>
          <w:kern w:val="36"/>
          <w:sz w:val="24"/>
        </w:rPr>
        <w:t>，</w:t>
      </w:r>
      <w:r w:rsidR="006F30B6">
        <w:rPr>
          <w:rFonts w:ascii="宋体" w:hAnsi="宋体" w:hint="eastAsia"/>
          <w:kern w:val="36"/>
          <w:sz w:val="24"/>
        </w:rPr>
        <w:t>至载荷终点</w:t>
      </w:r>
      <w:r w:rsidR="00414C3D">
        <w:rPr>
          <w:rFonts w:ascii="宋体" w:hAnsi="宋体" w:hint="eastAsia"/>
          <w:kern w:val="36"/>
          <w:sz w:val="24"/>
        </w:rPr>
        <w:t>时停止加载并同</w:t>
      </w:r>
      <w:r w:rsidR="008D3312">
        <w:rPr>
          <w:rFonts w:ascii="宋体" w:hAnsi="宋体" w:hint="eastAsia"/>
          <w:kern w:val="36"/>
          <w:sz w:val="24"/>
        </w:rPr>
        <w:t>步</w:t>
      </w:r>
      <w:proofErr w:type="gramStart"/>
      <w:r w:rsidR="001E52D0">
        <w:rPr>
          <w:rFonts w:ascii="宋体" w:hAnsi="宋体" w:hint="eastAsia"/>
          <w:kern w:val="36"/>
          <w:sz w:val="24"/>
        </w:rPr>
        <w:t>截</w:t>
      </w:r>
      <w:proofErr w:type="gramEnd"/>
      <w:r w:rsidR="001E52D0">
        <w:rPr>
          <w:rFonts w:ascii="宋体" w:hAnsi="宋体" w:hint="eastAsia"/>
          <w:kern w:val="36"/>
          <w:sz w:val="24"/>
        </w:rPr>
        <w:t>停时间</w:t>
      </w:r>
      <w:r w:rsidR="00414C3D">
        <w:rPr>
          <w:rFonts w:ascii="宋体" w:hAnsi="宋体" w:hint="eastAsia"/>
          <w:kern w:val="36"/>
          <w:sz w:val="24"/>
        </w:rPr>
        <w:t>，</w:t>
      </w:r>
      <w:r w:rsidR="00627C70">
        <w:rPr>
          <w:rFonts w:ascii="宋体" w:hAnsi="宋体" w:hint="eastAsia"/>
          <w:kern w:val="36"/>
          <w:sz w:val="24"/>
        </w:rPr>
        <w:t>同时读取被</w:t>
      </w:r>
      <w:proofErr w:type="gramStart"/>
      <w:r w:rsidR="00627C70">
        <w:rPr>
          <w:rFonts w:ascii="宋体" w:hAnsi="宋体" w:hint="eastAsia"/>
          <w:kern w:val="36"/>
          <w:sz w:val="24"/>
        </w:rPr>
        <w:t>校试验</w:t>
      </w:r>
      <w:proofErr w:type="gramEnd"/>
      <w:r w:rsidR="00627C70">
        <w:rPr>
          <w:rFonts w:ascii="宋体" w:hAnsi="宋体" w:hint="eastAsia"/>
          <w:kern w:val="36"/>
          <w:sz w:val="24"/>
        </w:rPr>
        <w:t>机自身显示屏上获得</w:t>
      </w:r>
      <w:r w:rsidR="00627C70" w:rsidRPr="008D3312">
        <w:rPr>
          <w:kern w:val="36"/>
          <w:sz w:val="24"/>
        </w:rPr>
        <w:t>值</w:t>
      </w:r>
      <w:r w:rsidR="00627C70" w:rsidRPr="008D3312">
        <w:rPr>
          <w:i/>
          <w:iCs/>
          <w:kern w:val="36"/>
          <w:sz w:val="24"/>
        </w:rPr>
        <w:t>v</w:t>
      </w:r>
      <w:r w:rsidR="00627C70" w:rsidRPr="008D3312">
        <w:rPr>
          <w:kern w:val="36"/>
          <w:sz w:val="24"/>
        </w:rPr>
        <w:t>和标准测量装置上获得值</w:t>
      </w:r>
      <w:r w:rsidR="00627C70" w:rsidRPr="008D3312">
        <w:rPr>
          <w:i/>
          <w:iCs/>
          <w:kern w:val="36"/>
          <w:sz w:val="24"/>
        </w:rPr>
        <w:t>v</w:t>
      </w:r>
      <w:r w:rsidR="00627C70" w:rsidRPr="008D3312">
        <w:rPr>
          <w:i/>
          <w:iCs/>
          <w:kern w:val="36"/>
          <w:sz w:val="24"/>
          <w:vertAlign w:val="subscript"/>
        </w:rPr>
        <w:t>0</w:t>
      </w:r>
      <w:r w:rsidR="00627C70" w:rsidRPr="008D3312">
        <w:rPr>
          <w:kern w:val="36"/>
          <w:sz w:val="24"/>
        </w:rPr>
        <w:t>，以</w:t>
      </w:r>
      <w:r w:rsidR="00627C70" w:rsidRPr="008D3312">
        <w:rPr>
          <w:i/>
          <w:iCs/>
          <w:kern w:val="36"/>
          <w:sz w:val="24"/>
        </w:rPr>
        <w:t>v-v</w:t>
      </w:r>
      <w:r w:rsidR="00627C70" w:rsidRPr="008D3312">
        <w:rPr>
          <w:i/>
          <w:iCs/>
          <w:kern w:val="36"/>
          <w:sz w:val="24"/>
          <w:vertAlign w:val="subscript"/>
        </w:rPr>
        <w:t>0</w:t>
      </w:r>
      <w:r w:rsidR="00627C70" w:rsidRPr="008D3312">
        <w:rPr>
          <w:kern w:val="36"/>
          <w:sz w:val="24"/>
        </w:rPr>
        <w:t>得到示值绝对误差，并计算示值相对误差（</w:t>
      </w:r>
      <w:r w:rsidR="00627C70" w:rsidRPr="008D3312">
        <w:rPr>
          <w:i/>
          <w:iCs/>
          <w:kern w:val="36"/>
          <w:sz w:val="24"/>
        </w:rPr>
        <w:t>v-v</w:t>
      </w:r>
      <w:r w:rsidR="00627C70" w:rsidRPr="008D3312">
        <w:rPr>
          <w:i/>
          <w:iCs/>
          <w:kern w:val="36"/>
          <w:sz w:val="24"/>
          <w:vertAlign w:val="subscript"/>
        </w:rPr>
        <w:t>0</w:t>
      </w:r>
      <w:r w:rsidR="00627C70" w:rsidRPr="008D3312">
        <w:rPr>
          <w:kern w:val="36"/>
          <w:sz w:val="24"/>
        </w:rPr>
        <w:t>）</w:t>
      </w:r>
      <w:r w:rsidR="00627C70" w:rsidRPr="008D3312">
        <w:rPr>
          <w:kern w:val="36"/>
          <w:sz w:val="24"/>
        </w:rPr>
        <w:t>/</w:t>
      </w:r>
      <w:r w:rsidR="00627C70" w:rsidRPr="008D3312">
        <w:rPr>
          <w:i/>
          <w:iCs/>
          <w:kern w:val="36"/>
          <w:sz w:val="24"/>
        </w:rPr>
        <w:t>v</w:t>
      </w:r>
      <w:r w:rsidR="00627C70" w:rsidRPr="008D3312">
        <w:rPr>
          <w:i/>
          <w:iCs/>
          <w:kern w:val="36"/>
          <w:sz w:val="24"/>
          <w:vertAlign w:val="subscript"/>
        </w:rPr>
        <w:t>0</w:t>
      </w:r>
      <w:r w:rsidR="00627C70" w:rsidRPr="008D3312">
        <w:rPr>
          <w:kern w:val="36"/>
          <w:sz w:val="24"/>
        </w:rPr>
        <w:t>。</w:t>
      </w:r>
    </w:p>
    <w:p w14:paraId="37C58DB5" w14:textId="77777777" w:rsidR="00414C3D" w:rsidRDefault="00414C3D" w:rsidP="001242A0">
      <w:pPr>
        <w:adjustRightInd w:val="0"/>
        <w:snapToGrid w:val="0"/>
        <w:spacing w:line="360" w:lineRule="auto"/>
        <w:ind w:firstLineChars="200" w:firstLine="480"/>
        <w:rPr>
          <w:rFonts w:ascii="宋体" w:hAnsi="宋体"/>
          <w:kern w:val="36"/>
          <w:sz w:val="24"/>
        </w:rPr>
      </w:pPr>
      <w:r>
        <w:rPr>
          <w:rFonts w:ascii="宋体" w:hAnsi="宋体" w:hint="eastAsia"/>
          <w:kern w:val="36"/>
          <w:sz w:val="24"/>
        </w:rPr>
        <w:t>预加载荷与最终载荷的差值一般应为示值满量程的50</w:t>
      </w:r>
      <w:r w:rsidR="008D3312">
        <w:rPr>
          <w:rFonts w:ascii="Cambria Math" w:hAnsi="Cambria Math"/>
          <w:kern w:val="36"/>
          <w:sz w:val="24"/>
        </w:rPr>
        <w:t>%</w:t>
      </w:r>
      <w:r w:rsidR="00DB797F">
        <w:rPr>
          <w:rFonts w:ascii="宋体" w:hAnsi="宋体" w:hint="eastAsia"/>
          <w:kern w:val="36"/>
          <w:sz w:val="24"/>
        </w:rPr>
        <w:t>以上</w:t>
      </w:r>
      <w:r w:rsidR="0075509D">
        <w:rPr>
          <w:rFonts w:ascii="宋体" w:hAnsi="宋体" w:hint="eastAsia"/>
          <w:kern w:val="36"/>
          <w:sz w:val="24"/>
        </w:rPr>
        <w:t>，且应记录其二点数值</w:t>
      </w:r>
      <w:r>
        <w:rPr>
          <w:rFonts w:ascii="宋体" w:hAnsi="宋体" w:hint="eastAsia"/>
          <w:kern w:val="36"/>
          <w:sz w:val="24"/>
        </w:rPr>
        <w:t xml:space="preserve">。 </w:t>
      </w:r>
    </w:p>
    <w:p w14:paraId="39F6EF61" w14:textId="45392357" w:rsidR="00A16948" w:rsidRDefault="00593B6B">
      <w:pPr>
        <w:adjustRightInd w:val="0"/>
        <w:snapToGrid w:val="0"/>
        <w:spacing w:line="360" w:lineRule="auto"/>
        <w:rPr>
          <w:rFonts w:ascii="宋体" w:hAnsi="宋体"/>
          <w:kern w:val="36"/>
          <w:sz w:val="24"/>
        </w:rPr>
      </w:pPr>
      <w:r w:rsidRPr="00A538D8">
        <w:rPr>
          <w:rFonts w:ascii="宋体" w:hAnsi="宋体" w:hint="eastAsia"/>
          <w:kern w:val="36"/>
          <w:sz w:val="24"/>
        </w:rPr>
        <w:t>6</w:t>
      </w:r>
      <w:r w:rsidR="00F460E6" w:rsidRPr="00A538D8">
        <w:rPr>
          <w:rFonts w:ascii="宋体" w:hAnsi="宋体" w:hint="eastAsia"/>
          <w:kern w:val="36"/>
          <w:sz w:val="24"/>
        </w:rPr>
        <w:t>.</w:t>
      </w:r>
      <w:r w:rsidR="00E4076D">
        <w:rPr>
          <w:rFonts w:ascii="宋体" w:hAnsi="宋体" w:hint="eastAsia"/>
          <w:kern w:val="36"/>
          <w:sz w:val="24"/>
        </w:rPr>
        <w:t>2</w:t>
      </w:r>
      <w:r w:rsidR="00F460E6" w:rsidRPr="00A538D8">
        <w:rPr>
          <w:rFonts w:ascii="宋体" w:hAnsi="宋体" w:hint="eastAsia"/>
          <w:kern w:val="36"/>
          <w:sz w:val="24"/>
        </w:rPr>
        <w:t xml:space="preserve">.3 </w:t>
      </w:r>
      <w:r w:rsidRPr="00A538D8">
        <w:rPr>
          <w:rFonts w:ascii="宋体" w:hAnsi="宋体" w:hint="eastAsia"/>
          <w:kern w:val="36"/>
          <w:sz w:val="24"/>
        </w:rPr>
        <w:t>摆角</w:t>
      </w:r>
    </w:p>
    <w:p w14:paraId="514A33D4" w14:textId="0E6FAD9A" w:rsidR="00764735" w:rsidRPr="0049598C" w:rsidRDefault="00515BCB" w:rsidP="00764735">
      <w:pPr>
        <w:adjustRightInd w:val="0"/>
        <w:snapToGrid w:val="0"/>
        <w:spacing w:line="360" w:lineRule="auto"/>
        <w:ind w:firstLineChars="200" w:firstLine="480"/>
        <w:rPr>
          <w:rFonts w:ascii="宋体" w:hAnsi="宋体"/>
          <w:kern w:val="36"/>
          <w:sz w:val="24"/>
        </w:rPr>
      </w:pPr>
      <w:r>
        <w:rPr>
          <w:rFonts w:ascii="宋体" w:hAnsi="宋体" w:hint="eastAsia"/>
          <w:kern w:val="36"/>
          <w:sz w:val="24"/>
        </w:rPr>
        <w:t>摆角</w:t>
      </w:r>
      <w:r w:rsidR="00764735" w:rsidRPr="0049598C">
        <w:rPr>
          <w:rFonts w:ascii="宋体" w:hAnsi="宋体" w:hint="eastAsia"/>
          <w:kern w:val="36"/>
          <w:sz w:val="24"/>
        </w:rPr>
        <w:t>校准点应在</w:t>
      </w:r>
      <w:r w:rsidR="00862466">
        <w:rPr>
          <w:rFonts w:ascii="宋体" w:hAnsi="宋体" w:hint="eastAsia"/>
          <w:kern w:val="36"/>
          <w:sz w:val="24"/>
        </w:rPr>
        <w:t>被</w:t>
      </w:r>
      <w:proofErr w:type="gramStart"/>
      <w:r w:rsidR="00862466">
        <w:rPr>
          <w:rFonts w:ascii="宋体" w:hAnsi="宋体" w:hint="eastAsia"/>
          <w:kern w:val="36"/>
          <w:sz w:val="24"/>
        </w:rPr>
        <w:t>校试验</w:t>
      </w:r>
      <w:proofErr w:type="gramEnd"/>
      <w:r w:rsidR="00862466">
        <w:rPr>
          <w:rFonts w:ascii="宋体" w:hAnsi="宋体" w:hint="eastAsia"/>
          <w:kern w:val="36"/>
          <w:sz w:val="24"/>
        </w:rPr>
        <w:t>机</w:t>
      </w:r>
      <w:r w:rsidR="00764735" w:rsidRPr="0049598C">
        <w:rPr>
          <w:rFonts w:ascii="宋体" w:hAnsi="宋体" w:hint="eastAsia"/>
          <w:kern w:val="36"/>
          <w:sz w:val="24"/>
        </w:rPr>
        <w:t>测量范围的10</w:t>
      </w:r>
      <w:r w:rsidR="00764735" w:rsidRPr="0049598C">
        <w:rPr>
          <w:rFonts w:ascii="宋体" w:hAnsi="宋体"/>
          <w:kern w:val="36"/>
          <w:sz w:val="24"/>
        </w:rPr>
        <w:t>%～100%</w:t>
      </w:r>
      <w:r w:rsidR="006B2A1D">
        <w:rPr>
          <w:rFonts w:ascii="宋体" w:hAnsi="宋体" w:hint="eastAsia"/>
          <w:kern w:val="36"/>
          <w:sz w:val="24"/>
        </w:rPr>
        <w:t>内</w:t>
      </w:r>
      <w:r w:rsidR="00764735" w:rsidRPr="0049598C">
        <w:rPr>
          <w:rFonts w:ascii="宋体" w:hAnsi="宋体" w:hint="eastAsia"/>
          <w:kern w:val="36"/>
          <w:sz w:val="24"/>
        </w:rPr>
        <w:t>均匀选取</w:t>
      </w:r>
      <w:r w:rsidR="00755AAD">
        <w:rPr>
          <w:rFonts w:ascii="宋体" w:hAnsi="宋体" w:hint="eastAsia"/>
          <w:kern w:val="36"/>
          <w:sz w:val="24"/>
        </w:rPr>
        <w:t>，</w:t>
      </w:r>
      <w:r w:rsidR="00764735" w:rsidRPr="0049598C">
        <w:rPr>
          <w:rFonts w:ascii="宋体" w:hAnsi="宋体" w:hint="eastAsia"/>
          <w:kern w:val="36"/>
          <w:sz w:val="24"/>
        </w:rPr>
        <w:t>一般情况</w:t>
      </w:r>
      <w:r w:rsidR="00764735">
        <w:rPr>
          <w:rFonts w:ascii="宋体" w:hAnsi="宋体" w:hint="eastAsia"/>
          <w:kern w:val="36"/>
          <w:sz w:val="24"/>
        </w:rPr>
        <w:t>按</w:t>
      </w:r>
      <w:r w:rsidR="00414C3D">
        <w:rPr>
          <w:rFonts w:ascii="宋体" w:hAnsi="宋体" w:hint="eastAsia"/>
          <w:kern w:val="36"/>
          <w:sz w:val="24"/>
        </w:rPr>
        <w:t>正负</w:t>
      </w:r>
      <w:r w:rsidR="00764735">
        <w:rPr>
          <w:rFonts w:ascii="宋体" w:hAnsi="宋体" w:hint="eastAsia"/>
          <w:kern w:val="36"/>
          <w:sz w:val="24"/>
        </w:rPr>
        <w:t>两个方向，</w:t>
      </w:r>
      <w:r w:rsidR="00862466">
        <w:rPr>
          <w:rFonts w:ascii="宋体" w:hAnsi="宋体" w:hint="eastAsia"/>
          <w:kern w:val="36"/>
          <w:sz w:val="24"/>
        </w:rPr>
        <w:t>每</w:t>
      </w:r>
      <w:r w:rsidR="008B7C5B">
        <w:rPr>
          <w:rFonts w:ascii="宋体" w:hAnsi="宋体" w:hint="eastAsia"/>
          <w:kern w:val="36"/>
          <w:sz w:val="24"/>
        </w:rPr>
        <w:t>一</w:t>
      </w:r>
      <w:r w:rsidR="00764735">
        <w:rPr>
          <w:rFonts w:ascii="宋体" w:hAnsi="宋体" w:hint="eastAsia"/>
          <w:kern w:val="36"/>
          <w:sz w:val="24"/>
        </w:rPr>
        <w:t>方向</w:t>
      </w:r>
      <w:r w:rsidR="00764735" w:rsidRPr="0049598C">
        <w:rPr>
          <w:rFonts w:ascii="宋体" w:hAnsi="宋体" w:hint="eastAsia"/>
          <w:kern w:val="36"/>
          <w:sz w:val="24"/>
        </w:rPr>
        <w:t>均匀选取至少5个校准点。</w:t>
      </w:r>
    </w:p>
    <w:p w14:paraId="26B332D2" w14:textId="7FE038A4" w:rsidR="002E368D" w:rsidRDefault="00764735" w:rsidP="00764735">
      <w:pPr>
        <w:adjustRightInd w:val="0"/>
        <w:snapToGrid w:val="0"/>
        <w:spacing w:line="360" w:lineRule="auto"/>
        <w:ind w:firstLineChars="200" w:firstLine="480"/>
        <w:rPr>
          <w:rFonts w:ascii="宋体" w:hAnsi="宋体"/>
          <w:kern w:val="36"/>
          <w:sz w:val="24"/>
        </w:rPr>
      </w:pPr>
      <w:r w:rsidRPr="0049598C">
        <w:rPr>
          <w:rFonts w:ascii="宋体" w:hAnsi="宋体" w:hint="eastAsia"/>
          <w:kern w:val="36"/>
          <w:sz w:val="24"/>
        </w:rPr>
        <w:t>开始前</w:t>
      </w:r>
      <w:proofErr w:type="gramStart"/>
      <w:r>
        <w:rPr>
          <w:rFonts w:ascii="宋体" w:hAnsi="宋体" w:hint="eastAsia"/>
          <w:kern w:val="36"/>
          <w:sz w:val="24"/>
        </w:rPr>
        <w:t>将</w:t>
      </w:r>
      <w:r w:rsidRPr="00DA15AA">
        <w:rPr>
          <w:rFonts w:ascii="宋体" w:hAnsi="宋体" w:hint="eastAsia"/>
          <w:kern w:val="36"/>
          <w:sz w:val="24"/>
        </w:rPr>
        <w:t>角度</w:t>
      </w:r>
      <w:proofErr w:type="gramEnd"/>
      <w:r w:rsidRPr="00DA15AA">
        <w:rPr>
          <w:rFonts w:ascii="宋体" w:hAnsi="宋体" w:hint="eastAsia"/>
          <w:kern w:val="36"/>
          <w:sz w:val="24"/>
        </w:rPr>
        <w:t>测量</w:t>
      </w:r>
      <w:r w:rsidR="00862466">
        <w:rPr>
          <w:rFonts w:ascii="宋体" w:hAnsi="宋体" w:hint="eastAsia"/>
          <w:kern w:val="36"/>
          <w:sz w:val="24"/>
        </w:rPr>
        <w:t>标准</w:t>
      </w:r>
      <w:r w:rsidRPr="00DA15AA">
        <w:rPr>
          <w:rFonts w:ascii="宋体" w:hAnsi="宋体" w:hint="eastAsia"/>
          <w:kern w:val="36"/>
          <w:sz w:val="24"/>
        </w:rPr>
        <w:t>装置</w:t>
      </w:r>
      <w:r>
        <w:rPr>
          <w:rFonts w:ascii="宋体" w:hAnsi="宋体" w:hint="eastAsia"/>
          <w:kern w:val="36"/>
          <w:sz w:val="24"/>
        </w:rPr>
        <w:t>采用磁性吸附的方式或在</w:t>
      </w:r>
      <w:r w:rsidR="00862466">
        <w:rPr>
          <w:rFonts w:ascii="宋体" w:hAnsi="宋体" w:hint="eastAsia"/>
          <w:kern w:val="36"/>
          <w:sz w:val="24"/>
        </w:rPr>
        <w:t>被</w:t>
      </w:r>
      <w:proofErr w:type="gramStart"/>
      <w:r w:rsidR="00862466">
        <w:rPr>
          <w:rFonts w:ascii="宋体" w:hAnsi="宋体" w:hint="eastAsia"/>
          <w:kern w:val="36"/>
          <w:sz w:val="24"/>
        </w:rPr>
        <w:t>校试验机相关</w:t>
      </w:r>
      <w:proofErr w:type="gramEnd"/>
      <w:r>
        <w:rPr>
          <w:rFonts w:ascii="宋体" w:hAnsi="宋体" w:hint="eastAsia"/>
          <w:kern w:val="36"/>
          <w:sz w:val="24"/>
        </w:rPr>
        <w:t>旋转体表面打孔固定的方式</w:t>
      </w:r>
      <w:r w:rsidR="000B355E">
        <w:rPr>
          <w:rFonts w:ascii="宋体" w:hAnsi="宋体" w:hint="eastAsia"/>
          <w:kern w:val="36"/>
          <w:sz w:val="24"/>
        </w:rPr>
        <w:t>安</w:t>
      </w:r>
      <w:r>
        <w:rPr>
          <w:rFonts w:ascii="宋体" w:hAnsi="宋体" w:hint="eastAsia"/>
          <w:kern w:val="36"/>
          <w:sz w:val="24"/>
        </w:rPr>
        <w:t>置固定好后，</w:t>
      </w:r>
      <w:r w:rsidR="00D83749">
        <w:rPr>
          <w:rFonts w:ascii="宋体" w:hAnsi="宋体" w:hint="eastAsia"/>
          <w:kern w:val="36"/>
          <w:sz w:val="24"/>
        </w:rPr>
        <w:t>先</w:t>
      </w:r>
      <w:r>
        <w:rPr>
          <w:rFonts w:ascii="宋体" w:hAnsi="宋体" w:hint="eastAsia"/>
          <w:kern w:val="36"/>
          <w:sz w:val="24"/>
        </w:rPr>
        <w:t>将</w:t>
      </w:r>
      <w:r w:rsidR="0043623F">
        <w:rPr>
          <w:rFonts w:ascii="宋体" w:hAnsi="宋体" w:hint="eastAsia"/>
          <w:kern w:val="36"/>
          <w:sz w:val="24"/>
        </w:rPr>
        <w:t>试验机</w:t>
      </w:r>
      <w:proofErr w:type="gramStart"/>
      <w:r w:rsidR="00D83749">
        <w:rPr>
          <w:rFonts w:ascii="宋体" w:hAnsi="宋体" w:hint="eastAsia"/>
          <w:kern w:val="36"/>
          <w:sz w:val="24"/>
        </w:rPr>
        <w:t>屏</w:t>
      </w:r>
      <w:r w:rsidR="0043623F">
        <w:rPr>
          <w:rFonts w:ascii="宋体" w:hAnsi="宋体" w:hint="eastAsia"/>
          <w:kern w:val="36"/>
          <w:sz w:val="24"/>
        </w:rPr>
        <w:t>显</w:t>
      </w:r>
      <w:r>
        <w:rPr>
          <w:rFonts w:ascii="宋体" w:hAnsi="宋体" w:hint="eastAsia"/>
          <w:kern w:val="36"/>
          <w:sz w:val="24"/>
        </w:rPr>
        <w:t>控制</w:t>
      </w:r>
      <w:proofErr w:type="gramEnd"/>
      <w:r>
        <w:rPr>
          <w:rFonts w:ascii="宋体" w:hAnsi="宋体" w:hint="eastAsia"/>
          <w:kern w:val="36"/>
          <w:sz w:val="24"/>
        </w:rPr>
        <w:t>界面</w:t>
      </w:r>
      <w:r w:rsidR="00720683">
        <w:rPr>
          <w:rFonts w:ascii="宋体" w:hAnsi="宋体" w:hint="eastAsia"/>
          <w:kern w:val="36"/>
          <w:sz w:val="24"/>
        </w:rPr>
        <w:t>的</w:t>
      </w:r>
      <w:r>
        <w:rPr>
          <w:rFonts w:ascii="宋体" w:hAnsi="宋体" w:hint="eastAsia"/>
          <w:kern w:val="36"/>
          <w:sz w:val="24"/>
        </w:rPr>
        <w:t>摆动角度示值与角度</w:t>
      </w:r>
      <w:r w:rsidR="00D83749" w:rsidRPr="00DA15AA">
        <w:rPr>
          <w:rFonts w:ascii="宋体" w:hAnsi="宋体" w:hint="eastAsia"/>
          <w:kern w:val="36"/>
          <w:sz w:val="24"/>
        </w:rPr>
        <w:t>测量</w:t>
      </w:r>
      <w:r w:rsidR="00D83749">
        <w:rPr>
          <w:rFonts w:ascii="宋体" w:hAnsi="宋体" w:hint="eastAsia"/>
          <w:kern w:val="36"/>
          <w:sz w:val="24"/>
        </w:rPr>
        <w:t>标准</w:t>
      </w:r>
      <w:r w:rsidR="00D83749" w:rsidRPr="00DA15AA">
        <w:rPr>
          <w:rFonts w:ascii="宋体" w:hAnsi="宋体" w:hint="eastAsia"/>
          <w:kern w:val="36"/>
          <w:sz w:val="24"/>
        </w:rPr>
        <w:t>装置</w:t>
      </w:r>
      <w:r w:rsidRPr="0049598C">
        <w:rPr>
          <w:rFonts w:ascii="宋体" w:hAnsi="宋体" w:hint="eastAsia"/>
          <w:kern w:val="36"/>
          <w:sz w:val="24"/>
        </w:rPr>
        <w:t>的示值</w:t>
      </w:r>
      <w:r w:rsidR="006B2A1D">
        <w:rPr>
          <w:rFonts w:ascii="宋体" w:hAnsi="宋体" w:hint="eastAsia"/>
          <w:kern w:val="36"/>
          <w:sz w:val="24"/>
        </w:rPr>
        <w:t>均</w:t>
      </w:r>
      <w:r w:rsidR="000B355E">
        <w:rPr>
          <w:rFonts w:ascii="宋体" w:hAnsi="宋体" w:hint="eastAsia"/>
          <w:kern w:val="36"/>
          <w:sz w:val="24"/>
        </w:rPr>
        <w:t>置</w:t>
      </w:r>
      <w:r w:rsidRPr="0049598C">
        <w:rPr>
          <w:rFonts w:ascii="宋体" w:hAnsi="宋体" w:hint="eastAsia"/>
          <w:kern w:val="36"/>
          <w:sz w:val="24"/>
        </w:rPr>
        <w:t>零，</w:t>
      </w:r>
      <w:r w:rsidR="006B2A1D">
        <w:rPr>
          <w:rFonts w:ascii="宋体" w:hAnsi="宋体" w:hint="eastAsia"/>
          <w:kern w:val="36"/>
          <w:sz w:val="24"/>
        </w:rPr>
        <w:t>然后</w:t>
      </w:r>
      <w:r w:rsidRPr="0049598C">
        <w:rPr>
          <w:rFonts w:ascii="宋体" w:hAnsi="宋体" w:hint="eastAsia"/>
          <w:kern w:val="36"/>
          <w:sz w:val="24"/>
        </w:rPr>
        <w:t>逐</w:t>
      </w:r>
      <w:r w:rsidR="00D83749">
        <w:rPr>
          <w:rFonts w:ascii="宋体" w:hAnsi="宋体" w:hint="eastAsia"/>
          <w:kern w:val="36"/>
          <w:sz w:val="24"/>
        </w:rPr>
        <w:t>步转动角度</w:t>
      </w:r>
      <w:r w:rsidRPr="0049598C">
        <w:rPr>
          <w:rFonts w:ascii="宋体" w:hAnsi="宋体" w:hint="eastAsia"/>
          <w:kern w:val="36"/>
          <w:sz w:val="24"/>
        </w:rPr>
        <w:t>至校准点</w:t>
      </w:r>
      <w:r w:rsidR="00D83749">
        <w:rPr>
          <w:rFonts w:ascii="宋体" w:hAnsi="宋体" w:hint="eastAsia"/>
          <w:kern w:val="36"/>
          <w:sz w:val="24"/>
        </w:rPr>
        <w:t>，</w:t>
      </w:r>
      <w:proofErr w:type="gramStart"/>
      <w:r w:rsidR="00D83749">
        <w:rPr>
          <w:rFonts w:ascii="宋体" w:hAnsi="宋体" w:hint="eastAsia"/>
          <w:kern w:val="36"/>
          <w:sz w:val="24"/>
        </w:rPr>
        <w:t>待数据</w:t>
      </w:r>
      <w:proofErr w:type="gramEnd"/>
      <w:r w:rsidR="00D83749">
        <w:rPr>
          <w:rFonts w:ascii="宋体" w:hAnsi="宋体" w:hint="eastAsia"/>
          <w:kern w:val="36"/>
          <w:sz w:val="24"/>
        </w:rPr>
        <w:t>稳定后读取示值</w:t>
      </w:r>
      <w:r w:rsidR="00720683">
        <w:rPr>
          <w:rFonts w:ascii="宋体" w:hAnsi="宋体" w:hint="eastAsia"/>
          <w:kern w:val="36"/>
          <w:sz w:val="24"/>
        </w:rPr>
        <w:t>：</w:t>
      </w:r>
      <w:r w:rsidR="00623B16">
        <w:rPr>
          <w:rFonts w:ascii="宋体" w:hAnsi="宋体" w:hint="eastAsia"/>
          <w:kern w:val="36"/>
          <w:sz w:val="24"/>
        </w:rPr>
        <w:t>在</w:t>
      </w:r>
      <w:r w:rsidR="00720683">
        <w:rPr>
          <w:rFonts w:ascii="宋体" w:hAnsi="宋体" w:hint="eastAsia"/>
          <w:kern w:val="36"/>
          <w:sz w:val="24"/>
        </w:rPr>
        <w:t>该</w:t>
      </w:r>
      <w:r w:rsidR="00623B16">
        <w:rPr>
          <w:rFonts w:ascii="宋体" w:hAnsi="宋体" w:hint="eastAsia"/>
          <w:kern w:val="36"/>
          <w:sz w:val="24"/>
        </w:rPr>
        <w:t>校准点上同时读取被</w:t>
      </w:r>
      <w:proofErr w:type="gramStart"/>
      <w:r w:rsidR="00623B16">
        <w:rPr>
          <w:rFonts w:ascii="宋体" w:hAnsi="宋体" w:hint="eastAsia"/>
          <w:kern w:val="36"/>
          <w:sz w:val="24"/>
        </w:rPr>
        <w:t>校试验</w:t>
      </w:r>
      <w:proofErr w:type="gramEnd"/>
      <w:r w:rsidR="00623B16">
        <w:rPr>
          <w:rFonts w:ascii="宋体" w:hAnsi="宋体" w:hint="eastAsia"/>
          <w:kern w:val="36"/>
          <w:sz w:val="24"/>
        </w:rPr>
        <w:t>机自身显示屏上示值</w:t>
      </w:r>
      <w:r w:rsidR="00623B16" w:rsidRPr="00614205">
        <w:rPr>
          <w:i/>
          <w:iCs/>
          <w:szCs w:val="21"/>
        </w:rPr>
        <w:t>θ</w:t>
      </w:r>
      <w:r w:rsidR="00623B16">
        <w:rPr>
          <w:rFonts w:ascii="宋体" w:hAnsi="宋体" w:hint="eastAsia"/>
          <w:kern w:val="36"/>
          <w:sz w:val="24"/>
        </w:rPr>
        <w:t>和</w:t>
      </w:r>
      <w:r w:rsidR="000B355E">
        <w:rPr>
          <w:rFonts w:ascii="宋体" w:hAnsi="宋体" w:hint="eastAsia"/>
          <w:kern w:val="36"/>
          <w:sz w:val="24"/>
        </w:rPr>
        <w:t>摆角</w:t>
      </w:r>
      <w:r w:rsidR="009F5268">
        <w:rPr>
          <w:rFonts w:ascii="宋体" w:hAnsi="宋体" w:hint="eastAsia"/>
          <w:kern w:val="36"/>
          <w:sz w:val="24"/>
        </w:rPr>
        <w:t>测量</w:t>
      </w:r>
      <w:r w:rsidR="00623B16">
        <w:rPr>
          <w:rFonts w:ascii="宋体" w:hAnsi="宋体" w:hint="eastAsia"/>
          <w:kern w:val="36"/>
          <w:sz w:val="24"/>
        </w:rPr>
        <w:t>标准</w:t>
      </w:r>
      <w:r w:rsidR="00623B16" w:rsidRPr="00F10D48">
        <w:rPr>
          <w:rFonts w:ascii="宋体" w:hAnsi="宋体" w:hint="eastAsia"/>
          <w:kern w:val="36"/>
          <w:sz w:val="24"/>
        </w:rPr>
        <w:t>装置</w:t>
      </w:r>
      <w:r w:rsidR="00623B16">
        <w:rPr>
          <w:rFonts w:ascii="宋体" w:hAnsi="宋体" w:hint="eastAsia"/>
          <w:kern w:val="36"/>
          <w:sz w:val="24"/>
        </w:rPr>
        <w:t>上</w:t>
      </w:r>
      <w:r w:rsidR="00623B16" w:rsidRPr="00614205">
        <w:rPr>
          <w:rFonts w:ascii="宋体" w:hAnsi="宋体" w:hint="eastAsia"/>
          <w:kern w:val="36"/>
          <w:sz w:val="24"/>
        </w:rPr>
        <w:t>示值</w:t>
      </w:r>
      <w:r w:rsidR="00623B16" w:rsidRPr="00614205">
        <w:rPr>
          <w:i/>
          <w:iCs/>
          <w:sz w:val="24"/>
        </w:rPr>
        <w:t>θ</w:t>
      </w:r>
      <w:r w:rsidR="00623B16" w:rsidRPr="00614205">
        <w:rPr>
          <w:rFonts w:ascii="宋体" w:hAnsi="宋体" w:hint="eastAsia"/>
          <w:i/>
          <w:iCs/>
          <w:kern w:val="36"/>
          <w:sz w:val="24"/>
          <w:vertAlign w:val="subscript"/>
        </w:rPr>
        <w:t>0</w:t>
      </w:r>
      <w:r w:rsidR="00623B16" w:rsidRPr="00614205">
        <w:rPr>
          <w:rFonts w:ascii="宋体" w:hAnsi="宋体" w:hint="eastAsia"/>
          <w:kern w:val="36"/>
          <w:sz w:val="24"/>
        </w:rPr>
        <w:t>，以</w:t>
      </w:r>
      <w:r w:rsidR="00623B16" w:rsidRPr="00614205">
        <w:rPr>
          <w:i/>
          <w:iCs/>
          <w:sz w:val="24"/>
        </w:rPr>
        <w:t>θ</w:t>
      </w:r>
      <w:r w:rsidR="00614205">
        <w:rPr>
          <w:rFonts w:ascii="Cambria Math" w:hAnsi="Cambria Math"/>
          <w:i/>
          <w:iCs/>
          <w:sz w:val="24"/>
        </w:rPr>
        <w:t>‒</w:t>
      </w:r>
      <w:r w:rsidR="00623B16" w:rsidRPr="00614205">
        <w:rPr>
          <w:i/>
          <w:iCs/>
          <w:sz w:val="24"/>
        </w:rPr>
        <w:t>θ</w:t>
      </w:r>
      <w:r w:rsidR="00623B16" w:rsidRPr="00614205">
        <w:rPr>
          <w:i/>
          <w:iCs/>
          <w:kern w:val="36"/>
          <w:sz w:val="24"/>
          <w:vertAlign w:val="subscript"/>
        </w:rPr>
        <w:t>0</w:t>
      </w:r>
      <w:r w:rsidR="00623B16" w:rsidRPr="00614205">
        <w:rPr>
          <w:rFonts w:ascii="宋体" w:hAnsi="宋体" w:hint="eastAsia"/>
          <w:kern w:val="36"/>
          <w:sz w:val="24"/>
        </w:rPr>
        <w:t>得</w:t>
      </w:r>
      <w:r w:rsidR="00623B16">
        <w:rPr>
          <w:rFonts w:ascii="宋体" w:hAnsi="宋体" w:hint="eastAsia"/>
          <w:kern w:val="36"/>
          <w:sz w:val="24"/>
        </w:rPr>
        <w:t>到示值绝对误差</w:t>
      </w:r>
      <w:r w:rsidR="00623B16" w:rsidRPr="00F10D48">
        <w:rPr>
          <w:rFonts w:ascii="宋体" w:hAnsi="宋体" w:hint="eastAsia"/>
          <w:kern w:val="36"/>
          <w:sz w:val="24"/>
        </w:rPr>
        <w:t>。</w:t>
      </w:r>
      <w:r w:rsidR="00720683">
        <w:rPr>
          <w:rFonts w:ascii="宋体" w:hAnsi="宋体" w:hint="eastAsia"/>
          <w:kern w:val="36"/>
          <w:sz w:val="24"/>
        </w:rPr>
        <w:t>如此</w:t>
      </w:r>
      <w:proofErr w:type="gramStart"/>
      <w:r w:rsidR="009F5268" w:rsidRPr="0049598C">
        <w:rPr>
          <w:rFonts w:ascii="宋体" w:hAnsi="宋体" w:hint="eastAsia"/>
          <w:kern w:val="36"/>
          <w:sz w:val="24"/>
        </w:rPr>
        <w:t>逐角度</w:t>
      </w:r>
      <w:r w:rsidR="009F5268">
        <w:rPr>
          <w:rFonts w:ascii="宋体" w:hAnsi="宋体" w:hint="eastAsia"/>
          <w:kern w:val="36"/>
          <w:sz w:val="24"/>
        </w:rPr>
        <w:t>点</w:t>
      </w:r>
      <w:proofErr w:type="gramEnd"/>
      <w:r w:rsidR="00720683">
        <w:rPr>
          <w:rFonts w:ascii="宋体" w:hAnsi="宋体" w:hint="eastAsia"/>
          <w:kern w:val="36"/>
          <w:sz w:val="24"/>
        </w:rPr>
        <w:t>由小到大递增</w:t>
      </w:r>
      <w:r w:rsidR="003D1ECF">
        <w:rPr>
          <w:rFonts w:ascii="宋体" w:hAnsi="宋体" w:hint="eastAsia"/>
          <w:kern w:val="36"/>
          <w:sz w:val="24"/>
        </w:rPr>
        <w:t>方式</w:t>
      </w:r>
      <w:r w:rsidR="00720683">
        <w:rPr>
          <w:rFonts w:ascii="宋体" w:hAnsi="宋体" w:hint="eastAsia"/>
          <w:kern w:val="36"/>
          <w:sz w:val="24"/>
        </w:rPr>
        <w:t>进行校准，校准中</w:t>
      </w:r>
      <w:r w:rsidR="00313A22">
        <w:rPr>
          <w:rFonts w:ascii="宋体" w:hAnsi="宋体" w:hint="eastAsia"/>
          <w:kern w:val="36"/>
          <w:sz w:val="24"/>
        </w:rPr>
        <w:t>一个方向</w:t>
      </w:r>
      <w:r w:rsidR="003D1ECF">
        <w:rPr>
          <w:rFonts w:ascii="宋体" w:hAnsi="宋体" w:hint="eastAsia"/>
          <w:kern w:val="36"/>
          <w:sz w:val="24"/>
        </w:rPr>
        <w:t>上</w:t>
      </w:r>
      <w:r w:rsidR="00313A22">
        <w:rPr>
          <w:rFonts w:ascii="宋体" w:hAnsi="宋体" w:hint="eastAsia"/>
          <w:kern w:val="36"/>
          <w:sz w:val="24"/>
        </w:rPr>
        <w:t>（如正向）</w:t>
      </w:r>
      <w:r w:rsidR="000B355E">
        <w:rPr>
          <w:rFonts w:ascii="宋体" w:hAnsi="宋体" w:hint="eastAsia"/>
          <w:kern w:val="36"/>
          <w:sz w:val="24"/>
        </w:rPr>
        <w:t>各点</w:t>
      </w:r>
      <w:r w:rsidR="00720683">
        <w:rPr>
          <w:rFonts w:ascii="宋体" w:hAnsi="宋体" w:hint="eastAsia"/>
          <w:kern w:val="36"/>
          <w:sz w:val="24"/>
        </w:rPr>
        <w:t>测</w:t>
      </w:r>
      <w:r w:rsidR="00720683">
        <w:rPr>
          <w:rFonts w:ascii="宋体" w:hAnsi="宋体" w:hint="eastAsia"/>
          <w:kern w:val="36"/>
          <w:sz w:val="24"/>
        </w:rPr>
        <w:lastRenderedPageBreak/>
        <w:t>量</w:t>
      </w:r>
      <w:r w:rsidR="000B355E">
        <w:rPr>
          <w:rFonts w:ascii="宋体" w:hAnsi="宋体" w:hint="eastAsia"/>
          <w:kern w:val="36"/>
          <w:sz w:val="24"/>
        </w:rPr>
        <w:t>过程之间不回零，</w:t>
      </w:r>
      <w:r w:rsidR="00060EEA">
        <w:rPr>
          <w:rFonts w:ascii="宋体" w:hAnsi="宋体" w:hint="eastAsia"/>
          <w:kern w:val="36"/>
          <w:sz w:val="24"/>
        </w:rPr>
        <w:t>全程</w:t>
      </w:r>
      <w:r w:rsidR="00313A22">
        <w:rPr>
          <w:rFonts w:ascii="宋体" w:hAnsi="宋体" w:hint="eastAsia"/>
          <w:kern w:val="36"/>
          <w:sz w:val="24"/>
        </w:rPr>
        <w:t>校准完毕后回零</w:t>
      </w:r>
      <w:r w:rsidR="00095E9A">
        <w:rPr>
          <w:rFonts w:ascii="宋体" w:hAnsi="宋体" w:hint="eastAsia"/>
          <w:kern w:val="36"/>
          <w:sz w:val="24"/>
        </w:rPr>
        <w:t>（回零时应至少稳定30秒）</w:t>
      </w:r>
      <w:r w:rsidR="00313A22">
        <w:rPr>
          <w:rFonts w:ascii="宋体" w:hAnsi="宋体" w:hint="eastAsia"/>
          <w:kern w:val="36"/>
          <w:sz w:val="24"/>
        </w:rPr>
        <w:t>，然后进行另一个方向（如负向）的校准</w:t>
      </w:r>
      <w:r w:rsidR="00060EEA">
        <w:rPr>
          <w:rFonts w:ascii="宋体" w:hAnsi="宋体" w:hint="eastAsia"/>
          <w:kern w:val="36"/>
          <w:sz w:val="24"/>
        </w:rPr>
        <w:t>。</w:t>
      </w:r>
    </w:p>
    <w:p w14:paraId="066A83E9" w14:textId="69E43975" w:rsidR="0038657D" w:rsidRDefault="0038657D" w:rsidP="0038657D">
      <w:pPr>
        <w:adjustRightInd w:val="0"/>
        <w:snapToGrid w:val="0"/>
        <w:spacing w:line="360" w:lineRule="auto"/>
        <w:rPr>
          <w:rFonts w:ascii="宋体" w:hAnsi="宋体"/>
          <w:kern w:val="36"/>
          <w:sz w:val="24"/>
        </w:rPr>
      </w:pPr>
      <w:r w:rsidRPr="0049598C">
        <w:rPr>
          <w:rFonts w:ascii="宋体" w:hAnsi="宋体" w:hint="eastAsia"/>
          <w:kern w:val="36"/>
          <w:sz w:val="24"/>
        </w:rPr>
        <w:t>6.</w:t>
      </w:r>
      <w:r w:rsidR="00E4076D">
        <w:rPr>
          <w:rFonts w:ascii="宋体" w:hAnsi="宋体" w:hint="eastAsia"/>
          <w:kern w:val="36"/>
          <w:sz w:val="24"/>
        </w:rPr>
        <w:t>2</w:t>
      </w:r>
      <w:r w:rsidRPr="0049598C">
        <w:rPr>
          <w:rFonts w:ascii="宋体" w:hAnsi="宋体" w:hint="eastAsia"/>
          <w:kern w:val="36"/>
          <w:sz w:val="24"/>
        </w:rPr>
        <w:t>.</w:t>
      </w:r>
      <w:r w:rsidR="00885790">
        <w:rPr>
          <w:rFonts w:ascii="宋体" w:hAnsi="宋体" w:hint="eastAsia"/>
          <w:kern w:val="36"/>
          <w:sz w:val="24"/>
        </w:rPr>
        <w:t>4</w:t>
      </w:r>
      <w:r w:rsidR="00A06AB2">
        <w:rPr>
          <w:rFonts w:ascii="宋体" w:hAnsi="宋体"/>
          <w:kern w:val="36"/>
          <w:sz w:val="24"/>
        </w:rPr>
        <w:t xml:space="preserve"> </w:t>
      </w:r>
      <w:r>
        <w:rPr>
          <w:rFonts w:ascii="宋体" w:hAnsi="宋体" w:hint="eastAsia"/>
          <w:kern w:val="36"/>
          <w:sz w:val="24"/>
        </w:rPr>
        <w:t>频率</w:t>
      </w:r>
    </w:p>
    <w:p w14:paraId="3F5343F5" w14:textId="737D28E0" w:rsidR="00085ECB" w:rsidRDefault="00085ECB" w:rsidP="0038657D">
      <w:pPr>
        <w:adjustRightInd w:val="0"/>
        <w:snapToGrid w:val="0"/>
        <w:spacing w:line="360" w:lineRule="auto"/>
        <w:rPr>
          <w:rFonts w:ascii="宋体" w:hAnsi="宋体"/>
          <w:kern w:val="36"/>
          <w:sz w:val="24"/>
        </w:rPr>
      </w:pPr>
      <w:r w:rsidRPr="0049598C">
        <w:rPr>
          <w:rFonts w:ascii="宋体" w:hAnsi="宋体" w:hint="eastAsia"/>
          <w:kern w:val="36"/>
          <w:sz w:val="24"/>
        </w:rPr>
        <w:t>6.</w:t>
      </w:r>
      <w:r w:rsidR="00E4076D">
        <w:rPr>
          <w:rFonts w:ascii="宋体" w:hAnsi="宋体" w:hint="eastAsia"/>
          <w:kern w:val="36"/>
          <w:sz w:val="24"/>
        </w:rPr>
        <w:t>2</w:t>
      </w:r>
      <w:r w:rsidRPr="0049598C">
        <w:rPr>
          <w:rFonts w:ascii="宋体" w:hAnsi="宋体" w:hint="eastAsia"/>
          <w:kern w:val="36"/>
          <w:sz w:val="24"/>
        </w:rPr>
        <w:t>.</w:t>
      </w:r>
      <w:r w:rsidR="00885790">
        <w:rPr>
          <w:rFonts w:ascii="宋体" w:hAnsi="宋体" w:hint="eastAsia"/>
          <w:kern w:val="36"/>
          <w:sz w:val="24"/>
        </w:rPr>
        <w:t>4</w:t>
      </w:r>
      <w:r>
        <w:rPr>
          <w:rFonts w:ascii="宋体" w:hAnsi="宋体" w:hint="eastAsia"/>
          <w:kern w:val="36"/>
          <w:sz w:val="24"/>
        </w:rPr>
        <w:t>.1</w:t>
      </w:r>
      <w:r w:rsidR="00A06AB2">
        <w:rPr>
          <w:rFonts w:ascii="宋体" w:hAnsi="宋体"/>
          <w:kern w:val="36"/>
          <w:sz w:val="24"/>
        </w:rPr>
        <w:t xml:space="preserve"> </w:t>
      </w:r>
      <w:r w:rsidR="005F261D">
        <w:rPr>
          <w:rFonts w:ascii="宋体" w:hAnsi="宋体" w:hint="eastAsia"/>
          <w:kern w:val="36"/>
          <w:sz w:val="24"/>
        </w:rPr>
        <w:t>（</w:t>
      </w:r>
      <w:r w:rsidR="009F5268">
        <w:rPr>
          <w:rFonts w:ascii="宋体" w:hAnsi="宋体" w:hint="eastAsia"/>
          <w:kern w:val="36"/>
          <w:sz w:val="24"/>
        </w:rPr>
        <w:t>试验</w:t>
      </w:r>
      <w:r>
        <w:rPr>
          <w:rFonts w:ascii="宋体" w:hAnsi="宋体" w:hint="eastAsia"/>
          <w:kern w:val="36"/>
          <w:sz w:val="24"/>
        </w:rPr>
        <w:t>样品</w:t>
      </w:r>
      <w:r w:rsidR="005F261D">
        <w:rPr>
          <w:rFonts w:ascii="宋体" w:hAnsi="宋体" w:hint="eastAsia"/>
          <w:kern w:val="36"/>
          <w:sz w:val="24"/>
        </w:rPr>
        <w:t>）</w:t>
      </w:r>
      <w:r>
        <w:rPr>
          <w:rFonts w:ascii="宋体" w:hAnsi="宋体" w:hint="eastAsia"/>
          <w:kern w:val="36"/>
          <w:sz w:val="24"/>
        </w:rPr>
        <w:t>摆动频率</w:t>
      </w:r>
    </w:p>
    <w:p w14:paraId="7862DE53" w14:textId="23DDA1E3" w:rsidR="0038657D" w:rsidRPr="00DD3922" w:rsidRDefault="0038657D" w:rsidP="0038657D">
      <w:pPr>
        <w:adjustRightInd w:val="0"/>
        <w:snapToGrid w:val="0"/>
        <w:spacing w:line="360" w:lineRule="auto"/>
        <w:ind w:firstLineChars="200" w:firstLine="480"/>
        <w:rPr>
          <w:rFonts w:ascii="宋体" w:hAnsi="宋体"/>
          <w:kern w:val="36"/>
          <w:sz w:val="24"/>
        </w:rPr>
      </w:pPr>
      <w:r w:rsidRPr="00DD3922">
        <w:rPr>
          <w:rFonts w:ascii="宋体" w:hAnsi="宋体" w:hint="eastAsia"/>
          <w:kern w:val="36"/>
          <w:sz w:val="24"/>
        </w:rPr>
        <w:t>选取</w:t>
      </w:r>
      <w:r w:rsidR="004013D8">
        <w:rPr>
          <w:rFonts w:ascii="宋体" w:hAnsi="宋体" w:hint="eastAsia"/>
          <w:kern w:val="36"/>
          <w:sz w:val="24"/>
        </w:rPr>
        <w:t>被</w:t>
      </w:r>
      <w:proofErr w:type="gramStart"/>
      <w:r w:rsidR="004013D8">
        <w:rPr>
          <w:rFonts w:ascii="宋体" w:hAnsi="宋体" w:hint="eastAsia"/>
          <w:kern w:val="36"/>
          <w:sz w:val="24"/>
        </w:rPr>
        <w:t>校试验</w:t>
      </w:r>
      <w:proofErr w:type="gramEnd"/>
      <w:r w:rsidR="004013D8" w:rsidRPr="008B6405">
        <w:rPr>
          <w:rFonts w:ascii="宋体" w:hAnsi="宋体" w:hint="eastAsia"/>
          <w:kern w:val="36"/>
          <w:sz w:val="24"/>
        </w:rPr>
        <w:t>机</w:t>
      </w:r>
      <w:r w:rsidRPr="008B6405">
        <w:rPr>
          <w:rFonts w:ascii="宋体" w:hAnsi="宋体" w:hint="eastAsia"/>
          <w:kern w:val="36"/>
          <w:sz w:val="24"/>
        </w:rPr>
        <w:t>单向</w:t>
      </w:r>
      <w:r w:rsidR="004013D8" w:rsidRPr="008B6405">
        <w:rPr>
          <w:rFonts w:ascii="宋体" w:hAnsi="宋体" w:hint="eastAsia"/>
          <w:kern w:val="36"/>
          <w:sz w:val="24"/>
        </w:rPr>
        <w:t>摆动</w:t>
      </w:r>
      <w:r w:rsidRPr="008B6405">
        <w:rPr>
          <w:rFonts w:ascii="宋体" w:hAnsi="宋体" w:hint="eastAsia"/>
          <w:kern w:val="36"/>
          <w:sz w:val="24"/>
        </w:rPr>
        <w:t>角度满量程的</w:t>
      </w:r>
      <w:r w:rsidR="00614205" w:rsidRPr="008B6405">
        <w:rPr>
          <w:rFonts w:ascii="宋体" w:hAnsi="宋体" w:hint="eastAsia"/>
          <w:kern w:val="36"/>
          <w:sz w:val="24"/>
        </w:rPr>
        <w:t>9</w:t>
      </w:r>
      <w:r w:rsidR="004013D8" w:rsidRPr="008B6405">
        <w:rPr>
          <w:rFonts w:ascii="宋体" w:hAnsi="宋体" w:hint="eastAsia"/>
          <w:kern w:val="36"/>
          <w:sz w:val="24"/>
        </w:rPr>
        <w:t>0%</w:t>
      </w:r>
      <w:r w:rsidRPr="008B6405">
        <w:rPr>
          <w:rFonts w:ascii="宋体" w:hAnsi="宋体"/>
          <w:kern w:val="36"/>
          <w:sz w:val="24"/>
        </w:rPr>
        <w:t>作为</w:t>
      </w:r>
      <w:r w:rsidR="004013D8" w:rsidRPr="008B6405">
        <w:rPr>
          <w:rFonts w:ascii="宋体" w:hAnsi="宋体" w:hint="eastAsia"/>
          <w:kern w:val="36"/>
          <w:sz w:val="24"/>
        </w:rPr>
        <w:t>频率</w:t>
      </w:r>
      <w:r w:rsidR="000B355E" w:rsidRPr="008B6405">
        <w:rPr>
          <w:rFonts w:ascii="宋体" w:hAnsi="宋体" w:hint="eastAsia"/>
          <w:kern w:val="36"/>
          <w:sz w:val="24"/>
        </w:rPr>
        <w:t>校准测量</w:t>
      </w:r>
      <w:r w:rsidRPr="008B6405">
        <w:rPr>
          <w:rFonts w:ascii="宋体" w:hAnsi="宋体"/>
          <w:kern w:val="36"/>
          <w:sz w:val="24"/>
        </w:rPr>
        <w:t>条件</w:t>
      </w:r>
      <w:r w:rsidR="00552713">
        <w:rPr>
          <w:rFonts w:ascii="宋体" w:hAnsi="宋体" w:hint="eastAsia"/>
          <w:kern w:val="36"/>
          <w:sz w:val="24"/>
        </w:rPr>
        <w:t>（幅值</w:t>
      </w:r>
      <w:r w:rsidR="003137E5">
        <w:rPr>
          <w:rFonts w:ascii="宋体" w:hAnsi="宋体" w:hint="eastAsia"/>
          <w:kern w:val="36"/>
          <w:sz w:val="24"/>
        </w:rPr>
        <w:t>设置</w:t>
      </w:r>
      <w:r w:rsidR="00552713">
        <w:rPr>
          <w:rFonts w:ascii="宋体" w:hAnsi="宋体" w:hint="eastAsia"/>
          <w:kern w:val="36"/>
          <w:sz w:val="24"/>
        </w:rPr>
        <w:t>）</w:t>
      </w:r>
      <w:r w:rsidRPr="008B6405">
        <w:rPr>
          <w:rFonts w:ascii="宋体" w:hAnsi="宋体"/>
          <w:kern w:val="36"/>
          <w:sz w:val="24"/>
        </w:rPr>
        <w:t>，</w:t>
      </w:r>
      <w:r w:rsidR="00085ECB" w:rsidRPr="008B6405">
        <w:rPr>
          <w:rFonts w:ascii="宋体" w:hAnsi="宋体" w:hint="eastAsia"/>
          <w:kern w:val="36"/>
          <w:sz w:val="24"/>
        </w:rPr>
        <w:t>按照设备标称频率范围均匀选取至少5</w:t>
      </w:r>
      <w:r w:rsidR="009F5268">
        <w:rPr>
          <w:rFonts w:ascii="宋体" w:hAnsi="宋体" w:hint="eastAsia"/>
          <w:kern w:val="36"/>
          <w:sz w:val="24"/>
        </w:rPr>
        <w:t>个</w:t>
      </w:r>
      <w:r w:rsidR="009F5268" w:rsidRPr="008B6405">
        <w:rPr>
          <w:rFonts w:ascii="宋体" w:hAnsi="宋体" w:hint="eastAsia"/>
          <w:kern w:val="36"/>
          <w:sz w:val="24"/>
        </w:rPr>
        <w:t>校准点</w:t>
      </w:r>
      <w:r w:rsidR="009F5268">
        <w:rPr>
          <w:rFonts w:ascii="宋体" w:hAnsi="宋体" w:hint="eastAsia"/>
          <w:kern w:val="36"/>
          <w:sz w:val="24"/>
        </w:rPr>
        <w:t>（</w:t>
      </w:r>
      <w:r w:rsidR="009F5268" w:rsidRPr="008B6405">
        <w:rPr>
          <w:rFonts w:ascii="宋体" w:hAnsi="宋体" w:hint="eastAsia"/>
          <w:i/>
          <w:iCs/>
          <w:kern w:val="36"/>
          <w:sz w:val="24"/>
        </w:rPr>
        <w:t>f</w:t>
      </w:r>
      <w:r w:rsidR="009F5268" w:rsidRPr="00C15728">
        <w:rPr>
          <w:rFonts w:ascii="宋体" w:hAnsi="宋体"/>
          <w:i/>
          <w:iCs/>
          <w:kern w:val="36"/>
          <w:sz w:val="24"/>
          <w:vertAlign w:val="subscript"/>
        </w:rPr>
        <w:t>i</w:t>
      </w:r>
      <w:r w:rsidR="009F5268">
        <w:rPr>
          <w:rFonts w:ascii="宋体" w:hAnsi="宋体" w:hint="eastAsia"/>
          <w:kern w:val="36"/>
          <w:sz w:val="24"/>
        </w:rPr>
        <w:t>）</w:t>
      </w:r>
      <w:r w:rsidR="00085ECB" w:rsidRPr="008B6405">
        <w:rPr>
          <w:rFonts w:ascii="宋体" w:hAnsi="宋体" w:hint="eastAsia"/>
          <w:kern w:val="36"/>
          <w:sz w:val="24"/>
        </w:rPr>
        <w:t>，</w:t>
      </w:r>
      <w:r w:rsidR="00614D4C" w:rsidRPr="008B6405">
        <w:rPr>
          <w:rFonts w:ascii="宋体" w:hAnsi="宋体" w:hint="eastAsia"/>
          <w:kern w:val="36"/>
          <w:sz w:val="24"/>
        </w:rPr>
        <w:t>每点</w:t>
      </w:r>
      <w:bookmarkStart w:id="145" w:name="_Hlk98627129"/>
      <w:r w:rsidR="00085ECB" w:rsidRPr="008B6405">
        <w:rPr>
          <w:rFonts w:ascii="宋体" w:hAnsi="宋体" w:hint="eastAsia"/>
          <w:kern w:val="36"/>
          <w:sz w:val="24"/>
        </w:rPr>
        <w:t>校准</w:t>
      </w:r>
      <w:r w:rsidR="00614D4C" w:rsidRPr="008B6405">
        <w:rPr>
          <w:rFonts w:ascii="宋体" w:hAnsi="宋体" w:hint="eastAsia"/>
          <w:kern w:val="36"/>
          <w:sz w:val="24"/>
        </w:rPr>
        <w:t>过程的</w:t>
      </w:r>
      <w:r w:rsidR="00085ECB" w:rsidRPr="008B6405">
        <w:rPr>
          <w:rFonts w:ascii="宋体" w:hAnsi="宋体" w:hint="eastAsia"/>
          <w:kern w:val="36"/>
          <w:sz w:val="24"/>
        </w:rPr>
        <w:t>摆动</w:t>
      </w:r>
      <w:r w:rsidRPr="008B6405">
        <w:rPr>
          <w:rFonts w:ascii="宋体" w:hAnsi="宋体"/>
          <w:kern w:val="36"/>
          <w:sz w:val="24"/>
        </w:rPr>
        <w:t>次数</w:t>
      </w:r>
      <w:r w:rsidR="000B355E" w:rsidRPr="008B6405">
        <w:rPr>
          <w:rFonts w:ascii="宋体" w:hAnsi="宋体" w:hint="eastAsia"/>
          <w:kern w:val="36"/>
          <w:sz w:val="24"/>
        </w:rPr>
        <w:t>设定</w:t>
      </w:r>
      <w:r w:rsidR="009F5268">
        <w:rPr>
          <w:rFonts w:ascii="宋体" w:hAnsi="宋体" w:hint="eastAsia"/>
          <w:kern w:val="36"/>
          <w:sz w:val="24"/>
        </w:rPr>
        <w:t>应</w:t>
      </w:r>
      <w:r w:rsidRPr="008B6405">
        <w:rPr>
          <w:rFonts w:ascii="宋体" w:hAnsi="宋体"/>
          <w:kern w:val="36"/>
          <w:sz w:val="24"/>
        </w:rPr>
        <w:t>不小于</w:t>
      </w:r>
      <w:r w:rsidR="006B2A1D" w:rsidRPr="008B6405">
        <w:rPr>
          <w:rFonts w:ascii="宋体" w:hAnsi="宋体" w:hint="eastAsia"/>
          <w:i/>
          <w:iCs/>
          <w:kern w:val="36"/>
          <w:sz w:val="24"/>
        </w:rPr>
        <w:t>f</w:t>
      </w:r>
      <w:r w:rsidR="00FA066A" w:rsidRPr="00D15ACB">
        <w:rPr>
          <w:rFonts w:ascii="宋体" w:hAnsi="宋体"/>
          <w:i/>
          <w:iCs/>
          <w:kern w:val="36"/>
          <w:sz w:val="24"/>
          <w:vertAlign w:val="subscript"/>
        </w:rPr>
        <w:t>i</w:t>
      </w:r>
      <w:r w:rsidR="006B2A1D" w:rsidRPr="008B6405">
        <w:rPr>
          <w:kern w:val="36"/>
          <w:sz w:val="24"/>
        </w:rPr>
        <w:t>×</w:t>
      </w:r>
      <w:r w:rsidR="006B2A1D" w:rsidRPr="008B6405">
        <w:rPr>
          <w:rFonts w:ascii="宋体" w:hAnsi="宋体"/>
          <w:kern w:val="36"/>
          <w:sz w:val="24"/>
        </w:rPr>
        <w:t>60</w:t>
      </w:r>
      <w:r w:rsidR="007F1B70" w:rsidRPr="008B6405">
        <w:rPr>
          <w:rFonts w:ascii="宋体" w:hAnsi="宋体" w:hint="eastAsia"/>
          <w:kern w:val="36"/>
          <w:sz w:val="24"/>
        </w:rPr>
        <w:t>（</w:t>
      </w:r>
      <w:bookmarkStart w:id="146" w:name="_Hlk106745569"/>
      <w:r w:rsidR="007F1B70" w:rsidRPr="008B6405">
        <w:rPr>
          <w:rFonts w:ascii="宋体" w:hAnsi="宋体" w:hint="eastAsia"/>
          <w:i/>
          <w:iCs/>
          <w:kern w:val="36"/>
          <w:sz w:val="24"/>
        </w:rPr>
        <w:t>f</w:t>
      </w:r>
      <w:r w:rsidR="00FA066A" w:rsidRPr="00D15ACB">
        <w:rPr>
          <w:rFonts w:ascii="宋体" w:hAnsi="宋体"/>
          <w:i/>
          <w:iCs/>
          <w:kern w:val="36"/>
          <w:sz w:val="24"/>
          <w:vertAlign w:val="subscript"/>
        </w:rPr>
        <w:t>i</w:t>
      </w:r>
      <w:bookmarkEnd w:id="146"/>
      <w:r w:rsidR="007F1B70" w:rsidRPr="008B6405">
        <w:rPr>
          <w:rFonts w:ascii="宋体" w:hAnsi="宋体" w:hint="eastAsia"/>
          <w:kern w:val="36"/>
          <w:sz w:val="24"/>
        </w:rPr>
        <w:t>为所选频率校准点），</w:t>
      </w:r>
      <w:r w:rsidR="006B2A1D" w:rsidRPr="008B6405">
        <w:rPr>
          <w:rFonts w:ascii="宋体" w:hAnsi="宋体" w:hint="eastAsia"/>
          <w:kern w:val="36"/>
          <w:sz w:val="24"/>
        </w:rPr>
        <w:t>即</w:t>
      </w:r>
      <w:r w:rsidR="007F1B70" w:rsidRPr="008B6405">
        <w:rPr>
          <w:rFonts w:ascii="宋体" w:hAnsi="宋体" w:hint="eastAsia"/>
          <w:kern w:val="36"/>
          <w:sz w:val="24"/>
        </w:rPr>
        <w:t>试验持续</w:t>
      </w:r>
      <w:r w:rsidR="000B355E" w:rsidRPr="008B6405">
        <w:rPr>
          <w:rFonts w:ascii="宋体" w:hAnsi="宋体" w:hint="eastAsia"/>
          <w:kern w:val="36"/>
          <w:sz w:val="24"/>
        </w:rPr>
        <w:t>时</w:t>
      </w:r>
      <w:r w:rsidR="000B355E">
        <w:rPr>
          <w:rFonts w:ascii="宋体" w:hAnsi="宋体" w:hint="eastAsia"/>
          <w:kern w:val="36"/>
          <w:sz w:val="24"/>
        </w:rPr>
        <w:t>间</w:t>
      </w:r>
      <w:r w:rsidR="009F5268">
        <w:rPr>
          <w:rFonts w:ascii="宋体" w:hAnsi="宋体" w:hint="eastAsia"/>
          <w:kern w:val="36"/>
          <w:sz w:val="24"/>
        </w:rPr>
        <w:t xml:space="preserve">至少 </w:t>
      </w:r>
      <w:r w:rsidR="006B2A1D" w:rsidRPr="006B2A1D">
        <w:rPr>
          <w:rFonts w:ascii="宋体" w:hAnsi="宋体"/>
          <w:kern w:val="36"/>
          <w:sz w:val="24"/>
        </w:rPr>
        <w:t>1</w:t>
      </w:r>
      <w:r w:rsidR="006B2A1D" w:rsidRPr="006B2A1D">
        <w:rPr>
          <w:rFonts w:ascii="宋体" w:hAnsi="宋体" w:hint="eastAsia"/>
          <w:kern w:val="36"/>
          <w:sz w:val="24"/>
        </w:rPr>
        <w:t>分钟以上</w:t>
      </w:r>
      <w:bookmarkEnd w:id="145"/>
      <w:r w:rsidR="00614D4C" w:rsidRPr="006B2A1D">
        <w:rPr>
          <w:rFonts w:ascii="宋体" w:hAnsi="宋体" w:hint="eastAsia"/>
          <w:kern w:val="36"/>
          <w:sz w:val="24"/>
        </w:rPr>
        <w:t>。</w:t>
      </w:r>
    </w:p>
    <w:p w14:paraId="03F80B92" w14:textId="65686157" w:rsidR="0038657D" w:rsidRPr="00605DAA" w:rsidRDefault="00545C5F" w:rsidP="00085ECB">
      <w:pPr>
        <w:adjustRightInd w:val="0"/>
        <w:snapToGrid w:val="0"/>
        <w:spacing w:line="360" w:lineRule="auto"/>
        <w:ind w:firstLine="480"/>
        <w:rPr>
          <w:rFonts w:ascii="宋体" w:hAnsi="宋体"/>
          <w:kern w:val="36"/>
          <w:sz w:val="24"/>
        </w:rPr>
      </w:pPr>
      <w:r>
        <w:rPr>
          <w:rFonts w:ascii="宋体" w:hAnsi="宋体" w:hint="eastAsia"/>
          <w:kern w:val="36"/>
          <w:sz w:val="24"/>
        </w:rPr>
        <w:t>将</w:t>
      </w:r>
      <w:r w:rsidR="00614D4C" w:rsidRPr="00614D4C">
        <w:rPr>
          <w:rFonts w:hint="eastAsia"/>
          <w:sz w:val="24"/>
        </w:rPr>
        <w:t>频率</w:t>
      </w:r>
      <w:r w:rsidR="000B355E">
        <w:rPr>
          <w:rFonts w:hint="eastAsia"/>
          <w:sz w:val="24"/>
        </w:rPr>
        <w:t>测量</w:t>
      </w:r>
      <w:r w:rsidR="00614D4C" w:rsidRPr="00614D4C">
        <w:rPr>
          <w:rFonts w:hint="eastAsia"/>
          <w:sz w:val="24"/>
        </w:rPr>
        <w:t>标准</w:t>
      </w:r>
      <w:r w:rsidR="00606C16" w:rsidRPr="00DA15AA">
        <w:rPr>
          <w:rFonts w:ascii="宋体" w:hAnsi="宋体" w:hint="eastAsia"/>
          <w:kern w:val="36"/>
          <w:sz w:val="24"/>
        </w:rPr>
        <w:t>装置</w:t>
      </w:r>
      <w:r w:rsidR="00614D4C">
        <w:rPr>
          <w:rFonts w:hint="eastAsia"/>
          <w:sz w:val="24"/>
        </w:rPr>
        <w:t>的监测</w:t>
      </w:r>
      <w:r w:rsidR="00614D4C">
        <w:rPr>
          <w:rFonts w:ascii="宋体" w:hAnsi="宋体" w:hint="eastAsia"/>
          <w:kern w:val="36"/>
          <w:sz w:val="24"/>
        </w:rPr>
        <w:t>探头采用磁铁吸附</w:t>
      </w:r>
      <w:r>
        <w:rPr>
          <w:rFonts w:ascii="宋体" w:hAnsi="宋体" w:hint="eastAsia"/>
          <w:kern w:val="36"/>
          <w:sz w:val="24"/>
        </w:rPr>
        <w:t>等</w:t>
      </w:r>
      <w:r w:rsidR="00614D4C">
        <w:rPr>
          <w:rFonts w:ascii="宋体" w:hAnsi="宋体" w:hint="eastAsia"/>
          <w:kern w:val="36"/>
          <w:sz w:val="24"/>
        </w:rPr>
        <w:t>方式</w:t>
      </w:r>
      <w:r>
        <w:rPr>
          <w:rFonts w:ascii="宋体" w:hAnsi="宋体" w:hint="eastAsia"/>
          <w:kern w:val="36"/>
          <w:sz w:val="24"/>
        </w:rPr>
        <w:t>安</w:t>
      </w:r>
      <w:r w:rsidR="00614D4C">
        <w:rPr>
          <w:rFonts w:ascii="宋体" w:hAnsi="宋体" w:hint="eastAsia"/>
          <w:kern w:val="36"/>
          <w:sz w:val="24"/>
        </w:rPr>
        <w:t>置在</w:t>
      </w:r>
      <w:r w:rsidR="00273B8C">
        <w:rPr>
          <w:rFonts w:ascii="宋体" w:hAnsi="宋体" w:hint="eastAsia"/>
          <w:kern w:val="36"/>
          <w:sz w:val="24"/>
        </w:rPr>
        <w:t>被</w:t>
      </w:r>
      <w:proofErr w:type="gramStart"/>
      <w:r w:rsidR="00273B8C">
        <w:rPr>
          <w:rFonts w:ascii="宋体" w:hAnsi="宋体" w:hint="eastAsia"/>
          <w:kern w:val="36"/>
          <w:sz w:val="24"/>
        </w:rPr>
        <w:t>校试验</w:t>
      </w:r>
      <w:proofErr w:type="gramEnd"/>
      <w:r w:rsidR="00273B8C">
        <w:rPr>
          <w:rFonts w:ascii="宋体" w:hAnsi="宋体" w:hint="eastAsia"/>
          <w:kern w:val="36"/>
          <w:sz w:val="24"/>
        </w:rPr>
        <w:t>机摆动机构</w:t>
      </w:r>
      <w:r>
        <w:rPr>
          <w:rFonts w:ascii="宋体" w:hAnsi="宋体" w:hint="eastAsia"/>
          <w:kern w:val="36"/>
          <w:sz w:val="24"/>
        </w:rPr>
        <w:t>相关位置的固定端</w:t>
      </w:r>
      <w:r w:rsidR="0038657D" w:rsidRPr="00614D4C">
        <w:rPr>
          <w:rFonts w:ascii="宋体" w:hAnsi="宋体"/>
          <w:kern w:val="36"/>
          <w:sz w:val="24"/>
        </w:rPr>
        <w:t>，</w:t>
      </w:r>
      <w:r w:rsidR="00612418">
        <w:rPr>
          <w:rFonts w:ascii="宋体" w:hAnsi="宋体" w:hint="eastAsia"/>
          <w:kern w:val="36"/>
          <w:sz w:val="24"/>
        </w:rPr>
        <w:t>在被</w:t>
      </w:r>
      <w:proofErr w:type="gramStart"/>
      <w:r w:rsidR="00612418">
        <w:rPr>
          <w:rFonts w:ascii="宋体" w:hAnsi="宋体" w:hint="eastAsia"/>
          <w:kern w:val="36"/>
          <w:sz w:val="24"/>
        </w:rPr>
        <w:t>校试验机控制</w:t>
      </w:r>
      <w:proofErr w:type="gramEnd"/>
      <w:r w:rsidR="00612418">
        <w:rPr>
          <w:rFonts w:ascii="宋体" w:hAnsi="宋体" w:hint="eastAsia"/>
          <w:kern w:val="36"/>
          <w:sz w:val="24"/>
        </w:rPr>
        <w:t>界面上设置</w:t>
      </w:r>
      <w:r w:rsidR="005F1EC1">
        <w:rPr>
          <w:rFonts w:ascii="宋体" w:hAnsi="宋体" w:hint="eastAsia"/>
          <w:kern w:val="36"/>
          <w:sz w:val="24"/>
        </w:rPr>
        <w:t>所</w:t>
      </w:r>
      <w:r w:rsidR="00612418">
        <w:rPr>
          <w:rFonts w:ascii="宋体" w:hAnsi="宋体" w:hint="eastAsia"/>
          <w:kern w:val="36"/>
          <w:sz w:val="24"/>
        </w:rPr>
        <w:t>需的频率</w:t>
      </w:r>
      <w:r w:rsidR="005F1EC1">
        <w:rPr>
          <w:rFonts w:ascii="宋体" w:hAnsi="宋体" w:hint="eastAsia"/>
          <w:kern w:val="36"/>
          <w:sz w:val="24"/>
        </w:rPr>
        <w:t>校准</w:t>
      </w:r>
      <w:r w:rsidR="00612418">
        <w:rPr>
          <w:rFonts w:ascii="宋体" w:hAnsi="宋体" w:hint="eastAsia"/>
          <w:kern w:val="36"/>
          <w:sz w:val="24"/>
        </w:rPr>
        <w:t>点</w:t>
      </w:r>
      <w:r w:rsidR="005F1EC1">
        <w:rPr>
          <w:rFonts w:ascii="宋体" w:hAnsi="宋体" w:hint="eastAsia"/>
          <w:kern w:val="36"/>
          <w:sz w:val="24"/>
        </w:rPr>
        <w:t>及其</w:t>
      </w:r>
      <w:r w:rsidR="00612418">
        <w:rPr>
          <w:rFonts w:ascii="宋体" w:hAnsi="宋体" w:hint="eastAsia"/>
          <w:kern w:val="36"/>
          <w:sz w:val="24"/>
        </w:rPr>
        <w:t>幅值、次数（时间）等信息，</w:t>
      </w:r>
      <w:r w:rsidR="005F1EC1">
        <w:rPr>
          <w:rFonts w:ascii="宋体" w:hAnsi="宋体" w:hint="eastAsia"/>
          <w:kern w:val="36"/>
          <w:sz w:val="24"/>
        </w:rPr>
        <w:t>再</w:t>
      </w:r>
      <w:r>
        <w:rPr>
          <w:rFonts w:ascii="宋体" w:hAnsi="宋体" w:hint="eastAsia"/>
          <w:kern w:val="36"/>
          <w:sz w:val="24"/>
        </w:rPr>
        <w:t>将被</w:t>
      </w:r>
      <w:proofErr w:type="gramStart"/>
      <w:r>
        <w:rPr>
          <w:rFonts w:ascii="宋体" w:hAnsi="宋体" w:hint="eastAsia"/>
          <w:kern w:val="36"/>
          <w:sz w:val="24"/>
        </w:rPr>
        <w:t>校试验机屏显控制</w:t>
      </w:r>
      <w:proofErr w:type="gramEnd"/>
      <w:r>
        <w:rPr>
          <w:rFonts w:ascii="宋体" w:hAnsi="宋体" w:hint="eastAsia"/>
          <w:kern w:val="36"/>
          <w:sz w:val="24"/>
        </w:rPr>
        <w:t>界面的频率示值和频率标准</w:t>
      </w:r>
      <w:r w:rsidRPr="00DA15AA">
        <w:rPr>
          <w:rFonts w:ascii="宋体" w:hAnsi="宋体" w:hint="eastAsia"/>
          <w:kern w:val="36"/>
          <w:sz w:val="24"/>
        </w:rPr>
        <w:t>装置</w:t>
      </w:r>
      <w:r w:rsidRPr="0049598C">
        <w:rPr>
          <w:rFonts w:ascii="宋体" w:hAnsi="宋体" w:hint="eastAsia"/>
          <w:kern w:val="36"/>
          <w:sz w:val="24"/>
        </w:rPr>
        <w:t>的示值</w:t>
      </w:r>
      <w:r w:rsidR="00606C16">
        <w:rPr>
          <w:rFonts w:ascii="宋体" w:hAnsi="宋体" w:hint="eastAsia"/>
          <w:kern w:val="36"/>
          <w:sz w:val="24"/>
        </w:rPr>
        <w:t>均</w:t>
      </w:r>
      <w:r w:rsidR="00273B8C">
        <w:rPr>
          <w:rFonts w:ascii="宋体" w:hAnsi="宋体" w:hint="eastAsia"/>
          <w:kern w:val="36"/>
          <w:sz w:val="24"/>
        </w:rPr>
        <w:t>进行</w:t>
      </w:r>
      <w:r w:rsidR="00885790">
        <w:rPr>
          <w:rFonts w:ascii="宋体" w:hAnsi="宋体" w:hint="eastAsia"/>
          <w:kern w:val="36"/>
          <w:sz w:val="24"/>
        </w:rPr>
        <w:t>置</w:t>
      </w:r>
      <w:r w:rsidR="00885790" w:rsidRPr="0049598C">
        <w:rPr>
          <w:rFonts w:ascii="宋体" w:hAnsi="宋体" w:hint="eastAsia"/>
          <w:kern w:val="36"/>
          <w:sz w:val="24"/>
        </w:rPr>
        <w:t>零</w:t>
      </w:r>
      <w:r>
        <w:rPr>
          <w:rFonts w:ascii="宋体" w:hAnsi="宋体" w:hint="eastAsia"/>
          <w:kern w:val="36"/>
          <w:sz w:val="24"/>
        </w:rPr>
        <w:t>，</w:t>
      </w:r>
      <w:r w:rsidR="00484B50">
        <w:rPr>
          <w:rFonts w:ascii="宋体" w:hAnsi="宋体" w:hint="eastAsia"/>
          <w:kern w:val="36"/>
          <w:sz w:val="24"/>
        </w:rPr>
        <w:t>然后开机</w:t>
      </w:r>
      <w:r w:rsidR="005F1EC1">
        <w:rPr>
          <w:rFonts w:ascii="宋体" w:hAnsi="宋体" w:hint="eastAsia"/>
          <w:kern w:val="36"/>
          <w:sz w:val="24"/>
        </w:rPr>
        <w:t>测量，直</w:t>
      </w:r>
      <w:r w:rsidR="00484B50">
        <w:rPr>
          <w:rFonts w:ascii="宋体" w:hAnsi="宋体" w:hint="eastAsia"/>
          <w:kern w:val="36"/>
          <w:sz w:val="24"/>
        </w:rPr>
        <w:t>至</w:t>
      </w:r>
      <w:r w:rsidR="005F1EC1">
        <w:rPr>
          <w:rFonts w:ascii="宋体" w:hAnsi="宋体" w:hint="eastAsia"/>
          <w:kern w:val="36"/>
          <w:sz w:val="24"/>
        </w:rPr>
        <w:t>设</w:t>
      </w:r>
      <w:r w:rsidR="00484B50">
        <w:rPr>
          <w:rFonts w:ascii="宋体" w:hAnsi="宋体" w:hint="eastAsia"/>
          <w:kern w:val="36"/>
          <w:sz w:val="24"/>
        </w:rPr>
        <w:t>定</w:t>
      </w:r>
      <w:r w:rsidR="005F1EC1">
        <w:rPr>
          <w:rFonts w:ascii="宋体" w:hAnsi="宋体" w:hint="eastAsia"/>
          <w:kern w:val="36"/>
          <w:sz w:val="24"/>
        </w:rPr>
        <w:t>的</w:t>
      </w:r>
      <w:r w:rsidR="00606C16">
        <w:rPr>
          <w:rFonts w:ascii="宋体" w:hAnsi="宋体" w:hint="eastAsia"/>
          <w:kern w:val="36"/>
          <w:sz w:val="24"/>
        </w:rPr>
        <w:t>次数</w:t>
      </w:r>
      <w:r w:rsidR="00484B50">
        <w:rPr>
          <w:rFonts w:ascii="宋体" w:hAnsi="宋体" w:hint="eastAsia"/>
          <w:kern w:val="36"/>
          <w:sz w:val="24"/>
        </w:rPr>
        <w:t>（或</w:t>
      </w:r>
      <w:r w:rsidR="00606C16">
        <w:rPr>
          <w:rFonts w:ascii="宋体" w:hAnsi="宋体" w:hint="eastAsia"/>
          <w:kern w:val="36"/>
          <w:sz w:val="24"/>
        </w:rPr>
        <w:t>时间</w:t>
      </w:r>
      <w:r w:rsidR="00484B50">
        <w:rPr>
          <w:rFonts w:ascii="宋体" w:hAnsi="宋体" w:hint="eastAsia"/>
          <w:kern w:val="36"/>
          <w:sz w:val="24"/>
        </w:rPr>
        <w:t>）停机，</w:t>
      </w:r>
      <w:r w:rsidR="00614D4C">
        <w:rPr>
          <w:rFonts w:ascii="宋体" w:hAnsi="宋体" w:hint="eastAsia"/>
          <w:kern w:val="36"/>
          <w:sz w:val="24"/>
        </w:rPr>
        <w:t>在</w:t>
      </w:r>
      <w:r w:rsidR="00606C16">
        <w:rPr>
          <w:rFonts w:ascii="宋体" w:hAnsi="宋体" w:hint="eastAsia"/>
          <w:kern w:val="36"/>
          <w:sz w:val="24"/>
        </w:rPr>
        <w:t>该</w:t>
      </w:r>
      <w:r w:rsidR="00614D4C">
        <w:rPr>
          <w:rFonts w:ascii="宋体" w:hAnsi="宋体" w:hint="eastAsia"/>
          <w:kern w:val="36"/>
          <w:sz w:val="24"/>
        </w:rPr>
        <w:t>校准点上同时读取被</w:t>
      </w:r>
      <w:proofErr w:type="gramStart"/>
      <w:r w:rsidR="00614D4C">
        <w:rPr>
          <w:rFonts w:ascii="宋体" w:hAnsi="宋体" w:hint="eastAsia"/>
          <w:kern w:val="36"/>
          <w:sz w:val="24"/>
        </w:rPr>
        <w:t>校试验</w:t>
      </w:r>
      <w:proofErr w:type="gramEnd"/>
      <w:r w:rsidR="00614D4C">
        <w:rPr>
          <w:rFonts w:ascii="宋体" w:hAnsi="宋体" w:hint="eastAsia"/>
          <w:kern w:val="36"/>
          <w:sz w:val="24"/>
        </w:rPr>
        <w:t>机自身显示屏上示值</w:t>
      </w:r>
      <w:r w:rsidR="00614D4C" w:rsidRPr="00612418">
        <w:rPr>
          <w:rFonts w:hint="eastAsia"/>
          <w:i/>
          <w:iCs/>
          <w:sz w:val="24"/>
        </w:rPr>
        <w:t>f</w:t>
      </w:r>
      <w:r w:rsidR="00614D4C" w:rsidRPr="00605DAA">
        <w:rPr>
          <w:rFonts w:ascii="宋体" w:hAnsi="宋体" w:hint="eastAsia"/>
          <w:kern w:val="36"/>
          <w:sz w:val="24"/>
        </w:rPr>
        <w:t>和</w:t>
      </w:r>
      <w:r w:rsidR="005823F9" w:rsidRPr="00605DAA">
        <w:rPr>
          <w:rFonts w:ascii="宋体" w:hAnsi="宋体" w:hint="eastAsia"/>
          <w:kern w:val="36"/>
          <w:sz w:val="24"/>
        </w:rPr>
        <w:t>频率</w:t>
      </w:r>
      <w:r w:rsidR="00614D4C" w:rsidRPr="00605DAA">
        <w:rPr>
          <w:rFonts w:ascii="宋体" w:hAnsi="宋体" w:hint="eastAsia"/>
          <w:kern w:val="36"/>
          <w:sz w:val="24"/>
        </w:rPr>
        <w:t>标准</w:t>
      </w:r>
      <w:bookmarkStart w:id="147" w:name="_Hlk96807077"/>
      <w:r w:rsidR="00614D4C" w:rsidRPr="00605DAA">
        <w:rPr>
          <w:rFonts w:ascii="宋体" w:hAnsi="宋体" w:hint="eastAsia"/>
          <w:kern w:val="36"/>
          <w:sz w:val="24"/>
        </w:rPr>
        <w:t>装置</w:t>
      </w:r>
      <w:bookmarkEnd w:id="147"/>
      <w:r w:rsidR="00614D4C" w:rsidRPr="00605DAA">
        <w:rPr>
          <w:rFonts w:ascii="宋体" w:hAnsi="宋体" w:hint="eastAsia"/>
          <w:kern w:val="36"/>
          <w:sz w:val="24"/>
        </w:rPr>
        <w:t>上示值</w:t>
      </w:r>
      <w:r w:rsidR="00614D4C" w:rsidRPr="00605DAA">
        <w:rPr>
          <w:i/>
          <w:iCs/>
          <w:sz w:val="24"/>
        </w:rPr>
        <w:t>f</w:t>
      </w:r>
      <w:r w:rsidR="00614D4C" w:rsidRPr="00605DAA">
        <w:rPr>
          <w:i/>
          <w:iCs/>
          <w:kern w:val="36"/>
          <w:sz w:val="24"/>
          <w:vertAlign w:val="subscript"/>
        </w:rPr>
        <w:t>0</w:t>
      </w:r>
      <w:r w:rsidR="00614D4C" w:rsidRPr="00605DAA">
        <w:rPr>
          <w:rFonts w:ascii="宋体" w:hAnsi="宋体" w:hint="eastAsia"/>
          <w:kern w:val="36"/>
          <w:sz w:val="24"/>
        </w:rPr>
        <w:t>，以</w:t>
      </w:r>
      <w:r w:rsidR="00614D4C" w:rsidRPr="00605DAA">
        <w:rPr>
          <w:i/>
          <w:iCs/>
          <w:sz w:val="24"/>
        </w:rPr>
        <w:t>f</w:t>
      </w:r>
      <w:r w:rsidR="003D1ECF" w:rsidRPr="00605DAA">
        <w:rPr>
          <w:i/>
          <w:iCs/>
          <w:sz w:val="24"/>
        </w:rPr>
        <w:t xml:space="preserve"> </w:t>
      </w:r>
      <w:r w:rsidR="00614D4C" w:rsidRPr="00605DAA">
        <w:rPr>
          <w:i/>
          <w:iCs/>
          <w:kern w:val="36"/>
          <w:sz w:val="24"/>
        </w:rPr>
        <w:t>-</w:t>
      </w:r>
      <w:r w:rsidR="003D1ECF" w:rsidRPr="00605DAA">
        <w:rPr>
          <w:i/>
          <w:iCs/>
          <w:kern w:val="36"/>
          <w:sz w:val="24"/>
        </w:rPr>
        <w:t xml:space="preserve"> </w:t>
      </w:r>
      <w:r w:rsidR="00614D4C" w:rsidRPr="00605DAA">
        <w:rPr>
          <w:i/>
          <w:iCs/>
          <w:sz w:val="24"/>
        </w:rPr>
        <w:t>f</w:t>
      </w:r>
      <w:r w:rsidR="00614D4C" w:rsidRPr="00605DAA">
        <w:rPr>
          <w:i/>
          <w:iCs/>
          <w:kern w:val="36"/>
          <w:sz w:val="24"/>
          <w:vertAlign w:val="subscript"/>
        </w:rPr>
        <w:t>0</w:t>
      </w:r>
      <w:r w:rsidR="00614D4C" w:rsidRPr="00605DAA">
        <w:rPr>
          <w:rFonts w:ascii="宋体" w:hAnsi="宋体" w:hint="eastAsia"/>
          <w:kern w:val="36"/>
          <w:sz w:val="24"/>
        </w:rPr>
        <w:t>得到示值绝对误差，并计算示值相对误差（</w:t>
      </w:r>
      <w:r w:rsidR="00612418" w:rsidRPr="00605DAA">
        <w:rPr>
          <w:i/>
          <w:iCs/>
          <w:sz w:val="24"/>
        </w:rPr>
        <w:t>f</w:t>
      </w:r>
      <w:r w:rsidR="003D1ECF" w:rsidRPr="00605DAA">
        <w:rPr>
          <w:i/>
          <w:iCs/>
          <w:sz w:val="24"/>
        </w:rPr>
        <w:t xml:space="preserve"> </w:t>
      </w:r>
      <w:r w:rsidR="00612418" w:rsidRPr="00605DAA">
        <w:rPr>
          <w:i/>
          <w:iCs/>
          <w:kern w:val="36"/>
          <w:sz w:val="24"/>
        </w:rPr>
        <w:t>-</w:t>
      </w:r>
      <w:r w:rsidR="003D1ECF" w:rsidRPr="00605DAA">
        <w:rPr>
          <w:i/>
          <w:iCs/>
          <w:kern w:val="36"/>
          <w:sz w:val="24"/>
        </w:rPr>
        <w:t xml:space="preserve"> </w:t>
      </w:r>
      <w:r w:rsidR="00612418" w:rsidRPr="00605DAA">
        <w:rPr>
          <w:i/>
          <w:iCs/>
          <w:sz w:val="24"/>
        </w:rPr>
        <w:t>f</w:t>
      </w:r>
      <w:r w:rsidR="00612418" w:rsidRPr="00605DAA">
        <w:rPr>
          <w:i/>
          <w:iCs/>
          <w:kern w:val="36"/>
          <w:sz w:val="24"/>
          <w:vertAlign w:val="subscript"/>
        </w:rPr>
        <w:t>0</w:t>
      </w:r>
      <w:r w:rsidR="00614D4C" w:rsidRPr="00605DAA">
        <w:rPr>
          <w:rFonts w:ascii="宋体" w:hAnsi="宋体" w:hint="eastAsia"/>
          <w:kern w:val="36"/>
          <w:sz w:val="24"/>
        </w:rPr>
        <w:t>）/</w:t>
      </w:r>
      <w:r w:rsidR="00612418" w:rsidRPr="00605DAA">
        <w:rPr>
          <w:i/>
          <w:iCs/>
          <w:sz w:val="24"/>
        </w:rPr>
        <w:t>f</w:t>
      </w:r>
      <w:r w:rsidR="00612418" w:rsidRPr="00605DAA">
        <w:rPr>
          <w:i/>
          <w:iCs/>
          <w:kern w:val="36"/>
          <w:sz w:val="24"/>
          <w:vertAlign w:val="subscript"/>
        </w:rPr>
        <w:t>0</w:t>
      </w:r>
      <w:r w:rsidR="00614D4C" w:rsidRPr="00605DAA">
        <w:rPr>
          <w:rFonts w:ascii="宋体" w:hAnsi="宋体" w:hint="eastAsia"/>
          <w:kern w:val="36"/>
          <w:sz w:val="24"/>
        </w:rPr>
        <w:t>。</w:t>
      </w:r>
      <w:r w:rsidR="00BE6ECE" w:rsidRPr="00605DAA">
        <w:rPr>
          <w:rFonts w:ascii="宋体" w:hAnsi="宋体" w:hint="eastAsia"/>
          <w:kern w:val="36"/>
          <w:sz w:val="24"/>
        </w:rPr>
        <w:t>校准证书上应有设置频率、幅值和摆动试验持续时间的相应描述</w:t>
      </w:r>
      <w:r w:rsidR="00BE6ECE" w:rsidRPr="00605DAA">
        <w:rPr>
          <w:rFonts w:hint="eastAsia"/>
          <w:sz w:val="24"/>
        </w:rPr>
        <w:t>。</w:t>
      </w:r>
    </w:p>
    <w:p w14:paraId="096B98F1" w14:textId="4832BCB8" w:rsidR="00085ECB" w:rsidRDefault="00085ECB" w:rsidP="00085ECB">
      <w:pPr>
        <w:adjustRightInd w:val="0"/>
        <w:snapToGrid w:val="0"/>
        <w:spacing w:line="360" w:lineRule="auto"/>
        <w:rPr>
          <w:rFonts w:ascii="宋体" w:hAnsi="宋体"/>
          <w:kern w:val="36"/>
          <w:sz w:val="24"/>
        </w:rPr>
      </w:pPr>
      <w:r w:rsidRPr="00605DAA">
        <w:rPr>
          <w:rFonts w:ascii="宋体" w:hAnsi="宋体" w:hint="eastAsia"/>
          <w:kern w:val="36"/>
          <w:sz w:val="24"/>
        </w:rPr>
        <w:t>6.</w:t>
      </w:r>
      <w:r w:rsidR="00E4076D" w:rsidRPr="00605DAA">
        <w:rPr>
          <w:rFonts w:ascii="宋体" w:hAnsi="宋体" w:hint="eastAsia"/>
          <w:kern w:val="36"/>
          <w:sz w:val="24"/>
        </w:rPr>
        <w:t>2</w:t>
      </w:r>
      <w:r w:rsidRPr="00605DAA">
        <w:rPr>
          <w:rFonts w:ascii="宋体" w:hAnsi="宋体" w:hint="eastAsia"/>
          <w:kern w:val="36"/>
          <w:sz w:val="24"/>
        </w:rPr>
        <w:t>.</w:t>
      </w:r>
      <w:r w:rsidR="00885790" w:rsidRPr="00605DAA">
        <w:rPr>
          <w:rFonts w:ascii="宋体" w:hAnsi="宋体" w:hint="eastAsia"/>
          <w:kern w:val="36"/>
          <w:sz w:val="24"/>
        </w:rPr>
        <w:t>4</w:t>
      </w:r>
      <w:r w:rsidRPr="00605DAA">
        <w:rPr>
          <w:rFonts w:ascii="宋体" w:hAnsi="宋体" w:hint="eastAsia"/>
          <w:kern w:val="36"/>
          <w:sz w:val="24"/>
        </w:rPr>
        <w:t>.2</w:t>
      </w:r>
      <w:r w:rsidR="00A06AB2">
        <w:rPr>
          <w:rFonts w:ascii="宋体" w:hAnsi="宋体"/>
          <w:kern w:val="36"/>
          <w:sz w:val="24"/>
        </w:rPr>
        <w:t xml:space="preserve"> </w:t>
      </w:r>
      <w:r w:rsidR="00FE1C98" w:rsidRPr="00605DAA">
        <w:rPr>
          <w:rFonts w:ascii="宋体" w:hAnsi="宋体" w:hint="eastAsia"/>
          <w:kern w:val="36"/>
          <w:sz w:val="24"/>
        </w:rPr>
        <w:t>（</w:t>
      </w:r>
      <w:r w:rsidRPr="00605DAA">
        <w:rPr>
          <w:rFonts w:ascii="宋体" w:hAnsi="宋体" w:hint="eastAsia"/>
          <w:kern w:val="36"/>
          <w:sz w:val="24"/>
        </w:rPr>
        <w:t>负载</w:t>
      </w:r>
      <w:r w:rsidR="00FE1C98">
        <w:rPr>
          <w:rFonts w:ascii="宋体" w:hAnsi="宋体" w:hint="eastAsia"/>
          <w:kern w:val="36"/>
          <w:sz w:val="24"/>
        </w:rPr>
        <w:t>）交变</w:t>
      </w:r>
      <w:r>
        <w:rPr>
          <w:rFonts w:ascii="宋体" w:hAnsi="宋体" w:hint="eastAsia"/>
          <w:kern w:val="36"/>
          <w:sz w:val="24"/>
        </w:rPr>
        <w:t>加载频率</w:t>
      </w:r>
    </w:p>
    <w:p w14:paraId="7FD71011" w14:textId="267C2041" w:rsidR="00B9003C" w:rsidRDefault="00273B8C" w:rsidP="001942B8">
      <w:pPr>
        <w:adjustRightInd w:val="0"/>
        <w:snapToGrid w:val="0"/>
        <w:spacing w:line="360" w:lineRule="auto"/>
        <w:ind w:firstLineChars="200" w:firstLine="480"/>
        <w:rPr>
          <w:rFonts w:ascii="宋体" w:hAnsi="宋体"/>
          <w:kern w:val="36"/>
          <w:sz w:val="24"/>
        </w:rPr>
      </w:pPr>
      <w:r w:rsidRPr="00337F29">
        <w:rPr>
          <w:rFonts w:hint="eastAsia"/>
          <w:sz w:val="24"/>
        </w:rPr>
        <w:t>关节轴承摆动磨损试验机</w:t>
      </w:r>
      <w:r>
        <w:rPr>
          <w:rFonts w:hint="eastAsia"/>
          <w:sz w:val="24"/>
        </w:rPr>
        <w:t>通常还具备以一定的频率</w:t>
      </w:r>
      <w:proofErr w:type="gramStart"/>
      <w:r>
        <w:rPr>
          <w:rFonts w:hint="eastAsia"/>
          <w:sz w:val="24"/>
        </w:rPr>
        <w:t>进行</w:t>
      </w:r>
      <w:r w:rsidR="00606C16">
        <w:rPr>
          <w:rFonts w:hint="eastAsia"/>
          <w:sz w:val="24"/>
        </w:rPr>
        <w:t>力值</w:t>
      </w:r>
      <w:r w:rsidR="00773A1F">
        <w:rPr>
          <w:rFonts w:hint="eastAsia"/>
          <w:sz w:val="24"/>
        </w:rPr>
        <w:t>交变</w:t>
      </w:r>
      <w:proofErr w:type="gramEnd"/>
      <w:r>
        <w:rPr>
          <w:rFonts w:hint="eastAsia"/>
          <w:sz w:val="24"/>
        </w:rPr>
        <w:t>加载的功能，此时变载的频率也应进行校准。</w:t>
      </w:r>
      <w:r w:rsidR="00321D09">
        <w:rPr>
          <w:rFonts w:hint="eastAsia"/>
          <w:sz w:val="24"/>
        </w:rPr>
        <w:t>校准时</w:t>
      </w:r>
      <w:r w:rsidR="00EC3BEC">
        <w:rPr>
          <w:rFonts w:ascii="宋体" w:hAnsi="宋体" w:hint="eastAsia"/>
          <w:kern w:val="36"/>
          <w:sz w:val="24"/>
        </w:rPr>
        <w:t>按照设备标称加载频率</w:t>
      </w:r>
      <w:r w:rsidR="00EC3BEC" w:rsidRPr="0049598C">
        <w:rPr>
          <w:rFonts w:ascii="宋体" w:hAnsi="宋体" w:hint="eastAsia"/>
          <w:kern w:val="36"/>
          <w:sz w:val="24"/>
        </w:rPr>
        <w:t>范围均匀选取</w:t>
      </w:r>
      <w:r w:rsidR="00EC3BEC">
        <w:rPr>
          <w:rFonts w:ascii="宋体" w:hAnsi="宋体" w:hint="eastAsia"/>
          <w:kern w:val="36"/>
          <w:sz w:val="24"/>
        </w:rPr>
        <w:t>至少3个校准点，幅值按100</w:t>
      </w:r>
      <w:r w:rsidR="00321D09">
        <w:rPr>
          <w:rFonts w:ascii="Cambria Math" w:hAnsi="Cambria Math"/>
          <w:kern w:val="36"/>
          <w:sz w:val="24"/>
        </w:rPr>
        <w:t>%</w:t>
      </w:r>
      <w:r w:rsidR="00EC3BEC">
        <w:rPr>
          <w:rFonts w:ascii="宋体" w:hAnsi="宋体" w:hint="eastAsia"/>
          <w:kern w:val="36"/>
          <w:sz w:val="24"/>
        </w:rPr>
        <w:t>设置，校准过程的摆动</w:t>
      </w:r>
      <w:r w:rsidR="00EC3BEC" w:rsidRPr="00DD3922">
        <w:rPr>
          <w:rFonts w:ascii="宋体" w:hAnsi="宋体"/>
          <w:kern w:val="36"/>
          <w:sz w:val="24"/>
        </w:rPr>
        <w:t>次数</w:t>
      </w:r>
      <w:r w:rsidR="00EC3BEC">
        <w:rPr>
          <w:rFonts w:ascii="宋体" w:hAnsi="宋体" w:hint="eastAsia"/>
          <w:kern w:val="36"/>
          <w:sz w:val="24"/>
        </w:rPr>
        <w:t>设定</w:t>
      </w:r>
      <w:r w:rsidR="00EC3BEC" w:rsidRPr="00DD3922">
        <w:rPr>
          <w:rFonts w:ascii="宋体" w:hAnsi="宋体"/>
          <w:kern w:val="36"/>
          <w:sz w:val="24"/>
        </w:rPr>
        <w:t>不小</w:t>
      </w:r>
      <w:r w:rsidR="00EC3BEC" w:rsidRPr="006B2A1D">
        <w:rPr>
          <w:rFonts w:ascii="宋体" w:hAnsi="宋体"/>
          <w:kern w:val="36"/>
          <w:sz w:val="24"/>
        </w:rPr>
        <w:t>于</w:t>
      </w:r>
      <w:r w:rsidR="00EC3BEC" w:rsidRPr="00612418">
        <w:rPr>
          <w:i/>
          <w:iCs/>
          <w:kern w:val="36"/>
          <w:sz w:val="24"/>
        </w:rPr>
        <w:t>f</w:t>
      </w:r>
      <w:r w:rsidR="00FA066A" w:rsidRPr="00D15ACB">
        <w:rPr>
          <w:i/>
          <w:iCs/>
          <w:kern w:val="36"/>
          <w:sz w:val="24"/>
          <w:vertAlign w:val="subscript"/>
        </w:rPr>
        <w:t>i</w:t>
      </w:r>
      <w:r w:rsidR="00EC3BEC" w:rsidRPr="006B2A1D">
        <w:rPr>
          <w:kern w:val="36"/>
          <w:sz w:val="24"/>
        </w:rPr>
        <w:t>×</w:t>
      </w:r>
      <w:r w:rsidR="00EC3BEC" w:rsidRPr="006B2A1D">
        <w:rPr>
          <w:rFonts w:ascii="宋体" w:hAnsi="宋体"/>
          <w:kern w:val="36"/>
          <w:sz w:val="24"/>
        </w:rPr>
        <w:t>6</w:t>
      </w:r>
      <w:r w:rsidR="00B9003C">
        <w:rPr>
          <w:rFonts w:ascii="宋体" w:hAnsi="宋体" w:hint="eastAsia"/>
          <w:kern w:val="36"/>
          <w:sz w:val="24"/>
        </w:rPr>
        <w:t>0（</w:t>
      </w:r>
      <w:r w:rsidR="00B9003C" w:rsidRPr="00612418">
        <w:rPr>
          <w:i/>
          <w:iCs/>
          <w:kern w:val="36"/>
          <w:sz w:val="24"/>
        </w:rPr>
        <w:t>f</w:t>
      </w:r>
      <w:r w:rsidR="00FA066A" w:rsidRPr="00D15ACB">
        <w:rPr>
          <w:i/>
          <w:iCs/>
          <w:kern w:val="36"/>
          <w:sz w:val="24"/>
          <w:vertAlign w:val="subscript"/>
        </w:rPr>
        <w:t>i</w:t>
      </w:r>
      <w:r w:rsidR="00B9003C">
        <w:rPr>
          <w:rFonts w:ascii="宋体" w:hAnsi="宋体" w:hint="eastAsia"/>
          <w:kern w:val="36"/>
          <w:sz w:val="24"/>
        </w:rPr>
        <w:t>为所选频率校准点），</w:t>
      </w:r>
      <w:r w:rsidR="00EC3BEC">
        <w:rPr>
          <w:rFonts w:ascii="宋体" w:hAnsi="宋体" w:hint="eastAsia"/>
          <w:kern w:val="36"/>
          <w:sz w:val="24"/>
        </w:rPr>
        <w:t>即</w:t>
      </w:r>
      <w:r w:rsidR="007F1B70">
        <w:rPr>
          <w:rFonts w:ascii="宋体" w:hAnsi="宋体" w:hint="eastAsia"/>
          <w:kern w:val="36"/>
          <w:sz w:val="24"/>
        </w:rPr>
        <w:t>试验</w:t>
      </w:r>
      <w:r w:rsidR="00EC3BEC">
        <w:rPr>
          <w:rFonts w:ascii="宋体" w:hAnsi="宋体" w:hint="eastAsia"/>
          <w:kern w:val="36"/>
          <w:sz w:val="24"/>
        </w:rPr>
        <w:t>时间</w:t>
      </w:r>
      <w:r w:rsidR="00321D09">
        <w:rPr>
          <w:rFonts w:ascii="宋体" w:hAnsi="宋体" w:hint="eastAsia"/>
          <w:kern w:val="36"/>
          <w:sz w:val="24"/>
        </w:rPr>
        <w:t>应持续</w:t>
      </w:r>
      <w:r w:rsidR="00EC3BEC" w:rsidRPr="006B2A1D">
        <w:rPr>
          <w:rFonts w:ascii="宋体" w:hAnsi="宋体"/>
          <w:kern w:val="36"/>
          <w:sz w:val="24"/>
        </w:rPr>
        <w:t>1</w:t>
      </w:r>
      <w:r w:rsidR="00EC3BEC" w:rsidRPr="006B2A1D">
        <w:rPr>
          <w:rFonts w:ascii="宋体" w:hAnsi="宋体" w:hint="eastAsia"/>
          <w:kern w:val="36"/>
          <w:sz w:val="24"/>
        </w:rPr>
        <w:t>分钟以上</w:t>
      </w:r>
      <w:r w:rsidR="00EC3BEC">
        <w:rPr>
          <w:rFonts w:ascii="宋体" w:hAnsi="宋体" w:hint="eastAsia"/>
          <w:kern w:val="36"/>
          <w:sz w:val="24"/>
        </w:rPr>
        <w:t>。</w:t>
      </w:r>
    </w:p>
    <w:p w14:paraId="7890570E" w14:textId="3510147D" w:rsidR="00273B8C" w:rsidRDefault="00273B8C" w:rsidP="001942B8">
      <w:pPr>
        <w:adjustRightInd w:val="0"/>
        <w:snapToGrid w:val="0"/>
        <w:spacing w:line="360" w:lineRule="auto"/>
        <w:ind w:firstLineChars="200" w:firstLine="480"/>
        <w:rPr>
          <w:sz w:val="24"/>
        </w:rPr>
      </w:pPr>
      <w:r>
        <w:rPr>
          <w:rFonts w:hint="eastAsia"/>
          <w:sz w:val="24"/>
        </w:rPr>
        <w:t>校</w:t>
      </w:r>
      <w:r w:rsidR="00885790">
        <w:rPr>
          <w:rFonts w:hint="eastAsia"/>
          <w:sz w:val="24"/>
        </w:rPr>
        <w:t>准时</w:t>
      </w:r>
      <w:proofErr w:type="gramStart"/>
      <w:r w:rsidR="00885790">
        <w:rPr>
          <w:rFonts w:hint="eastAsia"/>
          <w:sz w:val="24"/>
        </w:rPr>
        <w:t>将力值</w:t>
      </w:r>
      <w:r w:rsidR="00D96468">
        <w:rPr>
          <w:rFonts w:hint="eastAsia"/>
          <w:sz w:val="24"/>
        </w:rPr>
        <w:t>频率</w:t>
      </w:r>
      <w:proofErr w:type="gramEnd"/>
      <w:r w:rsidR="00885790">
        <w:rPr>
          <w:rFonts w:hint="eastAsia"/>
          <w:sz w:val="24"/>
        </w:rPr>
        <w:t>传感器串联接入加载系统（同本规范</w:t>
      </w:r>
      <w:r w:rsidR="00885790">
        <w:rPr>
          <w:rFonts w:hint="eastAsia"/>
          <w:sz w:val="24"/>
        </w:rPr>
        <w:t>6.2.1</w:t>
      </w:r>
      <w:r w:rsidR="00885790">
        <w:rPr>
          <w:rFonts w:hint="eastAsia"/>
          <w:sz w:val="24"/>
        </w:rPr>
        <w:t>），</w:t>
      </w:r>
      <w:r w:rsidR="00885790">
        <w:rPr>
          <w:rFonts w:ascii="宋体" w:hAnsi="宋体" w:hint="eastAsia"/>
          <w:kern w:val="36"/>
          <w:sz w:val="24"/>
        </w:rPr>
        <w:t>先</w:t>
      </w:r>
      <w:r w:rsidR="00D96468">
        <w:rPr>
          <w:rFonts w:ascii="宋体" w:hAnsi="宋体" w:hint="eastAsia"/>
          <w:kern w:val="36"/>
          <w:sz w:val="24"/>
        </w:rPr>
        <w:t>在</w:t>
      </w:r>
      <w:r w:rsidR="00885790">
        <w:rPr>
          <w:rFonts w:ascii="宋体" w:hAnsi="宋体" w:hint="eastAsia"/>
          <w:kern w:val="36"/>
          <w:sz w:val="24"/>
        </w:rPr>
        <w:t>被</w:t>
      </w:r>
      <w:proofErr w:type="gramStart"/>
      <w:r w:rsidR="00885790">
        <w:rPr>
          <w:rFonts w:ascii="宋体" w:hAnsi="宋体" w:hint="eastAsia"/>
          <w:kern w:val="36"/>
          <w:sz w:val="24"/>
        </w:rPr>
        <w:t>校试验机</w:t>
      </w:r>
      <w:r w:rsidR="00D96468">
        <w:rPr>
          <w:rFonts w:ascii="宋体" w:hAnsi="宋体" w:hint="eastAsia"/>
          <w:kern w:val="36"/>
          <w:sz w:val="24"/>
        </w:rPr>
        <w:t>控制</w:t>
      </w:r>
      <w:proofErr w:type="gramEnd"/>
      <w:r w:rsidR="00D96468">
        <w:rPr>
          <w:rFonts w:ascii="宋体" w:hAnsi="宋体" w:hint="eastAsia"/>
          <w:kern w:val="36"/>
          <w:sz w:val="24"/>
        </w:rPr>
        <w:t>界面上设置需校准的</w:t>
      </w:r>
      <w:r w:rsidR="004F1DE8">
        <w:rPr>
          <w:rFonts w:ascii="宋体" w:hAnsi="宋体" w:hint="eastAsia"/>
          <w:kern w:val="36"/>
          <w:sz w:val="24"/>
        </w:rPr>
        <w:t>加载</w:t>
      </w:r>
      <w:r w:rsidR="00D96468">
        <w:rPr>
          <w:rFonts w:ascii="宋体" w:hAnsi="宋体" w:hint="eastAsia"/>
          <w:kern w:val="36"/>
          <w:sz w:val="24"/>
        </w:rPr>
        <w:t>频率</w:t>
      </w:r>
      <w:bookmarkStart w:id="148" w:name="_Hlk98627081"/>
      <w:r w:rsidR="00B9003C">
        <w:rPr>
          <w:rFonts w:ascii="宋体" w:hAnsi="宋体" w:hint="eastAsia"/>
          <w:kern w:val="36"/>
          <w:sz w:val="24"/>
        </w:rPr>
        <w:t>点位、幅值、次数（时间）等</w:t>
      </w:r>
      <w:bookmarkEnd w:id="148"/>
      <w:r w:rsidR="00B9003C">
        <w:rPr>
          <w:rFonts w:ascii="宋体" w:hAnsi="宋体" w:hint="eastAsia"/>
          <w:kern w:val="36"/>
          <w:sz w:val="24"/>
        </w:rPr>
        <w:t>信息</w:t>
      </w:r>
      <w:r w:rsidR="00D96468">
        <w:rPr>
          <w:rFonts w:ascii="宋体" w:hAnsi="宋体" w:hint="eastAsia"/>
          <w:kern w:val="36"/>
          <w:sz w:val="24"/>
        </w:rPr>
        <w:t>，再将</w:t>
      </w:r>
      <w:proofErr w:type="gramStart"/>
      <w:r w:rsidR="00885790">
        <w:rPr>
          <w:rFonts w:ascii="宋体" w:hAnsi="宋体" w:hint="eastAsia"/>
          <w:kern w:val="36"/>
          <w:sz w:val="24"/>
        </w:rPr>
        <w:t>屏显</w:t>
      </w:r>
      <w:bookmarkStart w:id="149" w:name="_Hlk98625622"/>
      <w:r w:rsidR="00885790">
        <w:rPr>
          <w:rFonts w:ascii="宋体" w:hAnsi="宋体" w:hint="eastAsia"/>
          <w:kern w:val="36"/>
          <w:sz w:val="24"/>
        </w:rPr>
        <w:t>控制</w:t>
      </w:r>
      <w:proofErr w:type="gramEnd"/>
      <w:r w:rsidR="00885790">
        <w:rPr>
          <w:rFonts w:ascii="宋体" w:hAnsi="宋体" w:hint="eastAsia"/>
          <w:kern w:val="36"/>
          <w:sz w:val="24"/>
        </w:rPr>
        <w:t>界面</w:t>
      </w:r>
      <w:bookmarkEnd w:id="149"/>
      <w:r w:rsidR="00885790">
        <w:rPr>
          <w:rFonts w:ascii="宋体" w:hAnsi="宋体" w:hint="eastAsia"/>
          <w:kern w:val="36"/>
          <w:sz w:val="24"/>
        </w:rPr>
        <w:t>的</w:t>
      </w:r>
      <w:r w:rsidR="00D96468">
        <w:rPr>
          <w:rFonts w:ascii="宋体" w:hAnsi="宋体" w:hint="eastAsia"/>
          <w:kern w:val="36"/>
          <w:sz w:val="24"/>
        </w:rPr>
        <w:t>变</w:t>
      </w:r>
      <w:proofErr w:type="gramStart"/>
      <w:r w:rsidR="00D96468">
        <w:rPr>
          <w:rFonts w:ascii="宋体" w:hAnsi="宋体" w:hint="eastAsia"/>
          <w:kern w:val="36"/>
          <w:sz w:val="24"/>
        </w:rPr>
        <w:t>载</w:t>
      </w:r>
      <w:r w:rsidR="00885790">
        <w:rPr>
          <w:rFonts w:ascii="宋体" w:hAnsi="宋体" w:hint="eastAsia"/>
          <w:kern w:val="36"/>
          <w:sz w:val="24"/>
        </w:rPr>
        <w:t>频率</w:t>
      </w:r>
      <w:proofErr w:type="gramEnd"/>
      <w:r w:rsidR="00885790">
        <w:rPr>
          <w:rFonts w:ascii="宋体" w:hAnsi="宋体" w:hint="eastAsia"/>
          <w:kern w:val="36"/>
          <w:sz w:val="24"/>
        </w:rPr>
        <w:t>示值</w:t>
      </w:r>
      <w:proofErr w:type="gramStart"/>
      <w:r w:rsidR="00885790">
        <w:rPr>
          <w:rFonts w:ascii="宋体" w:hAnsi="宋体" w:hint="eastAsia"/>
          <w:kern w:val="36"/>
          <w:sz w:val="24"/>
        </w:rPr>
        <w:t>和</w:t>
      </w:r>
      <w:bookmarkStart w:id="150" w:name="_Hlk98625964"/>
      <w:r w:rsidR="00D96468">
        <w:rPr>
          <w:rFonts w:ascii="宋体" w:hAnsi="宋体" w:hint="eastAsia"/>
          <w:kern w:val="36"/>
          <w:sz w:val="24"/>
        </w:rPr>
        <w:t>力值</w:t>
      </w:r>
      <w:bookmarkEnd w:id="150"/>
      <w:r w:rsidR="00885790">
        <w:rPr>
          <w:rFonts w:ascii="宋体" w:hAnsi="宋体" w:hint="eastAsia"/>
          <w:kern w:val="36"/>
          <w:sz w:val="24"/>
        </w:rPr>
        <w:t>频率标准</w:t>
      </w:r>
      <w:proofErr w:type="gramEnd"/>
      <w:r w:rsidR="00885790" w:rsidRPr="00DA15AA">
        <w:rPr>
          <w:rFonts w:ascii="宋体" w:hAnsi="宋体" w:hint="eastAsia"/>
          <w:kern w:val="36"/>
          <w:sz w:val="24"/>
        </w:rPr>
        <w:t>装置</w:t>
      </w:r>
      <w:r w:rsidR="00885790" w:rsidRPr="0049598C">
        <w:rPr>
          <w:rFonts w:ascii="宋体" w:hAnsi="宋体" w:hint="eastAsia"/>
          <w:kern w:val="36"/>
          <w:sz w:val="24"/>
        </w:rPr>
        <w:t>的示值</w:t>
      </w:r>
      <w:r w:rsidR="00D96468">
        <w:rPr>
          <w:rFonts w:ascii="宋体" w:hAnsi="宋体" w:hint="eastAsia"/>
          <w:kern w:val="36"/>
          <w:sz w:val="24"/>
        </w:rPr>
        <w:t>分别</w:t>
      </w:r>
      <w:r w:rsidR="00885790">
        <w:rPr>
          <w:rFonts w:ascii="宋体" w:hAnsi="宋体" w:hint="eastAsia"/>
          <w:kern w:val="36"/>
          <w:sz w:val="24"/>
        </w:rPr>
        <w:t>置</w:t>
      </w:r>
      <w:r w:rsidR="00885790" w:rsidRPr="0049598C">
        <w:rPr>
          <w:rFonts w:ascii="宋体" w:hAnsi="宋体" w:hint="eastAsia"/>
          <w:kern w:val="36"/>
          <w:sz w:val="24"/>
        </w:rPr>
        <w:t>零</w:t>
      </w:r>
      <w:r w:rsidR="00885790">
        <w:rPr>
          <w:rFonts w:ascii="宋体" w:hAnsi="宋体" w:hint="eastAsia"/>
          <w:kern w:val="36"/>
          <w:sz w:val="24"/>
        </w:rPr>
        <w:t>，然后开机</w:t>
      </w:r>
      <w:r w:rsidR="0026378C">
        <w:rPr>
          <w:rFonts w:ascii="宋体" w:hAnsi="宋体" w:hint="eastAsia"/>
          <w:kern w:val="36"/>
          <w:sz w:val="24"/>
        </w:rPr>
        <w:t>测量，</w:t>
      </w:r>
      <w:r w:rsidR="00885790">
        <w:rPr>
          <w:rFonts w:ascii="宋体" w:hAnsi="宋体" w:hint="eastAsia"/>
          <w:kern w:val="36"/>
          <w:sz w:val="24"/>
        </w:rPr>
        <w:t>直至</w:t>
      </w:r>
      <w:r w:rsidR="0026378C">
        <w:rPr>
          <w:rFonts w:ascii="宋体" w:hAnsi="宋体" w:hint="eastAsia"/>
          <w:kern w:val="36"/>
          <w:sz w:val="24"/>
        </w:rPr>
        <w:t>设</w:t>
      </w:r>
      <w:r w:rsidR="00885790">
        <w:rPr>
          <w:rFonts w:ascii="宋体" w:hAnsi="宋体" w:hint="eastAsia"/>
          <w:kern w:val="36"/>
          <w:sz w:val="24"/>
        </w:rPr>
        <w:t>定</w:t>
      </w:r>
      <w:r w:rsidR="0026378C">
        <w:rPr>
          <w:rFonts w:ascii="宋体" w:hAnsi="宋体" w:hint="eastAsia"/>
          <w:kern w:val="36"/>
          <w:sz w:val="24"/>
        </w:rPr>
        <w:t>的</w:t>
      </w:r>
      <w:r w:rsidR="00606C16">
        <w:rPr>
          <w:rFonts w:ascii="宋体" w:hAnsi="宋体" w:hint="eastAsia"/>
          <w:kern w:val="36"/>
          <w:sz w:val="24"/>
        </w:rPr>
        <w:t>次数</w:t>
      </w:r>
      <w:r w:rsidR="00885790">
        <w:rPr>
          <w:rFonts w:ascii="宋体" w:hAnsi="宋体" w:hint="eastAsia"/>
          <w:kern w:val="36"/>
          <w:sz w:val="24"/>
        </w:rPr>
        <w:t>（或</w:t>
      </w:r>
      <w:r w:rsidR="00606C16">
        <w:rPr>
          <w:rFonts w:ascii="宋体" w:hAnsi="宋体" w:hint="eastAsia"/>
          <w:kern w:val="36"/>
          <w:sz w:val="24"/>
        </w:rPr>
        <w:t>时间</w:t>
      </w:r>
      <w:r w:rsidR="00885790">
        <w:rPr>
          <w:rFonts w:ascii="宋体" w:hAnsi="宋体" w:hint="eastAsia"/>
          <w:kern w:val="36"/>
          <w:sz w:val="24"/>
        </w:rPr>
        <w:t>）停机，分别读取被</w:t>
      </w:r>
      <w:proofErr w:type="gramStart"/>
      <w:r w:rsidR="00885790">
        <w:rPr>
          <w:rFonts w:ascii="宋体" w:hAnsi="宋体" w:hint="eastAsia"/>
          <w:kern w:val="36"/>
          <w:sz w:val="24"/>
        </w:rPr>
        <w:t>校</w:t>
      </w:r>
      <w:r w:rsidR="00885790" w:rsidRPr="00DD3922">
        <w:rPr>
          <w:rFonts w:ascii="宋体" w:hAnsi="宋体"/>
          <w:kern w:val="36"/>
          <w:sz w:val="24"/>
        </w:rPr>
        <w:t>试验</w:t>
      </w:r>
      <w:proofErr w:type="gramEnd"/>
      <w:r w:rsidR="00885790" w:rsidRPr="00DD3922">
        <w:rPr>
          <w:rFonts w:ascii="宋体" w:hAnsi="宋体"/>
          <w:kern w:val="36"/>
          <w:sz w:val="24"/>
        </w:rPr>
        <w:t>机</w:t>
      </w:r>
      <w:r w:rsidR="00B9003C">
        <w:rPr>
          <w:rFonts w:ascii="宋体" w:hAnsi="宋体" w:hint="eastAsia"/>
          <w:kern w:val="36"/>
          <w:sz w:val="24"/>
        </w:rPr>
        <w:t>上</w:t>
      </w:r>
      <w:r w:rsidR="00B9003C" w:rsidRPr="00605DAA">
        <w:rPr>
          <w:rFonts w:ascii="宋体" w:hAnsi="宋体" w:hint="eastAsia"/>
          <w:kern w:val="36"/>
          <w:sz w:val="24"/>
        </w:rPr>
        <w:t>示值</w:t>
      </w:r>
      <w:r w:rsidR="00612418" w:rsidRPr="00605DAA">
        <w:rPr>
          <w:i/>
          <w:iCs/>
          <w:sz w:val="24"/>
        </w:rPr>
        <w:t>f</w:t>
      </w:r>
      <w:r w:rsidR="00885790" w:rsidRPr="00605DAA">
        <w:rPr>
          <w:rFonts w:ascii="宋体" w:hAnsi="宋体" w:hint="eastAsia"/>
          <w:kern w:val="36"/>
          <w:sz w:val="24"/>
        </w:rPr>
        <w:t>和</w:t>
      </w:r>
      <w:r w:rsidR="00885790" w:rsidRPr="00605DAA">
        <w:rPr>
          <w:rFonts w:hint="eastAsia"/>
          <w:sz w:val="24"/>
        </w:rPr>
        <w:t>标准</w:t>
      </w:r>
      <w:r w:rsidR="00606C16" w:rsidRPr="00605DAA">
        <w:rPr>
          <w:rFonts w:ascii="宋体" w:hAnsi="宋体" w:hint="eastAsia"/>
          <w:kern w:val="36"/>
          <w:sz w:val="24"/>
        </w:rPr>
        <w:t>装置</w:t>
      </w:r>
      <w:r w:rsidR="00885790" w:rsidRPr="00605DAA">
        <w:rPr>
          <w:rFonts w:hint="eastAsia"/>
          <w:sz w:val="24"/>
        </w:rPr>
        <w:t>上的示值</w:t>
      </w:r>
      <w:r w:rsidR="00612418" w:rsidRPr="00605DAA">
        <w:rPr>
          <w:i/>
          <w:iCs/>
          <w:sz w:val="24"/>
        </w:rPr>
        <w:t>f</w:t>
      </w:r>
      <w:r w:rsidR="00612418" w:rsidRPr="00605DAA">
        <w:rPr>
          <w:i/>
          <w:iCs/>
          <w:kern w:val="36"/>
          <w:sz w:val="24"/>
          <w:vertAlign w:val="subscript"/>
        </w:rPr>
        <w:t>0</w:t>
      </w:r>
      <w:r w:rsidR="00EB47C7" w:rsidRPr="00605DAA">
        <w:rPr>
          <w:rFonts w:hint="eastAsia"/>
          <w:sz w:val="24"/>
        </w:rPr>
        <w:t>，</w:t>
      </w:r>
      <w:r w:rsidR="00EB47C7" w:rsidRPr="00605DAA">
        <w:rPr>
          <w:rFonts w:ascii="宋体" w:hAnsi="宋体" w:hint="eastAsia"/>
          <w:kern w:val="36"/>
          <w:sz w:val="24"/>
        </w:rPr>
        <w:t>以</w:t>
      </w:r>
      <w:r w:rsidR="00EB47C7" w:rsidRPr="00605DAA">
        <w:rPr>
          <w:i/>
          <w:iCs/>
          <w:sz w:val="24"/>
        </w:rPr>
        <w:t>f</w:t>
      </w:r>
      <w:r w:rsidR="003D1ECF" w:rsidRPr="00605DAA">
        <w:rPr>
          <w:i/>
          <w:iCs/>
          <w:sz w:val="24"/>
        </w:rPr>
        <w:t xml:space="preserve"> </w:t>
      </w:r>
      <w:r w:rsidR="00EB47C7" w:rsidRPr="00605DAA">
        <w:rPr>
          <w:i/>
          <w:iCs/>
          <w:kern w:val="36"/>
          <w:sz w:val="24"/>
        </w:rPr>
        <w:t>-</w:t>
      </w:r>
      <w:r w:rsidR="003D1ECF" w:rsidRPr="00605DAA">
        <w:rPr>
          <w:i/>
          <w:iCs/>
          <w:kern w:val="36"/>
          <w:sz w:val="24"/>
        </w:rPr>
        <w:t xml:space="preserve"> </w:t>
      </w:r>
      <w:r w:rsidR="00EB47C7" w:rsidRPr="00605DAA">
        <w:rPr>
          <w:i/>
          <w:iCs/>
          <w:sz w:val="24"/>
        </w:rPr>
        <w:t>f</w:t>
      </w:r>
      <w:r w:rsidR="00EB47C7" w:rsidRPr="00605DAA">
        <w:rPr>
          <w:i/>
          <w:iCs/>
          <w:kern w:val="36"/>
          <w:sz w:val="24"/>
          <w:vertAlign w:val="subscript"/>
        </w:rPr>
        <w:t>0</w:t>
      </w:r>
      <w:r w:rsidR="00EB47C7" w:rsidRPr="00605DAA">
        <w:rPr>
          <w:rFonts w:ascii="宋体" w:hAnsi="宋体" w:hint="eastAsia"/>
          <w:kern w:val="36"/>
          <w:sz w:val="24"/>
        </w:rPr>
        <w:t>得到示值绝对误差，并计算示值相对误差（</w:t>
      </w:r>
      <w:r w:rsidR="00612418" w:rsidRPr="00605DAA">
        <w:rPr>
          <w:i/>
          <w:iCs/>
          <w:sz w:val="24"/>
        </w:rPr>
        <w:t>f</w:t>
      </w:r>
      <w:r w:rsidR="003D1ECF" w:rsidRPr="00605DAA">
        <w:rPr>
          <w:i/>
          <w:iCs/>
          <w:sz w:val="24"/>
        </w:rPr>
        <w:t xml:space="preserve"> </w:t>
      </w:r>
      <w:r w:rsidR="00612418" w:rsidRPr="00605DAA">
        <w:rPr>
          <w:i/>
          <w:iCs/>
          <w:kern w:val="36"/>
          <w:sz w:val="24"/>
        </w:rPr>
        <w:t>-</w:t>
      </w:r>
      <w:r w:rsidR="003D1ECF" w:rsidRPr="00605DAA">
        <w:rPr>
          <w:i/>
          <w:iCs/>
          <w:kern w:val="36"/>
          <w:sz w:val="24"/>
        </w:rPr>
        <w:t xml:space="preserve"> </w:t>
      </w:r>
      <w:r w:rsidR="00612418" w:rsidRPr="00605DAA">
        <w:rPr>
          <w:i/>
          <w:iCs/>
          <w:sz w:val="24"/>
        </w:rPr>
        <w:t>f</w:t>
      </w:r>
      <w:r w:rsidR="00612418" w:rsidRPr="00605DAA">
        <w:rPr>
          <w:i/>
          <w:iCs/>
          <w:kern w:val="36"/>
          <w:sz w:val="24"/>
          <w:vertAlign w:val="subscript"/>
        </w:rPr>
        <w:t>0</w:t>
      </w:r>
      <w:r w:rsidR="00EB47C7" w:rsidRPr="00605DAA">
        <w:rPr>
          <w:rFonts w:ascii="宋体" w:hAnsi="宋体" w:hint="eastAsia"/>
          <w:kern w:val="36"/>
          <w:sz w:val="24"/>
        </w:rPr>
        <w:t>）/</w:t>
      </w:r>
      <w:r w:rsidR="00612418" w:rsidRPr="00605DAA">
        <w:rPr>
          <w:i/>
          <w:iCs/>
          <w:sz w:val="24"/>
        </w:rPr>
        <w:t>f</w:t>
      </w:r>
      <w:r w:rsidR="00612418" w:rsidRPr="00605DAA">
        <w:rPr>
          <w:i/>
          <w:iCs/>
          <w:kern w:val="36"/>
          <w:sz w:val="24"/>
          <w:vertAlign w:val="subscript"/>
        </w:rPr>
        <w:t>0</w:t>
      </w:r>
      <w:r w:rsidR="00EB47C7" w:rsidRPr="00605DAA">
        <w:rPr>
          <w:rFonts w:ascii="宋体" w:hAnsi="宋体" w:hint="eastAsia"/>
          <w:kern w:val="36"/>
          <w:sz w:val="24"/>
        </w:rPr>
        <w:t>。</w:t>
      </w:r>
      <w:r w:rsidR="00BE6ECE" w:rsidRPr="00605DAA">
        <w:rPr>
          <w:rFonts w:ascii="宋体" w:hAnsi="宋体" w:hint="eastAsia"/>
          <w:kern w:val="36"/>
          <w:sz w:val="24"/>
        </w:rPr>
        <w:t>校准证书上应有设置频率、幅值和摆动试验持续时间的相应描述</w:t>
      </w:r>
      <w:r w:rsidR="00BE6ECE" w:rsidRPr="00605DAA">
        <w:rPr>
          <w:rFonts w:hint="eastAsia"/>
          <w:sz w:val="24"/>
        </w:rPr>
        <w:t>。</w:t>
      </w:r>
    </w:p>
    <w:p w14:paraId="4F3853DF" w14:textId="3AC96E2C" w:rsidR="0038657D" w:rsidRDefault="0038657D" w:rsidP="0038657D">
      <w:pPr>
        <w:adjustRightInd w:val="0"/>
        <w:snapToGrid w:val="0"/>
        <w:spacing w:line="360" w:lineRule="auto"/>
        <w:rPr>
          <w:rFonts w:ascii="宋体" w:hAnsi="宋体"/>
          <w:kern w:val="36"/>
          <w:sz w:val="24"/>
        </w:rPr>
      </w:pPr>
      <w:r w:rsidRPr="00764735">
        <w:rPr>
          <w:rFonts w:ascii="宋体" w:hAnsi="宋体" w:hint="eastAsia"/>
          <w:kern w:val="36"/>
          <w:sz w:val="24"/>
        </w:rPr>
        <w:t>6.</w:t>
      </w:r>
      <w:r w:rsidR="00B2780B">
        <w:rPr>
          <w:rFonts w:ascii="宋体" w:hAnsi="宋体" w:hint="eastAsia"/>
          <w:kern w:val="36"/>
          <w:sz w:val="24"/>
        </w:rPr>
        <w:t>2</w:t>
      </w:r>
      <w:r w:rsidRPr="00764735">
        <w:rPr>
          <w:rFonts w:ascii="宋体" w:hAnsi="宋体" w:hint="eastAsia"/>
          <w:kern w:val="36"/>
          <w:sz w:val="24"/>
        </w:rPr>
        <w:t>.</w:t>
      </w:r>
      <w:r w:rsidR="00885790">
        <w:rPr>
          <w:rFonts w:ascii="宋体" w:hAnsi="宋体" w:hint="eastAsia"/>
          <w:kern w:val="36"/>
          <w:sz w:val="24"/>
        </w:rPr>
        <w:t>5</w:t>
      </w:r>
      <w:r w:rsidRPr="00764735">
        <w:rPr>
          <w:rFonts w:ascii="宋体" w:hAnsi="宋体" w:hint="eastAsia"/>
          <w:kern w:val="36"/>
          <w:sz w:val="24"/>
        </w:rPr>
        <w:t xml:space="preserve"> 温度</w:t>
      </w:r>
    </w:p>
    <w:p w14:paraId="3EF672F8" w14:textId="5C947349" w:rsidR="005F261D" w:rsidRDefault="005F261D" w:rsidP="0038657D">
      <w:pPr>
        <w:adjustRightInd w:val="0"/>
        <w:snapToGrid w:val="0"/>
        <w:spacing w:line="360" w:lineRule="auto"/>
        <w:rPr>
          <w:rFonts w:ascii="宋体" w:hAnsi="宋体"/>
          <w:kern w:val="36"/>
          <w:sz w:val="24"/>
        </w:rPr>
      </w:pPr>
      <w:bookmarkStart w:id="151" w:name="_Hlk96809074"/>
      <w:r>
        <w:rPr>
          <w:rFonts w:ascii="宋体" w:hAnsi="宋体" w:hint="eastAsia"/>
          <w:kern w:val="36"/>
          <w:sz w:val="24"/>
        </w:rPr>
        <w:t>6</w:t>
      </w:r>
      <w:r>
        <w:rPr>
          <w:rFonts w:ascii="宋体" w:hAnsi="宋体"/>
          <w:kern w:val="36"/>
          <w:sz w:val="24"/>
        </w:rPr>
        <w:t>.</w:t>
      </w:r>
      <w:r w:rsidR="00B2780B">
        <w:rPr>
          <w:rFonts w:ascii="宋体" w:hAnsi="宋体" w:hint="eastAsia"/>
          <w:kern w:val="36"/>
          <w:sz w:val="24"/>
        </w:rPr>
        <w:t>2</w:t>
      </w:r>
      <w:r>
        <w:rPr>
          <w:rFonts w:ascii="宋体" w:hAnsi="宋体"/>
          <w:kern w:val="36"/>
          <w:sz w:val="24"/>
        </w:rPr>
        <w:t xml:space="preserve">.5.1 </w:t>
      </w:r>
      <w:r w:rsidR="006F4C1B">
        <w:rPr>
          <w:rFonts w:ascii="宋体" w:hAnsi="宋体" w:hint="eastAsia"/>
          <w:kern w:val="36"/>
          <w:sz w:val="24"/>
        </w:rPr>
        <w:t>环境</w:t>
      </w:r>
      <w:r>
        <w:rPr>
          <w:rFonts w:ascii="宋体" w:hAnsi="宋体" w:hint="eastAsia"/>
          <w:kern w:val="36"/>
          <w:sz w:val="24"/>
        </w:rPr>
        <w:t>温度</w:t>
      </w:r>
      <w:bookmarkEnd w:id="151"/>
      <w:r>
        <w:rPr>
          <w:rFonts w:ascii="宋体" w:hAnsi="宋体" w:hint="eastAsia"/>
          <w:kern w:val="36"/>
          <w:sz w:val="24"/>
        </w:rPr>
        <w:t>箱</w:t>
      </w:r>
    </w:p>
    <w:p w14:paraId="0FA56F96" w14:textId="4551FC33" w:rsidR="0038657D" w:rsidRPr="000D0B97" w:rsidRDefault="005F261D" w:rsidP="005F261D">
      <w:pPr>
        <w:tabs>
          <w:tab w:val="left" w:pos="2265"/>
        </w:tabs>
        <w:adjustRightInd w:val="0"/>
        <w:snapToGrid w:val="0"/>
        <w:spacing w:line="360" w:lineRule="auto"/>
        <w:ind w:firstLineChars="200" w:firstLine="480"/>
        <w:rPr>
          <w:rFonts w:ascii="宋体" w:hAnsi="宋体"/>
          <w:kern w:val="36"/>
          <w:sz w:val="24"/>
        </w:rPr>
      </w:pPr>
      <w:r>
        <w:rPr>
          <w:rFonts w:ascii="宋体" w:hAnsi="宋体" w:hint="eastAsia"/>
          <w:kern w:val="36"/>
          <w:sz w:val="24"/>
        </w:rPr>
        <w:t>应按照</w:t>
      </w:r>
      <w:r w:rsidR="000D0B97">
        <w:rPr>
          <w:rFonts w:ascii="宋体" w:hAnsi="宋体" w:hint="eastAsia"/>
          <w:kern w:val="36"/>
          <w:sz w:val="24"/>
        </w:rPr>
        <w:t>被</w:t>
      </w:r>
      <w:proofErr w:type="gramStart"/>
      <w:r w:rsidR="000D0B97">
        <w:rPr>
          <w:rFonts w:ascii="宋体" w:hAnsi="宋体" w:hint="eastAsia"/>
          <w:kern w:val="36"/>
          <w:sz w:val="24"/>
        </w:rPr>
        <w:t>校</w:t>
      </w:r>
      <w:r>
        <w:rPr>
          <w:rFonts w:ascii="宋体" w:hAnsi="宋体" w:hint="eastAsia"/>
          <w:kern w:val="36"/>
          <w:sz w:val="24"/>
        </w:rPr>
        <w:t>设备</w:t>
      </w:r>
      <w:proofErr w:type="gramEnd"/>
      <w:r>
        <w:rPr>
          <w:rFonts w:ascii="宋体" w:hAnsi="宋体" w:hint="eastAsia"/>
          <w:kern w:val="36"/>
          <w:sz w:val="24"/>
        </w:rPr>
        <w:t>标称</w:t>
      </w:r>
      <w:r w:rsidR="006F4C1B">
        <w:rPr>
          <w:rFonts w:ascii="宋体" w:hAnsi="宋体" w:hint="eastAsia"/>
          <w:kern w:val="36"/>
          <w:sz w:val="24"/>
        </w:rPr>
        <w:t>温度</w:t>
      </w:r>
      <w:r w:rsidRPr="0049598C">
        <w:rPr>
          <w:rFonts w:ascii="宋体" w:hAnsi="宋体" w:hint="eastAsia"/>
          <w:kern w:val="36"/>
          <w:sz w:val="24"/>
        </w:rPr>
        <w:t>范围均匀选取</w:t>
      </w:r>
      <w:r>
        <w:rPr>
          <w:rFonts w:ascii="宋体" w:hAnsi="宋体" w:hint="eastAsia"/>
          <w:kern w:val="36"/>
          <w:sz w:val="24"/>
        </w:rPr>
        <w:t>至少5</w:t>
      </w:r>
      <w:r w:rsidR="000856C4">
        <w:rPr>
          <w:rFonts w:ascii="宋体" w:hAnsi="宋体" w:hint="eastAsia"/>
          <w:kern w:val="36"/>
          <w:sz w:val="24"/>
        </w:rPr>
        <w:t>个校准点</w:t>
      </w:r>
      <w:r w:rsidRPr="000D0B97">
        <w:rPr>
          <w:rFonts w:ascii="宋体" w:hAnsi="宋体" w:hint="eastAsia"/>
          <w:kern w:val="36"/>
          <w:sz w:val="24"/>
        </w:rPr>
        <w:t>（</w:t>
      </w:r>
      <w:r w:rsidR="000856C4">
        <w:rPr>
          <w:rFonts w:ascii="宋体" w:hAnsi="宋体" w:hint="eastAsia"/>
          <w:kern w:val="36"/>
          <w:sz w:val="24"/>
        </w:rPr>
        <w:t>应</w:t>
      </w:r>
      <w:r w:rsidR="000856C4" w:rsidRPr="000D0B97">
        <w:rPr>
          <w:rFonts w:ascii="宋体" w:hAnsi="宋体" w:hint="eastAsia"/>
          <w:kern w:val="36"/>
          <w:sz w:val="24"/>
        </w:rPr>
        <w:t>覆盖</w:t>
      </w:r>
      <w:r w:rsidR="0038657D" w:rsidRPr="000D0B97">
        <w:rPr>
          <w:rFonts w:ascii="宋体" w:hAnsi="宋体" w:hint="eastAsia"/>
          <w:kern w:val="36"/>
          <w:sz w:val="24"/>
        </w:rPr>
        <w:t>试验机工作</w:t>
      </w:r>
      <w:r w:rsidR="000856C4">
        <w:rPr>
          <w:rFonts w:ascii="宋体" w:hAnsi="宋体" w:hint="eastAsia"/>
          <w:kern w:val="36"/>
          <w:sz w:val="24"/>
        </w:rPr>
        <w:t>范围</w:t>
      </w:r>
      <w:r w:rsidR="0038657D" w:rsidRPr="000D0B97">
        <w:rPr>
          <w:rFonts w:ascii="宋体" w:hAnsi="宋体" w:hint="eastAsia"/>
          <w:kern w:val="36"/>
          <w:sz w:val="24"/>
        </w:rPr>
        <w:t>中</w:t>
      </w:r>
      <w:r w:rsidR="000856C4">
        <w:rPr>
          <w:rFonts w:ascii="宋体" w:hAnsi="宋体" w:hint="eastAsia"/>
          <w:kern w:val="36"/>
          <w:sz w:val="24"/>
        </w:rPr>
        <w:t>的</w:t>
      </w:r>
      <w:r w:rsidR="0038657D" w:rsidRPr="000D0B97">
        <w:rPr>
          <w:rFonts w:ascii="宋体" w:hAnsi="宋体" w:hint="eastAsia"/>
          <w:kern w:val="36"/>
          <w:sz w:val="24"/>
        </w:rPr>
        <w:t>最大与最小温度</w:t>
      </w:r>
      <w:r w:rsidR="006F4C1B" w:rsidRPr="000D0B97">
        <w:rPr>
          <w:rFonts w:ascii="宋体" w:hAnsi="宋体" w:hint="eastAsia"/>
          <w:kern w:val="36"/>
          <w:sz w:val="24"/>
        </w:rPr>
        <w:t>二端）</w:t>
      </w:r>
      <w:r w:rsidR="0038657D" w:rsidRPr="000D0B97">
        <w:rPr>
          <w:rFonts w:ascii="宋体" w:hAnsi="宋体" w:hint="eastAsia"/>
          <w:kern w:val="36"/>
          <w:sz w:val="24"/>
        </w:rPr>
        <w:t>。</w:t>
      </w:r>
    </w:p>
    <w:p w14:paraId="58B678A6" w14:textId="124434BE" w:rsidR="005E7764" w:rsidRDefault="00DC0B76" w:rsidP="0038657D">
      <w:pPr>
        <w:adjustRightInd w:val="0"/>
        <w:snapToGrid w:val="0"/>
        <w:spacing w:line="360" w:lineRule="auto"/>
        <w:ind w:firstLineChars="200" w:firstLine="480"/>
        <w:rPr>
          <w:rFonts w:ascii="宋体" w:hAnsi="宋体"/>
          <w:kern w:val="36"/>
          <w:sz w:val="24"/>
        </w:rPr>
      </w:pPr>
      <w:r>
        <w:rPr>
          <w:rFonts w:ascii="宋体" w:hAnsi="宋体" w:hint="eastAsia"/>
          <w:kern w:val="36"/>
          <w:sz w:val="24"/>
        </w:rPr>
        <w:t>参照JJF</w:t>
      </w:r>
      <w:r w:rsidR="0043545D">
        <w:rPr>
          <w:rFonts w:ascii="宋体" w:hAnsi="宋体"/>
          <w:kern w:val="36"/>
          <w:sz w:val="24"/>
        </w:rPr>
        <w:t xml:space="preserve"> </w:t>
      </w:r>
      <w:r>
        <w:rPr>
          <w:rFonts w:ascii="宋体" w:hAnsi="宋体" w:hint="eastAsia"/>
          <w:kern w:val="36"/>
          <w:sz w:val="24"/>
        </w:rPr>
        <w:t>1101</w:t>
      </w:r>
      <w:r w:rsidR="00670D31">
        <w:rPr>
          <w:rFonts w:ascii="宋体" w:hAnsi="宋体" w:hint="eastAsia"/>
          <w:kern w:val="36"/>
          <w:sz w:val="24"/>
        </w:rPr>
        <w:t>-</w:t>
      </w:r>
      <w:r w:rsidR="00670D31">
        <w:rPr>
          <w:rFonts w:hint="eastAsia"/>
          <w:sz w:val="24"/>
        </w:rPr>
        <w:t>2019</w:t>
      </w:r>
      <w:r w:rsidR="00670D31">
        <w:rPr>
          <w:rFonts w:hint="eastAsia"/>
          <w:sz w:val="24"/>
        </w:rPr>
        <w:t>《</w:t>
      </w:r>
      <w:r w:rsidR="00670D31" w:rsidRPr="00DC0B76">
        <w:rPr>
          <w:rFonts w:hint="eastAsia"/>
          <w:sz w:val="24"/>
        </w:rPr>
        <w:t>环境试验设备温度、湿度参数校准规范</w:t>
      </w:r>
      <w:r w:rsidR="00670D31">
        <w:rPr>
          <w:rFonts w:hint="eastAsia"/>
          <w:sz w:val="24"/>
        </w:rPr>
        <w:t>》</w:t>
      </w:r>
      <w:r>
        <w:rPr>
          <w:rFonts w:ascii="宋体" w:hAnsi="宋体" w:hint="eastAsia"/>
          <w:kern w:val="36"/>
          <w:sz w:val="24"/>
        </w:rPr>
        <w:t>的方法</w:t>
      </w:r>
      <w:r w:rsidR="007640A6">
        <w:rPr>
          <w:rFonts w:ascii="宋体" w:hAnsi="宋体" w:hint="eastAsia"/>
          <w:kern w:val="36"/>
          <w:sz w:val="24"/>
        </w:rPr>
        <w:t>，</w:t>
      </w:r>
      <w:r w:rsidR="0038657D" w:rsidRPr="000D0B97">
        <w:rPr>
          <w:rFonts w:ascii="宋体" w:hAnsi="宋体" w:hint="eastAsia"/>
          <w:kern w:val="36"/>
          <w:sz w:val="24"/>
        </w:rPr>
        <w:t>将温度</w:t>
      </w:r>
      <w:r w:rsidR="00515BCB">
        <w:rPr>
          <w:rFonts w:ascii="宋体" w:hAnsi="宋体" w:hint="eastAsia"/>
          <w:kern w:val="36"/>
          <w:sz w:val="24"/>
        </w:rPr>
        <w:t>测量</w:t>
      </w:r>
      <w:r w:rsidR="0038657D" w:rsidRPr="000D0B97">
        <w:rPr>
          <w:rFonts w:ascii="宋体" w:hAnsi="宋体" w:hint="eastAsia"/>
          <w:kern w:val="36"/>
          <w:sz w:val="24"/>
        </w:rPr>
        <w:t>标准装置</w:t>
      </w:r>
      <w:r w:rsidR="006F4C1B" w:rsidRPr="000D0B97">
        <w:rPr>
          <w:rFonts w:ascii="宋体" w:hAnsi="宋体" w:hint="eastAsia"/>
          <w:kern w:val="36"/>
          <w:sz w:val="24"/>
        </w:rPr>
        <w:t>连接安</w:t>
      </w:r>
      <w:r w:rsidR="0038657D" w:rsidRPr="000D0B97">
        <w:rPr>
          <w:rFonts w:ascii="宋体" w:hAnsi="宋体" w:hint="eastAsia"/>
          <w:kern w:val="36"/>
          <w:sz w:val="24"/>
        </w:rPr>
        <w:t>置</w:t>
      </w:r>
      <w:r w:rsidR="006F4C1B" w:rsidRPr="000D0B97">
        <w:rPr>
          <w:rFonts w:ascii="宋体" w:hAnsi="宋体" w:hint="eastAsia"/>
          <w:kern w:val="36"/>
          <w:sz w:val="24"/>
        </w:rPr>
        <w:t>于试验机环境温度箱中</w:t>
      </w:r>
      <w:r w:rsidR="003D259E">
        <w:rPr>
          <w:rFonts w:ascii="宋体" w:hAnsi="宋体" w:hint="eastAsia"/>
          <w:kern w:val="36"/>
          <w:sz w:val="24"/>
        </w:rPr>
        <w:t>，</w:t>
      </w:r>
      <w:r w:rsidR="006F4C1B" w:rsidRPr="000D0B97">
        <w:rPr>
          <w:rFonts w:ascii="宋体" w:hAnsi="宋体" w:hint="eastAsia"/>
          <w:kern w:val="36"/>
          <w:sz w:val="24"/>
        </w:rPr>
        <w:t>按图2示意</w:t>
      </w:r>
      <w:proofErr w:type="gramStart"/>
      <w:r w:rsidR="007640A6">
        <w:rPr>
          <w:rFonts w:ascii="宋体" w:hAnsi="宋体" w:hint="eastAsia"/>
          <w:kern w:val="36"/>
          <w:sz w:val="24"/>
        </w:rPr>
        <w:t>呈</w:t>
      </w:r>
      <w:r w:rsidR="006F4C1B" w:rsidRPr="000D0B97">
        <w:rPr>
          <w:rFonts w:ascii="宋体" w:hAnsi="宋体" w:hint="eastAsia"/>
          <w:kern w:val="36"/>
          <w:sz w:val="24"/>
        </w:rPr>
        <w:t>空间</w:t>
      </w:r>
      <w:proofErr w:type="gramEnd"/>
      <w:r w:rsidR="006F4C1B" w:rsidRPr="000D0B97">
        <w:rPr>
          <w:rFonts w:ascii="宋体" w:hAnsi="宋体" w:hint="eastAsia"/>
          <w:kern w:val="36"/>
          <w:sz w:val="24"/>
        </w:rPr>
        <w:t>9点位布置</w:t>
      </w:r>
      <w:r w:rsidR="003D259E">
        <w:rPr>
          <w:rFonts w:ascii="宋体" w:hAnsi="宋体" w:hint="eastAsia"/>
          <w:kern w:val="36"/>
          <w:sz w:val="24"/>
        </w:rPr>
        <w:t>（外</w:t>
      </w:r>
      <w:r w:rsidR="00367502">
        <w:rPr>
          <w:rFonts w:ascii="宋体" w:hAnsi="宋体" w:hint="eastAsia"/>
          <w:kern w:val="36"/>
          <w:sz w:val="24"/>
        </w:rPr>
        <w:t>围</w:t>
      </w:r>
      <w:r w:rsidR="003D259E">
        <w:rPr>
          <w:rFonts w:ascii="宋体" w:hAnsi="宋体" w:hint="eastAsia"/>
          <w:kern w:val="36"/>
          <w:sz w:val="24"/>
        </w:rPr>
        <w:t>8个</w:t>
      </w:r>
      <w:r w:rsidR="00367502" w:rsidRPr="00367502">
        <w:rPr>
          <w:rFonts w:ascii="宋体" w:hAnsi="宋体" w:hint="eastAsia"/>
          <w:kern w:val="36"/>
          <w:sz w:val="24"/>
        </w:rPr>
        <w:t>测试</w:t>
      </w:r>
      <w:r w:rsidR="00367502" w:rsidRPr="00367502">
        <w:rPr>
          <w:rFonts w:ascii="宋体" w:hAnsi="宋体" w:hint="eastAsia"/>
          <w:kern w:val="36"/>
          <w:sz w:val="24"/>
        </w:rPr>
        <w:lastRenderedPageBreak/>
        <w:t>点与工作室内壁距离不小于各边长的</w:t>
      </w:r>
      <w:r w:rsidR="00367502" w:rsidRPr="00367502">
        <w:rPr>
          <w:rFonts w:ascii="宋体" w:hAnsi="宋体"/>
          <w:kern w:val="36"/>
          <w:sz w:val="24"/>
        </w:rPr>
        <w:t>1/10</w:t>
      </w:r>
      <w:r w:rsidR="006F4C1B" w:rsidRPr="000D0B97">
        <w:rPr>
          <w:rFonts w:ascii="宋体" w:hAnsi="宋体" w:hint="eastAsia"/>
          <w:kern w:val="36"/>
          <w:sz w:val="24"/>
        </w:rPr>
        <w:t>），先</w:t>
      </w:r>
      <w:r w:rsidR="007640A6">
        <w:rPr>
          <w:rFonts w:ascii="宋体" w:hAnsi="宋体" w:hint="eastAsia"/>
          <w:kern w:val="36"/>
          <w:sz w:val="24"/>
        </w:rPr>
        <w:t>将试验机</w:t>
      </w:r>
      <w:proofErr w:type="gramStart"/>
      <w:r w:rsidR="007640A6">
        <w:rPr>
          <w:rFonts w:ascii="宋体" w:hAnsi="宋体" w:hint="eastAsia"/>
          <w:kern w:val="36"/>
          <w:sz w:val="24"/>
        </w:rPr>
        <w:t>屏显控制</w:t>
      </w:r>
      <w:proofErr w:type="gramEnd"/>
      <w:r w:rsidR="007640A6">
        <w:rPr>
          <w:rFonts w:ascii="宋体" w:hAnsi="宋体" w:hint="eastAsia"/>
          <w:kern w:val="36"/>
          <w:sz w:val="24"/>
        </w:rPr>
        <w:t>界面的温度示值和温度测量标准装置的示值</w:t>
      </w:r>
      <w:r w:rsidR="006F4C1B" w:rsidRPr="000D0B97">
        <w:rPr>
          <w:rFonts w:ascii="宋体" w:hAnsi="宋体" w:hint="eastAsia"/>
          <w:kern w:val="36"/>
          <w:sz w:val="24"/>
        </w:rPr>
        <w:t>进行</w:t>
      </w:r>
      <w:r w:rsidR="007640A6">
        <w:rPr>
          <w:rFonts w:ascii="宋体" w:hAnsi="宋体" w:hint="eastAsia"/>
          <w:kern w:val="36"/>
          <w:sz w:val="24"/>
        </w:rPr>
        <w:t>等值设置</w:t>
      </w:r>
      <w:r w:rsidR="0038657D" w:rsidRPr="000D0B97">
        <w:rPr>
          <w:rFonts w:ascii="宋体" w:hAnsi="宋体" w:hint="eastAsia"/>
          <w:kern w:val="36"/>
          <w:sz w:val="24"/>
        </w:rPr>
        <w:t>，</w:t>
      </w:r>
      <w:r w:rsidR="00D5490A" w:rsidRPr="000D0B97">
        <w:rPr>
          <w:rFonts w:ascii="宋体" w:hAnsi="宋体" w:hint="eastAsia"/>
          <w:kern w:val="36"/>
          <w:sz w:val="24"/>
        </w:rPr>
        <w:t>再将试验机设</w:t>
      </w:r>
      <w:r w:rsidR="004B4F79">
        <w:rPr>
          <w:rFonts w:ascii="宋体" w:hAnsi="宋体" w:hint="eastAsia"/>
          <w:kern w:val="36"/>
          <w:sz w:val="24"/>
        </w:rPr>
        <w:t>定</w:t>
      </w:r>
      <w:r w:rsidR="00D5490A" w:rsidRPr="000D0B97">
        <w:rPr>
          <w:rFonts w:ascii="宋体" w:hAnsi="宋体" w:hint="eastAsia"/>
          <w:kern w:val="36"/>
          <w:sz w:val="24"/>
        </w:rPr>
        <w:t>至所需校准点，然后开机</w:t>
      </w:r>
      <w:r w:rsidR="006F4C1B" w:rsidRPr="000D0B97">
        <w:rPr>
          <w:rFonts w:ascii="宋体" w:hAnsi="宋体" w:hint="eastAsia"/>
          <w:kern w:val="36"/>
          <w:sz w:val="24"/>
        </w:rPr>
        <w:t>进行</w:t>
      </w:r>
      <w:r w:rsidR="0038657D" w:rsidRPr="000D0B97">
        <w:rPr>
          <w:rFonts w:ascii="宋体" w:hAnsi="宋体" w:hint="eastAsia"/>
          <w:kern w:val="36"/>
          <w:sz w:val="24"/>
        </w:rPr>
        <w:t>升温或降温，待</w:t>
      </w:r>
      <w:r w:rsidR="006F4C1B" w:rsidRPr="000D0B97">
        <w:rPr>
          <w:rFonts w:ascii="宋体" w:hAnsi="宋体" w:hint="eastAsia"/>
          <w:kern w:val="36"/>
          <w:sz w:val="24"/>
        </w:rPr>
        <w:t>到</w:t>
      </w:r>
      <w:r w:rsidR="00D5490A" w:rsidRPr="000D0B97">
        <w:rPr>
          <w:rFonts w:ascii="宋体" w:hAnsi="宋体" w:hint="eastAsia"/>
          <w:kern w:val="36"/>
          <w:sz w:val="24"/>
        </w:rPr>
        <w:t>达</w:t>
      </w:r>
      <w:proofErr w:type="gramStart"/>
      <w:r w:rsidR="006F4C1B" w:rsidRPr="000D0B97">
        <w:rPr>
          <w:rFonts w:ascii="宋体" w:hAnsi="宋体" w:hint="eastAsia"/>
          <w:kern w:val="36"/>
          <w:sz w:val="24"/>
        </w:rPr>
        <w:t>校准点</w:t>
      </w:r>
      <w:r w:rsidR="00D5490A" w:rsidRPr="000D0B97">
        <w:rPr>
          <w:rFonts w:ascii="宋体" w:hAnsi="宋体" w:hint="eastAsia"/>
          <w:kern w:val="36"/>
          <w:sz w:val="24"/>
        </w:rPr>
        <w:t>且</w:t>
      </w:r>
      <w:r w:rsidR="0038657D" w:rsidRPr="000D0B97">
        <w:rPr>
          <w:rFonts w:ascii="宋体" w:hAnsi="宋体" w:hint="eastAsia"/>
          <w:kern w:val="36"/>
          <w:sz w:val="24"/>
        </w:rPr>
        <w:t>温度</w:t>
      </w:r>
      <w:proofErr w:type="gramEnd"/>
      <w:r w:rsidR="0038657D" w:rsidRPr="000D0B97">
        <w:rPr>
          <w:rFonts w:ascii="宋体" w:hAnsi="宋体" w:hint="eastAsia"/>
          <w:kern w:val="36"/>
          <w:sz w:val="24"/>
        </w:rPr>
        <w:t>稳定后，</w:t>
      </w:r>
      <w:r w:rsidR="003D259E">
        <w:rPr>
          <w:rFonts w:ascii="宋体" w:hAnsi="宋体" w:hint="eastAsia"/>
          <w:kern w:val="36"/>
          <w:sz w:val="24"/>
        </w:rPr>
        <w:t>开始</w:t>
      </w:r>
      <w:r w:rsidR="0038657D" w:rsidRPr="000D0B97">
        <w:rPr>
          <w:rFonts w:ascii="宋体" w:hAnsi="宋体" w:hint="eastAsia"/>
          <w:kern w:val="36"/>
          <w:sz w:val="24"/>
        </w:rPr>
        <w:t>读取</w:t>
      </w:r>
      <w:r w:rsidR="00194321">
        <w:rPr>
          <w:rFonts w:ascii="宋体" w:hAnsi="宋体" w:hint="eastAsia"/>
          <w:kern w:val="36"/>
          <w:sz w:val="24"/>
        </w:rPr>
        <w:t>9个</w:t>
      </w:r>
      <w:r w:rsidR="003D259E">
        <w:rPr>
          <w:rFonts w:ascii="宋体" w:hAnsi="宋体" w:hint="eastAsia"/>
          <w:kern w:val="36"/>
          <w:sz w:val="24"/>
        </w:rPr>
        <w:t>点</w:t>
      </w:r>
      <w:r w:rsidR="00194321">
        <w:rPr>
          <w:rFonts w:ascii="宋体" w:hAnsi="宋体" w:hint="eastAsia"/>
          <w:kern w:val="36"/>
          <w:sz w:val="24"/>
        </w:rPr>
        <w:t>位</w:t>
      </w:r>
      <w:r w:rsidR="003D259E">
        <w:rPr>
          <w:rFonts w:ascii="宋体" w:hAnsi="宋体" w:hint="eastAsia"/>
          <w:kern w:val="36"/>
          <w:sz w:val="24"/>
        </w:rPr>
        <w:t>在</w:t>
      </w:r>
      <w:r w:rsidR="0038657D" w:rsidRPr="000D0B97">
        <w:rPr>
          <w:rFonts w:ascii="宋体" w:hAnsi="宋体" w:hint="eastAsia"/>
          <w:kern w:val="36"/>
          <w:sz w:val="24"/>
        </w:rPr>
        <w:t>温度</w:t>
      </w:r>
      <w:r w:rsidR="007640A6">
        <w:rPr>
          <w:rFonts w:ascii="宋体" w:hAnsi="宋体" w:hint="eastAsia"/>
          <w:kern w:val="36"/>
          <w:sz w:val="24"/>
        </w:rPr>
        <w:t>测量</w:t>
      </w:r>
      <w:r w:rsidR="0038657D" w:rsidRPr="000D0B97">
        <w:rPr>
          <w:rFonts w:ascii="宋体" w:hAnsi="宋体" w:hint="eastAsia"/>
          <w:kern w:val="36"/>
          <w:sz w:val="24"/>
        </w:rPr>
        <w:t>标准装置上</w:t>
      </w:r>
      <w:r w:rsidR="00194321">
        <w:rPr>
          <w:rFonts w:ascii="宋体" w:hAnsi="宋体" w:hint="eastAsia"/>
          <w:kern w:val="36"/>
          <w:sz w:val="24"/>
        </w:rPr>
        <w:t>各自</w:t>
      </w:r>
      <w:r w:rsidR="0038657D" w:rsidRPr="000D0B97">
        <w:rPr>
          <w:rFonts w:ascii="宋体" w:hAnsi="宋体" w:hint="eastAsia"/>
          <w:kern w:val="36"/>
          <w:sz w:val="24"/>
        </w:rPr>
        <w:t>的示值</w:t>
      </w:r>
      <w:bookmarkStart w:id="152" w:name="_Hlk105241211"/>
      <w:bookmarkStart w:id="153" w:name="_Hlk96808669"/>
      <w:proofErr w:type="spellStart"/>
      <w:r w:rsidR="00D5490A" w:rsidRPr="00612418">
        <w:rPr>
          <w:i/>
          <w:iCs/>
          <w:kern w:val="36"/>
          <w:sz w:val="24"/>
        </w:rPr>
        <w:t>T</w:t>
      </w:r>
      <w:r w:rsidR="00194321">
        <w:rPr>
          <w:i/>
          <w:iCs/>
          <w:kern w:val="36"/>
          <w:sz w:val="24"/>
          <w:vertAlign w:val="subscript"/>
        </w:rPr>
        <w:t>oi</w:t>
      </w:r>
      <w:r w:rsidR="00C57893">
        <w:rPr>
          <w:i/>
          <w:iCs/>
          <w:kern w:val="36"/>
          <w:sz w:val="24"/>
          <w:vertAlign w:val="subscript"/>
        </w:rPr>
        <w:t>j</w:t>
      </w:r>
      <w:proofErr w:type="spellEnd"/>
      <w:r w:rsidR="00554E7D">
        <w:rPr>
          <w:rFonts w:ascii="宋体" w:hAnsi="宋体" w:hint="eastAsia"/>
          <w:kern w:val="36"/>
          <w:sz w:val="24"/>
        </w:rPr>
        <w:t>(</w:t>
      </w:r>
      <w:r w:rsidR="00FA066A" w:rsidRPr="00D15ACB">
        <w:rPr>
          <w:i/>
          <w:iCs/>
          <w:kern w:val="36"/>
          <w:sz w:val="24"/>
        </w:rPr>
        <w:t>j</w:t>
      </w:r>
      <w:r w:rsidR="00554E7D">
        <w:rPr>
          <w:rFonts w:ascii="宋体" w:hAnsi="宋体"/>
          <w:kern w:val="36"/>
          <w:sz w:val="24"/>
        </w:rPr>
        <w:t>=</w:t>
      </w:r>
      <w:bookmarkStart w:id="154" w:name="_Hlk105235397"/>
      <w:r w:rsidR="00554E7D">
        <w:rPr>
          <w:rFonts w:ascii="宋体" w:hAnsi="宋体"/>
          <w:kern w:val="36"/>
          <w:sz w:val="24"/>
        </w:rPr>
        <w:t>1</w:t>
      </w:r>
      <w:r w:rsidR="00554E7D" w:rsidRPr="00AC6652">
        <w:rPr>
          <w:rFonts w:ascii="华文仿宋" w:eastAsia="华文仿宋" w:hAnsi="华文仿宋" w:hint="eastAsia"/>
          <w:szCs w:val="21"/>
        </w:rPr>
        <w:t>~</w:t>
      </w:r>
      <w:bookmarkEnd w:id="154"/>
      <w:r w:rsidR="00554E7D">
        <w:rPr>
          <w:rFonts w:ascii="宋体" w:hAnsi="宋体"/>
          <w:kern w:val="36"/>
          <w:sz w:val="24"/>
        </w:rPr>
        <w:t>9)</w:t>
      </w:r>
      <w:bookmarkEnd w:id="152"/>
      <w:bookmarkEnd w:id="153"/>
      <w:r w:rsidR="00FF0ABE" w:rsidRPr="000D0B97">
        <w:rPr>
          <w:rFonts w:ascii="宋体" w:hAnsi="宋体" w:hint="eastAsia"/>
          <w:kern w:val="36"/>
          <w:sz w:val="24"/>
        </w:rPr>
        <w:t>，</w:t>
      </w:r>
      <w:r w:rsidR="00FF0ABE">
        <w:rPr>
          <w:rFonts w:ascii="宋体" w:hAnsi="宋体" w:hint="eastAsia"/>
          <w:kern w:val="36"/>
          <w:sz w:val="24"/>
        </w:rPr>
        <w:t>并</w:t>
      </w:r>
      <w:r w:rsidR="00194321">
        <w:rPr>
          <w:rFonts w:ascii="宋体" w:hAnsi="宋体" w:hint="eastAsia"/>
          <w:kern w:val="36"/>
          <w:sz w:val="24"/>
        </w:rPr>
        <w:t>同时读取</w:t>
      </w:r>
      <w:r w:rsidR="00194321" w:rsidRPr="000D0B97">
        <w:rPr>
          <w:rFonts w:ascii="宋体" w:hAnsi="宋体" w:hint="eastAsia"/>
          <w:kern w:val="36"/>
          <w:sz w:val="24"/>
        </w:rPr>
        <w:t>试验机上显示的温度示值</w:t>
      </w:r>
      <w:proofErr w:type="spellStart"/>
      <w:r w:rsidR="00194321" w:rsidRPr="00612418">
        <w:rPr>
          <w:i/>
          <w:iCs/>
          <w:kern w:val="36"/>
          <w:sz w:val="24"/>
        </w:rPr>
        <w:t>T</w:t>
      </w:r>
      <w:r w:rsidR="00194321">
        <w:rPr>
          <w:i/>
          <w:iCs/>
          <w:kern w:val="36"/>
          <w:sz w:val="24"/>
          <w:vertAlign w:val="subscript"/>
        </w:rPr>
        <w:t>mi</w:t>
      </w:r>
      <w:proofErr w:type="spellEnd"/>
      <w:r w:rsidR="00FF0ABE" w:rsidRPr="000D0B97">
        <w:rPr>
          <w:rFonts w:ascii="宋体" w:hAnsi="宋体" w:hint="eastAsia"/>
          <w:kern w:val="36"/>
          <w:sz w:val="24"/>
        </w:rPr>
        <w:t>，</w:t>
      </w:r>
      <w:r w:rsidR="003D259E">
        <w:rPr>
          <w:rFonts w:ascii="宋体" w:hAnsi="宋体" w:hint="eastAsia"/>
          <w:kern w:val="36"/>
          <w:sz w:val="24"/>
        </w:rPr>
        <w:t>每2分钟读取一次，</w:t>
      </w:r>
      <w:r w:rsidR="00FF0ABE">
        <w:rPr>
          <w:rFonts w:ascii="宋体" w:hAnsi="宋体" w:hint="eastAsia"/>
          <w:kern w:val="36"/>
          <w:sz w:val="24"/>
        </w:rPr>
        <w:t>至少</w:t>
      </w:r>
      <w:r w:rsidR="0032390C">
        <w:rPr>
          <w:rFonts w:ascii="宋体" w:hAnsi="宋体" w:hint="eastAsia"/>
          <w:kern w:val="36"/>
          <w:sz w:val="24"/>
        </w:rPr>
        <w:t>连续</w:t>
      </w:r>
      <w:r w:rsidR="003D259E">
        <w:rPr>
          <w:rFonts w:ascii="宋体" w:hAnsi="宋体" w:hint="eastAsia"/>
          <w:kern w:val="36"/>
          <w:sz w:val="24"/>
        </w:rPr>
        <w:t>读取</w:t>
      </w:r>
      <w:r w:rsidR="006D2764">
        <w:rPr>
          <w:rFonts w:ascii="宋体" w:hAnsi="宋体" w:hint="eastAsia"/>
          <w:kern w:val="36"/>
          <w:sz w:val="24"/>
        </w:rPr>
        <w:t>10</w:t>
      </w:r>
      <w:r w:rsidR="003D259E">
        <w:rPr>
          <w:rFonts w:ascii="宋体" w:hAnsi="宋体" w:hint="eastAsia"/>
          <w:kern w:val="36"/>
          <w:sz w:val="24"/>
        </w:rPr>
        <w:t>次（</w:t>
      </w:r>
      <w:r w:rsidR="0032390C">
        <w:rPr>
          <w:rFonts w:ascii="宋体" w:hAnsi="宋体" w:hint="eastAsia"/>
          <w:kern w:val="36"/>
          <w:sz w:val="24"/>
        </w:rPr>
        <w:t>共</w:t>
      </w:r>
      <w:r w:rsidR="006D2764">
        <w:rPr>
          <w:rFonts w:ascii="宋体" w:hAnsi="宋体" w:hint="eastAsia"/>
          <w:kern w:val="36"/>
          <w:sz w:val="24"/>
        </w:rPr>
        <w:t>2</w:t>
      </w:r>
      <w:r w:rsidR="00780977">
        <w:rPr>
          <w:rFonts w:ascii="宋体" w:hAnsi="宋体" w:hint="eastAsia"/>
          <w:kern w:val="36"/>
          <w:sz w:val="24"/>
        </w:rPr>
        <w:t>0</w:t>
      </w:r>
      <w:r w:rsidR="003D259E">
        <w:rPr>
          <w:rFonts w:ascii="宋体" w:hAnsi="宋体" w:hint="eastAsia"/>
          <w:kern w:val="36"/>
          <w:sz w:val="24"/>
        </w:rPr>
        <w:t>分钟）</w:t>
      </w:r>
      <w:r w:rsidR="00B05743">
        <w:rPr>
          <w:rFonts w:ascii="宋体" w:hAnsi="宋体" w:hint="eastAsia"/>
          <w:kern w:val="36"/>
          <w:sz w:val="24"/>
        </w:rPr>
        <w:t>，</w:t>
      </w:r>
      <w:r w:rsidR="00194321">
        <w:rPr>
          <w:rFonts w:ascii="宋体" w:hAnsi="宋体" w:hint="eastAsia"/>
          <w:kern w:val="36"/>
          <w:sz w:val="24"/>
        </w:rPr>
        <w:t>然后</w:t>
      </w:r>
      <w:r w:rsidR="00B05743">
        <w:rPr>
          <w:rFonts w:ascii="宋体" w:hAnsi="宋体" w:hint="eastAsia"/>
          <w:kern w:val="36"/>
          <w:sz w:val="24"/>
        </w:rPr>
        <w:t>将</w:t>
      </w:r>
      <w:r w:rsidR="006D2764">
        <w:rPr>
          <w:rFonts w:ascii="宋体" w:hAnsi="宋体" w:hint="eastAsia"/>
          <w:kern w:val="36"/>
          <w:sz w:val="24"/>
        </w:rPr>
        <w:t>10</w:t>
      </w:r>
      <w:r w:rsidR="00B05743">
        <w:rPr>
          <w:rFonts w:ascii="宋体" w:hAnsi="宋体" w:hint="eastAsia"/>
          <w:kern w:val="36"/>
          <w:sz w:val="24"/>
        </w:rPr>
        <w:t>次</w:t>
      </w:r>
      <w:r w:rsidR="00780977">
        <w:rPr>
          <w:rFonts w:ascii="宋体" w:hAnsi="宋体" w:hint="eastAsia"/>
          <w:kern w:val="36"/>
          <w:sz w:val="24"/>
        </w:rPr>
        <w:t>测值</w:t>
      </w:r>
      <w:r w:rsidR="00B05743">
        <w:rPr>
          <w:rFonts w:ascii="宋体" w:hAnsi="宋体" w:hint="eastAsia"/>
          <w:kern w:val="36"/>
          <w:sz w:val="24"/>
        </w:rPr>
        <w:t>数据平均后记作</w:t>
      </w:r>
      <w:r w:rsidR="00780977">
        <w:rPr>
          <w:rFonts w:ascii="宋体" w:hAnsi="宋体" w:hint="eastAsia"/>
          <w:kern w:val="36"/>
          <w:sz w:val="24"/>
        </w:rPr>
        <w:t>该空间点的</w:t>
      </w:r>
      <w:proofErr w:type="spellStart"/>
      <w:r w:rsidR="00194321" w:rsidRPr="00612418">
        <w:rPr>
          <w:i/>
          <w:iCs/>
          <w:kern w:val="36"/>
          <w:sz w:val="24"/>
        </w:rPr>
        <w:t>T</w:t>
      </w:r>
      <w:r w:rsidR="00194321">
        <w:rPr>
          <w:i/>
          <w:iCs/>
          <w:kern w:val="36"/>
          <w:sz w:val="24"/>
          <w:vertAlign w:val="subscript"/>
        </w:rPr>
        <w:t>oi</w:t>
      </w:r>
      <w:r w:rsidR="0070091A">
        <w:rPr>
          <w:rFonts w:hint="eastAsia"/>
          <w:i/>
          <w:iCs/>
          <w:kern w:val="36"/>
          <w:sz w:val="24"/>
          <w:vertAlign w:val="subscript"/>
        </w:rPr>
        <w:t>j</w:t>
      </w:r>
      <w:proofErr w:type="spellEnd"/>
      <w:r w:rsidR="00194321">
        <w:rPr>
          <w:rFonts w:hint="eastAsia"/>
          <w:i/>
          <w:iCs/>
          <w:kern w:val="36"/>
          <w:sz w:val="24"/>
          <w:vertAlign w:val="subscript"/>
        </w:rPr>
        <w:t>（</w:t>
      </w:r>
      <w:proofErr w:type="spellStart"/>
      <w:r w:rsidR="00194321">
        <w:rPr>
          <w:rFonts w:hint="eastAsia"/>
          <w:i/>
          <w:iCs/>
          <w:kern w:val="36"/>
          <w:sz w:val="24"/>
          <w:vertAlign w:val="subscript"/>
        </w:rPr>
        <w:t>ave</w:t>
      </w:r>
      <w:proofErr w:type="spellEnd"/>
      <w:r w:rsidR="00194321">
        <w:rPr>
          <w:rFonts w:hint="eastAsia"/>
          <w:i/>
          <w:iCs/>
          <w:kern w:val="36"/>
          <w:sz w:val="24"/>
          <w:vertAlign w:val="subscript"/>
        </w:rPr>
        <w:t>）</w:t>
      </w:r>
      <w:r w:rsidR="004B4F79">
        <w:rPr>
          <w:rFonts w:ascii="宋体" w:hAnsi="宋体" w:hint="eastAsia"/>
          <w:kern w:val="36"/>
          <w:sz w:val="24"/>
        </w:rPr>
        <w:t>、</w:t>
      </w:r>
      <w:proofErr w:type="spellStart"/>
      <w:r w:rsidR="004B4F79" w:rsidRPr="00612418">
        <w:rPr>
          <w:i/>
          <w:iCs/>
          <w:kern w:val="36"/>
          <w:sz w:val="24"/>
        </w:rPr>
        <w:t>T</w:t>
      </w:r>
      <w:r w:rsidR="004B4F79">
        <w:rPr>
          <w:i/>
          <w:iCs/>
          <w:kern w:val="36"/>
          <w:sz w:val="24"/>
          <w:vertAlign w:val="subscript"/>
        </w:rPr>
        <w:t>mi</w:t>
      </w:r>
      <w:proofErr w:type="spellEnd"/>
      <w:r w:rsidR="004B4F79">
        <w:rPr>
          <w:rFonts w:hint="eastAsia"/>
          <w:i/>
          <w:iCs/>
          <w:kern w:val="36"/>
          <w:sz w:val="24"/>
          <w:vertAlign w:val="subscript"/>
        </w:rPr>
        <w:t>（</w:t>
      </w:r>
      <w:proofErr w:type="spellStart"/>
      <w:r w:rsidR="004B4F79">
        <w:rPr>
          <w:rFonts w:hint="eastAsia"/>
          <w:i/>
          <w:iCs/>
          <w:kern w:val="36"/>
          <w:sz w:val="24"/>
          <w:vertAlign w:val="subscript"/>
        </w:rPr>
        <w:t>ave</w:t>
      </w:r>
      <w:proofErr w:type="spellEnd"/>
      <w:r w:rsidR="004B4F79">
        <w:rPr>
          <w:rFonts w:hint="eastAsia"/>
          <w:i/>
          <w:iCs/>
          <w:kern w:val="36"/>
          <w:sz w:val="24"/>
          <w:vertAlign w:val="subscript"/>
        </w:rPr>
        <w:t>）</w:t>
      </w:r>
      <w:r w:rsidR="004B4F79">
        <w:rPr>
          <w:rFonts w:hint="eastAsia"/>
          <w:kern w:val="36"/>
          <w:sz w:val="24"/>
        </w:rPr>
        <w:t>（</w:t>
      </w:r>
      <w:proofErr w:type="spellStart"/>
      <w:r w:rsidR="0070091A">
        <w:rPr>
          <w:i/>
          <w:iCs/>
          <w:kern w:val="36"/>
          <w:sz w:val="24"/>
        </w:rPr>
        <w:t>i</w:t>
      </w:r>
      <w:proofErr w:type="spellEnd"/>
      <w:r w:rsidR="0070091A">
        <w:rPr>
          <w:i/>
          <w:iCs/>
          <w:kern w:val="36"/>
          <w:sz w:val="24"/>
        </w:rPr>
        <w:t>=</w:t>
      </w:r>
      <w:r>
        <w:rPr>
          <w:rFonts w:ascii="宋体" w:hAnsi="宋体"/>
          <w:kern w:val="36"/>
          <w:sz w:val="24"/>
        </w:rPr>
        <w:t>1</w:t>
      </w:r>
      <w:r w:rsidRPr="00AC6652">
        <w:rPr>
          <w:rFonts w:ascii="华文仿宋" w:eastAsia="华文仿宋" w:hAnsi="华文仿宋" w:hint="eastAsia"/>
          <w:szCs w:val="21"/>
        </w:rPr>
        <w:t>~</w:t>
      </w:r>
      <w:r w:rsidR="006D2764">
        <w:rPr>
          <w:rFonts w:hint="eastAsia"/>
          <w:kern w:val="36"/>
          <w:sz w:val="24"/>
        </w:rPr>
        <w:t xml:space="preserve">10, </w:t>
      </w:r>
      <w:r w:rsidR="0070091A">
        <w:rPr>
          <w:i/>
          <w:iCs/>
          <w:kern w:val="36"/>
          <w:sz w:val="24"/>
        </w:rPr>
        <w:t>,</w:t>
      </w:r>
      <w:r w:rsidRPr="00396A8C">
        <w:rPr>
          <w:i/>
          <w:iCs/>
          <w:kern w:val="36"/>
          <w:sz w:val="24"/>
        </w:rPr>
        <w:t>j</w:t>
      </w:r>
      <w:r w:rsidR="0070091A">
        <w:rPr>
          <w:rFonts w:ascii="宋体" w:hAnsi="宋体"/>
          <w:kern w:val="36"/>
          <w:sz w:val="24"/>
        </w:rPr>
        <w:t>=</w:t>
      </w:r>
      <w:bookmarkStart w:id="155" w:name="_Hlk105235992"/>
      <w:r w:rsidR="0070091A">
        <w:rPr>
          <w:rFonts w:ascii="宋体" w:hAnsi="宋体"/>
          <w:kern w:val="36"/>
          <w:sz w:val="24"/>
        </w:rPr>
        <w:t>1</w:t>
      </w:r>
      <w:r w:rsidR="0070091A" w:rsidRPr="00AC6652">
        <w:rPr>
          <w:rFonts w:ascii="华文仿宋" w:eastAsia="华文仿宋" w:hAnsi="华文仿宋" w:hint="eastAsia"/>
          <w:szCs w:val="21"/>
        </w:rPr>
        <w:t>~</w:t>
      </w:r>
      <w:bookmarkEnd w:id="155"/>
      <w:r w:rsidR="0070091A">
        <w:rPr>
          <w:rFonts w:ascii="宋体" w:hAnsi="宋体"/>
          <w:kern w:val="36"/>
          <w:sz w:val="24"/>
        </w:rPr>
        <w:t>9)</w:t>
      </w:r>
      <w:r w:rsidR="00B05743">
        <w:rPr>
          <w:rFonts w:ascii="宋体" w:hAnsi="宋体" w:hint="eastAsia"/>
          <w:kern w:val="36"/>
          <w:sz w:val="24"/>
        </w:rPr>
        <w:t>，</w:t>
      </w:r>
      <w:r w:rsidR="0038657D" w:rsidRPr="000D0B97">
        <w:rPr>
          <w:rFonts w:ascii="宋体" w:hAnsi="宋体" w:hint="eastAsia"/>
          <w:kern w:val="36"/>
          <w:sz w:val="24"/>
        </w:rPr>
        <w:t>计算</w:t>
      </w:r>
      <w:r w:rsidR="005E7764">
        <w:rPr>
          <w:rFonts w:ascii="宋体" w:hAnsi="宋体" w:hint="eastAsia"/>
          <w:kern w:val="36"/>
          <w:sz w:val="24"/>
        </w:rPr>
        <w:t>各点</w:t>
      </w:r>
      <w:r w:rsidR="00780977">
        <w:rPr>
          <w:rFonts w:ascii="宋体" w:hAnsi="宋体" w:hint="eastAsia"/>
          <w:kern w:val="36"/>
          <w:sz w:val="24"/>
        </w:rPr>
        <w:t>的</w:t>
      </w:r>
      <w:r w:rsidR="0038657D" w:rsidRPr="000D0B97">
        <w:rPr>
          <w:rFonts w:ascii="宋体" w:hAnsi="宋体" w:hint="eastAsia"/>
          <w:kern w:val="36"/>
          <w:sz w:val="24"/>
        </w:rPr>
        <w:t>绝对误差</w:t>
      </w:r>
      <w:bookmarkStart w:id="156" w:name="_Hlk102338153"/>
      <w:bookmarkStart w:id="157" w:name="_Hlk98686518"/>
      <w:proofErr w:type="spellStart"/>
      <w:r w:rsidR="005E7764" w:rsidRPr="00612418">
        <w:rPr>
          <w:i/>
          <w:iCs/>
          <w:kern w:val="36"/>
          <w:sz w:val="24"/>
        </w:rPr>
        <w:t>T</w:t>
      </w:r>
      <w:r w:rsidR="005E7764">
        <w:rPr>
          <w:i/>
          <w:iCs/>
          <w:kern w:val="36"/>
          <w:sz w:val="24"/>
          <w:vertAlign w:val="subscript"/>
        </w:rPr>
        <w:t>oi</w:t>
      </w:r>
      <w:r w:rsidR="0070091A">
        <w:rPr>
          <w:i/>
          <w:iCs/>
          <w:kern w:val="36"/>
          <w:sz w:val="24"/>
          <w:vertAlign w:val="subscript"/>
        </w:rPr>
        <w:t>j</w:t>
      </w:r>
      <w:proofErr w:type="spellEnd"/>
      <w:r w:rsidR="005E7764">
        <w:rPr>
          <w:rFonts w:hint="eastAsia"/>
          <w:i/>
          <w:iCs/>
          <w:kern w:val="36"/>
          <w:sz w:val="24"/>
          <w:vertAlign w:val="subscript"/>
        </w:rPr>
        <w:t>（</w:t>
      </w:r>
      <w:proofErr w:type="spellStart"/>
      <w:r w:rsidR="005E7764">
        <w:rPr>
          <w:rFonts w:hint="eastAsia"/>
          <w:i/>
          <w:iCs/>
          <w:kern w:val="36"/>
          <w:sz w:val="24"/>
          <w:vertAlign w:val="subscript"/>
        </w:rPr>
        <w:t>ave</w:t>
      </w:r>
      <w:proofErr w:type="spellEnd"/>
      <w:r w:rsidR="005E7764">
        <w:rPr>
          <w:rFonts w:hint="eastAsia"/>
          <w:i/>
          <w:iCs/>
          <w:kern w:val="36"/>
          <w:sz w:val="24"/>
          <w:vertAlign w:val="subscript"/>
        </w:rPr>
        <w:t>）</w:t>
      </w:r>
      <w:r w:rsidR="005E7764">
        <w:rPr>
          <w:rFonts w:ascii="宋体" w:hAnsi="宋体" w:hint="eastAsia"/>
          <w:kern w:val="36"/>
          <w:sz w:val="24"/>
        </w:rPr>
        <w:t>-</w:t>
      </w:r>
      <w:proofErr w:type="spellStart"/>
      <w:r w:rsidR="005E7764" w:rsidRPr="00612418">
        <w:rPr>
          <w:i/>
          <w:iCs/>
          <w:kern w:val="36"/>
          <w:sz w:val="24"/>
        </w:rPr>
        <w:t>T</w:t>
      </w:r>
      <w:r w:rsidR="005E7764">
        <w:rPr>
          <w:i/>
          <w:iCs/>
          <w:kern w:val="36"/>
          <w:sz w:val="24"/>
          <w:vertAlign w:val="subscript"/>
        </w:rPr>
        <w:t>mi</w:t>
      </w:r>
      <w:proofErr w:type="spellEnd"/>
      <w:r w:rsidR="005E7764">
        <w:rPr>
          <w:rFonts w:hint="eastAsia"/>
          <w:i/>
          <w:iCs/>
          <w:kern w:val="36"/>
          <w:sz w:val="24"/>
          <w:vertAlign w:val="subscript"/>
        </w:rPr>
        <w:t>（</w:t>
      </w:r>
      <w:proofErr w:type="spellStart"/>
      <w:r w:rsidR="005E7764">
        <w:rPr>
          <w:rFonts w:hint="eastAsia"/>
          <w:i/>
          <w:iCs/>
          <w:kern w:val="36"/>
          <w:sz w:val="24"/>
          <w:vertAlign w:val="subscript"/>
        </w:rPr>
        <w:t>ave</w:t>
      </w:r>
      <w:proofErr w:type="spellEnd"/>
      <w:r w:rsidR="005E7764">
        <w:rPr>
          <w:rFonts w:hint="eastAsia"/>
          <w:i/>
          <w:iCs/>
          <w:kern w:val="36"/>
          <w:sz w:val="24"/>
          <w:vertAlign w:val="subscript"/>
        </w:rPr>
        <w:t>）</w:t>
      </w:r>
      <w:bookmarkEnd w:id="156"/>
      <w:bookmarkEnd w:id="157"/>
      <w:r w:rsidR="00780977">
        <w:rPr>
          <w:rFonts w:hint="eastAsia"/>
          <w:kern w:val="36"/>
          <w:sz w:val="24"/>
        </w:rPr>
        <w:t>，</w:t>
      </w:r>
      <w:r w:rsidR="005E7764" w:rsidRPr="00780977">
        <w:rPr>
          <w:rFonts w:ascii="宋体" w:hAnsi="宋体" w:hint="eastAsia"/>
          <w:kern w:val="36"/>
          <w:sz w:val="24"/>
        </w:rPr>
        <w:t>以</w:t>
      </w:r>
      <w:r w:rsidR="005E7764">
        <w:rPr>
          <w:rFonts w:ascii="宋体" w:hAnsi="宋体" w:hint="eastAsia"/>
          <w:kern w:val="36"/>
          <w:sz w:val="24"/>
        </w:rPr>
        <w:t>中心点位（</w:t>
      </w:r>
      <w:r w:rsidR="0070091A">
        <w:rPr>
          <w:i/>
          <w:iCs/>
          <w:kern w:val="36"/>
          <w:sz w:val="24"/>
        </w:rPr>
        <w:t>j</w:t>
      </w:r>
      <w:r w:rsidR="005E7764">
        <w:rPr>
          <w:rFonts w:ascii="宋体" w:hAnsi="宋体"/>
          <w:kern w:val="36"/>
          <w:sz w:val="24"/>
        </w:rPr>
        <w:t>=5）</w:t>
      </w:r>
      <w:r w:rsidR="005E7764">
        <w:rPr>
          <w:rFonts w:ascii="宋体" w:hAnsi="宋体" w:hint="eastAsia"/>
          <w:kern w:val="36"/>
          <w:sz w:val="24"/>
        </w:rPr>
        <w:t>数据报出作为该温度校准点</w:t>
      </w:r>
      <w:r w:rsidR="00FF0ABE">
        <w:rPr>
          <w:rFonts w:ascii="宋体" w:hAnsi="宋体" w:hint="eastAsia"/>
          <w:kern w:val="36"/>
          <w:sz w:val="24"/>
        </w:rPr>
        <w:t>的</w:t>
      </w:r>
      <w:r w:rsidR="005E7764">
        <w:rPr>
          <w:rFonts w:ascii="宋体" w:hAnsi="宋体" w:hint="eastAsia"/>
          <w:kern w:val="36"/>
          <w:sz w:val="24"/>
        </w:rPr>
        <w:t>示值误差</w:t>
      </w:r>
      <w:r w:rsidR="00D5490A">
        <w:rPr>
          <w:rFonts w:ascii="宋体" w:hAnsi="宋体" w:hint="eastAsia"/>
          <w:kern w:val="36"/>
          <w:sz w:val="24"/>
        </w:rPr>
        <w:t>。</w:t>
      </w:r>
    </w:p>
    <w:p w14:paraId="6B3F6A1E" w14:textId="4DE612EE" w:rsidR="0038657D" w:rsidRPr="00D5490A" w:rsidRDefault="00FF0ABE" w:rsidP="0038657D">
      <w:pPr>
        <w:adjustRightInd w:val="0"/>
        <w:snapToGrid w:val="0"/>
        <w:spacing w:line="360" w:lineRule="auto"/>
        <w:ind w:firstLineChars="200" w:firstLine="480"/>
        <w:rPr>
          <w:rFonts w:ascii="宋体" w:hAnsi="宋体"/>
          <w:kern w:val="36"/>
          <w:sz w:val="24"/>
        </w:rPr>
      </w:pPr>
      <w:r>
        <w:rPr>
          <w:rFonts w:ascii="宋体" w:hAnsi="宋体" w:hint="eastAsia"/>
          <w:kern w:val="36"/>
          <w:sz w:val="24"/>
        </w:rPr>
        <w:t>如此</w:t>
      </w:r>
      <w:r w:rsidR="000518A9">
        <w:rPr>
          <w:rFonts w:ascii="宋体" w:hAnsi="宋体" w:hint="eastAsia"/>
          <w:kern w:val="36"/>
          <w:sz w:val="24"/>
        </w:rPr>
        <w:t>按递增</w:t>
      </w:r>
      <w:r>
        <w:rPr>
          <w:rFonts w:ascii="宋体" w:hAnsi="宋体" w:hint="eastAsia"/>
          <w:kern w:val="36"/>
          <w:sz w:val="24"/>
        </w:rPr>
        <w:t>顺序</w:t>
      </w:r>
      <w:r w:rsidR="000518A9">
        <w:rPr>
          <w:rFonts w:ascii="宋体" w:hAnsi="宋体" w:hint="eastAsia"/>
          <w:kern w:val="36"/>
          <w:sz w:val="24"/>
        </w:rPr>
        <w:t>单向（</w:t>
      </w:r>
      <w:r w:rsidR="004B4F79">
        <w:rPr>
          <w:rFonts w:ascii="宋体" w:hAnsi="宋体" w:hint="eastAsia"/>
          <w:kern w:val="36"/>
          <w:sz w:val="24"/>
        </w:rPr>
        <w:t>0℃为基点</w:t>
      </w:r>
      <w:r w:rsidR="000518A9">
        <w:rPr>
          <w:rFonts w:ascii="宋体" w:hAnsi="宋体" w:hint="eastAsia"/>
          <w:kern w:val="36"/>
          <w:sz w:val="24"/>
        </w:rPr>
        <w:t>正向或负向）</w:t>
      </w:r>
      <w:r>
        <w:rPr>
          <w:rFonts w:ascii="宋体" w:hAnsi="宋体" w:hint="eastAsia"/>
          <w:kern w:val="36"/>
          <w:sz w:val="24"/>
        </w:rPr>
        <w:t>完成所有标称温度</w:t>
      </w:r>
      <w:r w:rsidRPr="0049598C">
        <w:rPr>
          <w:rFonts w:ascii="宋体" w:hAnsi="宋体" w:hint="eastAsia"/>
          <w:kern w:val="36"/>
          <w:sz w:val="24"/>
        </w:rPr>
        <w:t>范围</w:t>
      </w:r>
      <w:r>
        <w:rPr>
          <w:rFonts w:ascii="宋体" w:hAnsi="宋体" w:hint="eastAsia"/>
          <w:kern w:val="36"/>
          <w:sz w:val="24"/>
        </w:rPr>
        <w:t>的校准点的校准。</w:t>
      </w:r>
      <w:r w:rsidR="000518A9">
        <w:rPr>
          <w:rFonts w:ascii="宋体" w:hAnsi="宋体" w:hint="eastAsia"/>
          <w:kern w:val="36"/>
          <w:sz w:val="24"/>
        </w:rPr>
        <w:t>一个方向完成后回零</w:t>
      </w:r>
      <w:r w:rsidR="00780977">
        <w:rPr>
          <w:rFonts w:ascii="宋体" w:hAnsi="宋体" w:hint="eastAsia"/>
          <w:kern w:val="36"/>
          <w:sz w:val="24"/>
        </w:rPr>
        <w:t>并稳定</w:t>
      </w:r>
      <w:r w:rsidR="000518A9">
        <w:rPr>
          <w:rFonts w:ascii="宋体" w:hAnsi="宋体" w:hint="eastAsia"/>
          <w:kern w:val="36"/>
          <w:sz w:val="24"/>
        </w:rPr>
        <w:t>（至少</w:t>
      </w:r>
      <w:r w:rsidR="003D1ECF">
        <w:rPr>
          <w:rFonts w:ascii="宋体" w:hAnsi="宋体" w:hint="eastAsia"/>
          <w:kern w:val="36"/>
          <w:sz w:val="24"/>
        </w:rPr>
        <w:t>5</w:t>
      </w:r>
      <w:r w:rsidR="00DC0B76">
        <w:rPr>
          <w:rFonts w:ascii="宋体" w:hAnsi="宋体" w:hint="eastAsia"/>
          <w:kern w:val="36"/>
          <w:sz w:val="24"/>
        </w:rPr>
        <w:t>分钟</w:t>
      </w:r>
      <w:r w:rsidR="000518A9">
        <w:rPr>
          <w:rFonts w:ascii="宋体" w:hAnsi="宋体" w:hint="eastAsia"/>
          <w:kern w:val="36"/>
          <w:sz w:val="24"/>
        </w:rPr>
        <w:t>），然后进行另一方向</w:t>
      </w:r>
      <w:r w:rsidR="00D5490A">
        <w:rPr>
          <w:rFonts w:ascii="宋体" w:hAnsi="宋体" w:hint="eastAsia"/>
          <w:kern w:val="36"/>
          <w:sz w:val="24"/>
        </w:rPr>
        <w:t>校准</w:t>
      </w:r>
      <w:r w:rsidR="000518A9">
        <w:rPr>
          <w:rFonts w:ascii="宋体" w:hAnsi="宋体" w:hint="eastAsia"/>
          <w:kern w:val="36"/>
          <w:sz w:val="24"/>
        </w:rPr>
        <w:t>。</w:t>
      </w:r>
    </w:p>
    <w:p w14:paraId="7AD6FDBA" w14:textId="6C71A465" w:rsidR="0038657D" w:rsidRDefault="0070232A" w:rsidP="0070232A">
      <w:pPr>
        <w:adjustRightInd w:val="0"/>
        <w:snapToGrid w:val="0"/>
        <w:spacing w:line="360" w:lineRule="auto"/>
        <w:ind w:firstLineChars="1300" w:firstLine="2730"/>
        <w:rPr>
          <w:rFonts w:ascii="宋体" w:hAnsi="宋体"/>
          <w:kern w:val="36"/>
          <w:sz w:val="24"/>
        </w:rPr>
      </w:pPr>
      <w:r>
        <w:rPr>
          <w:noProof/>
        </w:rPr>
        <w:drawing>
          <wp:inline distT="0" distB="0" distL="0" distR="0" wp14:anchorId="491CB5C2" wp14:editId="285AA6C2">
            <wp:extent cx="2128437" cy="2067462"/>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59219" cy="2097362"/>
                    </a:xfrm>
                    <a:prstGeom prst="rect">
                      <a:avLst/>
                    </a:prstGeom>
                    <a:noFill/>
                    <a:ln>
                      <a:noFill/>
                    </a:ln>
                  </pic:spPr>
                </pic:pic>
              </a:graphicData>
            </a:graphic>
          </wp:inline>
        </w:drawing>
      </w:r>
    </w:p>
    <w:p w14:paraId="24D0BA17" w14:textId="09C4B091" w:rsidR="00716173" w:rsidRPr="00716173" w:rsidRDefault="00716173" w:rsidP="0043545D">
      <w:pPr>
        <w:adjustRightInd w:val="0"/>
        <w:snapToGrid w:val="0"/>
        <w:spacing w:line="360" w:lineRule="auto"/>
        <w:ind w:firstLineChars="1400" w:firstLine="2951"/>
        <w:rPr>
          <w:rFonts w:ascii="宋体" w:hAnsi="宋体"/>
          <w:b/>
          <w:kern w:val="36"/>
          <w:szCs w:val="21"/>
        </w:rPr>
      </w:pPr>
      <w:r w:rsidRPr="00716173">
        <w:rPr>
          <w:rFonts w:ascii="宋体" w:hAnsi="宋体" w:hint="eastAsia"/>
          <w:b/>
          <w:kern w:val="36"/>
          <w:szCs w:val="21"/>
        </w:rPr>
        <w:t xml:space="preserve">图2 </w:t>
      </w:r>
      <w:r w:rsidR="0043545D">
        <w:rPr>
          <w:rFonts w:ascii="宋体" w:hAnsi="宋体" w:hint="eastAsia"/>
          <w:b/>
          <w:kern w:val="36"/>
          <w:szCs w:val="21"/>
        </w:rPr>
        <w:t>环境</w:t>
      </w:r>
      <w:r w:rsidRPr="00716173">
        <w:rPr>
          <w:rFonts w:ascii="宋体" w:hAnsi="宋体" w:hint="eastAsia"/>
          <w:b/>
          <w:kern w:val="36"/>
          <w:szCs w:val="21"/>
        </w:rPr>
        <w:t>温度箱校准点位示意图</w:t>
      </w:r>
    </w:p>
    <w:p w14:paraId="767FBF05" w14:textId="0E711BCA" w:rsidR="001942B8" w:rsidRPr="00D15ACB" w:rsidRDefault="00FA066A" w:rsidP="0038657D">
      <w:pPr>
        <w:adjustRightInd w:val="0"/>
        <w:snapToGrid w:val="0"/>
        <w:spacing w:line="360" w:lineRule="auto"/>
        <w:rPr>
          <w:rFonts w:ascii="宋体" w:hAnsi="宋体"/>
          <w:b/>
          <w:bCs/>
          <w:color w:val="FF0000"/>
          <w:kern w:val="36"/>
          <w:sz w:val="24"/>
        </w:rPr>
      </w:pPr>
      <w:r w:rsidRPr="00D15ACB">
        <w:rPr>
          <w:rFonts w:ascii="宋体" w:hAnsi="宋体"/>
          <w:kern w:val="36"/>
          <w:sz w:val="24"/>
        </w:rPr>
        <w:t>6.2.5.2</w:t>
      </w:r>
      <w:r w:rsidR="0043545D">
        <w:rPr>
          <w:rFonts w:ascii="宋体" w:hAnsi="宋体"/>
          <w:kern w:val="36"/>
          <w:sz w:val="24"/>
        </w:rPr>
        <w:t xml:space="preserve"> </w:t>
      </w:r>
      <w:r w:rsidRPr="00D15ACB">
        <w:rPr>
          <w:rFonts w:ascii="宋体" w:hAnsi="宋体" w:hint="eastAsia"/>
          <w:kern w:val="36"/>
          <w:sz w:val="24"/>
        </w:rPr>
        <w:t>（试验</w:t>
      </w:r>
      <w:r w:rsidR="00120E50">
        <w:rPr>
          <w:rFonts w:ascii="宋体" w:hAnsi="宋体" w:hint="eastAsia"/>
          <w:kern w:val="36"/>
          <w:sz w:val="24"/>
        </w:rPr>
        <w:t>轴承</w:t>
      </w:r>
      <w:r w:rsidRPr="00D15ACB">
        <w:rPr>
          <w:rFonts w:ascii="宋体" w:hAnsi="宋体" w:hint="eastAsia"/>
          <w:kern w:val="36"/>
          <w:sz w:val="24"/>
        </w:rPr>
        <w:t>）监测温度</w:t>
      </w:r>
    </w:p>
    <w:p w14:paraId="1DD02BA3" w14:textId="28AE0F9B" w:rsidR="001942B8" w:rsidRDefault="00FA066A" w:rsidP="000D0B97">
      <w:pPr>
        <w:adjustRightInd w:val="0"/>
        <w:snapToGrid w:val="0"/>
        <w:spacing w:line="360" w:lineRule="auto"/>
        <w:ind w:firstLineChars="200" w:firstLine="480"/>
        <w:rPr>
          <w:rFonts w:ascii="宋体" w:hAnsi="宋体"/>
          <w:kern w:val="36"/>
          <w:sz w:val="24"/>
        </w:rPr>
      </w:pPr>
      <w:r w:rsidRPr="00D15ACB">
        <w:rPr>
          <w:rFonts w:ascii="宋体" w:hAnsi="宋体" w:hint="eastAsia"/>
          <w:kern w:val="36"/>
          <w:sz w:val="24"/>
        </w:rPr>
        <w:t>对于有试验轴承温度监测要求和功能的试验机，一般温度测量均是以温度传感器直接接触轴承样品监测点的方式进行读值</w:t>
      </w:r>
      <w:r w:rsidR="00C76AC4">
        <w:rPr>
          <w:rFonts w:ascii="宋体" w:hAnsi="宋体" w:hint="eastAsia"/>
          <w:kern w:val="36"/>
          <w:sz w:val="24"/>
        </w:rPr>
        <w:t>。</w:t>
      </w:r>
      <w:r w:rsidRPr="00D15ACB">
        <w:rPr>
          <w:rFonts w:ascii="宋体" w:hAnsi="宋体" w:hint="eastAsia"/>
          <w:kern w:val="36"/>
          <w:sz w:val="24"/>
        </w:rPr>
        <w:t>故校准时只需将温度传感器拆下单独校准即可，校准方法应按该类传感器所涉的相关校准规程</w:t>
      </w:r>
      <w:r w:rsidRPr="00D15ACB">
        <w:rPr>
          <w:rFonts w:ascii="宋体" w:hAnsi="宋体"/>
          <w:kern w:val="36"/>
          <w:sz w:val="24"/>
        </w:rPr>
        <w:t>/规范</w:t>
      </w:r>
      <w:r w:rsidRPr="00D15ACB">
        <w:rPr>
          <w:rFonts w:ascii="宋体" w:hAnsi="宋体" w:hint="eastAsia"/>
          <w:kern w:val="36"/>
          <w:sz w:val="24"/>
        </w:rPr>
        <w:t>进行（如</w:t>
      </w:r>
      <w:r w:rsidRPr="00D15ACB">
        <w:rPr>
          <w:rFonts w:ascii="宋体" w:hAnsi="宋体"/>
          <w:kern w:val="36"/>
          <w:sz w:val="24"/>
        </w:rPr>
        <w:t>JJG229</w:t>
      </w:r>
      <w:r w:rsidR="001714D3">
        <w:rPr>
          <w:rFonts w:ascii="宋体" w:hAnsi="宋体" w:hint="eastAsia"/>
          <w:kern w:val="36"/>
          <w:sz w:val="24"/>
        </w:rPr>
        <w:t>-2010</w:t>
      </w:r>
      <w:r w:rsidRPr="00D15ACB">
        <w:rPr>
          <w:rFonts w:ascii="宋体" w:hAnsi="宋体" w:hint="eastAsia"/>
          <w:kern w:val="36"/>
          <w:sz w:val="24"/>
        </w:rPr>
        <w:t>等）。</w:t>
      </w:r>
    </w:p>
    <w:p w14:paraId="5626D9C4" w14:textId="6FC3C972" w:rsidR="00A16948" w:rsidRDefault="00593B6B">
      <w:pPr>
        <w:adjustRightInd w:val="0"/>
        <w:snapToGrid w:val="0"/>
        <w:spacing w:line="360" w:lineRule="auto"/>
        <w:rPr>
          <w:rFonts w:ascii="宋体" w:hAnsi="宋体"/>
          <w:kern w:val="36"/>
          <w:sz w:val="24"/>
        </w:rPr>
      </w:pPr>
      <w:r w:rsidRPr="00764735">
        <w:rPr>
          <w:rFonts w:ascii="宋体" w:hAnsi="宋体" w:hint="eastAsia"/>
          <w:kern w:val="36"/>
          <w:sz w:val="24"/>
        </w:rPr>
        <w:t>6</w:t>
      </w:r>
      <w:r w:rsidR="00F460E6" w:rsidRPr="00764735">
        <w:rPr>
          <w:rFonts w:ascii="宋体" w:hAnsi="宋体" w:hint="eastAsia"/>
          <w:kern w:val="36"/>
          <w:sz w:val="24"/>
        </w:rPr>
        <w:t>.</w:t>
      </w:r>
      <w:r w:rsidR="00B2780B">
        <w:rPr>
          <w:rFonts w:ascii="宋体" w:hAnsi="宋体" w:hint="eastAsia"/>
          <w:kern w:val="36"/>
          <w:sz w:val="24"/>
        </w:rPr>
        <w:t>2</w:t>
      </w:r>
      <w:r w:rsidR="00F460E6" w:rsidRPr="00764735">
        <w:rPr>
          <w:rFonts w:ascii="宋体" w:hAnsi="宋体" w:hint="eastAsia"/>
          <w:kern w:val="36"/>
          <w:sz w:val="24"/>
        </w:rPr>
        <w:t>.</w:t>
      </w:r>
      <w:r w:rsidR="00885790">
        <w:rPr>
          <w:rFonts w:ascii="宋体" w:hAnsi="宋体" w:hint="eastAsia"/>
          <w:kern w:val="36"/>
          <w:sz w:val="24"/>
        </w:rPr>
        <w:t>6</w:t>
      </w:r>
      <w:r w:rsidR="0043545D">
        <w:rPr>
          <w:rFonts w:ascii="宋体" w:hAnsi="宋体"/>
          <w:kern w:val="36"/>
          <w:sz w:val="24"/>
        </w:rPr>
        <w:t xml:space="preserve"> </w:t>
      </w:r>
      <w:r w:rsidR="00251760" w:rsidRPr="00764735">
        <w:rPr>
          <w:rFonts w:ascii="宋体" w:hAnsi="宋体" w:hint="eastAsia"/>
          <w:kern w:val="36"/>
          <w:sz w:val="24"/>
        </w:rPr>
        <w:t>位移</w:t>
      </w:r>
      <w:r w:rsidR="00D8215F">
        <w:rPr>
          <w:rFonts w:ascii="宋体" w:hAnsi="宋体" w:hint="eastAsia"/>
          <w:kern w:val="36"/>
          <w:sz w:val="24"/>
        </w:rPr>
        <w:t>（磨损量）</w:t>
      </w:r>
    </w:p>
    <w:p w14:paraId="2B7D0DF8" w14:textId="16CFA3D9" w:rsidR="00251760" w:rsidRDefault="00885790" w:rsidP="00251760">
      <w:pPr>
        <w:adjustRightInd w:val="0"/>
        <w:snapToGrid w:val="0"/>
        <w:spacing w:line="360" w:lineRule="auto"/>
        <w:ind w:firstLineChars="200" w:firstLine="480"/>
        <w:rPr>
          <w:rFonts w:ascii="宋体" w:hAnsi="宋体"/>
          <w:kern w:val="36"/>
          <w:sz w:val="24"/>
        </w:rPr>
      </w:pPr>
      <w:r>
        <w:rPr>
          <w:rFonts w:ascii="宋体" w:hAnsi="宋体" w:hint="eastAsia"/>
          <w:kern w:val="36"/>
          <w:sz w:val="24"/>
        </w:rPr>
        <w:t>位移</w:t>
      </w:r>
      <w:r w:rsidR="00D8215F">
        <w:rPr>
          <w:rFonts w:ascii="宋体" w:hAnsi="宋体" w:hint="eastAsia"/>
          <w:kern w:val="36"/>
          <w:sz w:val="24"/>
        </w:rPr>
        <w:t>（磨损量）</w:t>
      </w:r>
      <w:r w:rsidR="00251760" w:rsidRPr="0049598C">
        <w:rPr>
          <w:rFonts w:ascii="宋体" w:hAnsi="宋体" w:hint="eastAsia"/>
          <w:kern w:val="36"/>
          <w:sz w:val="24"/>
        </w:rPr>
        <w:t>校准点应在被</w:t>
      </w:r>
      <w:proofErr w:type="gramStart"/>
      <w:r w:rsidR="00251760" w:rsidRPr="0049598C">
        <w:rPr>
          <w:rFonts w:ascii="宋体" w:hAnsi="宋体" w:hint="eastAsia"/>
          <w:kern w:val="36"/>
          <w:sz w:val="24"/>
        </w:rPr>
        <w:t>校</w:t>
      </w:r>
      <w:r w:rsidR="00C76AC4">
        <w:rPr>
          <w:rFonts w:ascii="宋体" w:hAnsi="宋体" w:hint="eastAsia"/>
          <w:kern w:val="36"/>
          <w:sz w:val="24"/>
        </w:rPr>
        <w:t>试验</w:t>
      </w:r>
      <w:proofErr w:type="gramEnd"/>
      <w:r w:rsidR="00C76AC4">
        <w:rPr>
          <w:rFonts w:ascii="宋体" w:hAnsi="宋体" w:hint="eastAsia"/>
          <w:kern w:val="36"/>
          <w:sz w:val="24"/>
        </w:rPr>
        <w:t>机</w:t>
      </w:r>
      <w:r w:rsidR="00251760" w:rsidRPr="0049598C">
        <w:rPr>
          <w:rFonts w:ascii="宋体" w:hAnsi="宋体" w:hint="eastAsia"/>
          <w:kern w:val="36"/>
          <w:sz w:val="24"/>
        </w:rPr>
        <w:t>测量范围</w:t>
      </w:r>
      <w:r w:rsidR="00907166">
        <w:rPr>
          <w:rFonts w:ascii="宋体" w:hAnsi="宋体" w:hint="eastAsia"/>
          <w:kern w:val="36"/>
          <w:sz w:val="24"/>
        </w:rPr>
        <w:t>内</w:t>
      </w:r>
      <w:r w:rsidR="00251760" w:rsidRPr="0049598C">
        <w:rPr>
          <w:rFonts w:ascii="宋体" w:hAnsi="宋体" w:hint="eastAsia"/>
          <w:kern w:val="36"/>
          <w:sz w:val="24"/>
        </w:rPr>
        <w:t>均匀选取至少5个点</w:t>
      </w:r>
      <w:r w:rsidR="00D8215F">
        <w:rPr>
          <w:rFonts w:ascii="宋体" w:hAnsi="宋体" w:hint="eastAsia"/>
          <w:kern w:val="36"/>
          <w:sz w:val="24"/>
        </w:rPr>
        <w:t>（应覆盖</w:t>
      </w:r>
      <w:r w:rsidR="00C76AC4" w:rsidRPr="0049598C">
        <w:rPr>
          <w:rFonts w:ascii="宋体" w:hAnsi="宋体" w:hint="eastAsia"/>
          <w:kern w:val="36"/>
          <w:sz w:val="24"/>
        </w:rPr>
        <w:t>测量</w:t>
      </w:r>
      <w:r w:rsidR="00D8215F">
        <w:rPr>
          <w:rFonts w:ascii="宋体" w:hAnsi="宋体" w:hint="eastAsia"/>
          <w:kern w:val="36"/>
          <w:sz w:val="24"/>
        </w:rPr>
        <w:t>范围二端点）</w:t>
      </w:r>
      <w:r w:rsidR="00251760" w:rsidRPr="0049598C">
        <w:rPr>
          <w:rFonts w:ascii="宋体" w:hAnsi="宋体" w:hint="eastAsia"/>
          <w:kern w:val="36"/>
          <w:sz w:val="24"/>
        </w:rPr>
        <w:t>。</w:t>
      </w:r>
    </w:p>
    <w:p w14:paraId="778DADCB" w14:textId="70133604" w:rsidR="00251760" w:rsidRDefault="00251760" w:rsidP="001242A0">
      <w:pPr>
        <w:adjustRightInd w:val="0"/>
        <w:snapToGrid w:val="0"/>
        <w:spacing w:line="360" w:lineRule="auto"/>
        <w:ind w:firstLineChars="200" w:firstLine="480"/>
        <w:rPr>
          <w:rFonts w:ascii="宋体" w:hAnsi="宋体"/>
          <w:kern w:val="36"/>
          <w:sz w:val="24"/>
        </w:rPr>
      </w:pPr>
      <w:r w:rsidRPr="00251760">
        <w:rPr>
          <w:rFonts w:ascii="宋体" w:hAnsi="宋体" w:hint="eastAsia"/>
          <w:kern w:val="36"/>
          <w:sz w:val="24"/>
        </w:rPr>
        <w:t>开始前</w:t>
      </w:r>
      <w:r w:rsidR="00A538D8">
        <w:rPr>
          <w:rFonts w:ascii="宋体" w:hAnsi="宋体" w:hint="eastAsia"/>
          <w:kern w:val="36"/>
          <w:sz w:val="24"/>
        </w:rPr>
        <w:t>先将</w:t>
      </w:r>
      <w:r w:rsidR="008C31E0">
        <w:rPr>
          <w:rFonts w:ascii="宋体" w:hAnsi="宋体" w:hint="eastAsia"/>
          <w:kern w:val="36"/>
          <w:sz w:val="24"/>
        </w:rPr>
        <w:t>被</w:t>
      </w:r>
      <w:proofErr w:type="gramStart"/>
      <w:r w:rsidR="008C31E0">
        <w:rPr>
          <w:rFonts w:ascii="宋体" w:hAnsi="宋体" w:hint="eastAsia"/>
          <w:kern w:val="36"/>
          <w:sz w:val="24"/>
        </w:rPr>
        <w:t>校</w:t>
      </w:r>
      <w:r w:rsidR="00A538D8">
        <w:rPr>
          <w:rFonts w:ascii="宋体" w:hAnsi="宋体" w:hint="eastAsia"/>
          <w:kern w:val="36"/>
          <w:sz w:val="24"/>
        </w:rPr>
        <w:t>试验</w:t>
      </w:r>
      <w:proofErr w:type="gramEnd"/>
      <w:r w:rsidR="00A538D8">
        <w:rPr>
          <w:rFonts w:ascii="宋体" w:hAnsi="宋体" w:hint="eastAsia"/>
          <w:kern w:val="36"/>
          <w:sz w:val="24"/>
        </w:rPr>
        <w:t>机上的</w:t>
      </w:r>
      <w:r w:rsidR="00907166">
        <w:rPr>
          <w:rFonts w:ascii="宋体" w:hAnsi="宋体" w:hint="eastAsia"/>
          <w:kern w:val="36"/>
          <w:sz w:val="24"/>
        </w:rPr>
        <w:t>位移（</w:t>
      </w:r>
      <w:r w:rsidR="00A538D8">
        <w:rPr>
          <w:rFonts w:ascii="宋体" w:hAnsi="宋体" w:hint="eastAsia"/>
          <w:kern w:val="36"/>
          <w:sz w:val="24"/>
        </w:rPr>
        <w:t>磨损量</w:t>
      </w:r>
      <w:r w:rsidR="00907166">
        <w:rPr>
          <w:rFonts w:ascii="宋体" w:hAnsi="宋体" w:hint="eastAsia"/>
          <w:kern w:val="36"/>
          <w:sz w:val="24"/>
        </w:rPr>
        <w:t>）</w:t>
      </w:r>
      <w:r w:rsidR="00A538D8">
        <w:rPr>
          <w:rFonts w:ascii="宋体" w:hAnsi="宋体" w:hint="eastAsia"/>
          <w:kern w:val="36"/>
          <w:sz w:val="24"/>
        </w:rPr>
        <w:t>传感器取下</w:t>
      </w:r>
      <w:r w:rsidR="006111F4">
        <w:rPr>
          <w:rFonts w:ascii="宋体" w:hAnsi="宋体" w:hint="eastAsia"/>
          <w:kern w:val="36"/>
          <w:sz w:val="24"/>
        </w:rPr>
        <w:t>（与试验机</w:t>
      </w:r>
      <w:proofErr w:type="gramStart"/>
      <w:r w:rsidR="006111F4">
        <w:rPr>
          <w:rFonts w:ascii="宋体" w:hAnsi="宋体" w:hint="eastAsia"/>
          <w:kern w:val="36"/>
          <w:sz w:val="24"/>
        </w:rPr>
        <w:t>接口端仍保持</w:t>
      </w:r>
      <w:proofErr w:type="gramEnd"/>
      <w:r w:rsidR="006111F4">
        <w:rPr>
          <w:rFonts w:ascii="宋体" w:hAnsi="宋体" w:hint="eastAsia"/>
          <w:kern w:val="36"/>
          <w:sz w:val="24"/>
        </w:rPr>
        <w:t>连接）</w:t>
      </w:r>
      <w:r w:rsidR="00A538D8">
        <w:rPr>
          <w:rFonts w:ascii="宋体" w:hAnsi="宋体" w:hint="eastAsia"/>
          <w:kern w:val="36"/>
          <w:sz w:val="24"/>
        </w:rPr>
        <w:t>，</w:t>
      </w:r>
      <w:r w:rsidR="00BA697B">
        <w:rPr>
          <w:rFonts w:ascii="宋体" w:hAnsi="宋体" w:hint="eastAsia"/>
          <w:kern w:val="36"/>
          <w:sz w:val="24"/>
        </w:rPr>
        <w:t>将其安装至</w:t>
      </w:r>
      <w:r w:rsidR="00A538D8">
        <w:rPr>
          <w:rFonts w:ascii="宋体" w:hAnsi="宋体" w:hint="eastAsia"/>
          <w:kern w:val="36"/>
          <w:sz w:val="24"/>
        </w:rPr>
        <w:t>位移</w:t>
      </w:r>
      <w:r w:rsidR="00BA697B">
        <w:rPr>
          <w:rFonts w:ascii="宋体" w:hAnsi="宋体" w:hint="eastAsia"/>
          <w:kern w:val="36"/>
          <w:sz w:val="24"/>
        </w:rPr>
        <w:t>测量</w:t>
      </w:r>
      <w:r w:rsidR="00A538D8">
        <w:rPr>
          <w:rFonts w:ascii="宋体" w:hAnsi="宋体" w:hint="eastAsia"/>
          <w:kern w:val="36"/>
          <w:sz w:val="24"/>
        </w:rPr>
        <w:t>标准装置</w:t>
      </w:r>
      <w:r w:rsidR="00907166">
        <w:rPr>
          <w:rFonts w:ascii="宋体" w:hAnsi="宋体" w:hint="eastAsia"/>
          <w:kern w:val="36"/>
          <w:sz w:val="24"/>
        </w:rPr>
        <w:t>（如</w:t>
      </w:r>
      <w:r w:rsidR="008C31E0">
        <w:rPr>
          <w:rFonts w:ascii="宋体" w:hAnsi="宋体" w:hint="eastAsia"/>
          <w:kern w:val="36"/>
          <w:sz w:val="24"/>
        </w:rPr>
        <w:t>精密微动台架</w:t>
      </w:r>
      <w:r w:rsidR="00907166">
        <w:rPr>
          <w:rFonts w:ascii="宋体" w:hAnsi="宋体" w:hint="eastAsia"/>
          <w:kern w:val="36"/>
          <w:sz w:val="24"/>
        </w:rPr>
        <w:t>）</w:t>
      </w:r>
      <w:r w:rsidR="00A538D8">
        <w:rPr>
          <w:rFonts w:ascii="宋体" w:hAnsi="宋体" w:hint="eastAsia"/>
          <w:kern w:val="36"/>
          <w:sz w:val="24"/>
        </w:rPr>
        <w:t>上，</w:t>
      </w:r>
      <w:r w:rsidR="00A12D3A">
        <w:rPr>
          <w:rFonts w:ascii="宋体" w:hAnsi="宋体" w:hint="eastAsia"/>
          <w:kern w:val="36"/>
          <w:sz w:val="24"/>
        </w:rPr>
        <w:t>将</w:t>
      </w:r>
      <w:r w:rsidR="00907166">
        <w:rPr>
          <w:rFonts w:ascii="宋体" w:hAnsi="宋体" w:hint="eastAsia"/>
          <w:kern w:val="36"/>
          <w:sz w:val="24"/>
        </w:rPr>
        <w:t>位移</w:t>
      </w:r>
      <w:r w:rsidR="00751575">
        <w:rPr>
          <w:rFonts w:ascii="宋体" w:hAnsi="宋体" w:hint="eastAsia"/>
          <w:kern w:val="36"/>
          <w:sz w:val="24"/>
        </w:rPr>
        <w:t>测量</w:t>
      </w:r>
      <w:r w:rsidR="00907166">
        <w:rPr>
          <w:rFonts w:ascii="宋体" w:hAnsi="宋体" w:hint="eastAsia"/>
          <w:kern w:val="36"/>
          <w:sz w:val="24"/>
        </w:rPr>
        <w:t>标准装置</w:t>
      </w:r>
      <w:r w:rsidR="00751575">
        <w:rPr>
          <w:rFonts w:ascii="宋体" w:hAnsi="宋体" w:hint="eastAsia"/>
          <w:kern w:val="36"/>
          <w:sz w:val="24"/>
        </w:rPr>
        <w:t>先置</w:t>
      </w:r>
      <w:r w:rsidR="00A12D3A">
        <w:rPr>
          <w:rFonts w:ascii="宋体" w:hAnsi="宋体" w:hint="eastAsia"/>
          <w:kern w:val="36"/>
          <w:sz w:val="24"/>
        </w:rPr>
        <w:t>零，</w:t>
      </w:r>
      <w:r w:rsidR="008C31E0">
        <w:rPr>
          <w:rFonts w:ascii="宋体" w:hAnsi="宋体" w:hint="eastAsia"/>
          <w:kern w:val="36"/>
          <w:sz w:val="24"/>
        </w:rPr>
        <w:t>然后将位移</w:t>
      </w:r>
      <w:r w:rsidR="00907166">
        <w:rPr>
          <w:rFonts w:ascii="宋体" w:hAnsi="宋体" w:hint="eastAsia"/>
          <w:kern w:val="36"/>
          <w:sz w:val="24"/>
        </w:rPr>
        <w:t>（磨损量）</w:t>
      </w:r>
      <w:proofErr w:type="gramStart"/>
      <w:r w:rsidR="008C31E0">
        <w:rPr>
          <w:rFonts w:ascii="宋体" w:hAnsi="宋体" w:hint="eastAsia"/>
          <w:kern w:val="36"/>
          <w:sz w:val="24"/>
        </w:rPr>
        <w:t>传感器测</w:t>
      </w:r>
      <w:r w:rsidR="007F5794">
        <w:rPr>
          <w:rFonts w:ascii="宋体" w:hAnsi="宋体" w:hint="eastAsia"/>
          <w:kern w:val="36"/>
          <w:sz w:val="24"/>
        </w:rPr>
        <w:t>头与</w:t>
      </w:r>
      <w:proofErr w:type="gramEnd"/>
      <w:r w:rsidR="00907166">
        <w:rPr>
          <w:rFonts w:ascii="宋体" w:hAnsi="宋体" w:hint="eastAsia"/>
          <w:kern w:val="36"/>
          <w:sz w:val="24"/>
        </w:rPr>
        <w:t>标准</w:t>
      </w:r>
      <w:r w:rsidR="007F5794">
        <w:rPr>
          <w:rFonts w:ascii="宋体" w:hAnsi="宋体" w:hint="eastAsia"/>
          <w:kern w:val="36"/>
          <w:sz w:val="24"/>
        </w:rPr>
        <w:t>装置接触</w:t>
      </w:r>
      <w:r w:rsidR="00907166">
        <w:rPr>
          <w:rFonts w:ascii="宋体" w:hAnsi="宋体" w:hint="eastAsia"/>
          <w:kern w:val="36"/>
          <w:sz w:val="24"/>
        </w:rPr>
        <w:t>并</w:t>
      </w:r>
      <w:r w:rsidR="00E6251A">
        <w:rPr>
          <w:rFonts w:ascii="宋体" w:hAnsi="宋体" w:hint="eastAsia"/>
          <w:kern w:val="36"/>
          <w:sz w:val="24"/>
        </w:rPr>
        <w:t>加压</w:t>
      </w:r>
      <w:r w:rsidR="00A538D8">
        <w:rPr>
          <w:rFonts w:ascii="宋体" w:hAnsi="宋体" w:hint="eastAsia"/>
          <w:kern w:val="36"/>
          <w:sz w:val="24"/>
        </w:rPr>
        <w:t>，</w:t>
      </w:r>
      <w:r w:rsidR="00E6251A">
        <w:rPr>
          <w:rFonts w:ascii="宋体" w:hAnsi="宋体" w:hint="eastAsia"/>
          <w:kern w:val="36"/>
          <w:sz w:val="24"/>
        </w:rPr>
        <w:t>当</w:t>
      </w:r>
      <w:r w:rsidR="00A12D3A">
        <w:rPr>
          <w:rFonts w:ascii="宋体" w:hAnsi="宋体" w:hint="eastAsia"/>
          <w:kern w:val="36"/>
          <w:sz w:val="24"/>
        </w:rPr>
        <w:t>观察到</w:t>
      </w:r>
      <w:r w:rsidR="008C31E0">
        <w:rPr>
          <w:rFonts w:ascii="宋体" w:hAnsi="宋体" w:hint="eastAsia"/>
          <w:kern w:val="36"/>
          <w:sz w:val="24"/>
        </w:rPr>
        <w:t>被</w:t>
      </w:r>
      <w:proofErr w:type="gramStart"/>
      <w:r w:rsidR="008C31E0">
        <w:rPr>
          <w:rFonts w:ascii="宋体" w:hAnsi="宋体" w:hint="eastAsia"/>
          <w:kern w:val="36"/>
          <w:sz w:val="24"/>
        </w:rPr>
        <w:t>校试验机屏显</w:t>
      </w:r>
      <w:r w:rsidR="00A12D3A">
        <w:rPr>
          <w:rFonts w:ascii="宋体" w:hAnsi="宋体" w:hint="eastAsia"/>
          <w:kern w:val="36"/>
          <w:sz w:val="24"/>
        </w:rPr>
        <w:t>控制</w:t>
      </w:r>
      <w:proofErr w:type="gramEnd"/>
      <w:r w:rsidR="00A12D3A">
        <w:rPr>
          <w:rFonts w:ascii="宋体" w:hAnsi="宋体" w:hint="eastAsia"/>
          <w:kern w:val="36"/>
          <w:sz w:val="24"/>
        </w:rPr>
        <w:t>界面的</w:t>
      </w:r>
      <w:r w:rsidR="008C31E0">
        <w:rPr>
          <w:rFonts w:ascii="宋体" w:hAnsi="宋体" w:hint="eastAsia"/>
          <w:kern w:val="36"/>
          <w:sz w:val="24"/>
        </w:rPr>
        <w:t>位移（</w:t>
      </w:r>
      <w:r w:rsidR="00A12D3A">
        <w:rPr>
          <w:rFonts w:ascii="宋体" w:hAnsi="宋体" w:hint="eastAsia"/>
          <w:kern w:val="36"/>
          <w:sz w:val="24"/>
        </w:rPr>
        <w:t>磨损量</w:t>
      </w:r>
      <w:r w:rsidR="008C31E0">
        <w:rPr>
          <w:rFonts w:ascii="宋体" w:hAnsi="宋体" w:hint="eastAsia"/>
          <w:kern w:val="36"/>
          <w:sz w:val="24"/>
        </w:rPr>
        <w:t>）</w:t>
      </w:r>
      <w:r w:rsidR="00A12D3A">
        <w:rPr>
          <w:rFonts w:ascii="宋体" w:hAnsi="宋体" w:hint="eastAsia"/>
          <w:kern w:val="36"/>
          <w:sz w:val="24"/>
        </w:rPr>
        <w:t>示值发生变动后</w:t>
      </w:r>
      <w:r w:rsidR="00AD01BA">
        <w:rPr>
          <w:rFonts w:ascii="宋体" w:hAnsi="宋体" w:hint="eastAsia"/>
          <w:kern w:val="36"/>
          <w:sz w:val="24"/>
        </w:rPr>
        <w:t>（变动量</w:t>
      </w:r>
      <w:r w:rsidR="00F00A11">
        <w:rPr>
          <w:rFonts w:ascii="宋体" w:hAnsi="宋体" w:hint="eastAsia"/>
          <w:kern w:val="36"/>
          <w:sz w:val="24"/>
        </w:rPr>
        <w:t>应</w:t>
      </w:r>
      <w:r w:rsidR="00AD01BA">
        <w:rPr>
          <w:rFonts w:ascii="宋体" w:hAnsi="宋体" w:hint="eastAsia"/>
          <w:kern w:val="36"/>
          <w:sz w:val="24"/>
        </w:rPr>
        <w:t>大于20</w:t>
      </w:r>
      <w:r w:rsidR="00FA066A" w:rsidRPr="00D15ACB">
        <w:rPr>
          <w:rFonts w:hint="eastAsia"/>
        </w:rPr>
        <w:t>μ</w:t>
      </w:r>
      <w:r w:rsidR="00AD01BA" w:rsidRPr="00B976A5">
        <w:t>m</w:t>
      </w:r>
      <w:r w:rsidR="00AD01BA">
        <w:rPr>
          <w:rFonts w:ascii="宋体" w:hAnsi="宋体" w:hint="eastAsia"/>
          <w:kern w:val="36"/>
          <w:sz w:val="24"/>
        </w:rPr>
        <w:t>）</w:t>
      </w:r>
      <w:r w:rsidR="00751575">
        <w:rPr>
          <w:rFonts w:ascii="宋体" w:hAnsi="宋体" w:hint="eastAsia"/>
          <w:kern w:val="36"/>
          <w:sz w:val="24"/>
        </w:rPr>
        <w:t>将传感器固定</w:t>
      </w:r>
      <w:r w:rsidR="00A12D3A">
        <w:rPr>
          <w:rFonts w:ascii="宋体" w:hAnsi="宋体" w:hint="eastAsia"/>
          <w:kern w:val="36"/>
          <w:sz w:val="24"/>
        </w:rPr>
        <w:t>，</w:t>
      </w:r>
      <w:r w:rsidR="00751575">
        <w:rPr>
          <w:rFonts w:ascii="宋体" w:hAnsi="宋体" w:hint="eastAsia"/>
          <w:kern w:val="36"/>
          <w:sz w:val="24"/>
        </w:rPr>
        <w:t>再</w:t>
      </w:r>
      <w:r w:rsidR="00A12D3A">
        <w:rPr>
          <w:rFonts w:ascii="宋体" w:hAnsi="宋体" w:hint="eastAsia"/>
          <w:kern w:val="36"/>
          <w:sz w:val="24"/>
        </w:rPr>
        <w:t>将</w:t>
      </w:r>
      <w:r w:rsidR="00AD01BA">
        <w:rPr>
          <w:rFonts w:ascii="宋体" w:hAnsi="宋体" w:hint="eastAsia"/>
          <w:kern w:val="36"/>
          <w:sz w:val="24"/>
        </w:rPr>
        <w:t>被</w:t>
      </w:r>
      <w:proofErr w:type="gramStart"/>
      <w:r w:rsidR="00AD01BA">
        <w:rPr>
          <w:rFonts w:ascii="宋体" w:hAnsi="宋体" w:hint="eastAsia"/>
          <w:kern w:val="36"/>
          <w:sz w:val="24"/>
        </w:rPr>
        <w:t>校试验机</w:t>
      </w:r>
      <w:r w:rsidR="00E6251A">
        <w:rPr>
          <w:rFonts w:ascii="宋体" w:hAnsi="宋体" w:hint="eastAsia"/>
          <w:kern w:val="36"/>
          <w:sz w:val="24"/>
        </w:rPr>
        <w:t>屏显</w:t>
      </w:r>
      <w:r w:rsidR="00A12D3A">
        <w:rPr>
          <w:rFonts w:ascii="宋体" w:hAnsi="宋体" w:hint="eastAsia"/>
          <w:kern w:val="36"/>
          <w:sz w:val="24"/>
        </w:rPr>
        <w:t>控制</w:t>
      </w:r>
      <w:proofErr w:type="gramEnd"/>
      <w:r w:rsidR="00A12D3A">
        <w:rPr>
          <w:rFonts w:ascii="宋体" w:hAnsi="宋体" w:hint="eastAsia"/>
          <w:kern w:val="36"/>
          <w:sz w:val="24"/>
        </w:rPr>
        <w:t>界面上</w:t>
      </w:r>
      <w:r w:rsidR="00751575">
        <w:rPr>
          <w:rFonts w:ascii="宋体" w:hAnsi="宋体" w:hint="eastAsia"/>
          <w:kern w:val="36"/>
          <w:sz w:val="24"/>
        </w:rPr>
        <w:t>的</w:t>
      </w:r>
      <w:r w:rsidR="006111F4">
        <w:rPr>
          <w:rFonts w:ascii="宋体" w:hAnsi="宋体" w:hint="eastAsia"/>
          <w:kern w:val="36"/>
          <w:sz w:val="24"/>
        </w:rPr>
        <w:t>位移（</w:t>
      </w:r>
      <w:r w:rsidR="00A12D3A">
        <w:rPr>
          <w:rFonts w:ascii="宋体" w:hAnsi="宋体" w:hint="eastAsia"/>
          <w:kern w:val="36"/>
          <w:sz w:val="24"/>
        </w:rPr>
        <w:t>磨损量</w:t>
      </w:r>
      <w:r w:rsidR="006111F4">
        <w:rPr>
          <w:rFonts w:ascii="宋体" w:hAnsi="宋体" w:hint="eastAsia"/>
          <w:kern w:val="36"/>
          <w:sz w:val="24"/>
        </w:rPr>
        <w:t>）</w:t>
      </w:r>
      <w:r w:rsidR="00A12D3A">
        <w:rPr>
          <w:rFonts w:ascii="宋体" w:hAnsi="宋体" w:hint="eastAsia"/>
          <w:kern w:val="36"/>
          <w:sz w:val="24"/>
        </w:rPr>
        <w:t>示值</w:t>
      </w:r>
      <w:r w:rsidR="00751575">
        <w:rPr>
          <w:rFonts w:ascii="宋体" w:hAnsi="宋体" w:hint="eastAsia"/>
          <w:kern w:val="36"/>
          <w:sz w:val="24"/>
        </w:rPr>
        <w:t>置</w:t>
      </w:r>
      <w:r w:rsidRPr="00251760">
        <w:rPr>
          <w:rFonts w:ascii="宋体" w:hAnsi="宋体" w:hint="eastAsia"/>
          <w:kern w:val="36"/>
          <w:sz w:val="24"/>
        </w:rPr>
        <w:t>零，</w:t>
      </w:r>
      <w:r w:rsidR="00E6251A">
        <w:rPr>
          <w:rFonts w:ascii="宋体" w:hAnsi="宋体" w:hint="eastAsia"/>
          <w:kern w:val="36"/>
          <w:sz w:val="24"/>
        </w:rPr>
        <w:t>然后启</w:t>
      </w:r>
      <w:r w:rsidRPr="00251760">
        <w:rPr>
          <w:rFonts w:ascii="宋体" w:hAnsi="宋体" w:hint="eastAsia"/>
          <w:kern w:val="36"/>
          <w:sz w:val="24"/>
        </w:rPr>
        <w:t>动</w:t>
      </w:r>
      <w:bookmarkStart w:id="158" w:name="_Hlk96811464"/>
      <w:r w:rsidR="006111F4">
        <w:rPr>
          <w:rFonts w:ascii="宋体" w:hAnsi="宋体" w:hint="eastAsia"/>
          <w:kern w:val="36"/>
          <w:sz w:val="24"/>
        </w:rPr>
        <w:t>位移</w:t>
      </w:r>
      <w:r w:rsidR="00751575">
        <w:rPr>
          <w:rFonts w:ascii="宋体" w:hAnsi="宋体" w:hint="eastAsia"/>
          <w:kern w:val="36"/>
          <w:sz w:val="24"/>
        </w:rPr>
        <w:t>测量</w:t>
      </w:r>
      <w:r w:rsidR="006111F4">
        <w:rPr>
          <w:rFonts w:ascii="宋体" w:hAnsi="宋体" w:hint="eastAsia"/>
          <w:kern w:val="36"/>
          <w:sz w:val="24"/>
        </w:rPr>
        <w:t>标准装置</w:t>
      </w:r>
      <w:bookmarkEnd w:id="158"/>
      <w:r w:rsidR="00A12D3A">
        <w:rPr>
          <w:rFonts w:ascii="宋体" w:hAnsi="宋体" w:hint="eastAsia"/>
          <w:kern w:val="36"/>
          <w:sz w:val="24"/>
        </w:rPr>
        <w:t>至</w:t>
      </w:r>
      <w:r w:rsidR="00E6251A">
        <w:rPr>
          <w:rFonts w:ascii="宋体" w:hAnsi="宋体" w:hint="eastAsia"/>
          <w:kern w:val="36"/>
          <w:sz w:val="24"/>
        </w:rPr>
        <w:t>第一个</w:t>
      </w:r>
      <w:r w:rsidR="00A12D3A">
        <w:rPr>
          <w:rFonts w:ascii="宋体" w:hAnsi="宋体" w:hint="eastAsia"/>
          <w:kern w:val="36"/>
          <w:sz w:val="24"/>
        </w:rPr>
        <w:t>校准点</w:t>
      </w:r>
      <w:r w:rsidR="00E6251A">
        <w:rPr>
          <w:rFonts w:ascii="宋体" w:hAnsi="宋体" w:hint="eastAsia"/>
          <w:kern w:val="36"/>
          <w:sz w:val="24"/>
        </w:rPr>
        <w:t>，</w:t>
      </w:r>
      <w:proofErr w:type="gramStart"/>
      <w:r w:rsidR="00E6251A">
        <w:rPr>
          <w:rFonts w:ascii="宋体" w:hAnsi="宋体" w:hint="eastAsia"/>
          <w:kern w:val="36"/>
          <w:sz w:val="24"/>
        </w:rPr>
        <w:t>待数据</w:t>
      </w:r>
      <w:proofErr w:type="gramEnd"/>
      <w:r w:rsidR="00E6251A">
        <w:rPr>
          <w:rFonts w:ascii="宋体" w:hAnsi="宋体" w:hint="eastAsia"/>
          <w:kern w:val="36"/>
          <w:sz w:val="24"/>
        </w:rPr>
        <w:t>稳定后读取该点示值，该点示值读取完成后则再次启动</w:t>
      </w:r>
      <w:r w:rsidR="006111F4">
        <w:rPr>
          <w:rFonts w:ascii="宋体" w:hAnsi="宋体" w:hint="eastAsia"/>
          <w:kern w:val="36"/>
          <w:sz w:val="24"/>
        </w:rPr>
        <w:t>位移标准装置</w:t>
      </w:r>
      <w:r w:rsidR="00E6251A">
        <w:rPr>
          <w:rFonts w:ascii="宋体" w:hAnsi="宋体" w:hint="eastAsia"/>
          <w:kern w:val="36"/>
          <w:sz w:val="24"/>
        </w:rPr>
        <w:t>至下一个</w:t>
      </w:r>
      <w:r w:rsidR="00E6251A">
        <w:rPr>
          <w:rFonts w:ascii="宋体" w:hAnsi="宋体" w:hint="eastAsia"/>
          <w:kern w:val="36"/>
          <w:sz w:val="24"/>
        </w:rPr>
        <w:lastRenderedPageBreak/>
        <w:t>校准点</w:t>
      </w:r>
      <w:r w:rsidR="00AB7E61">
        <w:rPr>
          <w:rFonts w:ascii="宋体" w:hAnsi="宋体" w:hint="eastAsia"/>
          <w:kern w:val="36"/>
          <w:sz w:val="24"/>
        </w:rPr>
        <w:t>，如此从小到大</w:t>
      </w:r>
      <w:r w:rsidR="00B976A5">
        <w:rPr>
          <w:rFonts w:ascii="宋体" w:hAnsi="宋体" w:hint="eastAsia"/>
          <w:kern w:val="36"/>
          <w:sz w:val="24"/>
        </w:rPr>
        <w:t>以递增位移方式</w:t>
      </w:r>
      <w:r w:rsidR="00AB7E61">
        <w:rPr>
          <w:rFonts w:ascii="宋体" w:hAnsi="宋体" w:hint="eastAsia"/>
          <w:kern w:val="36"/>
          <w:sz w:val="24"/>
        </w:rPr>
        <w:t>完成所有校准点的校准（过程中不回零位）</w:t>
      </w:r>
      <w:r w:rsidR="00E6251A">
        <w:rPr>
          <w:rFonts w:ascii="宋体" w:hAnsi="宋体" w:hint="eastAsia"/>
          <w:kern w:val="36"/>
          <w:sz w:val="24"/>
        </w:rPr>
        <w:t>。校准示值读取和评价方式为：在某个校准点上同时读取被</w:t>
      </w:r>
      <w:proofErr w:type="gramStart"/>
      <w:r w:rsidR="00E6251A">
        <w:rPr>
          <w:rFonts w:ascii="宋体" w:hAnsi="宋体" w:hint="eastAsia"/>
          <w:kern w:val="36"/>
          <w:sz w:val="24"/>
        </w:rPr>
        <w:t>校试验</w:t>
      </w:r>
      <w:proofErr w:type="gramEnd"/>
      <w:r w:rsidR="00E6251A">
        <w:rPr>
          <w:rFonts w:ascii="宋体" w:hAnsi="宋体" w:hint="eastAsia"/>
          <w:kern w:val="36"/>
          <w:sz w:val="24"/>
        </w:rPr>
        <w:t>机自身显示屏上示值</w:t>
      </w:r>
      <w:r w:rsidR="00AB7E61" w:rsidRPr="00D8215F">
        <w:rPr>
          <w:rFonts w:hint="eastAsia"/>
          <w:i/>
          <w:iCs/>
          <w:sz w:val="24"/>
        </w:rPr>
        <w:t>S</w:t>
      </w:r>
      <w:r w:rsidR="00E6251A">
        <w:rPr>
          <w:rFonts w:ascii="宋体" w:hAnsi="宋体" w:hint="eastAsia"/>
          <w:kern w:val="36"/>
          <w:sz w:val="24"/>
        </w:rPr>
        <w:t>和</w:t>
      </w:r>
      <w:r w:rsidR="006111F4">
        <w:rPr>
          <w:rFonts w:ascii="宋体" w:hAnsi="宋体" w:hint="eastAsia"/>
          <w:kern w:val="36"/>
          <w:sz w:val="24"/>
        </w:rPr>
        <w:t>位移标准装置</w:t>
      </w:r>
      <w:r w:rsidR="00E6251A">
        <w:rPr>
          <w:rFonts w:ascii="宋体" w:hAnsi="宋体" w:hint="eastAsia"/>
          <w:kern w:val="36"/>
          <w:sz w:val="24"/>
        </w:rPr>
        <w:t>上示值</w:t>
      </w:r>
      <w:r w:rsidR="00AB7E61" w:rsidRPr="00D8215F">
        <w:rPr>
          <w:i/>
          <w:iCs/>
          <w:sz w:val="24"/>
        </w:rPr>
        <w:t>S</w:t>
      </w:r>
      <w:r w:rsidR="00E6251A" w:rsidRPr="00D8215F">
        <w:rPr>
          <w:i/>
          <w:iCs/>
          <w:kern w:val="36"/>
          <w:sz w:val="24"/>
          <w:vertAlign w:val="subscript"/>
        </w:rPr>
        <w:t>0</w:t>
      </w:r>
      <w:r w:rsidR="00E6251A">
        <w:rPr>
          <w:rFonts w:ascii="宋体" w:hAnsi="宋体" w:hint="eastAsia"/>
          <w:kern w:val="36"/>
          <w:sz w:val="24"/>
        </w:rPr>
        <w:t>，以</w:t>
      </w:r>
      <w:r w:rsidR="00AB7E61" w:rsidRPr="00D8215F">
        <w:rPr>
          <w:i/>
          <w:iCs/>
          <w:sz w:val="24"/>
        </w:rPr>
        <w:t>S</w:t>
      </w:r>
      <w:r w:rsidR="00E6251A" w:rsidRPr="00D8215F">
        <w:rPr>
          <w:i/>
          <w:iCs/>
          <w:kern w:val="36"/>
          <w:sz w:val="24"/>
        </w:rPr>
        <w:t>-</w:t>
      </w:r>
      <w:r w:rsidR="00AB7E61" w:rsidRPr="00D8215F">
        <w:rPr>
          <w:i/>
          <w:iCs/>
          <w:sz w:val="24"/>
        </w:rPr>
        <w:t>S</w:t>
      </w:r>
      <w:r w:rsidR="00E6251A" w:rsidRPr="00D8215F">
        <w:rPr>
          <w:i/>
          <w:iCs/>
          <w:kern w:val="36"/>
          <w:sz w:val="24"/>
          <w:vertAlign w:val="subscript"/>
        </w:rPr>
        <w:t>0</w:t>
      </w:r>
      <w:r w:rsidR="00E6251A">
        <w:rPr>
          <w:rFonts w:ascii="宋体" w:hAnsi="宋体" w:hint="eastAsia"/>
          <w:kern w:val="36"/>
          <w:sz w:val="24"/>
        </w:rPr>
        <w:t>得到示值绝对误差</w:t>
      </w:r>
      <w:r w:rsidR="00E6251A" w:rsidRPr="00F10D48">
        <w:rPr>
          <w:rFonts w:ascii="宋体" w:hAnsi="宋体" w:hint="eastAsia"/>
          <w:kern w:val="36"/>
          <w:sz w:val="24"/>
        </w:rPr>
        <w:t>。</w:t>
      </w:r>
    </w:p>
    <w:p w14:paraId="115148A0" w14:textId="5CFBB959" w:rsidR="00B9505C" w:rsidRDefault="00B9505C" w:rsidP="001242A0">
      <w:pPr>
        <w:adjustRightInd w:val="0"/>
        <w:snapToGrid w:val="0"/>
        <w:spacing w:line="360" w:lineRule="auto"/>
        <w:ind w:firstLineChars="200" w:firstLine="480"/>
        <w:rPr>
          <w:rFonts w:ascii="宋体" w:hAnsi="宋体"/>
          <w:kern w:val="36"/>
          <w:sz w:val="24"/>
        </w:rPr>
      </w:pPr>
      <w:r>
        <w:rPr>
          <w:rFonts w:ascii="宋体" w:hAnsi="宋体" w:hint="eastAsia"/>
          <w:kern w:val="36"/>
          <w:sz w:val="24"/>
        </w:rPr>
        <w:t>每校准点应重复进行三次校准</w:t>
      </w:r>
      <w:r w:rsidR="00965C63">
        <w:rPr>
          <w:rFonts w:ascii="宋体" w:hAnsi="宋体" w:hint="eastAsia"/>
          <w:kern w:val="36"/>
          <w:sz w:val="24"/>
        </w:rPr>
        <w:t>操作</w:t>
      </w:r>
      <w:r>
        <w:rPr>
          <w:rFonts w:ascii="宋体" w:hAnsi="宋体" w:hint="eastAsia"/>
          <w:kern w:val="36"/>
          <w:sz w:val="24"/>
        </w:rPr>
        <w:t>，取其平均值作为</w:t>
      </w:r>
      <w:r w:rsidR="004B260E">
        <w:rPr>
          <w:rFonts w:ascii="宋体" w:hAnsi="宋体" w:hint="eastAsia"/>
          <w:kern w:val="36"/>
          <w:sz w:val="24"/>
        </w:rPr>
        <w:t>该校准点的示值误差</w:t>
      </w:r>
      <w:r>
        <w:rPr>
          <w:rFonts w:ascii="宋体" w:hAnsi="宋体" w:hint="eastAsia"/>
          <w:kern w:val="36"/>
          <w:sz w:val="24"/>
        </w:rPr>
        <w:t>。</w:t>
      </w:r>
    </w:p>
    <w:p w14:paraId="765BC99C" w14:textId="6BCB7942" w:rsidR="00A16948" w:rsidRDefault="00593B6B" w:rsidP="00A7046D">
      <w:pPr>
        <w:adjustRightInd w:val="0"/>
        <w:snapToGrid w:val="0"/>
        <w:spacing w:line="360" w:lineRule="auto"/>
        <w:rPr>
          <w:rFonts w:ascii="宋体" w:hAnsi="宋体"/>
          <w:kern w:val="36"/>
          <w:sz w:val="24"/>
        </w:rPr>
      </w:pPr>
      <w:r w:rsidRPr="00764735">
        <w:rPr>
          <w:rFonts w:ascii="宋体" w:hAnsi="宋体" w:hint="eastAsia"/>
          <w:kern w:val="36"/>
          <w:sz w:val="24"/>
        </w:rPr>
        <w:t>6</w:t>
      </w:r>
      <w:r w:rsidR="0020416B" w:rsidRPr="00764735">
        <w:rPr>
          <w:rFonts w:ascii="宋体" w:hAnsi="宋体" w:hint="eastAsia"/>
          <w:kern w:val="36"/>
          <w:sz w:val="24"/>
        </w:rPr>
        <w:t>.</w:t>
      </w:r>
      <w:r w:rsidR="00965C63">
        <w:rPr>
          <w:rFonts w:ascii="宋体" w:hAnsi="宋体" w:hint="eastAsia"/>
          <w:kern w:val="36"/>
          <w:sz w:val="24"/>
        </w:rPr>
        <w:t>2</w:t>
      </w:r>
      <w:r w:rsidR="0020416B" w:rsidRPr="00764735">
        <w:rPr>
          <w:rFonts w:ascii="宋体" w:hAnsi="宋体" w:hint="eastAsia"/>
          <w:kern w:val="36"/>
          <w:sz w:val="24"/>
        </w:rPr>
        <w:t>.</w:t>
      </w:r>
      <w:r w:rsidR="00B8275F">
        <w:rPr>
          <w:rFonts w:ascii="宋体" w:hAnsi="宋体" w:hint="eastAsia"/>
          <w:kern w:val="36"/>
          <w:sz w:val="24"/>
        </w:rPr>
        <w:t>7</w:t>
      </w:r>
      <w:r w:rsidR="0043545D">
        <w:rPr>
          <w:rFonts w:ascii="宋体" w:hAnsi="宋体"/>
          <w:kern w:val="36"/>
          <w:sz w:val="24"/>
        </w:rPr>
        <w:t xml:space="preserve"> </w:t>
      </w:r>
      <w:r w:rsidR="0049598C" w:rsidRPr="00764735">
        <w:rPr>
          <w:rFonts w:ascii="宋体" w:hAnsi="宋体" w:hint="eastAsia"/>
          <w:kern w:val="36"/>
          <w:sz w:val="24"/>
        </w:rPr>
        <w:t>扭矩</w:t>
      </w:r>
    </w:p>
    <w:p w14:paraId="3A525B4F" w14:textId="5F57A616" w:rsidR="0049598C" w:rsidRDefault="00AD01BA" w:rsidP="0049598C">
      <w:pPr>
        <w:adjustRightInd w:val="0"/>
        <w:snapToGrid w:val="0"/>
        <w:spacing w:line="360" w:lineRule="auto"/>
        <w:ind w:firstLineChars="200" w:firstLine="480"/>
        <w:rPr>
          <w:rFonts w:ascii="宋体" w:hAnsi="宋体"/>
          <w:kern w:val="36"/>
          <w:sz w:val="24"/>
        </w:rPr>
      </w:pPr>
      <w:r w:rsidRPr="00764735">
        <w:rPr>
          <w:rFonts w:ascii="宋体" w:hAnsi="宋体" w:hint="eastAsia"/>
          <w:kern w:val="36"/>
          <w:sz w:val="24"/>
        </w:rPr>
        <w:t>扭矩</w:t>
      </w:r>
      <w:r w:rsidR="0049598C" w:rsidRPr="0049598C">
        <w:rPr>
          <w:rFonts w:ascii="宋体" w:hAnsi="宋体" w:hint="eastAsia"/>
          <w:kern w:val="36"/>
          <w:sz w:val="24"/>
        </w:rPr>
        <w:t>校准点应在</w:t>
      </w:r>
      <w:r w:rsidR="00B8275F">
        <w:rPr>
          <w:rFonts w:ascii="宋体" w:hAnsi="宋体" w:hint="eastAsia"/>
          <w:kern w:val="36"/>
          <w:sz w:val="24"/>
        </w:rPr>
        <w:t>被</w:t>
      </w:r>
      <w:proofErr w:type="gramStart"/>
      <w:r w:rsidR="00B8275F">
        <w:rPr>
          <w:rFonts w:ascii="宋体" w:hAnsi="宋体" w:hint="eastAsia"/>
          <w:kern w:val="36"/>
          <w:sz w:val="24"/>
        </w:rPr>
        <w:t>校试验</w:t>
      </w:r>
      <w:proofErr w:type="gramEnd"/>
      <w:r w:rsidR="00B8275F">
        <w:rPr>
          <w:rFonts w:ascii="宋体" w:hAnsi="宋体" w:hint="eastAsia"/>
          <w:kern w:val="36"/>
          <w:sz w:val="24"/>
        </w:rPr>
        <w:t>机</w:t>
      </w:r>
      <w:r w:rsidR="0049598C" w:rsidRPr="0049598C">
        <w:rPr>
          <w:rFonts w:ascii="宋体" w:hAnsi="宋体" w:hint="eastAsia"/>
          <w:kern w:val="36"/>
          <w:sz w:val="24"/>
        </w:rPr>
        <w:t>测量范围的10</w:t>
      </w:r>
      <w:r w:rsidR="0049598C" w:rsidRPr="0049598C">
        <w:rPr>
          <w:rFonts w:ascii="宋体" w:hAnsi="宋体"/>
          <w:kern w:val="36"/>
          <w:sz w:val="24"/>
        </w:rPr>
        <w:t>%～100%</w:t>
      </w:r>
      <w:r w:rsidR="00B8275F">
        <w:rPr>
          <w:rFonts w:ascii="宋体" w:hAnsi="宋体" w:hint="eastAsia"/>
          <w:kern w:val="36"/>
          <w:sz w:val="24"/>
        </w:rPr>
        <w:t>内</w:t>
      </w:r>
      <w:r w:rsidR="0049598C" w:rsidRPr="0049598C">
        <w:rPr>
          <w:rFonts w:ascii="宋体" w:hAnsi="宋体" w:hint="eastAsia"/>
          <w:kern w:val="36"/>
          <w:sz w:val="24"/>
        </w:rPr>
        <w:t>均匀选取</w:t>
      </w:r>
      <w:r w:rsidR="00B8275F">
        <w:rPr>
          <w:rFonts w:ascii="宋体" w:hAnsi="宋体" w:hint="eastAsia"/>
          <w:kern w:val="36"/>
          <w:sz w:val="24"/>
        </w:rPr>
        <w:t>，</w:t>
      </w:r>
      <w:r w:rsidR="0049598C" w:rsidRPr="0049598C">
        <w:rPr>
          <w:rFonts w:ascii="宋体" w:hAnsi="宋体" w:hint="eastAsia"/>
          <w:kern w:val="36"/>
          <w:sz w:val="24"/>
        </w:rPr>
        <w:t>选取至少5个校准点</w:t>
      </w:r>
      <w:bookmarkStart w:id="159" w:name="_Hlk98687191"/>
      <w:r w:rsidR="00D8215F">
        <w:rPr>
          <w:rFonts w:ascii="宋体" w:hAnsi="宋体" w:hint="eastAsia"/>
          <w:kern w:val="36"/>
          <w:sz w:val="24"/>
        </w:rPr>
        <w:t>（应覆盖范围二端点）</w:t>
      </w:r>
      <w:bookmarkEnd w:id="159"/>
      <w:r w:rsidR="0049598C" w:rsidRPr="0049598C">
        <w:rPr>
          <w:rFonts w:ascii="宋体" w:hAnsi="宋体" w:hint="eastAsia"/>
          <w:kern w:val="36"/>
          <w:sz w:val="24"/>
        </w:rPr>
        <w:t>。</w:t>
      </w:r>
    </w:p>
    <w:p w14:paraId="0485C670" w14:textId="408B879D" w:rsidR="00B9505C" w:rsidRDefault="0049598C" w:rsidP="00DD3922">
      <w:pPr>
        <w:adjustRightInd w:val="0"/>
        <w:snapToGrid w:val="0"/>
        <w:spacing w:line="360" w:lineRule="auto"/>
        <w:ind w:firstLineChars="200" w:firstLine="480"/>
        <w:rPr>
          <w:rFonts w:ascii="宋体" w:hAnsi="宋体"/>
          <w:kern w:val="36"/>
          <w:sz w:val="24"/>
        </w:rPr>
      </w:pPr>
      <w:r w:rsidRPr="0049598C">
        <w:rPr>
          <w:rFonts w:ascii="宋体" w:hAnsi="宋体" w:hint="eastAsia"/>
          <w:kern w:val="36"/>
          <w:sz w:val="24"/>
        </w:rPr>
        <w:t>开始前</w:t>
      </w:r>
      <w:r w:rsidR="00BC54F7">
        <w:rPr>
          <w:rFonts w:ascii="宋体" w:hAnsi="宋体" w:hint="eastAsia"/>
          <w:kern w:val="36"/>
          <w:sz w:val="24"/>
        </w:rPr>
        <w:t>先将</w:t>
      </w:r>
      <w:bookmarkStart w:id="160" w:name="_Hlk96811759"/>
      <w:r w:rsidR="00BC54F7">
        <w:rPr>
          <w:rFonts w:ascii="宋体" w:hAnsi="宋体" w:hint="eastAsia"/>
          <w:kern w:val="36"/>
          <w:sz w:val="24"/>
        </w:rPr>
        <w:t>扭矩标准装置</w:t>
      </w:r>
      <w:bookmarkEnd w:id="160"/>
      <w:r w:rsidR="00BC54F7">
        <w:rPr>
          <w:rFonts w:ascii="宋体" w:hAnsi="宋体" w:hint="eastAsia"/>
          <w:kern w:val="36"/>
          <w:sz w:val="24"/>
        </w:rPr>
        <w:t>与试验机摆</w:t>
      </w:r>
      <w:r w:rsidR="00BC54F7" w:rsidRPr="00461EF2">
        <w:rPr>
          <w:rFonts w:ascii="宋体" w:hAnsi="宋体" w:hint="eastAsia"/>
          <w:kern w:val="36"/>
          <w:sz w:val="24"/>
        </w:rPr>
        <w:t>动轴串联</w:t>
      </w:r>
      <w:r w:rsidR="00572FFD" w:rsidRPr="00461EF2">
        <w:rPr>
          <w:rFonts w:ascii="宋体" w:hAnsi="宋体" w:hint="eastAsia"/>
          <w:kern w:val="36"/>
          <w:sz w:val="24"/>
        </w:rPr>
        <w:t>连接</w:t>
      </w:r>
      <w:r w:rsidR="00BC54F7" w:rsidRPr="00461EF2">
        <w:rPr>
          <w:rFonts w:ascii="宋体" w:hAnsi="宋体" w:hint="eastAsia"/>
          <w:kern w:val="36"/>
          <w:sz w:val="24"/>
        </w:rPr>
        <w:t>在一起，</w:t>
      </w:r>
      <w:r w:rsidR="00572FFD">
        <w:rPr>
          <w:rFonts w:ascii="宋体" w:hAnsi="宋体" w:hint="eastAsia"/>
          <w:kern w:val="36"/>
          <w:sz w:val="24"/>
        </w:rPr>
        <w:t>并接入</w:t>
      </w:r>
      <w:r w:rsidR="0064784C">
        <w:rPr>
          <w:rFonts w:ascii="宋体" w:hAnsi="宋体" w:hint="eastAsia"/>
          <w:kern w:val="36"/>
          <w:sz w:val="24"/>
        </w:rPr>
        <w:t>一个扳手在摆动轴上</w:t>
      </w:r>
      <w:r w:rsidR="00BC54F7">
        <w:rPr>
          <w:rFonts w:ascii="宋体" w:hAnsi="宋体" w:hint="eastAsia"/>
          <w:kern w:val="36"/>
          <w:sz w:val="24"/>
        </w:rPr>
        <w:t>，</w:t>
      </w:r>
      <w:r w:rsidRPr="0049598C">
        <w:rPr>
          <w:rFonts w:ascii="宋体" w:hAnsi="宋体" w:hint="eastAsia"/>
          <w:kern w:val="36"/>
          <w:sz w:val="24"/>
        </w:rPr>
        <w:t>将</w:t>
      </w:r>
      <w:r w:rsidR="00572FFD">
        <w:rPr>
          <w:rFonts w:ascii="宋体" w:hAnsi="宋体" w:hint="eastAsia"/>
          <w:kern w:val="36"/>
          <w:sz w:val="24"/>
        </w:rPr>
        <w:t>被</w:t>
      </w:r>
      <w:proofErr w:type="gramStart"/>
      <w:r w:rsidR="00572FFD">
        <w:rPr>
          <w:rFonts w:ascii="宋体" w:hAnsi="宋体" w:hint="eastAsia"/>
          <w:kern w:val="36"/>
          <w:sz w:val="24"/>
        </w:rPr>
        <w:t>校试验机屏显</w:t>
      </w:r>
      <w:r w:rsidRPr="0049598C">
        <w:rPr>
          <w:rFonts w:ascii="宋体" w:hAnsi="宋体" w:hint="eastAsia"/>
          <w:kern w:val="36"/>
          <w:sz w:val="24"/>
        </w:rPr>
        <w:t>控制</w:t>
      </w:r>
      <w:proofErr w:type="gramEnd"/>
      <w:r w:rsidRPr="0049598C">
        <w:rPr>
          <w:rFonts w:ascii="宋体" w:hAnsi="宋体" w:hint="eastAsia"/>
          <w:kern w:val="36"/>
          <w:sz w:val="24"/>
        </w:rPr>
        <w:t>界面</w:t>
      </w:r>
      <w:r w:rsidR="00572FFD">
        <w:rPr>
          <w:rFonts w:ascii="宋体" w:hAnsi="宋体" w:hint="eastAsia"/>
          <w:kern w:val="36"/>
          <w:sz w:val="24"/>
        </w:rPr>
        <w:t>上的</w:t>
      </w:r>
      <w:r w:rsidRPr="0049598C">
        <w:rPr>
          <w:rFonts w:ascii="宋体" w:hAnsi="宋体" w:hint="eastAsia"/>
          <w:kern w:val="36"/>
          <w:sz w:val="24"/>
        </w:rPr>
        <w:t>扭矩示值</w:t>
      </w:r>
      <w:r w:rsidR="00572FFD">
        <w:rPr>
          <w:rFonts w:ascii="宋体" w:hAnsi="宋体" w:hint="eastAsia"/>
          <w:kern w:val="36"/>
          <w:sz w:val="24"/>
        </w:rPr>
        <w:t>和</w:t>
      </w:r>
      <w:r w:rsidR="00F63F1C">
        <w:rPr>
          <w:rFonts w:ascii="宋体" w:hAnsi="宋体" w:hint="eastAsia"/>
          <w:kern w:val="36"/>
          <w:sz w:val="24"/>
        </w:rPr>
        <w:t>扭矩标准装置</w:t>
      </w:r>
      <w:r w:rsidRPr="0049598C">
        <w:rPr>
          <w:rFonts w:ascii="宋体" w:hAnsi="宋体" w:hint="eastAsia"/>
          <w:kern w:val="36"/>
          <w:sz w:val="24"/>
        </w:rPr>
        <w:t>的示值</w:t>
      </w:r>
      <w:r w:rsidR="00F16C12">
        <w:rPr>
          <w:rFonts w:ascii="宋体" w:hAnsi="宋体" w:hint="eastAsia"/>
          <w:kern w:val="36"/>
          <w:sz w:val="24"/>
        </w:rPr>
        <w:t>分别</w:t>
      </w:r>
      <w:r w:rsidR="00572FFD">
        <w:rPr>
          <w:rFonts w:ascii="宋体" w:hAnsi="宋体" w:hint="eastAsia"/>
          <w:kern w:val="36"/>
          <w:sz w:val="24"/>
        </w:rPr>
        <w:t>进行置</w:t>
      </w:r>
      <w:r w:rsidRPr="0049598C">
        <w:rPr>
          <w:rFonts w:ascii="宋体" w:hAnsi="宋体" w:hint="eastAsia"/>
          <w:kern w:val="36"/>
          <w:sz w:val="24"/>
        </w:rPr>
        <w:t>零，</w:t>
      </w:r>
      <w:r w:rsidR="00572FFD">
        <w:rPr>
          <w:rFonts w:ascii="宋体" w:hAnsi="宋体" w:hint="eastAsia"/>
          <w:kern w:val="36"/>
          <w:sz w:val="24"/>
        </w:rPr>
        <w:t>然后沿</w:t>
      </w:r>
      <w:r w:rsidRPr="0049598C">
        <w:rPr>
          <w:rFonts w:ascii="宋体" w:hAnsi="宋体" w:hint="eastAsia"/>
          <w:kern w:val="36"/>
          <w:sz w:val="24"/>
        </w:rPr>
        <w:t>摆动轴的回转方向转动</w:t>
      </w:r>
      <w:r w:rsidR="0064784C">
        <w:rPr>
          <w:rFonts w:ascii="宋体" w:hAnsi="宋体" w:hint="eastAsia"/>
          <w:kern w:val="36"/>
          <w:sz w:val="24"/>
        </w:rPr>
        <w:t>扳手</w:t>
      </w:r>
      <w:r w:rsidRPr="0049598C">
        <w:rPr>
          <w:rFonts w:ascii="宋体" w:hAnsi="宋体" w:hint="eastAsia"/>
          <w:kern w:val="36"/>
          <w:sz w:val="24"/>
        </w:rPr>
        <w:t>，</w:t>
      </w:r>
      <w:r w:rsidR="0064784C">
        <w:rPr>
          <w:rFonts w:ascii="宋体" w:hAnsi="宋体" w:hint="eastAsia"/>
          <w:kern w:val="36"/>
          <w:sz w:val="24"/>
        </w:rPr>
        <w:t>转到</w:t>
      </w:r>
      <w:r>
        <w:rPr>
          <w:rFonts w:ascii="宋体" w:hAnsi="宋体" w:hint="eastAsia"/>
          <w:kern w:val="36"/>
          <w:sz w:val="24"/>
        </w:rPr>
        <w:t>校准点</w:t>
      </w:r>
      <w:r w:rsidR="0064784C">
        <w:rPr>
          <w:rFonts w:ascii="宋体" w:hAnsi="宋体" w:hint="eastAsia"/>
          <w:kern w:val="36"/>
          <w:sz w:val="24"/>
        </w:rPr>
        <w:t>并数值</w:t>
      </w:r>
      <w:r>
        <w:rPr>
          <w:rFonts w:ascii="宋体" w:hAnsi="宋体" w:hint="eastAsia"/>
          <w:kern w:val="36"/>
          <w:sz w:val="24"/>
        </w:rPr>
        <w:t>稳定后读取示值，</w:t>
      </w:r>
      <w:r w:rsidR="000B5024">
        <w:rPr>
          <w:rFonts w:ascii="宋体" w:hAnsi="宋体" w:hint="eastAsia"/>
          <w:kern w:val="36"/>
          <w:sz w:val="24"/>
        </w:rPr>
        <w:t>如此</w:t>
      </w:r>
      <w:r>
        <w:rPr>
          <w:rFonts w:ascii="宋体" w:hAnsi="宋体" w:hint="eastAsia"/>
          <w:kern w:val="36"/>
          <w:sz w:val="24"/>
        </w:rPr>
        <w:t>逐点递增施加扭矩</w:t>
      </w:r>
      <w:r w:rsidR="0064784C">
        <w:rPr>
          <w:rFonts w:ascii="宋体" w:hAnsi="宋体" w:hint="eastAsia"/>
          <w:kern w:val="36"/>
          <w:sz w:val="24"/>
        </w:rPr>
        <w:t>并</w:t>
      </w:r>
      <w:r w:rsidR="000B5024">
        <w:rPr>
          <w:rFonts w:ascii="宋体" w:hAnsi="宋体" w:hint="eastAsia"/>
          <w:kern w:val="36"/>
          <w:sz w:val="24"/>
        </w:rPr>
        <w:t>读取示值</w:t>
      </w:r>
      <w:r w:rsidR="00AD01BA">
        <w:rPr>
          <w:rFonts w:ascii="宋体" w:hAnsi="宋体" w:hint="eastAsia"/>
          <w:kern w:val="36"/>
          <w:sz w:val="24"/>
        </w:rPr>
        <w:t>（每点校准后回零，然后进行下一点校准）</w:t>
      </w:r>
      <w:r w:rsidR="000B5024">
        <w:rPr>
          <w:rFonts w:ascii="宋体" w:hAnsi="宋体" w:hint="eastAsia"/>
          <w:kern w:val="36"/>
          <w:sz w:val="24"/>
        </w:rPr>
        <w:t>。校准示值读取和评价方式为：在某个校准点上同时读取被</w:t>
      </w:r>
      <w:proofErr w:type="gramStart"/>
      <w:r w:rsidR="000B5024">
        <w:rPr>
          <w:rFonts w:ascii="宋体" w:hAnsi="宋体" w:hint="eastAsia"/>
          <w:kern w:val="36"/>
          <w:sz w:val="24"/>
        </w:rPr>
        <w:t>校试验</w:t>
      </w:r>
      <w:proofErr w:type="gramEnd"/>
      <w:r w:rsidR="000B5024">
        <w:rPr>
          <w:rFonts w:ascii="宋体" w:hAnsi="宋体" w:hint="eastAsia"/>
          <w:kern w:val="36"/>
          <w:sz w:val="24"/>
        </w:rPr>
        <w:t>机自身显示屏上示值</w:t>
      </w:r>
      <w:r w:rsidR="000B5024" w:rsidRPr="00D8215F">
        <w:rPr>
          <w:rFonts w:hint="eastAsia"/>
          <w:i/>
          <w:iCs/>
          <w:sz w:val="24"/>
        </w:rPr>
        <w:t>M</w:t>
      </w:r>
      <w:r w:rsidR="000B5024">
        <w:rPr>
          <w:rFonts w:ascii="宋体" w:hAnsi="宋体" w:hint="eastAsia"/>
          <w:kern w:val="36"/>
          <w:sz w:val="24"/>
        </w:rPr>
        <w:t>和</w:t>
      </w:r>
      <w:r w:rsidR="006111F4">
        <w:rPr>
          <w:rFonts w:ascii="宋体" w:hAnsi="宋体" w:hint="eastAsia"/>
          <w:kern w:val="36"/>
          <w:sz w:val="24"/>
        </w:rPr>
        <w:t>扭矩标准装置</w:t>
      </w:r>
      <w:r w:rsidR="000B5024">
        <w:rPr>
          <w:rFonts w:ascii="宋体" w:hAnsi="宋体" w:hint="eastAsia"/>
          <w:kern w:val="36"/>
          <w:sz w:val="24"/>
        </w:rPr>
        <w:t>上示值</w:t>
      </w:r>
      <w:r w:rsidR="000B5024" w:rsidRPr="00D8215F">
        <w:rPr>
          <w:i/>
          <w:iCs/>
          <w:sz w:val="24"/>
        </w:rPr>
        <w:t>M</w:t>
      </w:r>
      <w:r w:rsidR="000B5024" w:rsidRPr="00D8215F">
        <w:rPr>
          <w:i/>
          <w:iCs/>
          <w:kern w:val="36"/>
          <w:sz w:val="24"/>
          <w:vertAlign w:val="subscript"/>
        </w:rPr>
        <w:t>0</w:t>
      </w:r>
      <w:r w:rsidR="000B5024">
        <w:rPr>
          <w:rFonts w:ascii="宋体" w:hAnsi="宋体" w:hint="eastAsia"/>
          <w:kern w:val="36"/>
          <w:sz w:val="24"/>
        </w:rPr>
        <w:t>，以</w:t>
      </w:r>
      <w:r w:rsidR="000B5024" w:rsidRPr="00D8215F">
        <w:rPr>
          <w:i/>
          <w:iCs/>
          <w:sz w:val="24"/>
        </w:rPr>
        <w:t>M</w:t>
      </w:r>
      <w:r w:rsidR="000B5024" w:rsidRPr="00D8215F">
        <w:rPr>
          <w:i/>
          <w:iCs/>
          <w:kern w:val="36"/>
          <w:sz w:val="24"/>
        </w:rPr>
        <w:t>-</w:t>
      </w:r>
      <w:r w:rsidR="000B5024" w:rsidRPr="00D8215F">
        <w:rPr>
          <w:i/>
          <w:iCs/>
          <w:sz w:val="24"/>
        </w:rPr>
        <w:t>M</w:t>
      </w:r>
      <w:r w:rsidR="000B5024" w:rsidRPr="00D8215F">
        <w:rPr>
          <w:i/>
          <w:iCs/>
          <w:kern w:val="36"/>
          <w:sz w:val="24"/>
          <w:vertAlign w:val="subscript"/>
        </w:rPr>
        <w:t>0</w:t>
      </w:r>
      <w:r w:rsidR="000B5024">
        <w:rPr>
          <w:rFonts w:ascii="宋体" w:hAnsi="宋体" w:hint="eastAsia"/>
          <w:kern w:val="36"/>
          <w:sz w:val="24"/>
        </w:rPr>
        <w:t>得到示值绝对误差，</w:t>
      </w:r>
      <w:r w:rsidR="000B5024" w:rsidRPr="00F10D48">
        <w:rPr>
          <w:rFonts w:ascii="宋体" w:hAnsi="宋体" w:hint="eastAsia"/>
          <w:kern w:val="36"/>
          <w:sz w:val="24"/>
        </w:rPr>
        <w:t>并计算示值相对误差</w:t>
      </w:r>
      <w:r w:rsidR="000B5024">
        <w:rPr>
          <w:rFonts w:ascii="宋体" w:hAnsi="宋体" w:hint="eastAsia"/>
          <w:kern w:val="36"/>
          <w:sz w:val="24"/>
        </w:rPr>
        <w:t>（</w:t>
      </w:r>
      <w:r w:rsidR="00D8215F" w:rsidRPr="00D8215F">
        <w:rPr>
          <w:i/>
          <w:iCs/>
          <w:sz w:val="24"/>
        </w:rPr>
        <w:t>M</w:t>
      </w:r>
      <w:r w:rsidR="00D8215F" w:rsidRPr="00D8215F">
        <w:rPr>
          <w:i/>
          <w:iCs/>
          <w:kern w:val="36"/>
          <w:sz w:val="24"/>
        </w:rPr>
        <w:t>-</w:t>
      </w:r>
      <w:r w:rsidR="00D8215F" w:rsidRPr="00D8215F">
        <w:rPr>
          <w:i/>
          <w:iCs/>
          <w:sz w:val="24"/>
        </w:rPr>
        <w:t>M</w:t>
      </w:r>
      <w:r w:rsidR="00D8215F" w:rsidRPr="00D8215F">
        <w:rPr>
          <w:i/>
          <w:iCs/>
          <w:kern w:val="36"/>
          <w:sz w:val="24"/>
          <w:vertAlign w:val="subscript"/>
        </w:rPr>
        <w:t>0</w:t>
      </w:r>
      <w:r w:rsidR="000B5024">
        <w:rPr>
          <w:rFonts w:ascii="宋体" w:hAnsi="宋体" w:hint="eastAsia"/>
          <w:kern w:val="36"/>
          <w:sz w:val="24"/>
        </w:rPr>
        <w:t>）/</w:t>
      </w:r>
      <w:r w:rsidR="00D8215F" w:rsidRPr="00D8215F">
        <w:rPr>
          <w:i/>
          <w:iCs/>
          <w:sz w:val="24"/>
        </w:rPr>
        <w:t xml:space="preserve"> M</w:t>
      </w:r>
      <w:r w:rsidR="00D8215F" w:rsidRPr="00D8215F">
        <w:rPr>
          <w:i/>
          <w:iCs/>
          <w:kern w:val="36"/>
          <w:sz w:val="24"/>
          <w:vertAlign w:val="subscript"/>
        </w:rPr>
        <w:t>0</w:t>
      </w:r>
      <w:r w:rsidRPr="0049598C">
        <w:rPr>
          <w:rFonts w:ascii="宋体" w:hAnsi="宋体" w:hint="eastAsia"/>
          <w:kern w:val="36"/>
          <w:sz w:val="24"/>
        </w:rPr>
        <w:t>。</w:t>
      </w:r>
    </w:p>
    <w:p w14:paraId="1B1A56E9" w14:textId="455EF33F" w:rsidR="0049598C" w:rsidRPr="0049598C" w:rsidRDefault="00B9505C" w:rsidP="00DD3922">
      <w:pPr>
        <w:adjustRightInd w:val="0"/>
        <w:snapToGrid w:val="0"/>
        <w:spacing w:line="360" w:lineRule="auto"/>
        <w:ind w:firstLineChars="200" w:firstLine="480"/>
        <w:rPr>
          <w:rFonts w:ascii="宋体" w:hAnsi="宋体"/>
          <w:kern w:val="36"/>
          <w:sz w:val="24"/>
        </w:rPr>
      </w:pPr>
      <w:r>
        <w:rPr>
          <w:rFonts w:ascii="宋体" w:hAnsi="宋体" w:hint="eastAsia"/>
          <w:kern w:val="36"/>
          <w:sz w:val="24"/>
        </w:rPr>
        <w:t>每校准点应重复进行三次校准</w:t>
      </w:r>
      <w:r w:rsidR="008C2A10">
        <w:rPr>
          <w:rFonts w:ascii="宋体" w:hAnsi="宋体" w:hint="eastAsia"/>
          <w:kern w:val="36"/>
          <w:sz w:val="24"/>
        </w:rPr>
        <w:t>操作</w:t>
      </w:r>
      <w:r w:rsidR="00AA2540">
        <w:rPr>
          <w:rFonts w:ascii="宋体" w:hAnsi="宋体" w:hint="eastAsia"/>
          <w:kern w:val="36"/>
          <w:sz w:val="24"/>
        </w:rPr>
        <w:t>，</w:t>
      </w:r>
      <w:r>
        <w:rPr>
          <w:rFonts w:ascii="宋体" w:hAnsi="宋体" w:hint="eastAsia"/>
          <w:kern w:val="36"/>
          <w:sz w:val="24"/>
        </w:rPr>
        <w:t>取其平均值作为</w:t>
      </w:r>
      <w:r w:rsidR="008C2A10">
        <w:rPr>
          <w:rFonts w:ascii="宋体" w:hAnsi="宋体" w:hint="eastAsia"/>
          <w:kern w:val="36"/>
          <w:sz w:val="24"/>
        </w:rPr>
        <w:t>该校准点的示值误差</w:t>
      </w:r>
      <w:r>
        <w:rPr>
          <w:rFonts w:ascii="宋体" w:hAnsi="宋体" w:hint="eastAsia"/>
          <w:kern w:val="36"/>
          <w:sz w:val="24"/>
        </w:rPr>
        <w:t>。</w:t>
      </w:r>
      <w:r w:rsidR="00DD3922">
        <w:rPr>
          <w:rFonts w:ascii="宋体" w:hAnsi="宋体"/>
          <w:kern w:val="36"/>
          <w:sz w:val="24"/>
        </w:rPr>
        <w:tab/>
      </w:r>
    </w:p>
    <w:p w14:paraId="5C84E02A" w14:textId="20C6AC02" w:rsidR="00D641C5" w:rsidRDefault="00D641C5" w:rsidP="00D641C5">
      <w:pPr>
        <w:adjustRightInd w:val="0"/>
        <w:snapToGrid w:val="0"/>
        <w:spacing w:line="360" w:lineRule="auto"/>
        <w:rPr>
          <w:rFonts w:ascii="宋体" w:hAnsi="宋体"/>
          <w:kern w:val="36"/>
          <w:sz w:val="24"/>
        </w:rPr>
      </w:pPr>
      <w:r w:rsidRPr="00764735">
        <w:rPr>
          <w:rFonts w:ascii="宋体" w:hAnsi="宋体"/>
          <w:kern w:val="36"/>
          <w:sz w:val="24"/>
        </w:rPr>
        <w:t>6.</w:t>
      </w:r>
      <w:r w:rsidR="00965C63">
        <w:rPr>
          <w:rFonts w:ascii="宋体" w:hAnsi="宋体" w:hint="eastAsia"/>
          <w:kern w:val="36"/>
          <w:sz w:val="24"/>
        </w:rPr>
        <w:t>2</w:t>
      </w:r>
      <w:r w:rsidRPr="00764735">
        <w:rPr>
          <w:rFonts w:ascii="宋体" w:hAnsi="宋体"/>
          <w:kern w:val="36"/>
          <w:sz w:val="24"/>
        </w:rPr>
        <w:t xml:space="preserve">.8 </w:t>
      </w:r>
      <w:r w:rsidRPr="00764735">
        <w:rPr>
          <w:rFonts w:ascii="宋体" w:hAnsi="宋体" w:hint="eastAsia"/>
          <w:kern w:val="36"/>
          <w:sz w:val="24"/>
        </w:rPr>
        <w:t>时间</w:t>
      </w:r>
    </w:p>
    <w:p w14:paraId="70989BF3" w14:textId="2B3F7480" w:rsidR="00AF517B" w:rsidRDefault="00D641C5" w:rsidP="00D15ACB">
      <w:pPr>
        <w:adjustRightInd w:val="0"/>
        <w:snapToGrid w:val="0"/>
        <w:spacing w:line="360" w:lineRule="auto"/>
        <w:ind w:firstLineChars="200" w:firstLine="480"/>
        <w:rPr>
          <w:rFonts w:ascii="宋体" w:hAnsi="宋体"/>
          <w:kern w:val="36"/>
          <w:sz w:val="24"/>
        </w:rPr>
      </w:pPr>
      <w:r>
        <w:rPr>
          <w:rFonts w:ascii="宋体" w:hAnsi="宋体" w:hint="eastAsia"/>
          <w:kern w:val="36"/>
          <w:sz w:val="24"/>
        </w:rPr>
        <w:t>由于</w:t>
      </w:r>
      <w:proofErr w:type="gramStart"/>
      <w:r>
        <w:rPr>
          <w:rFonts w:ascii="宋体" w:hAnsi="宋体" w:hint="eastAsia"/>
          <w:kern w:val="36"/>
          <w:sz w:val="24"/>
        </w:rPr>
        <w:t>试验机单次</w:t>
      </w:r>
      <w:proofErr w:type="gramEnd"/>
      <w:r>
        <w:rPr>
          <w:rFonts w:ascii="宋体" w:hAnsi="宋体" w:hint="eastAsia"/>
          <w:kern w:val="36"/>
          <w:sz w:val="24"/>
        </w:rPr>
        <w:t>运行时间较长，</w:t>
      </w:r>
      <w:proofErr w:type="gramStart"/>
      <w:r>
        <w:rPr>
          <w:rFonts w:ascii="宋体" w:hAnsi="宋体" w:hint="eastAsia"/>
          <w:kern w:val="36"/>
          <w:sz w:val="24"/>
        </w:rPr>
        <w:t>故时间的校准</w:t>
      </w:r>
      <w:r w:rsidR="000B5024">
        <w:rPr>
          <w:rFonts w:ascii="宋体" w:hAnsi="宋体" w:hint="eastAsia"/>
          <w:kern w:val="36"/>
          <w:sz w:val="24"/>
        </w:rPr>
        <w:t>仅</w:t>
      </w:r>
      <w:proofErr w:type="gramEnd"/>
      <w:r>
        <w:rPr>
          <w:rFonts w:ascii="宋体" w:hAnsi="宋体" w:hint="eastAsia"/>
          <w:kern w:val="36"/>
          <w:sz w:val="24"/>
        </w:rPr>
        <w:t>截取其中</w:t>
      </w:r>
      <w:proofErr w:type="gramStart"/>
      <w:r>
        <w:rPr>
          <w:rFonts w:ascii="宋体" w:hAnsi="宋体" w:hint="eastAsia"/>
          <w:kern w:val="36"/>
          <w:sz w:val="24"/>
        </w:rPr>
        <w:t>一</w:t>
      </w:r>
      <w:proofErr w:type="gramEnd"/>
      <w:r>
        <w:rPr>
          <w:rFonts w:ascii="宋体" w:hAnsi="宋体" w:hint="eastAsia"/>
          <w:kern w:val="36"/>
          <w:sz w:val="24"/>
        </w:rPr>
        <w:t>小段时间</w:t>
      </w:r>
      <w:r w:rsidR="00F16C12">
        <w:rPr>
          <w:rFonts w:ascii="宋体" w:hAnsi="宋体" w:hint="eastAsia"/>
          <w:kern w:val="36"/>
          <w:sz w:val="24"/>
        </w:rPr>
        <w:t>进行（不大于</w:t>
      </w:r>
      <w:r w:rsidR="000F4F79">
        <w:rPr>
          <w:rFonts w:ascii="宋体" w:hAnsi="宋体"/>
          <w:kern w:val="36"/>
          <w:sz w:val="24"/>
        </w:rPr>
        <w:t>2</w:t>
      </w:r>
      <w:r w:rsidR="00845F3D">
        <w:rPr>
          <w:rFonts w:ascii="宋体" w:hAnsi="宋体" w:hint="eastAsia"/>
          <w:kern w:val="36"/>
          <w:sz w:val="24"/>
        </w:rPr>
        <w:t>0</w:t>
      </w:r>
      <w:r w:rsidR="00F16C12">
        <w:rPr>
          <w:rFonts w:ascii="宋体" w:hAnsi="宋体" w:hint="eastAsia"/>
          <w:kern w:val="36"/>
          <w:sz w:val="24"/>
        </w:rPr>
        <w:t>分钟）</w:t>
      </w:r>
      <w:r>
        <w:rPr>
          <w:rFonts w:ascii="宋体" w:hAnsi="宋体" w:hint="eastAsia"/>
          <w:kern w:val="36"/>
          <w:sz w:val="24"/>
        </w:rPr>
        <w:t>，</w:t>
      </w:r>
      <w:r w:rsidR="002E2B0E">
        <w:rPr>
          <w:rFonts w:ascii="宋体" w:hAnsi="宋体" w:hint="eastAsia"/>
          <w:kern w:val="36"/>
          <w:sz w:val="24"/>
        </w:rPr>
        <w:t>其间</w:t>
      </w:r>
      <w:r w:rsidR="000B5024">
        <w:rPr>
          <w:rFonts w:ascii="宋体" w:hAnsi="宋体" w:hint="eastAsia"/>
          <w:kern w:val="36"/>
          <w:sz w:val="24"/>
        </w:rPr>
        <w:t>至少选择3个</w:t>
      </w:r>
      <w:r w:rsidR="002E2B0E">
        <w:rPr>
          <w:rFonts w:ascii="宋体" w:hAnsi="宋体" w:hint="eastAsia"/>
          <w:kern w:val="36"/>
          <w:sz w:val="24"/>
        </w:rPr>
        <w:t>校准</w:t>
      </w:r>
      <w:r w:rsidR="000B5024">
        <w:rPr>
          <w:rFonts w:ascii="宋体" w:hAnsi="宋体" w:hint="eastAsia"/>
          <w:kern w:val="36"/>
          <w:sz w:val="24"/>
        </w:rPr>
        <w:t>点</w:t>
      </w:r>
      <w:r>
        <w:rPr>
          <w:rFonts w:ascii="宋体" w:hAnsi="宋体" w:hint="eastAsia"/>
          <w:kern w:val="36"/>
          <w:sz w:val="24"/>
        </w:rPr>
        <w:t>。</w:t>
      </w:r>
    </w:p>
    <w:p w14:paraId="29A39A50" w14:textId="3C651D0E" w:rsidR="00B9505C" w:rsidRDefault="00D641C5" w:rsidP="00D641C5">
      <w:pPr>
        <w:adjustRightInd w:val="0"/>
        <w:snapToGrid w:val="0"/>
        <w:spacing w:line="360" w:lineRule="auto"/>
        <w:ind w:firstLine="420"/>
        <w:rPr>
          <w:rFonts w:ascii="宋体" w:hAnsi="宋体"/>
          <w:kern w:val="36"/>
          <w:sz w:val="24"/>
        </w:rPr>
      </w:pPr>
      <w:r>
        <w:rPr>
          <w:rFonts w:ascii="宋体" w:hAnsi="宋体" w:hint="eastAsia"/>
          <w:kern w:val="36"/>
          <w:sz w:val="24"/>
        </w:rPr>
        <w:t>开始校准前，准备好秒表</w:t>
      </w:r>
      <w:r w:rsidR="000B5024">
        <w:rPr>
          <w:rFonts w:ascii="宋体" w:hAnsi="宋体" w:hint="eastAsia"/>
          <w:kern w:val="36"/>
          <w:sz w:val="24"/>
        </w:rPr>
        <w:t>并置零</w:t>
      </w:r>
      <w:r>
        <w:rPr>
          <w:rFonts w:ascii="宋体" w:hAnsi="宋体" w:hint="eastAsia"/>
          <w:kern w:val="36"/>
          <w:sz w:val="24"/>
        </w:rPr>
        <w:t>，</w:t>
      </w:r>
      <w:r w:rsidR="000F4F79">
        <w:rPr>
          <w:rFonts w:ascii="宋体" w:hAnsi="宋体" w:hint="eastAsia"/>
          <w:kern w:val="36"/>
          <w:sz w:val="24"/>
        </w:rPr>
        <w:t>然后</w:t>
      </w:r>
      <w:r>
        <w:rPr>
          <w:rFonts w:ascii="宋体" w:hAnsi="宋体" w:hint="eastAsia"/>
          <w:kern w:val="36"/>
          <w:sz w:val="24"/>
        </w:rPr>
        <w:t>启动试验机，</w:t>
      </w:r>
      <w:r w:rsidR="00845F3D">
        <w:rPr>
          <w:rFonts w:ascii="宋体" w:hAnsi="宋体" w:hint="eastAsia"/>
          <w:kern w:val="36"/>
          <w:sz w:val="24"/>
        </w:rPr>
        <w:t>在</w:t>
      </w:r>
      <w:r w:rsidR="00461EF2">
        <w:rPr>
          <w:rFonts w:ascii="宋体" w:hAnsi="宋体" w:hint="eastAsia"/>
          <w:kern w:val="36"/>
          <w:sz w:val="24"/>
        </w:rPr>
        <w:t>计值</w:t>
      </w:r>
      <w:r w:rsidR="00845F3D">
        <w:rPr>
          <w:rFonts w:ascii="宋体" w:hAnsi="宋体" w:hint="eastAsia"/>
          <w:kern w:val="36"/>
          <w:sz w:val="24"/>
        </w:rPr>
        <w:t>开始的同时按下秒表，等待</w:t>
      </w:r>
      <w:r w:rsidR="000F4F79">
        <w:rPr>
          <w:rFonts w:ascii="宋体" w:hAnsi="宋体" w:hint="eastAsia"/>
          <w:kern w:val="36"/>
          <w:sz w:val="24"/>
        </w:rPr>
        <w:t>试验</w:t>
      </w:r>
      <w:proofErr w:type="gramStart"/>
      <w:r w:rsidR="000F4F79">
        <w:rPr>
          <w:rFonts w:ascii="宋体" w:hAnsi="宋体" w:hint="eastAsia"/>
          <w:kern w:val="36"/>
          <w:sz w:val="24"/>
        </w:rPr>
        <w:t>机屏显</w:t>
      </w:r>
      <w:r w:rsidR="00845F3D">
        <w:rPr>
          <w:rFonts w:ascii="宋体" w:hAnsi="宋体" w:hint="eastAsia"/>
          <w:kern w:val="36"/>
          <w:sz w:val="24"/>
        </w:rPr>
        <w:t>界面</w:t>
      </w:r>
      <w:proofErr w:type="gramEnd"/>
      <w:r w:rsidR="00845F3D">
        <w:rPr>
          <w:rFonts w:ascii="宋体" w:hAnsi="宋体" w:hint="eastAsia"/>
          <w:kern w:val="36"/>
          <w:sz w:val="24"/>
        </w:rPr>
        <w:t>的时间显示到达校准点</w:t>
      </w:r>
      <w:r w:rsidR="000F4F79" w:rsidRPr="00D8215F">
        <w:rPr>
          <w:i/>
          <w:iCs/>
          <w:kern w:val="36"/>
          <w:sz w:val="24"/>
        </w:rPr>
        <w:t>t</w:t>
      </w:r>
      <w:r w:rsidR="000F4F79">
        <w:rPr>
          <w:rFonts w:ascii="宋体" w:hAnsi="宋体" w:hint="eastAsia"/>
          <w:kern w:val="36"/>
          <w:sz w:val="24"/>
        </w:rPr>
        <w:t>时</w:t>
      </w:r>
      <w:r w:rsidR="00AA2540">
        <w:rPr>
          <w:rFonts w:ascii="宋体" w:hAnsi="宋体" w:hint="eastAsia"/>
          <w:kern w:val="36"/>
          <w:sz w:val="24"/>
        </w:rPr>
        <w:t>截</w:t>
      </w:r>
      <w:r w:rsidR="00845F3D">
        <w:rPr>
          <w:rFonts w:ascii="宋体" w:hAnsi="宋体" w:hint="eastAsia"/>
          <w:kern w:val="36"/>
          <w:sz w:val="24"/>
        </w:rPr>
        <w:t>停秒表，读取秒表的示值</w:t>
      </w:r>
      <w:r w:rsidR="000F4F79" w:rsidRPr="00D8215F">
        <w:rPr>
          <w:i/>
          <w:iCs/>
          <w:kern w:val="36"/>
          <w:sz w:val="24"/>
        </w:rPr>
        <w:t>t</w:t>
      </w:r>
      <w:r w:rsidR="000F4F79" w:rsidRPr="00D8215F">
        <w:rPr>
          <w:i/>
          <w:iCs/>
          <w:kern w:val="36"/>
          <w:sz w:val="24"/>
          <w:vertAlign w:val="subscript"/>
        </w:rPr>
        <w:t>0</w:t>
      </w:r>
      <w:r w:rsidR="00845F3D">
        <w:rPr>
          <w:rFonts w:ascii="宋体" w:hAnsi="宋体" w:hint="eastAsia"/>
          <w:kern w:val="36"/>
          <w:sz w:val="24"/>
        </w:rPr>
        <w:t>，计算试验机</w:t>
      </w:r>
      <w:r w:rsidR="00917EF0">
        <w:rPr>
          <w:rFonts w:ascii="宋体" w:hAnsi="宋体" w:hint="eastAsia"/>
          <w:kern w:val="36"/>
          <w:sz w:val="24"/>
        </w:rPr>
        <w:t>显示</w:t>
      </w:r>
      <w:r w:rsidR="00845F3D">
        <w:rPr>
          <w:rFonts w:ascii="宋体" w:hAnsi="宋体" w:hint="eastAsia"/>
          <w:kern w:val="36"/>
          <w:sz w:val="24"/>
        </w:rPr>
        <w:t>时间</w:t>
      </w:r>
      <w:r w:rsidR="000F4F79" w:rsidRPr="00D8215F">
        <w:rPr>
          <w:i/>
          <w:iCs/>
          <w:kern w:val="36"/>
          <w:sz w:val="24"/>
        </w:rPr>
        <w:t>t</w:t>
      </w:r>
      <w:r w:rsidR="00845F3D">
        <w:rPr>
          <w:rFonts w:ascii="宋体" w:hAnsi="宋体" w:hint="eastAsia"/>
          <w:kern w:val="36"/>
          <w:sz w:val="24"/>
        </w:rPr>
        <w:t>与秒表</w:t>
      </w:r>
      <w:r w:rsidR="00917EF0">
        <w:rPr>
          <w:rFonts w:ascii="宋体" w:hAnsi="宋体" w:hint="eastAsia"/>
          <w:kern w:val="36"/>
          <w:sz w:val="24"/>
        </w:rPr>
        <w:t>显示</w:t>
      </w:r>
      <w:r w:rsidR="00845F3D">
        <w:rPr>
          <w:rFonts w:ascii="宋体" w:hAnsi="宋体" w:hint="eastAsia"/>
          <w:kern w:val="36"/>
          <w:sz w:val="24"/>
        </w:rPr>
        <w:t>时间</w:t>
      </w:r>
      <w:r w:rsidR="000F4F79" w:rsidRPr="00EC77EF">
        <w:rPr>
          <w:kern w:val="36"/>
          <w:sz w:val="24"/>
        </w:rPr>
        <w:t>t</w:t>
      </w:r>
      <w:r w:rsidR="000F4F79" w:rsidRPr="00EC77EF">
        <w:rPr>
          <w:kern w:val="36"/>
          <w:sz w:val="24"/>
          <w:vertAlign w:val="subscript"/>
        </w:rPr>
        <w:t>0</w:t>
      </w:r>
      <w:r w:rsidR="00845F3D">
        <w:rPr>
          <w:rFonts w:ascii="宋体" w:hAnsi="宋体" w:hint="eastAsia"/>
          <w:kern w:val="36"/>
          <w:sz w:val="24"/>
        </w:rPr>
        <w:t>的</w:t>
      </w:r>
      <w:r w:rsidR="000F4F79">
        <w:rPr>
          <w:rFonts w:ascii="宋体" w:hAnsi="宋体" w:hint="eastAsia"/>
          <w:kern w:val="36"/>
          <w:sz w:val="24"/>
        </w:rPr>
        <w:t>差值作为示值</w:t>
      </w:r>
      <w:r w:rsidR="008A2008">
        <w:rPr>
          <w:rFonts w:ascii="宋体" w:hAnsi="宋体" w:hint="eastAsia"/>
          <w:kern w:val="36"/>
          <w:sz w:val="24"/>
        </w:rPr>
        <w:t>绝对误差，</w:t>
      </w:r>
      <w:r w:rsidR="008A2008" w:rsidRPr="00F10D48">
        <w:rPr>
          <w:rFonts w:ascii="宋体" w:hAnsi="宋体" w:hint="eastAsia"/>
          <w:kern w:val="36"/>
          <w:sz w:val="24"/>
        </w:rPr>
        <w:t>并计算示值相对误差</w:t>
      </w:r>
      <w:r w:rsidR="008A2008">
        <w:rPr>
          <w:rFonts w:ascii="宋体" w:hAnsi="宋体" w:hint="eastAsia"/>
          <w:kern w:val="36"/>
          <w:sz w:val="24"/>
        </w:rPr>
        <w:t>（</w:t>
      </w:r>
      <w:bookmarkStart w:id="161" w:name="_Hlk98687295"/>
      <w:r w:rsidR="008A2008" w:rsidRPr="00EC77EF">
        <w:rPr>
          <w:i/>
          <w:iCs/>
          <w:kern w:val="36"/>
          <w:sz w:val="24"/>
        </w:rPr>
        <w:t>t- t</w:t>
      </w:r>
      <w:r w:rsidR="008A2008" w:rsidRPr="00EC77EF">
        <w:rPr>
          <w:i/>
          <w:iCs/>
          <w:kern w:val="36"/>
          <w:sz w:val="24"/>
          <w:vertAlign w:val="subscript"/>
        </w:rPr>
        <w:t>0</w:t>
      </w:r>
      <w:bookmarkEnd w:id="161"/>
      <w:r w:rsidR="008A2008">
        <w:rPr>
          <w:rFonts w:ascii="宋体" w:hAnsi="宋体" w:hint="eastAsia"/>
          <w:kern w:val="36"/>
          <w:sz w:val="24"/>
        </w:rPr>
        <w:t>）/</w:t>
      </w:r>
      <w:r w:rsidR="00EC77EF" w:rsidRPr="00EC77EF">
        <w:rPr>
          <w:i/>
          <w:iCs/>
          <w:kern w:val="36"/>
          <w:sz w:val="24"/>
        </w:rPr>
        <w:t xml:space="preserve"> t</w:t>
      </w:r>
      <w:r w:rsidR="00EC77EF" w:rsidRPr="00EC77EF">
        <w:rPr>
          <w:i/>
          <w:iCs/>
          <w:kern w:val="36"/>
          <w:sz w:val="24"/>
          <w:vertAlign w:val="subscript"/>
        </w:rPr>
        <w:t>0</w:t>
      </w:r>
      <w:r w:rsidR="008A2008" w:rsidRPr="00F10D48">
        <w:rPr>
          <w:rFonts w:ascii="宋体" w:hAnsi="宋体" w:hint="eastAsia"/>
          <w:kern w:val="36"/>
          <w:sz w:val="24"/>
        </w:rPr>
        <w:t>。</w:t>
      </w:r>
    </w:p>
    <w:p w14:paraId="0463AB3C" w14:textId="0DB027F0" w:rsidR="00501185" w:rsidRPr="00B26DCE" w:rsidRDefault="00B9505C" w:rsidP="00D641C5">
      <w:pPr>
        <w:adjustRightInd w:val="0"/>
        <w:snapToGrid w:val="0"/>
        <w:spacing w:line="360" w:lineRule="auto"/>
        <w:ind w:firstLine="420"/>
        <w:rPr>
          <w:rFonts w:ascii="宋体" w:hAnsi="宋体"/>
          <w:kern w:val="36"/>
          <w:sz w:val="24"/>
        </w:rPr>
      </w:pPr>
      <w:r>
        <w:rPr>
          <w:rFonts w:ascii="宋体" w:hAnsi="宋体" w:hint="eastAsia"/>
          <w:kern w:val="36"/>
          <w:sz w:val="24"/>
        </w:rPr>
        <w:t>每校准点应重复进行三次</w:t>
      </w:r>
      <w:r w:rsidR="008C2A10">
        <w:rPr>
          <w:rFonts w:ascii="宋体" w:hAnsi="宋体" w:hint="eastAsia"/>
          <w:kern w:val="36"/>
          <w:sz w:val="24"/>
        </w:rPr>
        <w:t>校准操作</w:t>
      </w:r>
      <w:r>
        <w:rPr>
          <w:rFonts w:ascii="宋体" w:hAnsi="宋体" w:hint="eastAsia"/>
          <w:kern w:val="36"/>
          <w:sz w:val="24"/>
        </w:rPr>
        <w:t>，取其平均值作为</w:t>
      </w:r>
      <w:r w:rsidR="008C2A10">
        <w:rPr>
          <w:rFonts w:ascii="宋体" w:hAnsi="宋体" w:hint="eastAsia"/>
          <w:kern w:val="36"/>
          <w:sz w:val="24"/>
        </w:rPr>
        <w:t>该校准点的示值误差</w:t>
      </w:r>
      <w:r>
        <w:rPr>
          <w:rFonts w:ascii="宋体" w:hAnsi="宋体" w:hint="eastAsia"/>
          <w:kern w:val="36"/>
          <w:sz w:val="24"/>
        </w:rPr>
        <w:t>。</w:t>
      </w:r>
      <w:r w:rsidR="00B26DCE">
        <w:rPr>
          <w:rFonts w:ascii="宋体" w:hAnsi="宋体"/>
          <w:kern w:val="36"/>
          <w:sz w:val="24"/>
        </w:rPr>
        <w:tab/>
      </w:r>
    </w:p>
    <w:p w14:paraId="7EACCACD" w14:textId="39F8E373" w:rsidR="00395AFC" w:rsidRPr="004153AE" w:rsidRDefault="00395AFC" w:rsidP="00A7046D">
      <w:pPr>
        <w:adjustRightInd w:val="0"/>
        <w:snapToGrid w:val="0"/>
        <w:spacing w:line="360" w:lineRule="auto"/>
        <w:rPr>
          <w:rFonts w:ascii="黑体" w:eastAsia="黑体" w:hAnsi="黑体"/>
          <w:kern w:val="36"/>
          <w:sz w:val="24"/>
        </w:rPr>
      </w:pPr>
      <w:r w:rsidRPr="004153AE">
        <w:rPr>
          <w:rFonts w:ascii="黑体" w:eastAsia="黑体" w:hAnsi="黑体" w:hint="eastAsia"/>
          <w:kern w:val="36"/>
          <w:sz w:val="24"/>
        </w:rPr>
        <w:t>6.</w:t>
      </w:r>
      <w:r w:rsidR="00965C63">
        <w:rPr>
          <w:rFonts w:ascii="黑体" w:eastAsia="黑体" w:hAnsi="黑体" w:hint="eastAsia"/>
          <w:kern w:val="36"/>
          <w:sz w:val="24"/>
        </w:rPr>
        <w:t>3</w:t>
      </w:r>
      <w:r w:rsidR="0043545D">
        <w:rPr>
          <w:rFonts w:ascii="黑体" w:eastAsia="黑体" w:hAnsi="黑体"/>
          <w:kern w:val="36"/>
          <w:sz w:val="24"/>
        </w:rPr>
        <w:t xml:space="preserve"> </w:t>
      </w:r>
      <w:r w:rsidR="00DF7698" w:rsidRPr="004153AE">
        <w:rPr>
          <w:rFonts w:ascii="黑体" w:eastAsia="黑体" w:hAnsi="黑体" w:hint="eastAsia"/>
          <w:kern w:val="36"/>
          <w:sz w:val="24"/>
        </w:rPr>
        <w:t>示值重复性</w:t>
      </w:r>
      <w:r w:rsidR="0000366C">
        <w:rPr>
          <w:rFonts w:ascii="黑体" w:eastAsia="黑体" w:hAnsi="黑体" w:hint="eastAsia"/>
          <w:kern w:val="36"/>
          <w:sz w:val="24"/>
        </w:rPr>
        <w:t>/均匀性/波动性</w:t>
      </w:r>
    </w:p>
    <w:p w14:paraId="45ED088B" w14:textId="0E64ED3C" w:rsidR="00DF7698" w:rsidRDefault="00F34DF2" w:rsidP="00A7046D">
      <w:pPr>
        <w:adjustRightInd w:val="0"/>
        <w:snapToGrid w:val="0"/>
        <w:spacing w:line="360" w:lineRule="auto"/>
        <w:rPr>
          <w:rFonts w:ascii="宋体" w:hAnsi="宋体"/>
          <w:kern w:val="36"/>
          <w:sz w:val="24"/>
        </w:rPr>
      </w:pPr>
      <w:r>
        <w:rPr>
          <w:rFonts w:ascii="宋体" w:hAnsi="宋体" w:hint="eastAsia"/>
          <w:kern w:val="36"/>
          <w:sz w:val="24"/>
        </w:rPr>
        <w:t>6.</w:t>
      </w:r>
      <w:r w:rsidR="00965C63">
        <w:rPr>
          <w:rFonts w:ascii="宋体" w:hAnsi="宋体" w:hint="eastAsia"/>
          <w:kern w:val="36"/>
          <w:sz w:val="24"/>
        </w:rPr>
        <w:t>3</w:t>
      </w:r>
      <w:r>
        <w:rPr>
          <w:rFonts w:ascii="宋体" w:hAnsi="宋体" w:hint="eastAsia"/>
          <w:kern w:val="36"/>
          <w:sz w:val="24"/>
        </w:rPr>
        <w:t>.1 位移</w:t>
      </w:r>
      <w:r w:rsidR="00EC77EF">
        <w:rPr>
          <w:rFonts w:ascii="宋体" w:hAnsi="宋体" w:hint="eastAsia"/>
          <w:kern w:val="36"/>
          <w:sz w:val="24"/>
        </w:rPr>
        <w:t>（磨损量）</w:t>
      </w:r>
      <w:r>
        <w:rPr>
          <w:rFonts w:ascii="宋体" w:hAnsi="宋体" w:hint="eastAsia"/>
          <w:kern w:val="36"/>
          <w:sz w:val="24"/>
        </w:rPr>
        <w:t>示值重复性</w:t>
      </w:r>
    </w:p>
    <w:p w14:paraId="316D8FE4" w14:textId="1C852322" w:rsidR="00DB5D11" w:rsidRDefault="00F34DF2" w:rsidP="00A7046D">
      <w:pPr>
        <w:adjustRightInd w:val="0"/>
        <w:snapToGrid w:val="0"/>
        <w:spacing w:line="360" w:lineRule="auto"/>
        <w:rPr>
          <w:rFonts w:ascii="宋体" w:hAnsi="宋体"/>
          <w:kern w:val="36"/>
          <w:sz w:val="24"/>
        </w:rPr>
      </w:pPr>
      <w:r>
        <w:rPr>
          <w:rFonts w:ascii="宋体" w:hAnsi="宋体" w:hint="eastAsia"/>
          <w:kern w:val="36"/>
          <w:sz w:val="24"/>
        </w:rPr>
        <w:tab/>
        <w:t>选取</w:t>
      </w:r>
      <w:r w:rsidR="00B9505C">
        <w:rPr>
          <w:rFonts w:ascii="宋体" w:hAnsi="宋体" w:hint="eastAsia"/>
          <w:kern w:val="36"/>
          <w:sz w:val="24"/>
        </w:rPr>
        <w:t>被</w:t>
      </w:r>
      <w:proofErr w:type="gramStart"/>
      <w:r w:rsidR="00B9505C">
        <w:rPr>
          <w:rFonts w:ascii="宋体" w:hAnsi="宋体" w:hint="eastAsia"/>
          <w:kern w:val="36"/>
          <w:sz w:val="24"/>
        </w:rPr>
        <w:t>校</w:t>
      </w:r>
      <w:r>
        <w:rPr>
          <w:rFonts w:ascii="宋体" w:hAnsi="宋体" w:hint="eastAsia"/>
          <w:kern w:val="36"/>
          <w:sz w:val="24"/>
        </w:rPr>
        <w:t>试验</w:t>
      </w:r>
      <w:proofErr w:type="gramEnd"/>
      <w:r>
        <w:rPr>
          <w:rFonts w:ascii="宋体" w:hAnsi="宋体" w:hint="eastAsia"/>
          <w:kern w:val="36"/>
          <w:sz w:val="24"/>
        </w:rPr>
        <w:t>机</w:t>
      </w:r>
      <w:r w:rsidR="00B9505C">
        <w:rPr>
          <w:rFonts w:ascii="宋体" w:hAnsi="宋体" w:hint="eastAsia"/>
          <w:kern w:val="36"/>
          <w:sz w:val="24"/>
        </w:rPr>
        <w:t>位移（</w:t>
      </w:r>
      <w:r>
        <w:rPr>
          <w:rFonts w:ascii="宋体" w:hAnsi="宋体" w:hint="eastAsia"/>
          <w:kern w:val="36"/>
          <w:sz w:val="24"/>
        </w:rPr>
        <w:t>磨损量</w:t>
      </w:r>
      <w:r w:rsidR="00B9505C">
        <w:rPr>
          <w:rFonts w:ascii="宋体" w:hAnsi="宋体" w:hint="eastAsia"/>
          <w:kern w:val="36"/>
          <w:sz w:val="24"/>
        </w:rPr>
        <w:t>）</w:t>
      </w:r>
      <w:r>
        <w:rPr>
          <w:rFonts w:ascii="宋体" w:hAnsi="宋体" w:hint="eastAsia"/>
          <w:kern w:val="36"/>
          <w:sz w:val="24"/>
        </w:rPr>
        <w:t>传感器量程的</w:t>
      </w:r>
      <w:r w:rsidR="00461EF2">
        <w:rPr>
          <w:rFonts w:ascii="宋体" w:hAnsi="宋体" w:hint="eastAsia"/>
          <w:kern w:val="36"/>
          <w:sz w:val="24"/>
        </w:rPr>
        <w:t>1/2</w:t>
      </w:r>
      <w:r>
        <w:rPr>
          <w:rFonts w:ascii="宋体" w:hAnsi="宋体" w:hint="eastAsia"/>
          <w:kern w:val="36"/>
          <w:sz w:val="24"/>
        </w:rPr>
        <w:t>位置</w:t>
      </w:r>
      <w:r w:rsidR="00461EF2">
        <w:rPr>
          <w:rFonts w:ascii="宋体" w:hAnsi="宋体" w:hint="eastAsia"/>
          <w:kern w:val="36"/>
          <w:sz w:val="24"/>
        </w:rPr>
        <w:t>和1/5位置</w:t>
      </w:r>
      <w:r>
        <w:rPr>
          <w:rFonts w:ascii="宋体" w:hAnsi="宋体" w:hint="eastAsia"/>
          <w:kern w:val="36"/>
          <w:sz w:val="24"/>
        </w:rPr>
        <w:t>为</w:t>
      </w:r>
      <w:r w:rsidR="00DB5D11">
        <w:rPr>
          <w:rFonts w:ascii="宋体" w:hAnsi="宋体" w:hint="eastAsia"/>
          <w:kern w:val="36"/>
          <w:sz w:val="24"/>
        </w:rPr>
        <w:t>校准</w:t>
      </w:r>
      <w:r>
        <w:rPr>
          <w:rFonts w:ascii="宋体" w:hAnsi="宋体" w:hint="eastAsia"/>
          <w:kern w:val="36"/>
          <w:sz w:val="24"/>
        </w:rPr>
        <w:t>点</w:t>
      </w:r>
      <w:r w:rsidR="008E4E87">
        <w:rPr>
          <w:rFonts w:ascii="宋体" w:hAnsi="宋体" w:hint="eastAsia"/>
          <w:kern w:val="36"/>
          <w:sz w:val="24"/>
        </w:rPr>
        <w:t>，</w:t>
      </w:r>
      <w:r w:rsidR="00AA2540">
        <w:rPr>
          <w:rFonts w:ascii="宋体" w:hAnsi="宋体" w:hint="eastAsia"/>
          <w:kern w:val="36"/>
          <w:sz w:val="24"/>
        </w:rPr>
        <w:t>在重复性条件下</w:t>
      </w:r>
      <w:r w:rsidR="008E4E87">
        <w:rPr>
          <w:rFonts w:ascii="宋体" w:hAnsi="宋体" w:hint="eastAsia"/>
          <w:kern w:val="36"/>
          <w:sz w:val="24"/>
        </w:rPr>
        <w:t>对该</w:t>
      </w:r>
      <w:r w:rsidR="00461EF2">
        <w:rPr>
          <w:rFonts w:ascii="宋体" w:hAnsi="宋体" w:hint="eastAsia"/>
          <w:kern w:val="36"/>
          <w:sz w:val="24"/>
        </w:rPr>
        <w:t>二</w:t>
      </w:r>
      <w:r w:rsidR="008E4E87">
        <w:rPr>
          <w:rFonts w:ascii="宋体" w:hAnsi="宋体" w:hint="eastAsia"/>
          <w:kern w:val="36"/>
          <w:sz w:val="24"/>
        </w:rPr>
        <w:t>点</w:t>
      </w:r>
      <w:r w:rsidR="00461EF2">
        <w:rPr>
          <w:rFonts w:ascii="宋体" w:hAnsi="宋体" w:hint="eastAsia"/>
          <w:kern w:val="36"/>
          <w:sz w:val="24"/>
        </w:rPr>
        <w:t>各</w:t>
      </w:r>
      <w:r w:rsidR="008E4E87">
        <w:rPr>
          <w:rFonts w:ascii="宋体" w:hAnsi="宋体" w:hint="eastAsia"/>
          <w:kern w:val="36"/>
          <w:sz w:val="24"/>
        </w:rPr>
        <w:t>进行五次</w:t>
      </w:r>
      <w:r w:rsidR="00DB5D11">
        <w:rPr>
          <w:rFonts w:ascii="宋体" w:hAnsi="宋体" w:hint="eastAsia"/>
          <w:kern w:val="36"/>
          <w:sz w:val="24"/>
        </w:rPr>
        <w:t>重复</w:t>
      </w:r>
      <w:r w:rsidR="00154B0F">
        <w:rPr>
          <w:rFonts w:ascii="宋体" w:hAnsi="宋体" w:hint="eastAsia"/>
          <w:kern w:val="36"/>
          <w:sz w:val="24"/>
        </w:rPr>
        <w:t>测量</w:t>
      </w:r>
      <w:r w:rsidR="00764735">
        <w:rPr>
          <w:rFonts w:ascii="宋体" w:hAnsi="宋体" w:hint="eastAsia"/>
          <w:kern w:val="36"/>
          <w:sz w:val="24"/>
        </w:rPr>
        <w:t>，</w:t>
      </w:r>
      <w:r w:rsidR="00DB5D11">
        <w:rPr>
          <w:rFonts w:ascii="宋体" w:hAnsi="宋体" w:hint="eastAsia"/>
          <w:kern w:val="36"/>
          <w:sz w:val="24"/>
        </w:rPr>
        <w:t>测量方法</w:t>
      </w:r>
      <w:r w:rsidR="00AA2540">
        <w:rPr>
          <w:rFonts w:ascii="宋体" w:hAnsi="宋体" w:hint="eastAsia"/>
          <w:kern w:val="36"/>
          <w:sz w:val="24"/>
        </w:rPr>
        <w:t>与</w:t>
      </w:r>
      <w:r w:rsidR="00DB5D11">
        <w:rPr>
          <w:rFonts w:ascii="宋体" w:hAnsi="宋体" w:hint="eastAsia"/>
          <w:kern w:val="36"/>
          <w:sz w:val="24"/>
        </w:rPr>
        <w:t>本规范6.2.6</w:t>
      </w:r>
      <w:r w:rsidR="00AA2540">
        <w:rPr>
          <w:rFonts w:ascii="宋体" w:hAnsi="宋体" w:hint="eastAsia"/>
          <w:kern w:val="36"/>
          <w:sz w:val="24"/>
        </w:rPr>
        <w:t>相同</w:t>
      </w:r>
      <w:r w:rsidR="00DB5D11">
        <w:rPr>
          <w:rFonts w:ascii="宋体" w:hAnsi="宋体" w:hint="eastAsia"/>
          <w:kern w:val="36"/>
          <w:sz w:val="24"/>
        </w:rPr>
        <w:t>，但每次测量</w:t>
      </w:r>
      <w:r w:rsidR="000F4F79">
        <w:rPr>
          <w:rFonts w:ascii="宋体" w:hAnsi="宋体" w:hint="eastAsia"/>
          <w:kern w:val="36"/>
          <w:sz w:val="24"/>
        </w:rPr>
        <w:t>前</w:t>
      </w:r>
      <w:r w:rsidR="00DB5D11">
        <w:rPr>
          <w:rFonts w:ascii="宋体" w:hAnsi="宋体" w:hint="eastAsia"/>
          <w:kern w:val="36"/>
          <w:sz w:val="24"/>
        </w:rPr>
        <w:t>均需</w:t>
      </w:r>
      <w:r w:rsidR="00807AF6">
        <w:rPr>
          <w:rFonts w:ascii="宋体" w:hAnsi="宋体" w:hint="eastAsia"/>
          <w:kern w:val="36"/>
          <w:sz w:val="24"/>
        </w:rPr>
        <w:t>退回</w:t>
      </w:r>
      <w:r w:rsidR="00DB5D11">
        <w:rPr>
          <w:rFonts w:ascii="宋体" w:hAnsi="宋体" w:hint="eastAsia"/>
          <w:kern w:val="36"/>
          <w:sz w:val="24"/>
        </w:rPr>
        <w:t>置零。五次测量结果中</w:t>
      </w:r>
      <w:r w:rsidR="005D02BD">
        <w:rPr>
          <w:rFonts w:ascii="宋体" w:hAnsi="宋体" w:hint="eastAsia"/>
          <w:kern w:val="36"/>
          <w:sz w:val="24"/>
        </w:rPr>
        <w:t>位移标准装置测得</w:t>
      </w:r>
      <w:r w:rsidR="00DB5D11">
        <w:rPr>
          <w:rFonts w:ascii="宋体" w:hAnsi="宋体" w:hint="eastAsia"/>
          <w:kern w:val="36"/>
          <w:sz w:val="24"/>
        </w:rPr>
        <w:t>的最小值和最大值</w:t>
      </w:r>
      <w:r w:rsidR="005D02BD">
        <w:rPr>
          <w:rFonts w:ascii="宋体" w:hAnsi="宋体" w:hint="eastAsia"/>
          <w:kern w:val="36"/>
          <w:sz w:val="24"/>
        </w:rPr>
        <w:t>之</w:t>
      </w:r>
      <w:r w:rsidR="00DB5D11">
        <w:rPr>
          <w:rFonts w:ascii="宋体" w:hAnsi="宋体" w:hint="eastAsia"/>
          <w:kern w:val="36"/>
          <w:sz w:val="24"/>
        </w:rPr>
        <w:t>差即为示值重复性。</w:t>
      </w:r>
    </w:p>
    <w:p w14:paraId="400369D8" w14:textId="3722AD17" w:rsidR="00B7633C" w:rsidRDefault="00B7633C" w:rsidP="00A7046D">
      <w:pPr>
        <w:adjustRightInd w:val="0"/>
        <w:snapToGrid w:val="0"/>
        <w:spacing w:line="360" w:lineRule="auto"/>
        <w:rPr>
          <w:rFonts w:ascii="宋体" w:hAnsi="宋体"/>
          <w:kern w:val="36"/>
          <w:sz w:val="24"/>
        </w:rPr>
      </w:pPr>
      <w:r>
        <w:rPr>
          <w:rFonts w:ascii="宋体" w:hAnsi="宋体"/>
          <w:kern w:val="36"/>
          <w:sz w:val="24"/>
        </w:rPr>
        <w:t>6.</w:t>
      </w:r>
      <w:r w:rsidR="00965C63">
        <w:rPr>
          <w:rFonts w:ascii="宋体" w:hAnsi="宋体" w:hint="eastAsia"/>
          <w:kern w:val="36"/>
          <w:sz w:val="24"/>
        </w:rPr>
        <w:t>3</w:t>
      </w:r>
      <w:r>
        <w:rPr>
          <w:rFonts w:ascii="宋体" w:hAnsi="宋体"/>
          <w:kern w:val="36"/>
          <w:sz w:val="24"/>
        </w:rPr>
        <w:t xml:space="preserve">.2 </w:t>
      </w:r>
      <w:r w:rsidR="005C72E1">
        <w:rPr>
          <w:rFonts w:ascii="宋体" w:hAnsi="宋体" w:hint="eastAsia"/>
          <w:kern w:val="36"/>
          <w:sz w:val="24"/>
        </w:rPr>
        <w:t>扭矩示值重复性</w:t>
      </w:r>
    </w:p>
    <w:p w14:paraId="5E004B2C" w14:textId="1188A8A3" w:rsidR="00807AF6" w:rsidRDefault="005C72E1" w:rsidP="00807AF6">
      <w:pPr>
        <w:adjustRightInd w:val="0"/>
        <w:snapToGrid w:val="0"/>
        <w:spacing w:line="360" w:lineRule="auto"/>
        <w:rPr>
          <w:rFonts w:ascii="宋体" w:hAnsi="宋体"/>
          <w:kern w:val="36"/>
          <w:sz w:val="24"/>
        </w:rPr>
      </w:pPr>
      <w:r>
        <w:rPr>
          <w:rFonts w:ascii="宋体" w:hAnsi="宋体" w:hint="eastAsia"/>
          <w:kern w:val="36"/>
          <w:sz w:val="24"/>
        </w:rPr>
        <w:tab/>
        <w:t>选取</w:t>
      </w:r>
      <w:r w:rsidR="00807AF6">
        <w:rPr>
          <w:rFonts w:ascii="宋体" w:hAnsi="宋体" w:hint="eastAsia"/>
          <w:kern w:val="36"/>
          <w:sz w:val="24"/>
        </w:rPr>
        <w:t>被</w:t>
      </w:r>
      <w:proofErr w:type="gramStart"/>
      <w:r w:rsidR="00807AF6">
        <w:rPr>
          <w:rFonts w:ascii="宋体" w:hAnsi="宋体" w:hint="eastAsia"/>
          <w:kern w:val="36"/>
          <w:sz w:val="24"/>
        </w:rPr>
        <w:t>校</w:t>
      </w:r>
      <w:r>
        <w:rPr>
          <w:rFonts w:ascii="宋体" w:hAnsi="宋体" w:hint="eastAsia"/>
          <w:kern w:val="36"/>
          <w:sz w:val="24"/>
        </w:rPr>
        <w:t>试验</w:t>
      </w:r>
      <w:proofErr w:type="gramEnd"/>
      <w:r>
        <w:rPr>
          <w:rFonts w:ascii="宋体" w:hAnsi="宋体" w:hint="eastAsia"/>
          <w:kern w:val="36"/>
          <w:sz w:val="24"/>
        </w:rPr>
        <w:t>机扭矩传感器量程的二分之一位置为</w:t>
      </w:r>
      <w:r w:rsidR="00807AF6">
        <w:rPr>
          <w:rFonts w:ascii="宋体" w:hAnsi="宋体" w:hint="eastAsia"/>
          <w:kern w:val="36"/>
          <w:sz w:val="24"/>
        </w:rPr>
        <w:t>校准</w:t>
      </w:r>
      <w:r>
        <w:rPr>
          <w:rFonts w:ascii="宋体" w:hAnsi="宋体" w:hint="eastAsia"/>
          <w:kern w:val="36"/>
          <w:sz w:val="24"/>
        </w:rPr>
        <w:t>点，</w:t>
      </w:r>
      <w:r w:rsidR="00AA2540">
        <w:rPr>
          <w:rFonts w:ascii="宋体" w:hAnsi="宋体" w:hint="eastAsia"/>
          <w:kern w:val="36"/>
          <w:sz w:val="24"/>
        </w:rPr>
        <w:t>在重复性条件下</w:t>
      </w:r>
      <w:r>
        <w:rPr>
          <w:rFonts w:ascii="宋体" w:hAnsi="宋体" w:hint="eastAsia"/>
          <w:kern w:val="36"/>
          <w:sz w:val="24"/>
        </w:rPr>
        <w:t>对该点进行五次</w:t>
      </w:r>
      <w:r w:rsidR="00807AF6">
        <w:rPr>
          <w:rFonts w:ascii="宋体" w:hAnsi="宋体" w:hint="eastAsia"/>
          <w:kern w:val="36"/>
          <w:sz w:val="24"/>
        </w:rPr>
        <w:t>重复</w:t>
      </w:r>
      <w:r>
        <w:rPr>
          <w:rFonts w:ascii="宋体" w:hAnsi="宋体" w:hint="eastAsia"/>
          <w:kern w:val="36"/>
          <w:sz w:val="24"/>
        </w:rPr>
        <w:t>测量</w:t>
      </w:r>
      <w:r w:rsidR="00807AF6">
        <w:rPr>
          <w:rFonts w:ascii="宋体" w:hAnsi="宋体" w:hint="eastAsia"/>
          <w:kern w:val="36"/>
          <w:sz w:val="24"/>
        </w:rPr>
        <w:t>，测量方法同本规范6.2.7，但每次测量</w:t>
      </w:r>
      <w:r w:rsidR="000F4F79">
        <w:rPr>
          <w:rFonts w:ascii="宋体" w:hAnsi="宋体" w:hint="eastAsia"/>
          <w:kern w:val="36"/>
          <w:sz w:val="24"/>
        </w:rPr>
        <w:t>前</w:t>
      </w:r>
      <w:r w:rsidR="00807AF6">
        <w:rPr>
          <w:rFonts w:ascii="宋体" w:hAnsi="宋体" w:hint="eastAsia"/>
          <w:kern w:val="36"/>
          <w:sz w:val="24"/>
        </w:rPr>
        <w:t>均需退回置零。五次测量结果中</w:t>
      </w:r>
      <w:r w:rsidR="005D02BD">
        <w:rPr>
          <w:rFonts w:ascii="宋体" w:hAnsi="宋体" w:hint="eastAsia"/>
          <w:kern w:val="36"/>
          <w:sz w:val="24"/>
        </w:rPr>
        <w:t>扭矩测量标准装置测得</w:t>
      </w:r>
      <w:r w:rsidR="00807AF6">
        <w:rPr>
          <w:rFonts w:ascii="宋体" w:hAnsi="宋体" w:hint="eastAsia"/>
          <w:kern w:val="36"/>
          <w:sz w:val="24"/>
        </w:rPr>
        <w:t>的最小值和最大值</w:t>
      </w:r>
      <w:r w:rsidR="005D02BD">
        <w:rPr>
          <w:rFonts w:ascii="宋体" w:hAnsi="宋体" w:hint="eastAsia"/>
          <w:kern w:val="36"/>
          <w:sz w:val="24"/>
        </w:rPr>
        <w:t>之</w:t>
      </w:r>
      <w:r w:rsidR="00807AF6">
        <w:rPr>
          <w:rFonts w:ascii="宋体" w:hAnsi="宋体" w:hint="eastAsia"/>
          <w:kern w:val="36"/>
          <w:sz w:val="24"/>
        </w:rPr>
        <w:t>差</w:t>
      </w:r>
      <w:r w:rsidR="003332EC">
        <w:rPr>
          <w:rFonts w:ascii="宋体" w:hAnsi="宋体" w:hint="eastAsia"/>
          <w:kern w:val="36"/>
          <w:sz w:val="24"/>
        </w:rPr>
        <w:t>除以其平均值</w:t>
      </w:r>
      <w:r w:rsidR="00807AF6">
        <w:rPr>
          <w:rFonts w:ascii="宋体" w:hAnsi="宋体" w:hint="eastAsia"/>
          <w:kern w:val="36"/>
          <w:sz w:val="24"/>
        </w:rPr>
        <w:t>即为示值重复性。</w:t>
      </w:r>
    </w:p>
    <w:p w14:paraId="4C50D0AB" w14:textId="1302E394" w:rsidR="0000366C" w:rsidRPr="00A546AD" w:rsidRDefault="0000366C" w:rsidP="0000366C">
      <w:pPr>
        <w:adjustRightInd w:val="0"/>
        <w:snapToGrid w:val="0"/>
        <w:spacing w:line="360" w:lineRule="auto"/>
        <w:rPr>
          <w:rFonts w:ascii="宋体" w:hAnsi="宋体"/>
          <w:kern w:val="36"/>
          <w:sz w:val="24"/>
        </w:rPr>
      </w:pPr>
      <w:r w:rsidRPr="00A546AD">
        <w:rPr>
          <w:rFonts w:ascii="宋体" w:hAnsi="宋体" w:hint="eastAsia"/>
          <w:kern w:val="36"/>
          <w:sz w:val="24"/>
        </w:rPr>
        <w:lastRenderedPageBreak/>
        <w:t>6.</w:t>
      </w:r>
      <w:r w:rsidR="00965C63">
        <w:rPr>
          <w:rFonts w:ascii="宋体" w:hAnsi="宋体" w:hint="eastAsia"/>
          <w:kern w:val="36"/>
          <w:sz w:val="24"/>
        </w:rPr>
        <w:t>3</w:t>
      </w:r>
      <w:r w:rsidRPr="00A546AD">
        <w:rPr>
          <w:rFonts w:ascii="宋体" w:hAnsi="宋体" w:hint="eastAsia"/>
          <w:kern w:val="36"/>
          <w:sz w:val="24"/>
        </w:rPr>
        <w:t>.3</w:t>
      </w:r>
      <w:r w:rsidR="0043545D">
        <w:rPr>
          <w:rFonts w:ascii="宋体" w:hAnsi="宋体"/>
          <w:kern w:val="36"/>
          <w:sz w:val="24"/>
        </w:rPr>
        <w:t xml:space="preserve"> </w:t>
      </w:r>
      <w:r w:rsidRPr="00A546AD">
        <w:rPr>
          <w:rFonts w:ascii="宋体" w:hAnsi="宋体" w:hint="eastAsia"/>
          <w:kern w:val="36"/>
          <w:sz w:val="24"/>
        </w:rPr>
        <w:t>环境温度箱温度均匀性</w:t>
      </w:r>
    </w:p>
    <w:p w14:paraId="5362095C" w14:textId="31A31A7C" w:rsidR="0000366C" w:rsidRDefault="0000366C" w:rsidP="0000366C">
      <w:pPr>
        <w:adjustRightInd w:val="0"/>
        <w:snapToGrid w:val="0"/>
        <w:spacing w:line="360" w:lineRule="auto"/>
        <w:rPr>
          <w:rFonts w:ascii="宋体" w:hAnsi="宋体"/>
          <w:kern w:val="36"/>
          <w:sz w:val="24"/>
        </w:rPr>
      </w:pPr>
      <w:r w:rsidRPr="00A546AD">
        <w:rPr>
          <w:rFonts w:ascii="宋体" w:hAnsi="宋体"/>
          <w:kern w:val="36"/>
          <w:sz w:val="24"/>
        </w:rPr>
        <w:tab/>
      </w:r>
      <w:r w:rsidRPr="00A546AD">
        <w:rPr>
          <w:rFonts w:ascii="宋体" w:hAnsi="宋体" w:hint="eastAsia"/>
          <w:kern w:val="36"/>
          <w:sz w:val="24"/>
        </w:rPr>
        <w:t>按照本规范6.</w:t>
      </w:r>
      <w:r w:rsidR="00BF6C22">
        <w:rPr>
          <w:rFonts w:ascii="宋体" w:hAnsi="宋体" w:hint="eastAsia"/>
          <w:kern w:val="36"/>
          <w:sz w:val="24"/>
        </w:rPr>
        <w:t>2</w:t>
      </w:r>
      <w:r w:rsidRPr="00A546AD">
        <w:rPr>
          <w:rFonts w:ascii="宋体" w:hAnsi="宋体" w:hint="eastAsia"/>
          <w:kern w:val="36"/>
          <w:sz w:val="24"/>
        </w:rPr>
        <w:t>.5.1方法</w:t>
      </w:r>
      <w:r w:rsidR="00445C12">
        <w:rPr>
          <w:rFonts w:ascii="宋体" w:hAnsi="宋体" w:hint="eastAsia"/>
          <w:kern w:val="36"/>
          <w:sz w:val="24"/>
        </w:rPr>
        <w:t>，在</w:t>
      </w:r>
      <w:r w:rsidRPr="00EB0D94">
        <w:rPr>
          <w:rFonts w:ascii="宋体" w:hAnsi="宋体" w:hint="eastAsia"/>
          <w:kern w:val="36"/>
          <w:sz w:val="24"/>
        </w:rPr>
        <w:t>某一温度</w:t>
      </w:r>
      <w:r w:rsidRPr="000F2BC3">
        <w:rPr>
          <w:rFonts w:ascii="宋体" w:hAnsi="宋体" w:hint="eastAsia"/>
          <w:kern w:val="36"/>
          <w:sz w:val="24"/>
        </w:rPr>
        <w:t>校准点</w:t>
      </w:r>
      <w:r w:rsidR="00445C12">
        <w:rPr>
          <w:rFonts w:ascii="宋体" w:hAnsi="宋体" w:hint="eastAsia"/>
          <w:kern w:val="36"/>
          <w:sz w:val="24"/>
        </w:rPr>
        <w:t>进行n次连续测量，</w:t>
      </w:r>
      <w:r w:rsidR="00445C12" w:rsidRPr="00EB0D94">
        <w:rPr>
          <w:rFonts w:ascii="宋体" w:hAnsi="宋体" w:hint="eastAsia"/>
          <w:kern w:val="36"/>
          <w:sz w:val="24"/>
        </w:rPr>
        <w:t>将</w:t>
      </w:r>
      <w:r w:rsidR="00445C12">
        <w:rPr>
          <w:rFonts w:ascii="宋体" w:hAnsi="宋体" w:hint="eastAsia"/>
          <w:kern w:val="36"/>
          <w:sz w:val="24"/>
        </w:rPr>
        <w:t>其</w:t>
      </w:r>
      <w:r w:rsidR="00BF6C22">
        <w:rPr>
          <w:rFonts w:ascii="宋体" w:hAnsi="宋体" w:hint="eastAsia"/>
          <w:kern w:val="36"/>
          <w:sz w:val="24"/>
        </w:rPr>
        <w:t>在温度测量标准装置上</w:t>
      </w:r>
      <w:r w:rsidR="004C4702">
        <w:rPr>
          <w:rFonts w:ascii="宋体" w:hAnsi="宋体" w:hint="eastAsia"/>
          <w:kern w:val="36"/>
          <w:sz w:val="24"/>
        </w:rPr>
        <w:t>获得</w:t>
      </w:r>
      <w:r w:rsidR="00BF6C22">
        <w:rPr>
          <w:rFonts w:ascii="宋体" w:hAnsi="宋体" w:hint="eastAsia"/>
          <w:kern w:val="36"/>
          <w:sz w:val="24"/>
        </w:rPr>
        <w:t>的</w:t>
      </w:r>
      <w:r w:rsidRPr="003332EC">
        <w:rPr>
          <w:rFonts w:ascii="宋体" w:hAnsi="宋体" w:hint="eastAsia"/>
          <w:kern w:val="36"/>
          <w:sz w:val="24"/>
        </w:rPr>
        <w:t>9个</w:t>
      </w:r>
      <w:r w:rsidR="004C4702">
        <w:rPr>
          <w:rFonts w:ascii="宋体" w:hAnsi="宋体" w:hint="eastAsia"/>
          <w:kern w:val="36"/>
          <w:sz w:val="24"/>
        </w:rPr>
        <w:t>空间</w:t>
      </w:r>
      <w:proofErr w:type="gramStart"/>
      <w:r w:rsidRPr="003332EC">
        <w:rPr>
          <w:rFonts w:ascii="宋体" w:hAnsi="宋体" w:hint="eastAsia"/>
          <w:kern w:val="36"/>
          <w:sz w:val="24"/>
        </w:rPr>
        <w:t>点位</w:t>
      </w:r>
      <w:r w:rsidR="00D6555A">
        <w:rPr>
          <w:rFonts w:ascii="宋体" w:hAnsi="宋体" w:hint="eastAsia"/>
          <w:kern w:val="36"/>
          <w:sz w:val="24"/>
        </w:rPr>
        <w:t>测值</w:t>
      </w:r>
      <w:proofErr w:type="gramEnd"/>
      <w:r w:rsidR="00D6555A">
        <w:rPr>
          <w:rFonts w:ascii="宋体" w:hAnsi="宋体" w:hint="eastAsia"/>
          <w:kern w:val="36"/>
          <w:sz w:val="24"/>
        </w:rPr>
        <w:t>均值</w:t>
      </w:r>
      <w:r w:rsidRPr="003332EC">
        <w:rPr>
          <w:rFonts w:ascii="宋体" w:hAnsi="宋体" w:hint="eastAsia"/>
          <w:kern w:val="36"/>
          <w:sz w:val="24"/>
        </w:rPr>
        <w:t>中的最大值和最小值</w:t>
      </w:r>
      <w:r w:rsidR="00445C12">
        <w:rPr>
          <w:rFonts w:ascii="宋体" w:hAnsi="宋体" w:hint="eastAsia"/>
          <w:kern w:val="36"/>
          <w:sz w:val="24"/>
        </w:rPr>
        <w:t>之差按</w:t>
      </w:r>
      <w:r w:rsidR="00797301">
        <w:rPr>
          <w:rFonts w:ascii="宋体" w:hAnsi="宋体" w:hint="eastAsia"/>
          <w:kern w:val="36"/>
          <w:sz w:val="24"/>
        </w:rPr>
        <w:t>下式（1）</w:t>
      </w:r>
      <w:r w:rsidR="00445C12">
        <w:rPr>
          <w:rFonts w:ascii="宋体" w:hAnsi="宋体" w:hint="eastAsia"/>
          <w:kern w:val="36"/>
          <w:sz w:val="24"/>
        </w:rPr>
        <w:t>进行平均</w:t>
      </w:r>
      <w:r w:rsidR="00797301">
        <w:rPr>
          <w:rFonts w:ascii="宋体" w:hAnsi="宋体" w:hint="eastAsia"/>
          <w:kern w:val="36"/>
          <w:sz w:val="24"/>
        </w:rPr>
        <w:t>计算</w:t>
      </w:r>
      <w:r w:rsidR="00445C12">
        <w:rPr>
          <w:rFonts w:ascii="宋体" w:hAnsi="宋体" w:hint="eastAsia"/>
          <w:kern w:val="36"/>
          <w:sz w:val="24"/>
        </w:rPr>
        <w:t>，</w:t>
      </w:r>
      <w:r w:rsidRPr="003332EC">
        <w:rPr>
          <w:rFonts w:ascii="宋体" w:hAnsi="宋体" w:hint="eastAsia"/>
          <w:kern w:val="36"/>
          <w:sz w:val="24"/>
        </w:rPr>
        <w:t>即为</w:t>
      </w:r>
      <w:r w:rsidRPr="00C62C92">
        <w:rPr>
          <w:rFonts w:ascii="宋体" w:hAnsi="宋体" w:hint="eastAsia"/>
          <w:kern w:val="36"/>
          <w:sz w:val="24"/>
        </w:rPr>
        <w:t>该校准点的</w:t>
      </w:r>
      <w:r w:rsidR="00A546AD" w:rsidRPr="00C62C92">
        <w:rPr>
          <w:rFonts w:ascii="宋体" w:hAnsi="宋体" w:hint="eastAsia"/>
          <w:kern w:val="36"/>
          <w:sz w:val="24"/>
        </w:rPr>
        <w:t>温度均匀性。</w:t>
      </w:r>
    </w:p>
    <w:p w14:paraId="730DF512" w14:textId="30ABEBF2" w:rsidR="00797301" w:rsidRDefault="00797301" w:rsidP="00797301">
      <w:pPr>
        <w:wordWrap w:val="0"/>
        <w:adjustRightInd w:val="0"/>
        <w:snapToGrid w:val="0"/>
        <w:spacing w:line="360" w:lineRule="auto"/>
        <w:jc w:val="right"/>
        <w:rPr>
          <w:rFonts w:ascii="宋体" w:hAnsi="宋体"/>
          <w:kern w:val="36"/>
          <w:sz w:val="24"/>
        </w:rPr>
      </w:pPr>
      <m:oMath>
        <m:r>
          <w:rPr>
            <w:rFonts w:ascii="Cambria Math" w:hAnsi="Cambria Math"/>
            <w:kern w:val="36"/>
            <w:sz w:val="24"/>
          </w:rPr>
          <m:t>∆</m:t>
        </m:r>
        <m:sSub>
          <m:sSubPr>
            <m:ctrlPr>
              <w:rPr>
                <w:rFonts w:ascii="Cambria Math" w:hAnsi="Cambria Math"/>
                <w:i/>
                <w:kern w:val="36"/>
                <w:sz w:val="24"/>
              </w:rPr>
            </m:ctrlPr>
          </m:sSubPr>
          <m:e>
            <m:r>
              <w:rPr>
                <w:rFonts w:ascii="Cambria Math" w:hAnsi="Cambria Math"/>
                <w:kern w:val="36"/>
                <w:sz w:val="24"/>
              </w:rPr>
              <m:t>t</m:t>
            </m:r>
          </m:e>
          <m:sub>
            <m:r>
              <w:rPr>
                <w:rFonts w:ascii="Cambria Math" w:hAnsi="Cambria Math"/>
                <w:kern w:val="36"/>
                <w:sz w:val="24"/>
              </w:rPr>
              <m:t>u</m:t>
            </m:r>
          </m:sub>
        </m:sSub>
        <m:r>
          <m:rPr>
            <m:sty m:val="p"/>
          </m:rPr>
          <w:rPr>
            <w:rFonts w:ascii="Cambria Math" w:hAnsi="Cambria Math"/>
            <w:kern w:val="36"/>
            <w:sz w:val="24"/>
          </w:rPr>
          <m:t>=</m:t>
        </m:r>
        <m:sSub>
          <m:sSubPr>
            <m:ctrlPr>
              <w:rPr>
                <w:rFonts w:ascii="Cambria Math" w:hAnsi="Cambria Math"/>
                <w:kern w:val="36"/>
                <w:sz w:val="24"/>
              </w:rPr>
            </m:ctrlPr>
          </m:sSubPr>
          <m:e>
            <m:r>
              <w:rPr>
                <w:rFonts w:ascii="Cambria Math" w:hAnsi="Cambria Math" w:hint="eastAsia"/>
                <w:kern w:val="36"/>
                <w:sz w:val="24"/>
              </w:rPr>
              <m:t>t</m:t>
            </m:r>
          </m:e>
          <m:sub>
            <m:r>
              <w:rPr>
                <w:rFonts w:ascii="Cambria Math" w:hAnsi="Cambria Math"/>
                <w:kern w:val="36"/>
                <w:sz w:val="24"/>
              </w:rPr>
              <m:t>j(ave)max</m:t>
            </m:r>
          </m:sub>
        </m:sSub>
        <m:r>
          <w:rPr>
            <w:rFonts w:ascii="Cambria Math" w:hAnsi="Cambria Math"/>
            <w:kern w:val="36"/>
            <w:sz w:val="24"/>
          </w:rPr>
          <m:t>-</m:t>
        </m:r>
        <m:sSub>
          <m:sSubPr>
            <m:ctrlPr>
              <w:rPr>
                <w:rFonts w:ascii="Cambria Math" w:hAnsi="Cambria Math"/>
                <w:i/>
                <w:kern w:val="36"/>
                <w:sz w:val="24"/>
              </w:rPr>
            </m:ctrlPr>
          </m:sSubPr>
          <m:e>
            <m:r>
              <w:rPr>
                <w:rFonts w:ascii="Cambria Math" w:hAnsi="Cambria Math"/>
                <w:kern w:val="36"/>
                <w:sz w:val="24"/>
              </w:rPr>
              <m:t>t</m:t>
            </m:r>
          </m:e>
          <m:sub>
            <m:r>
              <w:rPr>
                <w:rFonts w:ascii="Cambria Math" w:hAnsi="Cambria Math"/>
                <w:kern w:val="36"/>
                <w:sz w:val="24"/>
              </w:rPr>
              <m:t>j</m:t>
            </m:r>
            <m:d>
              <m:dPr>
                <m:ctrlPr>
                  <w:rPr>
                    <w:rFonts w:ascii="Cambria Math" w:hAnsi="Cambria Math"/>
                    <w:i/>
                    <w:kern w:val="36"/>
                    <w:sz w:val="24"/>
                  </w:rPr>
                </m:ctrlPr>
              </m:dPr>
              <m:e>
                <m:r>
                  <w:rPr>
                    <w:rFonts w:ascii="Cambria Math" w:hAnsi="Cambria Math"/>
                    <w:kern w:val="36"/>
                    <w:sz w:val="24"/>
                  </w:rPr>
                  <m:t>ave</m:t>
                </m:r>
              </m:e>
            </m:d>
            <m:r>
              <w:rPr>
                <w:rFonts w:ascii="Cambria Math" w:hAnsi="Cambria Math"/>
                <w:kern w:val="36"/>
                <w:sz w:val="24"/>
              </w:rPr>
              <m:t>min</m:t>
            </m:r>
          </m:sub>
        </m:sSub>
      </m:oMath>
      <w:r>
        <w:rPr>
          <w:rFonts w:ascii="宋体" w:hAnsi="宋体" w:hint="eastAsia"/>
          <w:kern w:val="36"/>
          <w:sz w:val="24"/>
        </w:rPr>
        <w:t xml:space="preserve">                          (1)</w:t>
      </w:r>
    </w:p>
    <w:p w14:paraId="797FADE5" w14:textId="77777777" w:rsidR="001D1EBE" w:rsidRPr="003F765C" w:rsidRDefault="001D1EBE" w:rsidP="001D1EBE">
      <w:pPr>
        <w:adjustRightInd w:val="0"/>
        <w:snapToGrid w:val="0"/>
        <w:spacing w:line="360" w:lineRule="auto"/>
        <w:ind w:firstLine="420"/>
        <w:jc w:val="left"/>
        <w:rPr>
          <w:rFonts w:ascii="宋体" w:hAnsi="宋体"/>
          <w:iCs/>
          <w:sz w:val="24"/>
        </w:rPr>
      </w:pPr>
      <w:r w:rsidRPr="003F765C">
        <w:rPr>
          <w:rFonts w:ascii="宋体" w:hAnsi="宋体" w:hint="eastAsia"/>
          <w:kern w:val="36"/>
          <w:sz w:val="24"/>
        </w:rPr>
        <w:t>式</w:t>
      </w:r>
      <w:r w:rsidRPr="003F765C">
        <w:rPr>
          <w:rFonts w:ascii="宋体" w:hAnsi="宋体" w:hint="eastAsia"/>
          <w:iCs/>
          <w:sz w:val="24"/>
        </w:rPr>
        <w:t>中：</w:t>
      </w:r>
    </w:p>
    <w:p w14:paraId="323F1BDC" w14:textId="77777777" w:rsidR="001D1EBE" w:rsidRPr="003F765C" w:rsidRDefault="001D1EBE" w:rsidP="001D1EBE">
      <w:pPr>
        <w:adjustRightInd w:val="0"/>
        <w:snapToGrid w:val="0"/>
        <w:spacing w:line="360" w:lineRule="auto"/>
        <w:ind w:firstLine="420"/>
        <w:jc w:val="left"/>
        <w:rPr>
          <w:rFonts w:ascii="宋体" w:hAnsi="宋体"/>
          <w:iCs/>
          <w:kern w:val="36"/>
          <w:sz w:val="24"/>
        </w:rPr>
      </w:pPr>
      <m:oMath>
        <m:r>
          <w:rPr>
            <w:rFonts w:ascii="Cambria Math" w:hAnsi="Cambria Math"/>
            <w:kern w:val="36"/>
            <w:sz w:val="24"/>
          </w:rPr>
          <m:t>∆</m:t>
        </m:r>
        <m:sSub>
          <m:sSubPr>
            <m:ctrlPr>
              <w:rPr>
                <w:rFonts w:ascii="Cambria Math" w:hAnsi="Cambria Math"/>
                <w:i/>
                <w:kern w:val="36"/>
                <w:sz w:val="24"/>
              </w:rPr>
            </m:ctrlPr>
          </m:sSubPr>
          <m:e>
            <m:r>
              <w:rPr>
                <w:rFonts w:ascii="Cambria Math" w:hAnsi="Cambria Math"/>
                <w:kern w:val="36"/>
                <w:sz w:val="24"/>
              </w:rPr>
              <m:t>t</m:t>
            </m:r>
          </m:e>
          <m:sub>
            <m:r>
              <w:rPr>
                <w:rFonts w:ascii="Cambria Math" w:hAnsi="Cambria Math"/>
                <w:kern w:val="36"/>
                <w:sz w:val="24"/>
              </w:rPr>
              <m:t>u</m:t>
            </m:r>
          </m:sub>
        </m:sSub>
      </m:oMath>
      <w:r w:rsidRPr="003F765C">
        <w:rPr>
          <w:rFonts w:ascii="宋体" w:hAnsi="宋体" w:hint="eastAsia"/>
          <w:iCs/>
          <w:sz w:val="24"/>
        </w:rPr>
        <w:t>——</w:t>
      </w:r>
      <w:r>
        <w:rPr>
          <w:rFonts w:ascii="宋体" w:hAnsi="宋体" w:hint="eastAsia"/>
          <w:iCs/>
          <w:sz w:val="24"/>
        </w:rPr>
        <w:t xml:space="preserve">温度均匀性，℃ </w:t>
      </w:r>
    </w:p>
    <w:p w14:paraId="3A1C8F87" w14:textId="433BAE06" w:rsidR="001D1EBE" w:rsidRPr="003F765C" w:rsidRDefault="00E21481" w:rsidP="001D1EBE">
      <w:pPr>
        <w:adjustRightInd w:val="0"/>
        <w:snapToGrid w:val="0"/>
        <w:spacing w:line="360" w:lineRule="auto"/>
        <w:ind w:firstLine="420"/>
        <w:jc w:val="left"/>
        <w:rPr>
          <w:rFonts w:ascii="宋体" w:hAnsi="宋体"/>
          <w:i/>
          <w:sz w:val="24"/>
        </w:rPr>
      </w:pPr>
      <m:oMath>
        <m:sSub>
          <m:sSubPr>
            <m:ctrlPr>
              <w:rPr>
                <w:rFonts w:ascii="Cambria Math" w:hAnsi="Cambria Math"/>
                <w:kern w:val="36"/>
                <w:sz w:val="24"/>
              </w:rPr>
            </m:ctrlPr>
          </m:sSubPr>
          <m:e>
            <m:r>
              <w:rPr>
                <w:rFonts w:ascii="Cambria Math" w:hAnsi="Cambria Math" w:hint="eastAsia"/>
                <w:kern w:val="36"/>
                <w:sz w:val="24"/>
              </w:rPr>
              <m:t>t</m:t>
            </m:r>
          </m:e>
          <m:sub>
            <m:r>
              <w:rPr>
                <w:rFonts w:ascii="Cambria Math" w:hAnsi="Cambria Math"/>
                <w:kern w:val="36"/>
                <w:sz w:val="24"/>
              </w:rPr>
              <m:t>j(ave)max</m:t>
            </m:r>
          </m:sub>
        </m:sSub>
      </m:oMath>
      <w:r w:rsidR="001D1EBE" w:rsidRPr="003F765C">
        <w:rPr>
          <w:rFonts w:ascii="宋体" w:hAnsi="宋体" w:hint="eastAsia"/>
          <w:iCs/>
          <w:sz w:val="24"/>
        </w:rPr>
        <w:t>——</w:t>
      </w:r>
      <w:r w:rsidR="00F6185A">
        <w:rPr>
          <w:rFonts w:ascii="宋体" w:hAnsi="宋体" w:hint="eastAsia"/>
          <w:iCs/>
          <w:sz w:val="24"/>
        </w:rPr>
        <w:t xml:space="preserve"> </w:t>
      </w:r>
      <w:bookmarkStart w:id="162" w:name="_Hlk106794789"/>
      <w:r w:rsidR="00B53380">
        <w:rPr>
          <w:rFonts w:ascii="宋体" w:hAnsi="宋体" w:hint="eastAsia"/>
          <w:iCs/>
          <w:sz w:val="24"/>
        </w:rPr>
        <w:t>9个</w:t>
      </w:r>
      <w:r w:rsidR="00F6185A">
        <w:rPr>
          <w:rFonts w:ascii="宋体" w:hAnsi="宋体" w:hint="eastAsia"/>
          <w:iCs/>
          <w:sz w:val="24"/>
        </w:rPr>
        <w:t>空间</w:t>
      </w:r>
      <w:r w:rsidR="00B53380">
        <w:rPr>
          <w:rFonts w:ascii="宋体" w:hAnsi="宋体" w:hint="eastAsia"/>
          <w:iCs/>
          <w:sz w:val="24"/>
        </w:rPr>
        <w:t>校准点</w:t>
      </w:r>
      <w:r w:rsidR="00F6185A">
        <w:rPr>
          <w:rFonts w:ascii="宋体" w:hAnsi="宋体" w:hint="eastAsia"/>
          <w:iCs/>
          <w:sz w:val="24"/>
        </w:rPr>
        <w:t>n次测量后各点均</w:t>
      </w:r>
      <w:r w:rsidR="00B53380">
        <w:rPr>
          <w:rFonts w:ascii="宋体" w:hAnsi="宋体" w:hint="eastAsia"/>
          <w:iCs/>
          <w:sz w:val="24"/>
        </w:rPr>
        <w:t>值</w:t>
      </w:r>
      <w:r w:rsidR="00F6185A">
        <w:rPr>
          <w:rFonts w:ascii="宋体" w:hAnsi="宋体" w:hint="eastAsia"/>
          <w:iCs/>
          <w:sz w:val="24"/>
        </w:rPr>
        <w:t>中的最大值</w:t>
      </w:r>
      <w:bookmarkEnd w:id="162"/>
      <w:r w:rsidR="00B53380">
        <w:rPr>
          <w:rFonts w:ascii="宋体" w:hAnsi="宋体" w:hint="eastAsia"/>
          <w:iCs/>
          <w:sz w:val="24"/>
        </w:rPr>
        <w:t>，℃</w:t>
      </w:r>
    </w:p>
    <w:p w14:paraId="46389A20" w14:textId="2CADDBE5" w:rsidR="00B53380" w:rsidRPr="00F6185A" w:rsidRDefault="00E21481" w:rsidP="00F6185A">
      <w:pPr>
        <w:adjustRightInd w:val="0"/>
        <w:snapToGrid w:val="0"/>
        <w:spacing w:line="360" w:lineRule="auto"/>
        <w:ind w:firstLine="420"/>
        <w:jc w:val="left"/>
        <w:rPr>
          <w:rFonts w:ascii="宋体" w:hAnsi="宋体"/>
          <w:iCs/>
          <w:sz w:val="24"/>
        </w:rPr>
      </w:pPr>
      <m:oMath>
        <m:sSub>
          <m:sSubPr>
            <m:ctrlPr>
              <w:rPr>
                <w:rFonts w:ascii="Cambria Math" w:hAnsi="Cambria Math"/>
                <w:kern w:val="36"/>
                <w:sz w:val="24"/>
              </w:rPr>
            </m:ctrlPr>
          </m:sSubPr>
          <m:e>
            <m:r>
              <w:rPr>
                <w:rFonts w:ascii="Cambria Math" w:hAnsi="Cambria Math" w:hint="eastAsia"/>
                <w:kern w:val="36"/>
                <w:sz w:val="24"/>
              </w:rPr>
              <m:t>t</m:t>
            </m:r>
          </m:e>
          <m:sub>
            <m:r>
              <w:rPr>
                <w:rFonts w:ascii="Cambria Math" w:hAnsi="Cambria Math"/>
                <w:kern w:val="36"/>
                <w:sz w:val="24"/>
              </w:rPr>
              <m:t>j(ave)min</m:t>
            </m:r>
          </m:sub>
        </m:sSub>
      </m:oMath>
      <w:r w:rsidR="001D1EBE" w:rsidRPr="003F765C">
        <w:rPr>
          <w:rFonts w:ascii="宋体" w:hAnsi="宋体" w:hint="eastAsia"/>
          <w:iCs/>
          <w:sz w:val="24"/>
        </w:rPr>
        <w:t>——</w:t>
      </w:r>
      <w:r w:rsidR="00F6185A">
        <w:rPr>
          <w:rFonts w:ascii="宋体" w:hAnsi="宋体" w:hint="eastAsia"/>
          <w:iCs/>
          <w:sz w:val="24"/>
        </w:rPr>
        <w:t xml:space="preserve"> 9个空间校准点n次测量后各点均值中的</w:t>
      </w:r>
      <w:r w:rsidR="00B53380">
        <w:rPr>
          <w:rFonts w:ascii="宋体" w:hAnsi="宋体" w:hint="eastAsia"/>
          <w:iCs/>
          <w:sz w:val="24"/>
        </w:rPr>
        <w:t>最小值，℃</w:t>
      </w:r>
    </w:p>
    <w:p w14:paraId="047DA8DA" w14:textId="7F7EF8E1" w:rsidR="00A546AD" w:rsidRPr="00A51457" w:rsidRDefault="00A546AD" w:rsidP="00A546AD">
      <w:pPr>
        <w:adjustRightInd w:val="0"/>
        <w:snapToGrid w:val="0"/>
        <w:spacing w:line="360" w:lineRule="auto"/>
        <w:rPr>
          <w:rFonts w:ascii="宋体" w:hAnsi="宋体"/>
          <w:kern w:val="36"/>
          <w:sz w:val="24"/>
        </w:rPr>
      </w:pPr>
      <w:r w:rsidRPr="00A546AD">
        <w:rPr>
          <w:rFonts w:ascii="宋体" w:hAnsi="宋体" w:hint="eastAsia"/>
          <w:kern w:val="36"/>
          <w:sz w:val="24"/>
        </w:rPr>
        <w:t>6.</w:t>
      </w:r>
      <w:r w:rsidR="00965C63">
        <w:rPr>
          <w:rFonts w:ascii="宋体" w:hAnsi="宋体" w:hint="eastAsia"/>
          <w:kern w:val="36"/>
          <w:sz w:val="24"/>
        </w:rPr>
        <w:t>3</w:t>
      </w:r>
      <w:r w:rsidRPr="00A546AD">
        <w:rPr>
          <w:rFonts w:ascii="宋体" w:hAnsi="宋体" w:hint="eastAsia"/>
          <w:kern w:val="36"/>
          <w:sz w:val="24"/>
        </w:rPr>
        <w:t>.</w:t>
      </w:r>
      <w:r w:rsidR="00965C63">
        <w:rPr>
          <w:rFonts w:ascii="宋体" w:hAnsi="宋体" w:hint="eastAsia"/>
          <w:kern w:val="36"/>
          <w:sz w:val="24"/>
        </w:rPr>
        <w:t>4</w:t>
      </w:r>
      <w:r w:rsidR="0043545D">
        <w:rPr>
          <w:rFonts w:ascii="宋体" w:hAnsi="宋体"/>
          <w:kern w:val="36"/>
          <w:sz w:val="24"/>
        </w:rPr>
        <w:t xml:space="preserve"> </w:t>
      </w:r>
      <w:r w:rsidRPr="00A51457">
        <w:rPr>
          <w:rFonts w:ascii="宋体" w:hAnsi="宋体" w:hint="eastAsia"/>
          <w:kern w:val="36"/>
          <w:sz w:val="24"/>
        </w:rPr>
        <w:t>环境温度箱温度</w:t>
      </w:r>
      <w:r>
        <w:rPr>
          <w:rFonts w:ascii="宋体" w:hAnsi="宋体" w:hint="eastAsia"/>
          <w:kern w:val="36"/>
          <w:sz w:val="24"/>
        </w:rPr>
        <w:t>波动</w:t>
      </w:r>
      <w:r w:rsidRPr="00A51457">
        <w:rPr>
          <w:rFonts w:ascii="宋体" w:hAnsi="宋体" w:hint="eastAsia"/>
          <w:kern w:val="36"/>
          <w:sz w:val="24"/>
        </w:rPr>
        <w:t>性</w:t>
      </w:r>
    </w:p>
    <w:p w14:paraId="63C363E6" w14:textId="77777777" w:rsidR="00AF517B" w:rsidRDefault="00C62C92" w:rsidP="00D15ACB">
      <w:pPr>
        <w:adjustRightInd w:val="0"/>
        <w:snapToGrid w:val="0"/>
        <w:spacing w:line="360" w:lineRule="auto"/>
        <w:ind w:firstLine="420"/>
        <w:rPr>
          <w:rFonts w:ascii="宋体" w:hAnsi="宋体"/>
          <w:kern w:val="36"/>
          <w:sz w:val="24"/>
        </w:rPr>
      </w:pPr>
      <w:r>
        <w:rPr>
          <w:rFonts w:ascii="宋体" w:hAnsi="宋体" w:hint="eastAsia"/>
          <w:kern w:val="36"/>
          <w:sz w:val="24"/>
        </w:rPr>
        <w:t>对于</w:t>
      </w:r>
      <w:r w:rsidRPr="00A51457">
        <w:rPr>
          <w:rFonts w:ascii="宋体" w:hAnsi="宋体" w:hint="eastAsia"/>
          <w:kern w:val="36"/>
          <w:sz w:val="24"/>
        </w:rPr>
        <w:t>某一温度校准点</w:t>
      </w:r>
      <w:r>
        <w:rPr>
          <w:rFonts w:ascii="宋体" w:hAnsi="宋体" w:hint="eastAsia"/>
          <w:kern w:val="36"/>
          <w:sz w:val="24"/>
        </w:rPr>
        <w:t>，</w:t>
      </w:r>
      <w:r w:rsidR="00A546AD" w:rsidRPr="00A546AD">
        <w:rPr>
          <w:rFonts w:ascii="宋体" w:hAnsi="宋体" w:hint="eastAsia"/>
          <w:kern w:val="36"/>
          <w:sz w:val="24"/>
        </w:rPr>
        <w:t>按照本规范</w:t>
      </w:r>
      <w:r w:rsidR="00A546AD" w:rsidRPr="00A51457">
        <w:rPr>
          <w:rFonts w:ascii="宋体" w:hAnsi="宋体" w:hint="eastAsia"/>
          <w:kern w:val="36"/>
          <w:sz w:val="24"/>
        </w:rPr>
        <w:t>6.</w:t>
      </w:r>
      <w:r w:rsidR="00BF6C22">
        <w:rPr>
          <w:rFonts w:ascii="宋体" w:hAnsi="宋体" w:hint="eastAsia"/>
          <w:kern w:val="36"/>
          <w:sz w:val="24"/>
        </w:rPr>
        <w:t>2</w:t>
      </w:r>
      <w:r w:rsidR="00A546AD" w:rsidRPr="00A51457">
        <w:rPr>
          <w:rFonts w:ascii="宋体" w:hAnsi="宋体" w:hint="eastAsia"/>
          <w:kern w:val="36"/>
          <w:sz w:val="24"/>
        </w:rPr>
        <w:t>.5.1方法</w:t>
      </w:r>
      <w:r w:rsidR="004C4702">
        <w:rPr>
          <w:rFonts w:ascii="宋体" w:hAnsi="宋体" w:hint="eastAsia"/>
          <w:kern w:val="36"/>
          <w:sz w:val="24"/>
        </w:rPr>
        <w:t>，在温度测量标准装置上</w:t>
      </w:r>
      <w:r w:rsidR="00A546AD" w:rsidRPr="00A51457">
        <w:rPr>
          <w:rFonts w:ascii="宋体" w:hAnsi="宋体" w:hint="eastAsia"/>
          <w:kern w:val="36"/>
          <w:sz w:val="24"/>
        </w:rPr>
        <w:t>获得</w:t>
      </w:r>
      <w:r w:rsidR="003332EC">
        <w:rPr>
          <w:rFonts w:ascii="宋体" w:hAnsi="宋体" w:hint="eastAsia"/>
          <w:kern w:val="36"/>
          <w:sz w:val="24"/>
        </w:rPr>
        <w:t>9</w:t>
      </w:r>
      <w:r w:rsidR="00A546AD">
        <w:rPr>
          <w:rFonts w:ascii="宋体" w:hAnsi="宋体" w:hint="eastAsia"/>
          <w:kern w:val="36"/>
          <w:sz w:val="24"/>
        </w:rPr>
        <w:t>个空间点位</w:t>
      </w:r>
      <w:r>
        <w:rPr>
          <w:rFonts w:ascii="宋体" w:hAnsi="宋体" w:hint="eastAsia"/>
          <w:kern w:val="36"/>
          <w:sz w:val="24"/>
        </w:rPr>
        <w:t>之中心点的</w:t>
      </w:r>
      <w:r w:rsidR="00A546AD">
        <w:rPr>
          <w:rFonts w:ascii="宋体" w:hAnsi="宋体" w:hint="eastAsia"/>
          <w:kern w:val="36"/>
          <w:sz w:val="24"/>
        </w:rPr>
        <w:t>n</w:t>
      </w:r>
      <w:proofErr w:type="gramStart"/>
      <w:r w:rsidR="00A546AD">
        <w:rPr>
          <w:rFonts w:ascii="宋体" w:hAnsi="宋体" w:hint="eastAsia"/>
          <w:kern w:val="36"/>
          <w:sz w:val="24"/>
        </w:rPr>
        <w:t>次</w:t>
      </w:r>
      <w:r w:rsidR="00A546AD" w:rsidRPr="00A51457">
        <w:rPr>
          <w:rFonts w:ascii="宋体" w:hAnsi="宋体" w:hint="eastAsia"/>
          <w:kern w:val="36"/>
          <w:sz w:val="24"/>
        </w:rPr>
        <w:t>测值</w:t>
      </w:r>
      <w:proofErr w:type="gramEnd"/>
      <w:r>
        <w:rPr>
          <w:rFonts w:ascii="宋体" w:hAnsi="宋体" w:hint="eastAsia"/>
          <w:kern w:val="36"/>
          <w:sz w:val="24"/>
        </w:rPr>
        <w:t>，其</w:t>
      </w:r>
      <w:r w:rsidR="00A546AD" w:rsidRPr="00A51457">
        <w:rPr>
          <w:rFonts w:ascii="宋体" w:hAnsi="宋体" w:hint="eastAsia"/>
          <w:kern w:val="36"/>
          <w:sz w:val="24"/>
        </w:rPr>
        <w:t>中的最大值和最小值</w:t>
      </w:r>
      <w:r>
        <w:rPr>
          <w:rFonts w:ascii="宋体" w:hAnsi="宋体" w:hint="eastAsia"/>
          <w:kern w:val="36"/>
          <w:sz w:val="24"/>
        </w:rPr>
        <w:t>之差</w:t>
      </w:r>
      <w:r w:rsidR="00993A03">
        <w:rPr>
          <w:rFonts w:ascii="宋体" w:hAnsi="宋体" w:hint="eastAsia"/>
          <w:kern w:val="36"/>
          <w:sz w:val="24"/>
        </w:rPr>
        <w:t>的二分之一</w:t>
      </w:r>
      <w:r w:rsidR="00A546AD" w:rsidRPr="00A51457">
        <w:rPr>
          <w:rFonts w:ascii="宋体" w:hAnsi="宋体" w:hint="eastAsia"/>
          <w:kern w:val="36"/>
          <w:sz w:val="24"/>
        </w:rPr>
        <w:t>即为该</w:t>
      </w:r>
      <w:r>
        <w:rPr>
          <w:rFonts w:ascii="宋体" w:hAnsi="宋体" w:hint="eastAsia"/>
          <w:kern w:val="36"/>
          <w:sz w:val="24"/>
        </w:rPr>
        <w:t>温度校准</w:t>
      </w:r>
      <w:r w:rsidR="00A546AD" w:rsidRPr="00A51457">
        <w:rPr>
          <w:rFonts w:ascii="宋体" w:hAnsi="宋体" w:hint="eastAsia"/>
          <w:kern w:val="36"/>
          <w:sz w:val="24"/>
        </w:rPr>
        <w:t>点的温度</w:t>
      </w:r>
      <w:r w:rsidR="00A546AD">
        <w:rPr>
          <w:rFonts w:ascii="宋体" w:hAnsi="宋体" w:hint="eastAsia"/>
          <w:kern w:val="36"/>
          <w:sz w:val="24"/>
        </w:rPr>
        <w:t>波动</w:t>
      </w:r>
      <w:r w:rsidR="00A546AD" w:rsidRPr="00A51457">
        <w:rPr>
          <w:rFonts w:ascii="宋体" w:hAnsi="宋体" w:hint="eastAsia"/>
          <w:kern w:val="36"/>
          <w:sz w:val="24"/>
        </w:rPr>
        <w:t>性</w:t>
      </w:r>
      <w:r w:rsidR="00AA21CD">
        <w:rPr>
          <w:rFonts w:ascii="宋体" w:hAnsi="宋体" w:hint="eastAsia"/>
          <w:kern w:val="36"/>
          <w:sz w:val="24"/>
        </w:rPr>
        <w:t>,见下式（</w:t>
      </w:r>
      <w:r w:rsidR="00B53380">
        <w:rPr>
          <w:rFonts w:ascii="宋体" w:hAnsi="宋体" w:hint="eastAsia"/>
          <w:kern w:val="36"/>
          <w:sz w:val="24"/>
        </w:rPr>
        <w:t>2</w:t>
      </w:r>
      <w:r w:rsidR="00AA21CD">
        <w:rPr>
          <w:rFonts w:ascii="宋体" w:hAnsi="宋体" w:hint="eastAsia"/>
          <w:kern w:val="36"/>
          <w:sz w:val="24"/>
        </w:rPr>
        <w:t>）</w:t>
      </w:r>
      <w:r w:rsidR="00A546AD" w:rsidRPr="00A51457">
        <w:rPr>
          <w:rFonts w:ascii="宋体" w:hAnsi="宋体" w:hint="eastAsia"/>
          <w:kern w:val="36"/>
          <w:sz w:val="24"/>
        </w:rPr>
        <w:t>。</w:t>
      </w:r>
    </w:p>
    <w:p w14:paraId="59DC4AF1" w14:textId="77777777" w:rsidR="00AA21CD" w:rsidRDefault="00AA21CD" w:rsidP="00AA21CD">
      <w:pPr>
        <w:adjustRightInd w:val="0"/>
        <w:snapToGrid w:val="0"/>
        <w:spacing w:line="360" w:lineRule="auto"/>
        <w:ind w:firstLine="420"/>
        <w:jc w:val="right"/>
        <w:rPr>
          <w:rFonts w:ascii="宋体" w:hAnsi="宋体"/>
          <w:kern w:val="36"/>
          <w:sz w:val="24"/>
        </w:rPr>
      </w:pPr>
      <m:oMath>
        <m:r>
          <w:rPr>
            <w:rFonts w:ascii="Cambria Math" w:hAnsi="Cambria Math"/>
            <w:kern w:val="36"/>
            <w:sz w:val="24"/>
          </w:rPr>
          <m:t>∆</m:t>
        </m:r>
        <m:sSub>
          <m:sSubPr>
            <m:ctrlPr>
              <w:rPr>
                <w:rFonts w:ascii="Cambria Math" w:hAnsi="Cambria Math"/>
                <w:i/>
                <w:kern w:val="36"/>
                <w:sz w:val="24"/>
              </w:rPr>
            </m:ctrlPr>
          </m:sSubPr>
          <m:e>
            <m:r>
              <w:rPr>
                <w:rFonts w:ascii="Cambria Math" w:hAnsi="Cambria Math"/>
                <w:kern w:val="36"/>
                <w:sz w:val="24"/>
              </w:rPr>
              <m:t>t</m:t>
            </m:r>
          </m:e>
          <m:sub>
            <m:r>
              <w:rPr>
                <w:rFonts w:ascii="Cambria Math" w:hAnsi="Cambria Math"/>
                <w:kern w:val="36"/>
                <w:sz w:val="24"/>
              </w:rPr>
              <m:t>f</m:t>
            </m:r>
          </m:sub>
        </m:sSub>
        <m:r>
          <m:rPr>
            <m:sty m:val="p"/>
          </m:rPr>
          <w:rPr>
            <w:rFonts w:ascii="Cambria Math" w:hAnsi="Cambria Math"/>
            <w:kern w:val="36"/>
            <w:sz w:val="24"/>
          </w:rPr>
          <m:t>=±</m:t>
        </m:r>
        <m:f>
          <m:fPr>
            <m:ctrlPr>
              <w:rPr>
                <w:rFonts w:ascii="Cambria Math" w:hAnsi="Cambria Math"/>
                <w:kern w:val="36"/>
                <w:sz w:val="24"/>
              </w:rPr>
            </m:ctrlPr>
          </m:fPr>
          <m:num>
            <m:r>
              <m:rPr>
                <m:sty m:val="p"/>
              </m:rPr>
              <w:rPr>
                <w:rFonts w:ascii="Cambria Math" w:hAnsi="Cambria Math"/>
                <w:kern w:val="36"/>
                <w:sz w:val="24"/>
              </w:rPr>
              <m:t>(</m:t>
            </m:r>
            <m:sSub>
              <m:sSubPr>
                <m:ctrlPr>
                  <w:rPr>
                    <w:rFonts w:ascii="Cambria Math" w:hAnsi="Cambria Math"/>
                    <w:i/>
                    <w:kern w:val="36"/>
                    <w:sz w:val="24"/>
                  </w:rPr>
                </m:ctrlPr>
              </m:sSubPr>
              <m:e>
                <m:r>
                  <w:rPr>
                    <w:rFonts w:ascii="Cambria Math" w:hAnsi="Cambria Math"/>
                    <w:kern w:val="36"/>
                    <w:sz w:val="24"/>
                  </w:rPr>
                  <m:t>t</m:t>
                </m:r>
              </m:e>
              <m:sub>
                <m:r>
                  <w:rPr>
                    <w:rFonts w:ascii="Cambria Math" w:hAnsi="Cambria Math"/>
                    <w:kern w:val="36"/>
                    <w:sz w:val="24"/>
                  </w:rPr>
                  <m:t>omax</m:t>
                </m:r>
              </m:sub>
            </m:sSub>
            <m:r>
              <m:rPr>
                <m:sty m:val="p"/>
              </m:rPr>
              <w:rPr>
                <w:rFonts w:ascii="Cambria Math" w:hAnsi="Cambria Math"/>
                <w:kern w:val="36"/>
                <w:sz w:val="24"/>
              </w:rPr>
              <m:t>-</m:t>
            </m:r>
            <m:sSub>
              <m:sSubPr>
                <m:ctrlPr>
                  <w:rPr>
                    <w:rFonts w:ascii="Cambria Math" w:hAnsi="Cambria Math"/>
                    <w:i/>
                    <w:kern w:val="36"/>
                    <w:sz w:val="24"/>
                  </w:rPr>
                </m:ctrlPr>
              </m:sSubPr>
              <m:e>
                <m:r>
                  <w:rPr>
                    <w:rFonts w:ascii="Cambria Math" w:hAnsi="Cambria Math"/>
                    <w:kern w:val="36"/>
                    <w:sz w:val="24"/>
                  </w:rPr>
                  <m:t>t</m:t>
                </m:r>
              </m:e>
              <m:sub>
                <m:r>
                  <w:rPr>
                    <w:rFonts w:ascii="Cambria Math" w:hAnsi="Cambria Math"/>
                    <w:kern w:val="36"/>
                    <w:sz w:val="24"/>
                  </w:rPr>
                  <m:t>omin</m:t>
                </m:r>
              </m:sub>
            </m:sSub>
            <m:r>
              <m:rPr>
                <m:sty m:val="p"/>
              </m:rPr>
              <w:rPr>
                <w:rFonts w:ascii="Cambria Math" w:hAnsi="Cambria Math"/>
                <w:kern w:val="36"/>
                <w:sz w:val="24"/>
              </w:rPr>
              <m:t>)</m:t>
            </m:r>
          </m:num>
          <m:den>
            <m:r>
              <m:rPr>
                <m:sty m:val="p"/>
              </m:rPr>
              <w:rPr>
                <w:rFonts w:ascii="Cambria Math" w:hAnsi="Cambria Math" w:hint="eastAsia"/>
                <w:kern w:val="36"/>
                <w:sz w:val="24"/>
              </w:rPr>
              <m:t>2</m:t>
            </m:r>
          </m:den>
        </m:f>
      </m:oMath>
      <w:r>
        <w:rPr>
          <w:rFonts w:ascii="宋体" w:hAnsi="宋体" w:hint="eastAsia"/>
          <w:kern w:val="36"/>
          <w:sz w:val="24"/>
        </w:rPr>
        <w:t xml:space="preserve">                           (2)</w:t>
      </w:r>
    </w:p>
    <w:p w14:paraId="7333D7F7" w14:textId="77777777" w:rsidR="00B53380" w:rsidRPr="003F765C" w:rsidRDefault="00B53380" w:rsidP="00B53380">
      <w:pPr>
        <w:adjustRightInd w:val="0"/>
        <w:snapToGrid w:val="0"/>
        <w:spacing w:line="360" w:lineRule="auto"/>
        <w:ind w:firstLine="420"/>
        <w:jc w:val="left"/>
        <w:rPr>
          <w:rFonts w:ascii="宋体" w:hAnsi="宋体"/>
          <w:iCs/>
          <w:sz w:val="24"/>
        </w:rPr>
      </w:pPr>
      <w:bookmarkStart w:id="163" w:name="_Toc193619101"/>
      <w:bookmarkStart w:id="164" w:name="_Toc193860219"/>
      <w:bookmarkStart w:id="165" w:name="_Toc193618956"/>
      <w:bookmarkStart w:id="166" w:name="_Toc193860038"/>
      <w:bookmarkStart w:id="167" w:name="_Toc193860188"/>
      <w:bookmarkStart w:id="168" w:name="_Toc193619059"/>
      <w:bookmarkStart w:id="169" w:name="_Toc500258947"/>
      <w:bookmarkStart w:id="170" w:name="_Toc14508"/>
      <w:bookmarkStart w:id="171" w:name="_Toc23499"/>
      <w:r w:rsidRPr="003F765C">
        <w:rPr>
          <w:rFonts w:ascii="宋体" w:hAnsi="宋体" w:hint="eastAsia"/>
          <w:kern w:val="36"/>
          <w:sz w:val="24"/>
        </w:rPr>
        <w:t>式</w:t>
      </w:r>
      <w:r w:rsidRPr="003F765C">
        <w:rPr>
          <w:rFonts w:ascii="宋体" w:hAnsi="宋体" w:hint="eastAsia"/>
          <w:iCs/>
          <w:sz w:val="24"/>
        </w:rPr>
        <w:t>中：</w:t>
      </w:r>
    </w:p>
    <w:p w14:paraId="26F10576" w14:textId="77777777" w:rsidR="00B53380" w:rsidRPr="003F765C" w:rsidRDefault="00B53380" w:rsidP="00B53380">
      <w:pPr>
        <w:adjustRightInd w:val="0"/>
        <w:snapToGrid w:val="0"/>
        <w:spacing w:line="360" w:lineRule="auto"/>
        <w:ind w:firstLine="420"/>
        <w:jc w:val="left"/>
        <w:rPr>
          <w:rFonts w:ascii="宋体" w:hAnsi="宋体"/>
          <w:iCs/>
          <w:kern w:val="36"/>
          <w:sz w:val="24"/>
        </w:rPr>
      </w:pPr>
      <m:oMath>
        <m:r>
          <w:rPr>
            <w:rFonts w:ascii="Cambria Math" w:hAnsi="Cambria Math"/>
            <w:kern w:val="36"/>
            <w:sz w:val="24"/>
          </w:rPr>
          <m:t>∆</m:t>
        </m:r>
        <m:sSub>
          <m:sSubPr>
            <m:ctrlPr>
              <w:rPr>
                <w:rFonts w:ascii="Cambria Math" w:hAnsi="Cambria Math"/>
                <w:i/>
                <w:kern w:val="36"/>
                <w:sz w:val="24"/>
              </w:rPr>
            </m:ctrlPr>
          </m:sSubPr>
          <m:e>
            <m:r>
              <w:rPr>
                <w:rFonts w:ascii="Cambria Math" w:hAnsi="Cambria Math"/>
                <w:kern w:val="36"/>
                <w:sz w:val="24"/>
              </w:rPr>
              <m:t>t</m:t>
            </m:r>
          </m:e>
          <m:sub>
            <m:r>
              <w:rPr>
                <w:rFonts w:ascii="Cambria Math" w:hAnsi="Cambria Math"/>
                <w:kern w:val="36"/>
                <w:sz w:val="24"/>
              </w:rPr>
              <m:t>f</m:t>
            </m:r>
          </m:sub>
        </m:sSub>
      </m:oMath>
      <w:r w:rsidRPr="003F765C">
        <w:rPr>
          <w:rFonts w:ascii="宋体" w:hAnsi="宋体" w:hint="eastAsia"/>
          <w:iCs/>
          <w:sz w:val="24"/>
        </w:rPr>
        <w:t>——</w:t>
      </w:r>
      <w:r>
        <w:rPr>
          <w:rFonts w:ascii="宋体" w:hAnsi="宋体" w:hint="eastAsia"/>
          <w:iCs/>
          <w:sz w:val="24"/>
        </w:rPr>
        <w:t xml:space="preserve">温度均匀性，℃ </w:t>
      </w:r>
    </w:p>
    <w:p w14:paraId="076B348C" w14:textId="77777777" w:rsidR="00B53380" w:rsidRPr="003F765C" w:rsidRDefault="00E21481" w:rsidP="00B53380">
      <w:pPr>
        <w:adjustRightInd w:val="0"/>
        <w:snapToGrid w:val="0"/>
        <w:spacing w:line="360" w:lineRule="auto"/>
        <w:ind w:firstLine="420"/>
        <w:jc w:val="left"/>
        <w:rPr>
          <w:rFonts w:ascii="宋体" w:hAnsi="宋体"/>
          <w:i/>
          <w:sz w:val="24"/>
        </w:rPr>
      </w:pPr>
      <m:oMath>
        <m:sSub>
          <m:sSubPr>
            <m:ctrlPr>
              <w:rPr>
                <w:rFonts w:ascii="Cambria Math" w:hAnsi="Cambria Math"/>
                <w:i/>
                <w:kern w:val="36"/>
                <w:sz w:val="24"/>
              </w:rPr>
            </m:ctrlPr>
          </m:sSubPr>
          <m:e>
            <m:r>
              <w:rPr>
                <w:rFonts w:ascii="Cambria Math" w:hAnsi="Cambria Math"/>
                <w:kern w:val="36"/>
                <w:sz w:val="24"/>
              </w:rPr>
              <m:t>t</m:t>
            </m:r>
          </m:e>
          <m:sub>
            <m:r>
              <w:rPr>
                <w:rFonts w:ascii="Cambria Math" w:hAnsi="Cambria Math"/>
                <w:kern w:val="36"/>
                <w:sz w:val="24"/>
              </w:rPr>
              <m:t>omax</m:t>
            </m:r>
          </m:sub>
        </m:sSub>
      </m:oMath>
      <w:r w:rsidR="00B53380" w:rsidRPr="003F765C">
        <w:rPr>
          <w:rFonts w:ascii="宋体" w:hAnsi="宋体" w:hint="eastAsia"/>
          <w:iCs/>
          <w:sz w:val="24"/>
        </w:rPr>
        <w:t>——</w:t>
      </w:r>
      <w:r w:rsidR="00B53380">
        <w:rPr>
          <w:rFonts w:ascii="宋体" w:hAnsi="宋体" w:hint="eastAsia"/>
          <w:iCs/>
          <w:sz w:val="24"/>
        </w:rPr>
        <w:t xml:space="preserve"> n次测量时中心校准点中的最大值，℃</w:t>
      </w:r>
    </w:p>
    <w:p w14:paraId="36CB8692" w14:textId="77777777" w:rsidR="00B53380" w:rsidRDefault="00E21481" w:rsidP="00B53380">
      <w:pPr>
        <w:adjustRightInd w:val="0"/>
        <w:snapToGrid w:val="0"/>
        <w:spacing w:line="360" w:lineRule="auto"/>
        <w:ind w:firstLine="420"/>
        <w:jc w:val="left"/>
        <w:rPr>
          <w:rFonts w:ascii="宋体" w:hAnsi="宋体"/>
          <w:iCs/>
          <w:sz w:val="24"/>
        </w:rPr>
      </w:pPr>
      <m:oMath>
        <m:sSub>
          <m:sSubPr>
            <m:ctrlPr>
              <w:rPr>
                <w:rFonts w:ascii="Cambria Math" w:hAnsi="Cambria Math"/>
                <w:i/>
                <w:kern w:val="36"/>
                <w:sz w:val="24"/>
              </w:rPr>
            </m:ctrlPr>
          </m:sSubPr>
          <m:e>
            <m:r>
              <w:rPr>
                <w:rFonts w:ascii="Cambria Math" w:hAnsi="Cambria Math"/>
                <w:kern w:val="36"/>
                <w:sz w:val="24"/>
              </w:rPr>
              <m:t>t</m:t>
            </m:r>
          </m:e>
          <m:sub>
            <m:r>
              <w:rPr>
                <w:rFonts w:ascii="Cambria Math" w:hAnsi="Cambria Math"/>
                <w:kern w:val="36"/>
                <w:sz w:val="24"/>
              </w:rPr>
              <m:t>om</m:t>
            </m:r>
            <m:r>
              <w:rPr>
                <w:rFonts w:ascii="Cambria Math" w:hAnsi="Cambria Math" w:hint="eastAsia"/>
                <w:kern w:val="36"/>
                <w:sz w:val="24"/>
              </w:rPr>
              <m:t>in</m:t>
            </m:r>
          </m:sub>
        </m:sSub>
      </m:oMath>
      <w:r w:rsidR="00B53380" w:rsidRPr="003F765C">
        <w:rPr>
          <w:rFonts w:ascii="宋体" w:hAnsi="宋体" w:hint="eastAsia"/>
          <w:iCs/>
          <w:sz w:val="24"/>
        </w:rPr>
        <w:t>——</w:t>
      </w:r>
      <w:r w:rsidR="00B53380">
        <w:rPr>
          <w:rFonts w:ascii="宋体" w:hAnsi="宋体" w:hint="eastAsia"/>
          <w:iCs/>
          <w:sz w:val="24"/>
        </w:rPr>
        <w:t xml:space="preserve"> n次测量时中心校准点中的最</w:t>
      </w:r>
      <w:r w:rsidR="003F6978">
        <w:rPr>
          <w:rFonts w:ascii="宋体" w:hAnsi="宋体" w:hint="eastAsia"/>
          <w:iCs/>
          <w:sz w:val="24"/>
        </w:rPr>
        <w:t>小值</w:t>
      </w:r>
      <w:r w:rsidR="00B53380">
        <w:rPr>
          <w:rFonts w:ascii="宋体" w:hAnsi="宋体" w:hint="eastAsia"/>
          <w:iCs/>
          <w:sz w:val="24"/>
        </w:rPr>
        <w:t>，℃</w:t>
      </w:r>
    </w:p>
    <w:p w14:paraId="38F67338" w14:textId="70E16008" w:rsidR="00A16948" w:rsidRDefault="000E2F8E">
      <w:pPr>
        <w:pStyle w:val="a1"/>
        <w:numPr>
          <w:ilvl w:val="0"/>
          <w:numId w:val="0"/>
        </w:numPr>
        <w:spacing w:before="156" w:afterLines="0" w:line="360" w:lineRule="auto"/>
        <w:outlineLvl w:val="0"/>
        <w:rPr>
          <w:sz w:val="24"/>
        </w:rPr>
      </w:pPr>
      <w:r>
        <w:rPr>
          <w:rFonts w:hint="eastAsia"/>
          <w:sz w:val="24"/>
          <w:szCs w:val="22"/>
        </w:rPr>
        <w:t>7</w:t>
      </w:r>
      <w:r w:rsidR="0043545D">
        <w:rPr>
          <w:sz w:val="24"/>
          <w:szCs w:val="22"/>
        </w:rPr>
        <w:t xml:space="preserve"> </w:t>
      </w:r>
      <w:r w:rsidR="0020416B">
        <w:rPr>
          <w:rFonts w:hint="eastAsia"/>
          <w:sz w:val="24"/>
          <w:szCs w:val="22"/>
        </w:rPr>
        <w:t>校</w:t>
      </w:r>
      <w:r w:rsidR="0020416B">
        <w:rPr>
          <w:rFonts w:hint="eastAsia"/>
          <w:sz w:val="24"/>
        </w:rPr>
        <w:t>准结果</w:t>
      </w:r>
      <w:bookmarkEnd w:id="163"/>
      <w:bookmarkEnd w:id="164"/>
      <w:bookmarkEnd w:id="165"/>
      <w:bookmarkEnd w:id="166"/>
      <w:bookmarkEnd w:id="167"/>
      <w:bookmarkEnd w:id="168"/>
      <w:r w:rsidR="0020416B">
        <w:rPr>
          <w:rFonts w:hint="eastAsia"/>
          <w:sz w:val="24"/>
        </w:rPr>
        <w:t>表达</w:t>
      </w:r>
      <w:bookmarkEnd w:id="169"/>
      <w:bookmarkEnd w:id="170"/>
      <w:bookmarkEnd w:id="171"/>
    </w:p>
    <w:p w14:paraId="61AEFF90" w14:textId="77777777" w:rsidR="00A71694" w:rsidRPr="00D15ACB" w:rsidRDefault="00FA066A" w:rsidP="00A71694">
      <w:pPr>
        <w:pStyle w:val="aff5"/>
        <w:spacing w:line="360" w:lineRule="auto"/>
        <w:ind w:firstLineChars="0" w:firstLine="0"/>
        <w:rPr>
          <w:rFonts w:asciiTheme="minorEastAsia" w:eastAsiaTheme="minorEastAsia" w:hAnsiTheme="minorEastAsia"/>
          <w:sz w:val="24"/>
        </w:rPr>
      </w:pPr>
      <w:bookmarkStart w:id="172" w:name="_Toc193860039"/>
      <w:r w:rsidRPr="00D15ACB">
        <w:rPr>
          <w:rFonts w:asciiTheme="minorEastAsia" w:eastAsiaTheme="minorEastAsia" w:hAnsiTheme="minorEastAsia"/>
          <w:sz w:val="24"/>
        </w:rPr>
        <w:t xml:space="preserve">7.1 </w:t>
      </w:r>
      <w:r w:rsidRPr="00D15ACB">
        <w:rPr>
          <w:rFonts w:asciiTheme="minorEastAsia" w:eastAsiaTheme="minorEastAsia" w:hAnsiTheme="minorEastAsia" w:hint="eastAsia"/>
          <w:sz w:val="24"/>
        </w:rPr>
        <w:t>主要参数示值误差校准不确定度的评定方法见附录</w:t>
      </w:r>
      <w:r w:rsidRPr="00D15ACB">
        <w:rPr>
          <w:rFonts w:asciiTheme="minorEastAsia" w:eastAsiaTheme="minorEastAsia" w:hAnsiTheme="minorEastAsia"/>
          <w:sz w:val="24"/>
        </w:rPr>
        <w:t>A</w:t>
      </w:r>
      <w:r w:rsidRPr="00D15ACB">
        <w:rPr>
          <w:rFonts w:asciiTheme="minorEastAsia" w:eastAsiaTheme="minorEastAsia" w:hAnsiTheme="minorEastAsia" w:hint="eastAsia"/>
          <w:sz w:val="24"/>
        </w:rPr>
        <w:t>，其评定依据为</w:t>
      </w:r>
      <w:r w:rsidRPr="00D15ACB">
        <w:rPr>
          <w:rFonts w:asciiTheme="minorEastAsia" w:eastAsiaTheme="minorEastAsia" w:hAnsiTheme="minorEastAsia"/>
          <w:sz w:val="24"/>
        </w:rPr>
        <w:t>JJG1059.1-2012</w:t>
      </w:r>
      <w:r w:rsidRPr="00D15ACB">
        <w:rPr>
          <w:rFonts w:asciiTheme="minorEastAsia" w:eastAsiaTheme="minorEastAsia" w:hAnsiTheme="minorEastAsia" w:hint="eastAsia"/>
          <w:sz w:val="24"/>
        </w:rPr>
        <w:t>《测量不确定度评定与表示》等。</w:t>
      </w:r>
    </w:p>
    <w:p w14:paraId="118F1773" w14:textId="112E06C0" w:rsidR="00A16948" w:rsidRPr="00D15ACB" w:rsidRDefault="00FA066A" w:rsidP="00A71694">
      <w:pPr>
        <w:pStyle w:val="aff5"/>
        <w:spacing w:line="360" w:lineRule="auto"/>
        <w:ind w:firstLineChars="0" w:firstLine="0"/>
        <w:rPr>
          <w:rFonts w:asciiTheme="minorEastAsia" w:eastAsiaTheme="minorEastAsia" w:hAnsiTheme="minorEastAsia"/>
          <w:sz w:val="24"/>
        </w:rPr>
      </w:pPr>
      <w:r w:rsidRPr="00D15ACB">
        <w:rPr>
          <w:rFonts w:asciiTheme="minorEastAsia" w:eastAsiaTheme="minorEastAsia" w:hAnsiTheme="minorEastAsia"/>
          <w:sz w:val="24"/>
        </w:rPr>
        <w:t xml:space="preserve">7.2 </w:t>
      </w:r>
      <w:r w:rsidRPr="00D15ACB">
        <w:rPr>
          <w:rFonts w:asciiTheme="minorEastAsia" w:eastAsiaTheme="minorEastAsia" w:hAnsiTheme="minorEastAsia" w:hint="eastAsia"/>
          <w:sz w:val="24"/>
        </w:rPr>
        <w:t>经校准的</w:t>
      </w:r>
      <w:r w:rsidRPr="00D15ACB">
        <w:rPr>
          <w:rFonts w:asciiTheme="minorEastAsia" w:eastAsiaTheme="minorEastAsia" w:hAnsiTheme="minorEastAsia" w:hint="eastAsia"/>
          <w:sz w:val="24"/>
          <w:szCs w:val="24"/>
        </w:rPr>
        <w:t>关节轴承摆动磨损试验机</w:t>
      </w:r>
      <w:r w:rsidRPr="00D15ACB">
        <w:rPr>
          <w:rFonts w:asciiTheme="minorEastAsia" w:eastAsiaTheme="minorEastAsia" w:hAnsiTheme="minorEastAsia" w:hint="eastAsia"/>
          <w:sz w:val="24"/>
        </w:rPr>
        <w:t>出具校准证书，校准证书的内容见附录</w:t>
      </w:r>
      <w:r w:rsidRPr="00D15ACB">
        <w:rPr>
          <w:rFonts w:asciiTheme="minorEastAsia" w:eastAsiaTheme="minorEastAsia" w:hAnsiTheme="minorEastAsia"/>
          <w:sz w:val="24"/>
        </w:rPr>
        <w:t>B</w:t>
      </w:r>
      <w:r w:rsidRPr="00D15ACB">
        <w:rPr>
          <w:rFonts w:asciiTheme="minorEastAsia" w:eastAsiaTheme="minorEastAsia" w:hAnsiTheme="minorEastAsia" w:hint="eastAsia"/>
          <w:sz w:val="24"/>
        </w:rPr>
        <w:t>。</w:t>
      </w:r>
      <w:bookmarkEnd w:id="172"/>
    </w:p>
    <w:p w14:paraId="39834BFA" w14:textId="77777777" w:rsidR="00905DB5" w:rsidRPr="00D15ACB" w:rsidRDefault="00FA066A" w:rsidP="00905DB5">
      <w:pPr>
        <w:pStyle w:val="a1"/>
        <w:numPr>
          <w:ilvl w:val="0"/>
          <w:numId w:val="0"/>
        </w:numPr>
        <w:spacing w:before="156" w:afterLines="0" w:line="360" w:lineRule="auto"/>
        <w:outlineLvl w:val="0"/>
        <w:rPr>
          <w:rFonts w:ascii="Times New Roman"/>
          <w:sz w:val="24"/>
        </w:rPr>
      </w:pPr>
      <w:r w:rsidRPr="00D15ACB">
        <w:rPr>
          <w:rFonts w:hAnsi="黑体"/>
          <w:sz w:val="24"/>
          <w:szCs w:val="22"/>
        </w:rPr>
        <w:t xml:space="preserve">8 </w:t>
      </w:r>
      <w:r w:rsidRPr="00D15ACB">
        <w:rPr>
          <w:rFonts w:hAnsi="黑体"/>
          <w:sz w:val="24"/>
        </w:rPr>
        <w:t>复校时</w:t>
      </w:r>
      <w:r w:rsidRPr="00D15ACB">
        <w:rPr>
          <w:rFonts w:ascii="Times New Roman" w:hint="eastAsia"/>
          <w:sz w:val="24"/>
        </w:rPr>
        <w:t>间间隔</w:t>
      </w:r>
    </w:p>
    <w:p w14:paraId="7D068E4F" w14:textId="77777777" w:rsidR="00905DB5" w:rsidRPr="00BF6D78" w:rsidRDefault="00FA066A" w:rsidP="00905DB5">
      <w:pPr>
        <w:spacing w:line="360" w:lineRule="auto"/>
        <w:ind w:firstLineChars="200" w:firstLine="480"/>
        <w:rPr>
          <w:sz w:val="24"/>
        </w:rPr>
      </w:pPr>
      <w:r w:rsidRPr="00D15ACB">
        <w:rPr>
          <w:rFonts w:hint="eastAsia"/>
          <w:sz w:val="24"/>
        </w:rPr>
        <w:t>复校时间间隔的长短是由被校关节轴承摆动磨损试验机的使用情况、使用者、设备本身质量等因素决定，使用单位可根据使用情况自主决定复校时间间隔，但建议一般用途关节轴承摆动磨损试验机的复校时间间隔不</w:t>
      </w:r>
      <w:r w:rsidR="00720683">
        <w:rPr>
          <w:rFonts w:hint="eastAsia"/>
          <w:sz w:val="24"/>
        </w:rPr>
        <w:t>大于</w:t>
      </w:r>
      <w:r w:rsidRPr="00D15ACB">
        <w:rPr>
          <w:sz w:val="24"/>
        </w:rPr>
        <w:t>1</w:t>
      </w:r>
      <w:r w:rsidRPr="00D15ACB">
        <w:rPr>
          <w:rFonts w:hint="eastAsia"/>
          <w:sz w:val="24"/>
        </w:rPr>
        <w:t>年。</w:t>
      </w:r>
    </w:p>
    <w:p w14:paraId="7F8E5A64" w14:textId="77777777" w:rsidR="00905DB5" w:rsidRPr="0052532E" w:rsidRDefault="00905DB5" w:rsidP="00A71694">
      <w:pPr>
        <w:pStyle w:val="aff5"/>
        <w:spacing w:line="360" w:lineRule="auto"/>
        <w:ind w:firstLineChars="0" w:firstLine="0"/>
        <w:rPr>
          <w:rFonts w:ascii="Times New Roman"/>
          <w:sz w:val="24"/>
        </w:rPr>
      </w:pPr>
    </w:p>
    <w:p w14:paraId="00776E55" w14:textId="77777777" w:rsidR="00A16948" w:rsidRPr="007E78B0" w:rsidRDefault="0020416B" w:rsidP="00A71694">
      <w:pPr>
        <w:pStyle w:val="af8"/>
        <w:spacing w:line="160" w:lineRule="exact"/>
        <w:jc w:val="left"/>
        <w:rPr>
          <w:sz w:val="30"/>
          <w:szCs w:val="30"/>
        </w:rPr>
      </w:pPr>
      <w:r>
        <w:br w:type="page"/>
      </w:r>
      <w:r w:rsidR="00FA066A" w:rsidRPr="00D15ACB">
        <w:rPr>
          <w:rFonts w:hint="eastAsia"/>
          <w:sz w:val="30"/>
          <w:szCs w:val="30"/>
        </w:rPr>
        <w:lastRenderedPageBreak/>
        <w:t>附录</w:t>
      </w:r>
      <w:r w:rsidR="00FA066A" w:rsidRPr="00D15ACB">
        <w:rPr>
          <w:sz w:val="30"/>
          <w:szCs w:val="30"/>
        </w:rPr>
        <w:t>A</w:t>
      </w:r>
    </w:p>
    <w:p w14:paraId="00D051E7" w14:textId="77777777" w:rsidR="00226526" w:rsidRDefault="00FA066A">
      <w:pPr>
        <w:pStyle w:val="afff9"/>
        <w:spacing w:beforeLines="100" w:before="312" w:afterLines="100" w:after="312"/>
      </w:pPr>
      <w:bookmarkStart w:id="173" w:name="_Hlk96633910"/>
      <w:r w:rsidRPr="00D15ACB">
        <w:t>A.1</w:t>
      </w:r>
      <w:r w:rsidRPr="00D15ACB">
        <w:rPr>
          <w:rFonts w:hint="eastAsia"/>
        </w:rPr>
        <w:t>力值（负载）示值误差校准的测量不确定度评定</w:t>
      </w:r>
    </w:p>
    <w:p w14:paraId="52E2C609" w14:textId="78534FAE" w:rsidR="00AF517B" w:rsidRPr="00D15ACB" w:rsidRDefault="00FA066A" w:rsidP="00D15ACB">
      <w:pPr>
        <w:spacing w:line="360" w:lineRule="auto"/>
        <w:rPr>
          <w:sz w:val="24"/>
        </w:rPr>
      </w:pPr>
      <w:r w:rsidRPr="00D15ACB">
        <w:rPr>
          <w:sz w:val="24"/>
        </w:rPr>
        <w:t>A.1.1</w:t>
      </w:r>
      <w:r w:rsidR="00216B78">
        <w:rPr>
          <w:sz w:val="24"/>
        </w:rPr>
        <w:t xml:space="preserve"> </w:t>
      </w:r>
      <w:r w:rsidRPr="00D15ACB">
        <w:rPr>
          <w:rFonts w:hint="eastAsia"/>
          <w:sz w:val="24"/>
        </w:rPr>
        <w:t>测量方法</w:t>
      </w:r>
    </w:p>
    <w:p w14:paraId="60D438AB" w14:textId="77777777" w:rsidR="00AF517B" w:rsidRPr="00D15ACB" w:rsidRDefault="00FA066A" w:rsidP="00D15ACB">
      <w:pPr>
        <w:spacing w:line="360" w:lineRule="auto"/>
        <w:ind w:firstLineChars="200" w:firstLine="480"/>
        <w:rPr>
          <w:color w:val="C00000"/>
          <w:sz w:val="24"/>
        </w:rPr>
      </w:pPr>
      <w:r w:rsidRPr="00D15ACB">
        <w:rPr>
          <w:rFonts w:hint="eastAsia"/>
          <w:sz w:val="24"/>
        </w:rPr>
        <w:t>在校准试验机的力值（负载）加载示值误差时，当被</w:t>
      </w:r>
      <w:proofErr w:type="gramStart"/>
      <w:r w:rsidRPr="00D15ACB">
        <w:rPr>
          <w:rFonts w:hint="eastAsia"/>
          <w:sz w:val="24"/>
        </w:rPr>
        <w:t>校试验</w:t>
      </w:r>
      <w:proofErr w:type="gramEnd"/>
      <w:r w:rsidRPr="00D15ACB">
        <w:rPr>
          <w:rFonts w:hint="eastAsia"/>
          <w:sz w:val="24"/>
        </w:rPr>
        <w:t>机开机加载达到设定的校准点时，试验机</w:t>
      </w:r>
      <w:proofErr w:type="gramStart"/>
      <w:r w:rsidRPr="00D15ACB">
        <w:rPr>
          <w:rFonts w:hint="eastAsia"/>
          <w:sz w:val="24"/>
        </w:rPr>
        <w:t>屏显显示的加载力值与力值</w:t>
      </w:r>
      <w:proofErr w:type="gramEnd"/>
      <w:r w:rsidRPr="00D15ACB">
        <w:rPr>
          <w:rFonts w:hint="eastAsia"/>
          <w:sz w:val="24"/>
        </w:rPr>
        <w:t>测量标准装置上显示</w:t>
      </w:r>
      <w:proofErr w:type="gramStart"/>
      <w:r w:rsidRPr="00D15ACB">
        <w:rPr>
          <w:rFonts w:hint="eastAsia"/>
          <w:sz w:val="24"/>
        </w:rPr>
        <w:t>的力值之</w:t>
      </w:r>
      <w:proofErr w:type="gramEnd"/>
      <w:r w:rsidRPr="00D15ACB">
        <w:rPr>
          <w:rFonts w:hint="eastAsia"/>
          <w:sz w:val="24"/>
        </w:rPr>
        <w:t>差即为该校准点</w:t>
      </w:r>
      <w:proofErr w:type="gramStart"/>
      <w:r w:rsidRPr="00D15ACB">
        <w:rPr>
          <w:rFonts w:hint="eastAsia"/>
          <w:sz w:val="24"/>
        </w:rPr>
        <w:t>的力值示值</w:t>
      </w:r>
      <w:proofErr w:type="gramEnd"/>
      <w:r w:rsidRPr="00D15ACB">
        <w:rPr>
          <w:rFonts w:hint="eastAsia"/>
          <w:sz w:val="24"/>
        </w:rPr>
        <w:t>绝对误差（相对误差则为示值绝对误差除以校准点位值）。</w:t>
      </w:r>
    </w:p>
    <w:p w14:paraId="488EF134" w14:textId="77777777" w:rsidR="00AF517B" w:rsidRPr="00D15ACB" w:rsidRDefault="00FA066A" w:rsidP="00D15ACB">
      <w:pPr>
        <w:spacing w:line="360" w:lineRule="auto"/>
        <w:rPr>
          <w:sz w:val="24"/>
        </w:rPr>
      </w:pPr>
      <w:r w:rsidRPr="00D15ACB">
        <w:rPr>
          <w:sz w:val="24"/>
        </w:rPr>
        <w:t xml:space="preserve">A.1.2 </w:t>
      </w:r>
      <w:r w:rsidRPr="00D15ACB">
        <w:rPr>
          <w:rFonts w:hint="eastAsia"/>
          <w:sz w:val="24"/>
        </w:rPr>
        <w:t>测量模型</w:t>
      </w:r>
    </w:p>
    <w:p w14:paraId="5436816E" w14:textId="18F40518" w:rsidR="00AF517B" w:rsidRPr="00D15ACB" w:rsidRDefault="00FA066A" w:rsidP="00D15ACB">
      <w:pPr>
        <w:spacing w:line="360" w:lineRule="auto"/>
        <w:ind w:firstLineChars="100" w:firstLine="240"/>
        <w:rPr>
          <w:sz w:val="24"/>
        </w:rPr>
      </w:pPr>
      <w:r w:rsidRPr="00D15ACB">
        <w:rPr>
          <w:rFonts w:hint="eastAsia"/>
          <w:sz w:val="24"/>
        </w:rPr>
        <w:t>由测量方法可得到测量模型为：</w:t>
      </w:r>
      <w:r w:rsidR="007E78B0">
        <w:rPr>
          <w:rFonts w:hint="eastAsia"/>
          <w:sz w:val="24"/>
        </w:rPr>
        <w:t xml:space="preserve"> </w:t>
      </w:r>
      <w:r w:rsidR="007E78B0">
        <w:rPr>
          <w:sz w:val="24"/>
        </w:rPr>
        <w:t xml:space="preserve">  </w:t>
      </w:r>
    </w:p>
    <w:p w14:paraId="4A1029F5" w14:textId="77777777" w:rsidR="00AF517B" w:rsidRPr="00D15ACB" w:rsidRDefault="00FA066A" w:rsidP="00D15ACB">
      <w:pPr>
        <w:spacing w:line="360" w:lineRule="auto"/>
        <w:jc w:val="center"/>
        <w:rPr>
          <w:sz w:val="24"/>
        </w:rPr>
      </w:pPr>
      <m:oMath>
        <m:r>
          <w:rPr>
            <w:rFonts w:ascii="Cambria Math" w:hAnsi="Cambria Math"/>
            <w:sz w:val="24"/>
          </w:rPr>
          <m:t>∆</m:t>
        </m:r>
        <m:r>
          <m:rPr>
            <m:sty m:val="p"/>
          </m:rPr>
          <w:rPr>
            <w:rFonts w:ascii="Cambria Math" w:hAnsi="Cambria Math"/>
            <w:sz w:val="24"/>
          </w:rPr>
          <m:t>=</m:t>
        </m:r>
        <m:r>
          <w:rPr>
            <w:rFonts w:ascii="Cambria Math" w:hAnsi="Cambria Math"/>
            <w:sz w:val="24"/>
          </w:rPr>
          <m:t>P-</m:t>
        </m:r>
        <m:sSub>
          <m:sSubPr>
            <m:ctrlPr>
              <w:rPr>
                <w:rFonts w:ascii="Cambria Math" w:hAnsi="Cambria Math"/>
                <w:i/>
                <w:sz w:val="24"/>
              </w:rPr>
            </m:ctrlPr>
          </m:sSubPr>
          <m:e>
            <m:r>
              <w:rPr>
                <w:rFonts w:ascii="Cambria Math" w:hAnsi="Cambria Math"/>
                <w:sz w:val="24"/>
              </w:rPr>
              <m:t>P</m:t>
            </m:r>
          </m:e>
          <m:sub>
            <m:r>
              <w:rPr>
                <w:rFonts w:ascii="Cambria Math" w:hAnsi="Cambria Math"/>
                <w:sz w:val="24"/>
              </w:rPr>
              <m:t>0</m:t>
            </m:r>
          </m:sub>
        </m:sSub>
      </m:oMath>
      <w:r w:rsidRPr="00D15ACB">
        <w:rPr>
          <w:sz w:val="24"/>
        </w:rPr>
        <w:t xml:space="preserve"> </w:t>
      </w:r>
      <w:r w:rsidR="00C9528B">
        <w:rPr>
          <w:rFonts w:hint="eastAsia"/>
          <w:sz w:val="24"/>
        </w:rPr>
        <w:t xml:space="preserve"> </w:t>
      </w:r>
    </w:p>
    <w:p w14:paraId="69268367" w14:textId="77777777" w:rsidR="00AF517B" w:rsidRPr="00D15ACB" w:rsidRDefault="00FA066A" w:rsidP="00D15ACB">
      <w:pPr>
        <w:spacing w:line="360" w:lineRule="auto"/>
        <w:ind w:firstLineChars="100" w:firstLine="240"/>
        <w:rPr>
          <w:rFonts w:asciiTheme="minorEastAsia" w:eastAsiaTheme="minorEastAsia" w:hAnsiTheme="minorEastAsia"/>
          <w:sz w:val="24"/>
        </w:rPr>
      </w:pPr>
      <w:r w:rsidRPr="00D15ACB">
        <w:rPr>
          <w:rFonts w:asciiTheme="minorEastAsia" w:eastAsiaTheme="minorEastAsia" w:hAnsiTheme="minorEastAsia" w:hint="eastAsia"/>
          <w:sz w:val="24"/>
        </w:rPr>
        <w:t>式中：</w:t>
      </w:r>
    </w:p>
    <w:p w14:paraId="058BF9BD" w14:textId="77777777" w:rsidR="00AF517B" w:rsidRPr="00D15ACB" w:rsidRDefault="00FA066A" w:rsidP="00D15ACB">
      <w:pPr>
        <w:spacing w:line="360" w:lineRule="auto"/>
        <w:ind w:firstLine="435"/>
        <w:rPr>
          <w:rFonts w:asciiTheme="minorEastAsia" w:eastAsiaTheme="minorEastAsia" w:hAnsiTheme="minorEastAsia"/>
          <w:sz w:val="24"/>
        </w:rPr>
      </w:pPr>
      <m:oMath>
        <m:r>
          <w:rPr>
            <w:rFonts w:ascii="Cambria Math" w:eastAsiaTheme="minorEastAsia" w:hAnsi="Cambria Math"/>
            <w:sz w:val="24"/>
          </w:rPr>
          <m:t>∆</m:t>
        </m:r>
      </m:oMath>
      <w:r w:rsidRPr="00D15ACB">
        <w:rPr>
          <w:rFonts w:asciiTheme="minorEastAsia" w:eastAsiaTheme="minorEastAsia" w:hAnsiTheme="minorEastAsia" w:hint="eastAsia"/>
          <w:sz w:val="24"/>
        </w:rPr>
        <w:t>——力值（负载）示值误差，</w:t>
      </w:r>
      <w:r w:rsidRPr="00D15ACB">
        <w:rPr>
          <w:rFonts w:asciiTheme="minorEastAsia" w:eastAsiaTheme="minorEastAsia" w:hAnsiTheme="minorEastAsia"/>
          <w:sz w:val="24"/>
        </w:rPr>
        <w:t>N</w:t>
      </w:r>
      <w:r w:rsidRPr="00D15ACB">
        <w:rPr>
          <w:rFonts w:asciiTheme="minorEastAsia" w:eastAsiaTheme="minorEastAsia" w:hAnsiTheme="minorEastAsia" w:hint="eastAsia"/>
          <w:sz w:val="24"/>
        </w:rPr>
        <w:t>；</w:t>
      </w:r>
    </w:p>
    <w:p w14:paraId="65F869AD" w14:textId="77777777" w:rsidR="00AF517B" w:rsidRPr="00D15ACB" w:rsidRDefault="00FA066A" w:rsidP="00D15ACB">
      <w:pPr>
        <w:spacing w:line="360" w:lineRule="auto"/>
        <w:ind w:firstLine="435"/>
        <w:rPr>
          <w:rFonts w:asciiTheme="minorEastAsia" w:eastAsiaTheme="minorEastAsia" w:hAnsiTheme="minorEastAsia"/>
          <w:sz w:val="24"/>
        </w:rPr>
      </w:pPr>
      <m:oMath>
        <m:r>
          <w:rPr>
            <w:rFonts w:ascii="Cambria Math" w:eastAsiaTheme="minorEastAsia" w:hAnsi="Cambria Math"/>
            <w:sz w:val="24"/>
          </w:rPr>
          <m:t>P</m:t>
        </m:r>
      </m:oMath>
      <w:r w:rsidRPr="00D15ACB">
        <w:rPr>
          <w:rFonts w:asciiTheme="minorEastAsia" w:eastAsiaTheme="minorEastAsia" w:hAnsiTheme="minorEastAsia" w:hint="eastAsia"/>
          <w:sz w:val="24"/>
        </w:rPr>
        <w:t>——试验机力值（负载）示值，</w:t>
      </w:r>
      <w:r w:rsidRPr="00D15ACB">
        <w:rPr>
          <w:rFonts w:asciiTheme="minorEastAsia" w:eastAsiaTheme="minorEastAsia" w:hAnsiTheme="minorEastAsia"/>
          <w:sz w:val="24"/>
        </w:rPr>
        <w:t>N</w:t>
      </w:r>
      <w:r w:rsidRPr="00D15ACB">
        <w:rPr>
          <w:rFonts w:asciiTheme="minorEastAsia" w:eastAsiaTheme="minorEastAsia" w:hAnsiTheme="minorEastAsia" w:hint="eastAsia"/>
          <w:sz w:val="24"/>
        </w:rPr>
        <w:t>；</w:t>
      </w:r>
    </w:p>
    <w:p w14:paraId="05FAFD86" w14:textId="77777777" w:rsidR="00AF517B" w:rsidRPr="00D15ACB" w:rsidRDefault="00E21481" w:rsidP="00D15ACB">
      <w:pPr>
        <w:spacing w:line="360" w:lineRule="auto"/>
        <w:ind w:firstLine="435"/>
        <w:rPr>
          <w:rFonts w:asciiTheme="minorEastAsia" w:eastAsiaTheme="minorEastAsia" w:hAnsiTheme="minorEastAsia"/>
          <w:sz w:val="24"/>
        </w:rPr>
      </w:pPr>
      <m:oMath>
        <m:sSub>
          <m:sSubPr>
            <m:ctrlPr>
              <w:rPr>
                <w:rFonts w:ascii="Cambria Math" w:eastAsiaTheme="minorEastAsia" w:hAnsi="Cambria Math"/>
                <w:i/>
                <w:iCs/>
                <w:sz w:val="24"/>
              </w:rPr>
            </m:ctrlPr>
          </m:sSubPr>
          <m:e>
            <m:r>
              <w:rPr>
                <w:rFonts w:ascii="Cambria Math" w:eastAsiaTheme="minorEastAsia" w:hAnsi="Cambria Math"/>
                <w:sz w:val="24"/>
              </w:rPr>
              <m:t>P</m:t>
            </m:r>
          </m:e>
          <m:sub>
            <m:r>
              <w:rPr>
                <w:rFonts w:ascii="Cambria Math" w:eastAsiaTheme="minorEastAsia" w:hAnsi="Cambria Math"/>
                <w:sz w:val="24"/>
              </w:rPr>
              <m:t>0</m:t>
            </m:r>
          </m:sub>
        </m:sSub>
      </m:oMath>
      <w:r w:rsidR="00FA066A" w:rsidRPr="00D15ACB">
        <w:rPr>
          <w:rFonts w:asciiTheme="minorEastAsia" w:eastAsiaTheme="minorEastAsia" w:hAnsiTheme="minorEastAsia" w:hint="eastAsia"/>
          <w:sz w:val="24"/>
        </w:rPr>
        <w:t>——</w:t>
      </w:r>
      <w:proofErr w:type="gramStart"/>
      <w:r w:rsidR="00FA066A" w:rsidRPr="00D15ACB">
        <w:rPr>
          <w:rFonts w:asciiTheme="minorEastAsia" w:eastAsiaTheme="minorEastAsia" w:hAnsiTheme="minorEastAsia" w:hint="eastAsia"/>
          <w:sz w:val="24"/>
        </w:rPr>
        <w:t>力值测量</w:t>
      </w:r>
      <w:proofErr w:type="gramEnd"/>
      <w:r w:rsidR="00FA066A" w:rsidRPr="00D15ACB">
        <w:rPr>
          <w:rFonts w:asciiTheme="minorEastAsia" w:eastAsiaTheme="minorEastAsia" w:hAnsiTheme="minorEastAsia" w:hint="eastAsia"/>
          <w:sz w:val="24"/>
        </w:rPr>
        <w:t>标准装置示值，</w:t>
      </w:r>
      <w:r w:rsidR="00FA066A" w:rsidRPr="00D15ACB">
        <w:rPr>
          <w:rFonts w:asciiTheme="minorEastAsia" w:eastAsiaTheme="minorEastAsia" w:hAnsiTheme="minorEastAsia"/>
          <w:sz w:val="24"/>
        </w:rPr>
        <w:t>N</w:t>
      </w:r>
      <w:r w:rsidR="00FA066A" w:rsidRPr="00D15ACB">
        <w:rPr>
          <w:rFonts w:asciiTheme="minorEastAsia" w:eastAsiaTheme="minorEastAsia" w:hAnsiTheme="minorEastAsia" w:hint="eastAsia"/>
          <w:sz w:val="24"/>
        </w:rPr>
        <w:t>。</w:t>
      </w:r>
    </w:p>
    <w:p w14:paraId="08DCB1D5" w14:textId="77777777" w:rsidR="00AF517B" w:rsidRPr="00D15ACB" w:rsidRDefault="00FA066A" w:rsidP="00D15ACB">
      <w:pPr>
        <w:spacing w:line="360" w:lineRule="auto"/>
        <w:rPr>
          <w:sz w:val="24"/>
        </w:rPr>
      </w:pPr>
      <w:r w:rsidRPr="00D15ACB">
        <w:rPr>
          <w:sz w:val="24"/>
        </w:rPr>
        <w:t xml:space="preserve">A.1.3 </w:t>
      </w:r>
      <w:r w:rsidRPr="00D15ACB">
        <w:rPr>
          <w:rFonts w:hint="eastAsia"/>
          <w:sz w:val="24"/>
        </w:rPr>
        <w:t>测量不确定度来源分析</w:t>
      </w:r>
    </w:p>
    <w:p w14:paraId="159EFC0B" w14:textId="77777777" w:rsidR="00AF517B" w:rsidRPr="00D15ACB" w:rsidRDefault="00FA066A" w:rsidP="00D15ACB">
      <w:pPr>
        <w:spacing w:line="360" w:lineRule="auto"/>
        <w:ind w:firstLine="435"/>
        <w:rPr>
          <w:sz w:val="24"/>
        </w:rPr>
      </w:pPr>
      <w:r w:rsidRPr="00D15ACB">
        <w:rPr>
          <w:rFonts w:hint="eastAsia"/>
          <w:sz w:val="24"/>
        </w:rPr>
        <w:t>根据测量方法可知，力值（负载）示值误差校准结果的不确定度来源主要为测量重复性误差引入的不确定度分量</w:t>
      </w:r>
      <w:proofErr w:type="gramStart"/>
      <w:r w:rsidRPr="00D15ACB">
        <w:rPr>
          <w:rFonts w:hint="eastAsia"/>
          <w:sz w:val="24"/>
        </w:rPr>
        <w:t>和力值测量</w:t>
      </w:r>
      <w:proofErr w:type="gramEnd"/>
      <w:r w:rsidRPr="00D15ACB">
        <w:rPr>
          <w:rFonts w:hint="eastAsia"/>
          <w:sz w:val="24"/>
        </w:rPr>
        <w:t>标准装置示值误差引入的不确定度分量。</w:t>
      </w:r>
    </w:p>
    <w:p w14:paraId="0F37E64D" w14:textId="77777777" w:rsidR="00AF517B" w:rsidRPr="00D15ACB" w:rsidRDefault="00FA066A" w:rsidP="00D15ACB">
      <w:pPr>
        <w:spacing w:line="360" w:lineRule="auto"/>
        <w:ind w:firstLine="435"/>
        <w:rPr>
          <w:sz w:val="24"/>
        </w:rPr>
      </w:pPr>
      <w:r w:rsidRPr="00D15ACB">
        <w:rPr>
          <w:rFonts w:hint="eastAsia"/>
          <w:sz w:val="24"/>
        </w:rPr>
        <w:t>试验机在</w:t>
      </w:r>
      <w:proofErr w:type="gramStart"/>
      <w:r w:rsidRPr="00D15ACB">
        <w:rPr>
          <w:rFonts w:hint="eastAsia"/>
          <w:sz w:val="24"/>
        </w:rPr>
        <w:t>进行力值校准</w:t>
      </w:r>
      <w:proofErr w:type="gramEnd"/>
      <w:r w:rsidRPr="00D15ACB">
        <w:rPr>
          <w:rFonts w:hint="eastAsia"/>
          <w:sz w:val="24"/>
        </w:rPr>
        <w:t>时与其他试验机参数无干涉，其数据系统相对独立。</w:t>
      </w:r>
    </w:p>
    <w:p w14:paraId="6E8AC334" w14:textId="43AC2D68" w:rsidR="00AF517B" w:rsidRPr="00D15ACB" w:rsidRDefault="00FA066A" w:rsidP="00D15ACB">
      <w:pPr>
        <w:spacing w:line="360" w:lineRule="auto"/>
        <w:rPr>
          <w:sz w:val="24"/>
        </w:rPr>
      </w:pPr>
      <w:r w:rsidRPr="00D15ACB">
        <w:rPr>
          <w:sz w:val="24"/>
        </w:rPr>
        <w:t>A.1.4</w:t>
      </w:r>
      <w:r w:rsidR="00216B78">
        <w:rPr>
          <w:sz w:val="24"/>
        </w:rPr>
        <w:t xml:space="preserve"> </w:t>
      </w:r>
      <w:r w:rsidRPr="00D15ACB">
        <w:rPr>
          <w:rFonts w:hint="eastAsia"/>
          <w:sz w:val="24"/>
        </w:rPr>
        <w:t>不确定度传播率</w:t>
      </w:r>
    </w:p>
    <w:p w14:paraId="5C6F9AAC" w14:textId="21D1AE97" w:rsidR="00AF517B" w:rsidRPr="007E78B0" w:rsidRDefault="00FA066A" w:rsidP="00465B46">
      <w:pPr>
        <w:spacing w:line="360" w:lineRule="auto"/>
        <w:ind w:firstLineChars="200" w:firstLine="480"/>
        <w:rPr>
          <w:sz w:val="24"/>
        </w:rPr>
      </w:pPr>
      <w:r w:rsidRPr="00D15ACB">
        <w:rPr>
          <w:rFonts w:hint="eastAsia"/>
          <w:sz w:val="24"/>
        </w:rPr>
        <w:t>根据测量模型和不确定度来源分析，可得合成标准不确定度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Pr="00D15ACB">
        <w:rPr>
          <w:rFonts w:hint="eastAsia"/>
          <w:sz w:val="24"/>
        </w:rPr>
        <w:t>的传播率表达式：</w:t>
      </w:r>
    </w:p>
    <w:p w14:paraId="1AD28F1C" w14:textId="77777777" w:rsidR="00465B46" w:rsidRPr="007E78B0" w:rsidRDefault="00E21481" w:rsidP="00465B46">
      <w:pPr>
        <w:adjustRightInd w:val="0"/>
        <w:snapToGrid w:val="0"/>
        <w:spacing w:line="360" w:lineRule="auto"/>
        <w:ind w:firstLineChars="200" w:firstLine="480"/>
        <w:jc w:val="left"/>
        <w:rPr>
          <w:rFonts w:eastAsiaTheme="minorEastAsia"/>
          <w:sz w:val="24"/>
        </w:rPr>
      </w:pPr>
      <m:oMathPara>
        <m:oMath>
          <m:sSub>
            <m:sSubPr>
              <m:ctrlPr>
                <w:rPr>
                  <w:rFonts w:ascii="Cambria Math" w:eastAsiaTheme="minorEastAsia" w:hAnsi="Cambria Math"/>
                  <w:i/>
                  <w:sz w:val="24"/>
                </w:rPr>
              </m:ctrlPr>
            </m:sSubPr>
            <m:e>
              <m:r>
                <w:rPr>
                  <w:rFonts w:ascii="Cambria Math" w:eastAsiaTheme="minorEastAsia" w:hAnsi="Cambria Math"/>
                  <w:sz w:val="24"/>
                </w:rPr>
                <m:t>u</m:t>
              </m:r>
            </m:e>
            <m:sub>
              <m:r>
                <w:rPr>
                  <w:rFonts w:ascii="Cambria Math" w:eastAsiaTheme="minorEastAsia" w:hAnsi="Cambria Math"/>
                  <w:sz w:val="24"/>
                </w:rPr>
                <m:t>c</m:t>
              </m:r>
            </m:sub>
          </m:sSub>
          <m:r>
            <w:rPr>
              <w:rFonts w:ascii="Cambria Math" w:eastAsiaTheme="minorEastAsia" w:hAnsi="Cambria Math"/>
              <w:sz w:val="24"/>
            </w:rPr>
            <m:t>=</m:t>
          </m:r>
          <m:rad>
            <m:radPr>
              <m:degHide m:val="1"/>
              <m:ctrlPr>
                <w:rPr>
                  <w:rFonts w:ascii="Cambria Math" w:eastAsiaTheme="minorEastAsia" w:hAnsi="Cambria Math"/>
                  <w:i/>
                  <w:sz w:val="24"/>
                </w:rPr>
              </m:ctrlPr>
            </m:radPr>
            <m:deg/>
            <m:e>
              <m:nary>
                <m:naryPr>
                  <m:chr m:val="∑"/>
                  <m:limLoc m:val="subSup"/>
                  <m:ctrlPr>
                    <w:rPr>
                      <w:rFonts w:ascii="Cambria Math" w:eastAsiaTheme="minorEastAsia" w:hAnsi="Cambria Math"/>
                      <w:i/>
                      <w:sz w:val="24"/>
                    </w:rPr>
                  </m:ctrlPr>
                </m:naryPr>
                <m:sub>
                  <m:r>
                    <w:rPr>
                      <w:rFonts w:ascii="Cambria Math" w:eastAsiaTheme="minorEastAsia" w:hAnsi="Cambria Math"/>
                      <w:sz w:val="24"/>
                    </w:rPr>
                    <m:t>1</m:t>
                  </m:r>
                </m:sub>
                <m:sup>
                  <m:r>
                    <w:rPr>
                      <w:rFonts w:ascii="Cambria Math" w:eastAsiaTheme="minorEastAsia" w:hAnsi="Cambria Math"/>
                      <w:sz w:val="24"/>
                    </w:rPr>
                    <m:t>3</m:t>
                  </m:r>
                </m:sup>
                <m:e>
                  <m:sSubSup>
                    <m:sSubSupPr>
                      <m:ctrlPr>
                        <w:rPr>
                          <w:rFonts w:ascii="Cambria Math" w:eastAsiaTheme="minorEastAsia" w:hAnsi="Cambria Math"/>
                          <w:i/>
                          <w:sz w:val="24"/>
                        </w:rPr>
                      </m:ctrlPr>
                    </m:sSubSupPr>
                    <m:e>
                      <m:r>
                        <w:rPr>
                          <w:rFonts w:ascii="Cambria Math" w:eastAsiaTheme="minorEastAsia" w:hAnsi="Cambria Math" w:hint="eastAsia"/>
                          <w:sz w:val="24"/>
                        </w:rPr>
                        <m:t>c</m:t>
                      </m:r>
                    </m:e>
                    <m:sub>
                      <m:r>
                        <w:rPr>
                          <w:rFonts w:ascii="Cambria Math" w:eastAsiaTheme="minorEastAsia" w:hAnsi="Cambria Math" w:hint="eastAsia"/>
                          <w:sz w:val="24"/>
                        </w:rPr>
                        <m:t>1i</m:t>
                      </m:r>
                    </m:sub>
                    <m:sup>
                      <m:r>
                        <w:rPr>
                          <w:rFonts w:ascii="Cambria Math" w:eastAsiaTheme="minorEastAsia" w:hAnsi="Cambria Math" w:hint="eastAsia"/>
                          <w:sz w:val="24"/>
                        </w:rPr>
                        <m:t>2</m:t>
                      </m:r>
                    </m:sup>
                  </m:sSubSup>
                </m:e>
              </m:nary>
              <m:sSubSup>
                <m:sSubSupPr>
                  <m:ctrlPr>
                    <w:rPr>
                      <w:rFonts w:ascii="Cambria Math" w:eastAsiaTheme="minorEastAsia" w:hAnsi="Cambria Math"/>
                      <w:i/>
                      <w:sz w:val="24"/>
                    </w:rPr>
                  </m:ctrlPr>
                </m:sSubSupPr>
                <m:e>
                  <m:r>
                    <w:rPr>
                      <w:rFonts w:ascii="Cambria Math" w:eastAsiaTheme="minorEastAsia" w:hAnsi="Cambria Math" w:hint="eastAsia"/>
                      <w:sz w:val="24"/>
                    </w:rPr>
                    <m:t>u</m:t>
                  </m:r>
                </m:e>
                <m:sub>
                  <m:r>
                    <w:rPr>
                      <w:rFonts w:ascii="Cambria Math" w:eastAsiaTheme="minorEastAsia" w:hAnsi="Cambria Math" w:hint="eastAsia"/>
                      <w:sz w:val="24"/>
                    </w:rPr>
                    <m:t>1i</m:t>
                  </m:r>
                </m:sub>
                <m:sup>
                  <m:r>
                    <w:rPr>
                      <w:rFonts w:ascii="Cambria Math" w:eastAsiaTheme="minorEastAsia" w:hAnsi="Cambria Math" w:hint="eastAsia"/>
                      <w:sz w:val="24"/>
                    </w:rPr>
                    <m:t>2</m:t>
                  </m:r>
                </m:sup>
              </m:sSubSup>
              <m:r>
                <w:rPr>
                  <w:rFonts w:ascii="Cambria Math" w:eastAsiaTheme="minorEastAsia" w:hAnsi="Cambria Math" w:hint="eastAsia"/>
                  <w:sz w:val="24"/>
                </w:rPr>
                <m:t>+</m:t>
              </m:r>
              <m:nary>
                <m:naryPr>
                  <m:chr m:val="∑"/>
                  <m:limLoc m:val="subSup"/>
                  <m:ctrlPr>
                    <w:rPr>
                      <w:rFonts w:ascii="Cambria Math" w:eastAsiaTheme="minorEastAsia" w:hAnsi="Cambria Math"/>
                      <w:i/>
                      <w:sz w:val="24"/>
                    </w:rPr>
                  </m:ctrlPr>
                </m:naryPr>
                <m:sub>
                  <m:r>
                    <w:rPr>
                      <w:rFonts w:ascii="Cambria Math" w:eastAsiaTheme="minorEastAsia" w:hAnsi="Cambria Math"/>
                      <w:sz w:val="24"/>
                    </w:rPr>
                    <m:t>1</m:t>
                  </m:r>
                </m:sub>
                <m:sup>
                  <m:r>
                    <w:rPr>
                      <w:rFonts w:ascii="Cambria Math" w:eastAsiaTheme="minorEastAsia" w:hAnsi="Cambria Math"/>
                      <w:sz w:val="24"/>
                    </w:rPr>
                    <m:t>2</m:t>
                  </m:r>
                </m:sup>
                <m:e>
                  <m:sSubSup>
                    <m:sSubSupPr>
                      <m:ctrlPr>
                        <w:rPr>
                          <w:rFonts w:ascii="Cambria Math" w:eastAsiaTheme="minorEastAsia" w:hAnsi="Cambria Math"/>
                          <w:i/>
                          <w:sz w:val="24"/>
                        </w:rPr>
                      </m:ctrlPr>
                    </m:sSubSupPr>
                    <m:e>
                      <m:r>
                        <w:rPr>
                          <w:rFonts w:ascii="Cambria Math" w:eastAsiaTheme="minorEastAsia" w:hAnsi="Cambria Math" w:hint="eastAsia"/>
                          <w:sz w:val="24"/>
                        </w:rPr>
                        <m:t>c</m:t>
                      </m:r>
                    </m:e>
                    <m:sub>
                      <m:r>
                        <w:rPr>
                          <w:rFonts w:ascii="Cambria Math" w:eastAsiaTheme="minorEastAsia" w:hAnsi="Cambria Math" w:hint="eastAsia"/>
                          <w:sz w:val="24"/>
                        </w:rPr>
                        <m:t>2j</m:t>
                      </m:r>
                    </m:sub>
                    <m:sup>
                      <m:r>
                        <w:rPr>
                          <w:rFonts w:ascii="Cambria Math" w:eastAsiaTheme="minorEastAsia" w:hAnsi="Cambria Math"/>
                          <w:sz w:val="24"/>
                        </w:rPr>
                        <m:t>2</m:t>
                      </m:r>
                    </m:sup>
                  </m:sSubSup>
                </m:e>
              </m:nary>
              <m:sSubSup>
                <m:sSubSupPr>
                  <m:ctrlPr>
                    <w:rPr>
                      <w:rFonts w:ascii="Cambria Math" w:eastAsiaTheme="minorEastAsia" w:hAnsi="Cambria Math"/>
                      <w:i/>
                      <w:sz w:val="24"/>
                    </w:rPr>
                  </m:ctrlPr>
                </m:sSubSupPr>
                <m:e>
                  <m:r>
                    <w:rPr>
                      <w:rFonts w:ascii="Cambria Math" w:eastAsiaTheme="minorEastAsia" w:hAnsi="Cambria Math"/>
                      <w:sz w:val="24"/>
                    </w:rPr>
                    <m:t>u</m:t>
                  </m:r>
                </m:e>
                <m:sub>
                  <m:r>
                    <w:rPr>
                      <w:rFonts w:ascii="Cambria Math" w:eastAsiaTheme="minorEastAsia" w:hAnsi="Cambria Math"/>
                      <w:sz w:val="24"/>
                    </w:rPr>
                    <m:t>2j</m:t>
                  </m:r>
                </m:sub>
                <m:sup>
                  <m:r>
                    <w:rPr>
                      <w:rFonts w:ascii="Cambria Math" w:eastAsiaTheme="minorEastAsia" w:hAnsi="Cambria Math"/>
                      <w:sz w:val="24"/>
                    </w:rPr>
                    <m:t>2</m:t>
                  </m:r>
                </m:sup>
              </m:sSubSup>
            </m:e>
          </m:rad>
        </m:oMath>
      </m:oMathPara>
    </w:p>
    <w:p w14:paraId="1AC8DE1F" w14:textId="77777777" w:rsidR="00465B46" w:rsidRPr="007E78B0" w:rsidRDefault="00465B46" w:rsidP="00465B46">
      <w:pPr>
        <w:adjustRightInd w:val="0"/>
        <w:snapToGrid w:val="0"/>
        <w:spacing w:line="360" w:lineRule="auto"/>
        <w:ind w:firstLine="420"/>
        <w:jc w:val="left"/>
        <w:rPr>
          <w:rFonts w:ascii="宋体" w:hAnsi="宋体"/>
          <w:sz w:val="24"/>
        </w:rPr>
      </w:pPr>
      <w:r w:rsidRPr="007E78B0">
        <w:rPr>
          <w:rFonts w:ascii="宋体" w:hAnsi="宋体"/>
          <w:sz w:val="24"/>
        </w:rPr>
        <w:t>式中：</w:t>
      </w:r>
    </w:p>
    <w:p w14:paraId="26FE008A" w14:textId="77777777" w:rsidR="00465B46" w:rsidRPr="007E78B0" w:rsidRDefault="00E21481" w:rsidP="00465B46">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00465B46" w:rsidRPr="007E78B0">
        <w:rPr>
          <w:rFonts w:ascii="宋体" w:hAnsi="宋体"/>
          <w:sz w:val="24"/>
        </w:rPr>
        <w:t xml:space="preserve"> —— 合成标准不确定度，</w:t>
      </w:r>
      <w:proofErr w:type="spellStart"/>
      <w:r w:rsidR="00465B46" w:rsidRPr="007E78B0">
        <w:rPr>
          <w:rFonts w:ascii="宋体" w:hAnsi="宋体"/>
          <w:sz w:val="24"/>
        </w:rPr>
        <w:t>μm</w:t>
      </w:r>
      <w:proofErr w:type="spellEnd"/>
    </w:p>
    <w:p w14:paraId="7967673A" w14:textId="77777777" w:rsidR="00465B46" w:rsidRPr="007E78B0" w:rsidRDefault="00E21481" w:rsidP="00465B46">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1i</m:t>
            </m:r>
          </m:sub>
        </m:sSub>
      </m:oMath>
      <w:r w:rsidR="00465B46" w:rsidRPr="007E78B0">
        <w:rPr>
          <w:rFonts w:ascii="宋体" w:hAnsi="宋体"/>
          <w:sz w:val="24"/>
        </w:rPr>
        <w:t xml:space="preserve"> —— 由测量重复性引入的标准不确定度分量，</w:t>
      </w:r>
      <w:proofErr w:type="spellStart"/>
      <w:r w:rsidR="00465B46" w:rsidRPr="007E78B0">
        <w:rPr>
          <w:rFonts w:ascii="宋体" w:hAnsi="宋体"/>
          <w:sz w:val="24"/>
        </w:rPr>
        <w:t>μm</w:t>
      </w:r>
      <w:proofErr w:type="spellEnd"/>
    </w:p>
    <w:p w14:paraId="0EF005A6" w14:textId="3C8803F5" w:rsidR="00465B46" w:rsidRPr="007E78B0" w:rsidRDefault="00E21481" w:rsidP="00465B46">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2j</m:t>
            </m:r>
          </m:sub>
        </m:sSub>
      </m:oMath>
      <w:r w:rsidR="00465B46" w:rsidRPr="007E78B0">
        <w:rPr>
          <w:rFonts w:ascii="宋体" w:hAnsi="宋体"/>
          <w:sz w:val="24"/>
        </w:rPr>
        <w:t xml:space="preserve"> —— </w:t>
      </w:r>
      <w:proofErr w:type="gramStart"/>
      <w:r w:rsidR="00465B46" w:rsidRPr="007E78B0">
        <w:rPr>
          <w:rFonts w:ascii="宋体" w:hAnsi="宋体"/>
          <w:sz w:val="24"/>
        </w:rPr>
        <w:t>由</w:t>
      </w:r>
      <w:r w:rsidR="001458B1">
        <w:rPr>
          <w:rFonts w:ascii="宋体" w:hAnsi="宋体" w:hint="eastAsia"/>
          <w:sz w:val="24"/>
        </w:rPr>
        <w:t>力值</w:t>
      </w:r>
      <w:r w:rsidR="00465B46" w:rsidRPr="007E78B0">
        <w:rPr>
          <w:rFonts w:ascii="宋体" w:hAnsi="宋体"/>
          <w:sz w:val="24"/>
        </w:rPr>
        <w:t>测量</w:t>
      </w:r>
      <w:proofErr w:type="gramEnd"/>
      <w:r w:rsidR="00465B46" w:rsidRPr="007E78B0">
        <w:rPr>
          <w:rFonts w:ascii="宋体" w:hAnsi="宋体"/>
          <w:sz w:val="24"/>
        </w:rPr>
        <w:t>标准装置自身示值误差引入的标准不确定度分量，</w:t>
      </w:r>
      <w:proofErr w:type="spellStart"/>
      <w:r w:rsidR="00465B46" w:rsidRPr="007E78B0">
        <w:rPr>
          <w:rFonts w:ascii="宋体" w:hAnsi="宋体"/>
          <w:sz w:val="24"/>
        </w:rPr>
        <w:t>μm</w:t>
      </w:r>
      <w:proofErr w:type="spellEnd"/>
    </w:p>
    <w:p w14:paraId="16D3968B" w14:textId="243D5EA2" w:rsidR="00AF517B" w:rsidRPr="00D15ACB" w:rsidRDefault="00FA066A" w:rsidP="00D15ACB">
      <w:pPr>
        <w:pStyle w:val="afffe"/>
        <w:spacing w:before="0" w:after="0" w:line="360" w:lineRule="auto"/>
        <w:ind w:firstLine="420"/>
        <w:jc w:val="both"/>
        <w:rPr>
          <w:sz w:val="24"/>
          <w:szCs w:val="24"/>
        </w:rPr>
      </w:pPr>
      <w:r w:rsidRPr="00D15ACB">
        <w:rPr>
          <w:rFonts w:hint="eastAsia"/>
          <w:sz w:val="24"/>
          <w:szCs w:val="24"/>
        </w:rPr>
        <w:t>灵敏系数</w:t>
      </w:r>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m:t>
            </m:r>
          </m:sub>
        </m:sSub>
      </m:oMath>
      <w:r w:rsidRPr="00D15ACB">
        <w:rPr>
          <w:rFonts w:hint="eastAsia"/>
          <w:sz w:val="24"/>
          <w:szCs w:val="24"/>
        </w:rPr>
        <w:t>：</w:t>
      </w:r>
      <w:r w:rsidR="007E78B0" w:rsidRPr="007E78B0">
        <w:rPr>
          <w:rFonts w:hint="eastAsia"/>
          <w:sz w:val="24"/>
          <w:szCs w:val="24"/>
        </w:rPr>
        <w:t xml:space="preserve"> </w:t>
      </w:r>
      <w:r w:rsidR="007E78B0" w:rsidRPr="007E78B0">
        <w:rPr>
          <w:sz w:val="24"/>
          <w:szCs w:val="24"/>
        </w:rPr>
        <w:t xml:space="preserve">        </w:t>
      </w:r>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1</m:t>
            </m:r>
          </m:sub>
        </m:sSub>
        <m:r>
          <m:rPr>
            <m:sty m:val="p"/>
          </m:rPr>
          <w:rPr>
            <w:rFonts w:ascii="Cambria Math" w:hAnsi="Cambria Math"/>
            <w:sz w:val="24"/>
            <w:szCs w:val="24"/>
          </w:rPr>
          <m:t>=</m:t>
        </m:r>
        <m:f>
          <m:fPr>
            <m:ctrlPr>
              <w:rPr>
                <w:rFonts w:ascii="Cambria Math" w:hAnsi="Cambria Math"/>
                <w:iCs/>
                <w:sz w:val="24"/>
                <w:szCs w:val="24"/>
              </w:rPr>
            </m:ctrlPr>
          </m:fPr>
          <m:num>
            <m:r>
              <w:rPr>
                <w:rFonts w:ascii="Cambria Math" w:hAnsi="Cambria Math"/>
                <w:sz w:val="24"/>
                <w:szCs w:val="24"/>
              </w:rPr>
              <m:t>∂∆</m:t>
            </m:r>
          </m:num>
          <m:den>
            <m:r>
              <w:rPr>
                <w:rFonts w:ascii="Cambria Math" w:hAnsi="Cambria Math"/>
                <w:sz w:val="24"/>
                <w:szCs w:val="24"/>
              </w:rPr>
              <m:t>∂P</m:t>
            </m:r>
          </m:den>
        </m:f>
        <m:r>
          <m:rPr>
            <m:sty m:val="p"/>
          </m:rPr>
          <w:rPr>
            <w:rFonts w:ascii="Cambria Math" w:hAnsi="Cambria Math"/>
            <w:sz w:val="24"/>
            <w:szCs w:val="24"/>
          </w:rPr>
          <m:t xml:space="preserve">=1,       </m:t>
        </m:r>
        <m:sSub>
          <m:sSubPr>
            <m:ctrlPr>
              <w:rPr>
                <w:rFonts w:ascii="Cambria Math" w:hAnsi="Cambria Math"/>
                <w:i/>
                <w:iCs/>
                <w:sz w:val="24"/>
                <w:szCs w:val="24"/>
              </w:rPr>
            </m:ctrlPr>
          </m:sSubPr>
          <m:e>
            <m:r>
              <w:rPr>
                <w:rFonts w:ascii="Cambria Math" w:hAnsi="Cambria Math"/>
                <w:sz w:val="24"/>
                <w:szCs w:val="24"/>
              </w:rPr>
              <m:t>c</m:t>
            </m:r>
          </m:e>
          <m:sub>
            <m:r>
              <w:rPr>
                <w:rFonts w:ascii="Cambria Math" w:hAnsi="Cambria Math"/>
                <w:sz w:val="24"/>
                <w:szCs w:val="24"/>
              </w:rPr>
              <m:t>2</m:t>
            </m:r>
          </m:sub>
        </m:sSub>
        <m:r>
          <w:rPr>
            <w:rFonts w:ascii="Cambria Math" w:hAnsi="Cambria Math"/>
            <w:sz w:val="24"/>
            <w:szCs w:val="24"/>
          </w:rPr>
          <m:t>=</m:t>
        </m:r>
        <m:f>
          <m:fPr>
            <m:ctrlPr>
              <w:rPr>
                <w:rFonts w:ascii="Cambria Math" w:hAnsi="Cambria Math"/>
                <w:iCs/>
                <w:sz w:val="24"/>
                <w:szCs w:val="24"/>
              </w:rPr>
            </m:ctrlPr>
          </m:fPr>
          <m:num>
            <m:r>
              <m:rPr>
                <m:sty m:val="p"/>
              </m:rPr>
              <w:rPr>
                <w:rFonts w:ascii="Cambria Math" w:hAnsi="Cambria Math"/>
                <w:sz w:val="24"/>
                <w:szCs w:val="24"/>
              </w:rPr>
              <m:t>∂∆</m:t>
            </m:r>
          </m:num>
          <m:den>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0</m:t>
                </m:r>
              </m:sub>
            </m:sSub>
          </m:den>
        </m:f>
        <m:r>
          <m:rPr>
            <m:sty m:val="p"/>
          </m:rPr>
          <w:rPr>
            <w:rFonts w:ascii="Cambria Math" w:hAnsi="Cambria Math"/>
            <w:sz w:val="24"/>
            <w:szCs w:val="24"/>
          </w:rPr>
          <m:t xml:space="preserve">=-1   </m:t>
        </m:r>
      </m:oMath>
    </w:p>
    <w:p w14:paraId="4E4321FF" w14:textId="3F56B9EF" w:rsidR="00AF517B" w:rsidRPr="00D15ACB" w:rsidRDefault="00FA066A" w:rsidP="00D15ACB">
      <w:pPr>
        <w:spacing w:line="360" w:lineRule="auto"/>
        <w:rPr>
          <w:sz w:val="24"/>
        </w:rPr>
      </w:pPr>
      <w:r w:rsidRPr="00D15ACB">
        <w:rPr>
          <w:sz w:val="24"/>
        </w:rPr>
        <w:t>A.1.5</w:t>
      </w:r>
      <w:r w:rsidR="00216B78" w:rsidRPr="007E78B0">
        <w:rPr>
          <w:sz w:val="24"/>
        </w:rPr>
        <w:t xml:space="preserve"> </w:t>
      </w:r>
      <w:r w:rsidRPr="00D15ACB">
        <w:rPr>
          <w:rFonts w:hint="eastAsia"/>
          <w:sz w:val="24"/>
        </w:rPr>
        <w:t>标准不确定度评定</w:t>
      </w:r>
    </w:p>
    <w:p w14:paraId="007C02C4" w14:textId="7D27E6C7" w:rsidR="00AF517B" w:rsidRPr="00D15ACB" w:rsidRDefault="00FA066A" w:rsidP="00D15ACB">
      <w:pPr>
        <w:spacing w:line="360" w:lineRule="auto"/>
        <w:rPr>
          <w:sz w:val="24"/>
        </w:rPr>
      </w:pPr>
      <w:r w:rsidRPr="00D15ACB">
        <w:rPr>
          <w:sz w:val="24"/>
        </w:rPr>
        <w:t>A.1.5.1</w:t>
      </w:r>
      <w:r w:rsidR="00216B78">
        <w:rPr>
          <w:sz w:val="24"/>
        </w:rPr>
        <w:t xml:space="preserve"> </w:t>
      </w:r>
      <w:r w:rsidRPr="00D15ACB">
        <w:rPr>
          <w:rFonts w:hint="eastAsia"/>
          <w:sz w:val="24"/>
        </w:rPr>
        <w:t>由测量重复性引入的不确定度分量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oMath>
    </w:p>
    <w:p w14:paraId="3082C57D" w14:textId="77777777" w:rsidR="00AF517B" w:rsidRPr="00D15ACB" w:rsidRDefault="00FA066A" w:rsidP="00D15ACB">
      <w:pPr>
        <w:spacing w:line="360" w:lineRule="auto"/>
        <w:ind w:firstLineChars="200" w:firstLine="480"/>
        <w:rPr>
          <w:sz w:val="24"/>
        </w:rPr>
      </w:pPr>
      <w:bookmarkStart w:id="174" w:name="_Hlk96631836"/>
      <w:r w:rsidRPr="00D15ACB">
        <w:rPr>
          <w:rFonts w:hint="eastAsia"/>
          <w:sz w:val="24"/>
        </w:rPr>
        <w:lastRenderedPageBreak/>
        <w:t>设校准点为</w:t>
      </w:r>
      <w:r w:rsidRPr="00D15ACB">
        <w:rPr>
          <w:sz w:val="24"/>
        </w:rPr>
        <w:t>500N</w:t>
      </w:r>
      <w:r w:rsidRPr="00D15ACB">
        <w:rPr>
          <w:rFonts w:hint="eastAsia"/>
          <w:sz w:val="24"/>
        </w:rPr>
        <w:t>，</w:t>
      </w:r>
      <w:bookmarkEnd w:id="174"/>
      <w:r w:rsidRPr="00D15ACB">
        <w:rPr>
          <w:rFonts w:hint="eastAsia"/>
          <w:sz w:val="24"/>
        </w:rPr>
        <w:t>在重复测量条件下，进行</w:t>
      </w:r>
      <w:r w:rsidRPr="00D15ACB">
        <w:rPr>
          <w:sz w:val="24"/>
        </w:rPr>
        <w:t>10</w:t>
      </w:r>
      <w:r w:rsidRPr="00D15ACB">
        <w:rPr>
          <w:rFonts w:hint="eastAsia"/>
          <w:sz w:val="24"/>
        </w:rPr>
        <w:t>次重复测量。得到结果为：</w:t>
      </w:r>
      <w:r w:rsidRPr="00D15ACB">
        <w:rPr>
          <w:sz w:val="24"/>
        </w:rPr>
        <w:t>502N</w:t>
      </w:r>
      <w:r w:rsidRPr="00D15ACB">
        <w:rPr>
          <w:rFonts w:hint="eastAsia"/>
          <w:sz w:val="24"/>
        </w:rPr>
        <w:t>、</w:t>
      </w:r>
      <w:r w:rsidRPr="00D15ACB">
        <w:rPr>
          <w:sz w:val="24"/>
        </w:rPr>
        <w:t>501N</w:t>
      </w:r>
      <w:r w:rsidRPr="00D15ACB">
        <w:rPr>
          <w:rFonts w:hint="eastAsia"/>
          <w:sz w:val="24"/>
        </w:rPr>
        <w:t>、</w:t>
      </w:r>
      <w:r w:rsidRPr="00D15ACB">
        <w:rPr>
          <w:sz w:val="24"/>
        </w:rPr>
        <w:t>502N</w:t>
      </w:r>
      <w:r w:rsidRPr="00D15ACB">
        <w:rPr>
          <w:rFonts w:hint="eastAsia"/>
          <w:sz w:val="24"/>
        </w:rPr>
        <w:t>、</w:t>
      </w:r>
      <w:r w:rsidRPr="00D15ACB">
        <w:rPr>
          <w:sz w:val="24"/>
        </w:rPr>
        <w:t>500N</w:t>
      </w:r>
      <w:r w:rsidRPr="00D15ACB">
        <w:rPr>
          <w:rFonts w:hint="eastAsia"/>
          <w:sz w:val="24"/>
        </w:rPr>
        <w:t>、</w:t>
      </w:r>
      <w:r w:rsidRPr="00D15ACB">
        <w:rPr>
          <w:sz w:val="24"/>
        </w:rPr>
        <w:t>503N</w:t>
      </w:r>
      <w:r w:rsidRPr="00D15ACB">
        <w:rPr>
          <w:rFonts w:hint="eastAsia"/>
          <w:sz w:val="24"/>
        </w:rPr>
        <w:t>、</w:t>
      </w:r>
      <w:r w:rsidRPr="00D15ACB">
        <w:rPr>
          <w:sz w:val="24"/>
        </w:rPr>
        <w:t>500N</w:t>
      </w:r>
      <w:r w:rsidRPr="00D15ACB">
        <w:rPr>
          <w:rFonts w:hint="eastAsia"/>
          <w:sz w:val="24"/>
        </w:rPr>
        <w:t>、</w:t>
      </w:r>
      <w:r w:rsidRPr="00D15ACB">
        <w:rPr>
          <w:sz w:val="24"/>
        </w:rPr>
        <w:t>504N</w:t>
      </w:r>
      <w:r w:rsidRPr="00D15ACB">
        <w:rPr>
          <w:rFonts w:hint="eastAsia"/>
          <w:sz w:val="24"/>
        </w:rPr>
        <w:t>、</w:t>
      </w:r>
      <w:r w:rsidRPr="00D15ACB">
        <w:rPr>
          <w:sz w:val="24"/>
        </w:rPr>
        <w:t>497N</w:t>
      </w:r>
      <w:r w:rsidRPr="00D15ACB">
        <w:rPr>
          <w:rFonts w:hint="eastAsia"/>
          <w:sz w:val="24"/>
        </w:rPr>
        <w:t>、</w:t>
      </w:r>
      <w:r w:rsidRPr="00D15ACB">
        <w:rPr>
          <w:sz w:val="24"/>
        </w:rPr>
        <w:t>502N</w:t>
      </w:r>
      <w:r w:rsidRPr="00D15ACB">
        <w:rPr>
          <w:rFonts w:hint="eastAsia"/>
          <w:sz w:val="24"/>
        </w:rPr>
        <w:t>、</w:t>
      </w:r>
      <w:r w:rsidRPr="00D15ACB">
        <w:rPr>
          <w:sz w:val="24"/>
        </w:rPr>
        <w:t>498N</w:t>
      </w:r>
      <w:r w:rsidRPr="00D15ACB">
        <w:rPr>
          <w:rFonts w:hint="eastAsia"/>
          <w:sz w:val="24"/>
        </w:rPr>
        <w:t>，由贝塞尔公式计算得到</w:t>
      </w:r>
      <m:oMath>
        <m:r>
          <w:rPr>
            <w:rFonts w:ascii="Cambria Math" w:hAnsi="Cambria Math"/>
            <w:sz w:val="24"/>
          </w:rPr>
          <m:t>s</m:t>
        </m:r>
      </m:oMath>
      <w:r w:rsidRPr="00D15ACB">
        <w:rPr>
          <w:sz w:val="24"/>
        </w:rPr>
        <w:t>=2.183N</w:t>
      </w:r>
      <w:r w:rsidRPr="00D15ACB">
        <w:rPr>
          <w:rFonts w:hint="eastAsia"/>
          <w:sz w:val="24"/>
        </w:rPr>
        <w:t>，则测量重复性引入的不确定度分量为：</w:t>
      </w:r>
    </w:p>
    <w:p w14:paraId="23DF0D4D" w14:textId="77777777"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r>
            <w:rPr>
              <w:rFonts w:ascii="Cambria Math" w:hAnsi="Cambria Math"/>
              <w:sz w:val="24"/>
            </w:rPr>
            <m:t>=s=2.183</m:t>
          </m:r>
          <m:r>
            <m:rPr>
              <m:sty m:val="p"/>
            </m:rPr>
            <w:rPr>
              <w:rFonts w:ascii="Cambria Math" w:hAnsi="Cambria Math"/>
              <w:sz w:val="24"/>
            </w:rPr>
            <m:t>N</m:t>
          </m:r>
        </m:oMath>
      </m:oMathPara>
    </w:p>
    <w:p w14:paraId="3F0E0D7D" w14:textId="7ECD6224" w:rsidR="00AF517B" w:rsidRPr="00D15ACB" w:rsidRDefault="00FA066A" w:rsidP="00D15ACB">
      <w:pPr>
        <w:spacing w:line="360" w:lineRule="auto"/>
        <w:rPr>
          <w:sz w:val="24"/>
        </w:rPr>
      </w:pPr>
      <w:r w:rsidRPr="00D15ACB">
        <w:rPr>
          <w:sz w:val="24"/>
        </w:rPr>
        <w:t>A.1.5.2</w:t>
      </w:r>
      <w:r w:rsidR="00216B78">
        <w:rPr>
          <w:sz w:val="24"/>
        </w:rPr>
        <w:t xml:space="preserve"> </w:t>
      </w:r>
      <w:proofErr w:type="gramStart"/>
      <w:r w:rsidRPr="00D15ACB">
        <w:rPr>
          <w:rFonts w:hint="eastAsia"/>
          <w:sz w:val="24"/>
        </w:rPr>
        <w:t>由力值测量</w:t>
      </w:r>
      <w:proofErr w:type="gramEnd"/>
      <w:r w:rsidRPr="00D15ACB">
        <w:rPr>
          <w:rFonts w:hint="eastAsia"/>
          <w:sz w:val="24"/>
        </w:rPr>
        <w:t>标准装置示值误差引入的不确定度分量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oMath>
    </w:p>
    <w:p w14:paraId="192853AF" w14:textId="77777777" w:rsidR="00AF517B" w:rsidRPr="00D15ACB" w:rsidRDefault="00FA066A" w:rsidP="00D15ACB">
      <w:pPr>
        <w:spacing w:line="360" w:lineRule="auto"/>
        <w:ind w:firstLineChars="200" w:firstLine="480"/>
        <w:rPr>
          <w:sz w:val="24"/>
        </w:rPr>
      </w:pPr>
      <w:r w:rsidRPr="00D15ACB">
        <w:rPr>
          <w:rFonts w:hint="eastAsia"/>
          <w:sz w:val="24"/>
        </w:rPr>
        <w:t>经</w:t>
      </w:r>
      <w:proofErr w:type="gramStart"/>
      <w:r w:rsidRPr="00D15ACB">
        <w:rPr>
          <w:rFonts w:hint="eastAsia"/>
          <w:sz w:val="24"/>
        </w:rPr>
        <w:t>核查力值测量</w:t>
      </w:r>
      <w:proofErr w:type="gramEnd"/>
      <w:r w:rsidRPr="00D15ACB">
        <w:rPr>
          <w:rFonts w:hint="eastAsia"/>
          <w:sz w:val="24"/>
        </w:rPr>
        <w:t>标准装置的技术说明书（经外送溯源校准符合要求），显示其精度为</w:t>
      </w:r>
      <w:r w:rsidRPr="00D15ACB">
        <w:rPr>
          <w:sz w:val="24"/>
        </w:rPr>
        <w:t>0.3</w:t>
      </w:r>
      <w:r w:rsidRPr="00D15ACB">
        <w:rPr>
          <w:rFonts w:hint="eastAsia"/>
          <w:sz w:val="24"/>
        </w:rPr>
        <w:t>级，即最大允许误差为±</w:t>
      </w:r>
      <w:r w:rsidRPr="00D15ACB">
        <w:rPr>
          <w:sz w:val="24"/>
        </w:rPr>
        <w:t>0.3%</w:t>
      </w:r>
      <w:r w:rsidRPr="00D15ACB">
        <w:rPr>
          <w:rFonts w:hint="eastAsia"/>
          <w:sz w:val="24"/>
        </w:rPr>
        <w:t>，置信区间半宽则为</w:t>
      </w:r>
      <w:r w:rsidRPr="00D15ACB">
        <w:rPr>
          <w:i/>
          <w:sz w:val="24"/>
        </w:rPr>
        <w:t>a=</w:t>
      </w:r>
      <w:r w:rsidRPr="00D15ACB">
        <w:rPr>
          <w:sz w:val="24"/>
        </w:rPr>
        <w:t>500</w:t>
      </w:r>
      <w:r w:rsidRPr="00D15ACB">
        <w:rPr>
          <w:rFonts w:hint="eastAsia"/>
          <w:sz w:val="24"/>
        </w:rPr>
        <w:t>×</w:t>
      </w:r>
      <w:r w:rsidRPr="00D15ACB">
        <w:rPr>
          <w:sz w:val="24"/>
        </w:rPr>
        <w:t>0.3%=1.5N</w:t>
      </w:r>
      <w:r w:rsidRPr="00D15ACB">
        <w:rPr>
          <w:rFonts w:hint="eastAsia"/>
          <w:sz w:val="24"/>
        </w:rPr>
        <w:t>，在区间内均匀分布，</w:t>
      </w:r>
      <w:r w:rsidRPr="00D15ACB">
        <w:rPr>
          <w:i/>
          <w:sz w:val="24"/>
        </w:rPr>
        <w:t>k</w:t>
      </w:r>
      <w:r w:rsidRPr="00D15ACB">
        <w:rPr>
          <w:sz w:val="24"/>
        </w:rPr>
        <w:t>=</w:t>
      </w:r>
      <m:oMath>
        <m:rad>
          <m:radPr>
            <m:degHide m:val="1"/>
            <m:ctrlPr>
              <w:rPr>
                <w:rFonts w:ascii="Cambria Math" w:hAnsi="Cambria Math"/>
                <w:i/>
                <w:sz w:val="24"/>
              </w:rPr>
            </m:ctrlPr>
          </m:radPr>
          <m:deg/>
          <m:e>
            <m:r>
              <w:rPr>
                <w:rFonts w:ascii="Cambria Math" w:hAnsi="Cambria Math"/>
                <w:sz w:val="24"/>
              </w:rPr>
              <m:t>3</m:t>
            </m:r>
          </m:e>
        </m:rad>
      </m:oMath>
      <w:r w:rsidRPr="00D15ACB">
        <w:rPr>
          <w:rFonts w:hint="eastAsia"/>
          <w:sz w:val="24"/>
        </w:rPr>
        <w:t>。则</w:t>
      </w:r>
      <w:proofErr w:type="gramStart"/>
      <w:r w:rsidRPr="00D15ACB">
        <w:rPr>
          <w:rFonts w:hint="eastAsia"/>
          <w:sz w:val="24"/>
        </w:rPr>
        <w:t>由力值测量</w:t>
      </w:r>
      <w:proofErr w:type="gramEnd"/>
      <w:r w:rsidRPr="00D15ACB">
        <w:rPr>
          <w:rFonts w:hint="eastAsia"/>
          <w:sz w:val="24"/>
        </w:rPr>
        <w:t>标准装置示值误差引入的不确定度分量为：</w:t>
      </w:r>
    </w:p>
    <w:p w14:paraId="3B1F2582" w14:textId="77777777"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a</m:t>
              </m:r>
            </m:num>
            <m:den>
              <m:rad>
                <m:radPr>
                  <m:degHide m:val="1"/>
                  <m:ctrlPr>
                    <w:rPr>
                      <w:rFonts w:ascii="Cambria Math" w:hAnsi="Cambria Math"/>
                      <w:i/>
                      <w:sz w:val="24"/>
                    </w:rPr>
                  </m:ctrlPr>
                </m:radPr>
                <m:deg/>
                <m:e>
                  <m:r>
                    <w:rPr>
                      <w:rFonts w:ascii="Cambria Math" w:hAnsi="Cambria Math"/>
                      <w:sz w:val="24"/>
                    </w:rPr>
                    <m:t>3</m:t>
                  </m:r>
                </m:e>
              </m:rad>
            </m:den>
          </m:f>
          <m:r>
            <m:rPr>
              <m:sty m:val="p"/>
            </m:rPr>
            <w:rPr>
              <w:rFonts w:ascii="Cambria Math" w:hAnsi="Cambria Math"/>
              <w:sz w:val="24"/>
            </w:rPr>
            <m:t>=</m:t>
          </m:r>
          <m:f>
            <m:fPr>
              <m:ctrlPr>
                <w:rPr>
                  <w:rFonts w:ascii="Cambria Math" w:hAnsi="Cambria Math"/>
                  <w:sz w:val="24"/>
                </w:rPr>
              </m:ctrlPr>
            </m:fPr>
            <m:num>
              <m:r>
                <w:rPr>
                  <w:rFonts w:ascii="Cambria Math" w:hAnsi="Cambria Math"/>
                  <w:sz w:val="24"/>
                </w:rPr>
                <m:t>500</m:t>
              </m:r>
              <m:r>
                <m:rPr>
                  <m:sty m:val="p"/>
                </m:rPr>
                <w:rPr>
                  <w:rFonts w:ascii="Cambria Math" w:hAnsi="Cambria Math" w:hint="eastAsia"/>
                  <w:sz w:val="24"/>
                </w:rPr>
                <m:t>×</m:t>
              </m:r>
              <m:r>
                <w:rPr>
                  <w:rFonts w:ascii="Cambria Math" w:hAnsi="Cambria Math"/>
                  <w:sz w:val="24"/>
                </w:rPr>
                <m:t>0.3%</m:t>
              </m:r>
            </m:num>
            <m:den>
              <m:rad>
                <m:radPr>
                  <m:degHide m:val="1"/>
                  <m:ctrlPr>
                    <w:rPr>
                      <w:rFonts w:ascii="Cambria Math" w:hAnsi="Cambria Math"/>
                      <w:i/>
                      <w:sz w:val="24"/>
                    </w:rPr>
                  </m:ctrlPr>
                </m:radPr>
                <m:deg/>
                <m:e>
                  <m:r>
                    <w:rPr>
                      <w:rFonts w:ascii="Cambria Math" w:hAnsi="Cambria Math"/>
                      <w:sz w:val="24"/>
                    </w:rPr>
                    <m:t>3</m:t>
                  </m:r>
                </m:e>
              </m:rad>
            </m:den>
          </m:f>
          <m:r>
            <w:rPr>
              <w:rFonts w:ascii="Cambria Math" w:hAnsi="Cambria Math"/>
              <w:sz w:val="24"/>
            </w:rPr>
            <m:t>=0.866</m:t>
          </m:r>
          <m:r>
            <m:rPr>
              <m:sty m:val="p"/>
            </m:rPr>
            <w:rPr>
              <w:rFonts w:ascii="Cambria Math" w:hAnsi="Cambria Math"/>
              <w:sz w:val="24"/>
            </w:rPr>
            <m:t>N</m:t>
          </m:r>
        </m:oMath>
      </m:oMathPara>
    </w:p>
    <w:p w14:paraId="34EECA43" w14:textId="283AF70A" w:rsidR="00AF517B" w:rsidRPr="00D15ACB" w:rsidRDefault="00FA066A" w:rsidP="00D15ACB">
      <w:pPr>
        <w:spacing w:line="360" w:lineRule="auto"/>
        <w:rPr>
          <w:sz w:val="24"/>
        </w:rPr>
      </w:pPr>
      <w:r w:rsidRPr="00D15ACB">
        <w:rPr>
          <w:sz w:val="24"/>
        </w:rPr>
        <w:t>A.1.6</w:t>
      </w:r>
      <w:r w:rsidR="00216B78">
        <w:rPr>
          <w:sz w:val="24"/>
        </w:rPr>
        <w:t xml:space="preserve"> </w:t>
      </w:r>
      <w:r w:rsidRPr="00D15ACB">
        <w:rPr>
          <w:rFonts w:hint="eastAsia"/>
          <w:sz w:val="24"/>
        </w:rPr>
        <w:t>合成标准不确定度</w:t>
      </w:r>
    </w:p>
    <w:p w14:paraId="47D2449B" w14:textId="77777777" w:rsidR="00AF517B" w:rsidRPr="00D15ACB" w:rsidRDefault="00FA066A" w:rsidP="00D15ACB">
      <w:pPr>
        <w:spacing w:line="360" w:lineRule="auto"/>
        <w:ind w:firstLine="420"/>
        <w:rPr>
          <w:sz w:val="24"/>
        </w:rPr>
      </w:pPr>
      <w:r w:rsidRPr="00D15ACB">
        <w:rPr>
          <w:rFonts w:hint="eastAsia"/>
          <w:sz w:val="24"/>
        </w:rPr>
        <w:t>根据测量模型和不确定度来源分析，可得合成标准不确定度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Pr="00D15ACB">
        <w:rPr>
          <w:rFonts w:hint="eastAsia"/>
          <w:sz w:val="24"/>
        </w:rPr>
        <w:t>的表达式为：</w:t>
      </w:r>
    </w:p>
    <w:p w14:paraId="689EC719" w14:textId="77777777" w:rsidR="00AF517B" w:rsidRPr="00D15ACB" w:rsidRDefault="00E21481" w:rsidP="00D15ACB">
      <w:pPr>
        <w:spacing w:line="360" w:lineRule="auto"/>
        <w:ind w:firstLine="420"/>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1</m:t>
                      </m:r>
                    </m:sub>
                    <m:sup>
                      <m:r>
                        <w:rPr>
                          <w:rFonts w:ascii="Cambria Math" w:hAnsi="Cambria Math"/>
                          <w:sz w:val="24"/>
                        </w:rPr>
                        <m:t>2</m:t>
                      </m:r>
                    </m:sup>
                  </m:sSubSup>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2</m:t>
                      </m:r>
                    </m:sub>
                    <m:sup>
                      <m:r>
                        <w:rPr>
                          <w:rFonts w:ascii="Cambria Math" w:hAnsi="Cambria Math"/>
                          <w:sz w:val="24"/>
                        </w:rPr>
                        <m:t>2</m:t>
                      </m:r>
                    </m:sup>
                  </m:sSubSup>
                  <m:r>
                    <w:rPr>
                      <w:rFonts w:ascii="Cambria Math" w:hAnsi="Cambria Math"/>
                      <w:sz w:val="24"/>
                    </w:rPr>
                    <m:t>u</m:t>
                  </m:r>
                </m:e>
                <m:sub>
                  <m:r>
                    <w:rPr>
                      <w:rFonts w:ascii="Cambria Math" w:hAnsi="Cambria Math"/>
                      <w:sz w:val="24"/>
                    </w:rPr>
                    <m:t>2</m:t>
                  </m:r>
                </m:sub>
                <m:sup>
                  <m:r>
                    <w:rPr>
                      <w:rFonts w:ascii="Cambria Math" w:hAnsi="Cambria Math"/>
                      <w:sz w:val="24"/>
                    </w:rPr>
                    <m:t>2</m:t>
                  </m:r>
                </m:sup>
              </m:sSubSup>
            </m:e>
          </m:rad>
        </m:oMath>
      </m:oMathPara>
    </w:p>
    <w:p w14:paraId="2E48ED4A" w14:textId="77777777" w:rsidR="00AF517B" w:rsidRPr="00D15ACB" w:rsidRDefault="00FA066A" w:rsidP="00D15ACB">
      <w:pPr>
        <w:spacing w:line="360" w:lineRule="auto"/>
        <w:ind w:firstLineChars="200" w:firstLine="480"/>
        <w:rPr>
          <w:sz w:val="24"/>
        </w:rPr>
      </w:pPr>
      <w:r w:rsidRPr="00D15ACB">
        <w:rPr>
          <w:rFonts w:hint="eastAsia"/>
          <w:sz w:val="24"/>
        </w:rPr>
        <w:t>式中：</w:t>
      </w:r>
    </w:p>
    <w:p w14:paraId="3EC3F63E"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00FA066A" w:rsidRPr="00D15ACB">
        <w:rPr>
          <w:rFonts w:hint="eastAsia"/>
          <w:sz w:val="24"/>
        </w:rPr>
        <w:t>——合成标准不确定度，</w:t>
      </w:r>
      <w:r w:rsidR="00FA066A" w:rsidRPr="00D15ACB">
        <w:rPr>
          <w:sz w:val="24"/>
        </w:rPr>
        <w:t>N</w:t>
      </w:r>
      <w:r w:rsidR="00FA066A" w:rsidRPr="00D15ACB">
        <w:rPr>
          <w:rFonts w:hint="eastAsia"/>
          <w:sz w:val="24"/>
        </w:rPr>
        <w:t>；</w:t>
      </w:r>
    </w:p>
    <w:p w14:paraId="7ECA7180"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oMath>
      <w:r w:rsidR="00FA066A" w:rsidRPr="00D15ACB">
        <w:rPr>
          <w:rFonts w:hint="eastAsia"/>
          <w:sz w:val="24"/>
        </w:rPr>
        <w:t>——由测量重复性引入的标准不确定度分量，</w:t>
      </w:r>
      <w:r w:rsidR="00FA066A" w:rsidRPr="00D15ACB">
        <w:rPr>
          <w:sz w:val="24"/>
        </w:rPr>
        <w:t>N</w:t>
      </w:r>
      <w:r w:rsidR="00FA066A" w:rsidRPr="00D15ACB">
        <w:rPr>
          <w:rFonts w:hint="eastAsia"/>
          <w:sz w:val="24"/>
        </w:rPr>
        <w:t>；</w:t>
      </w:r>
    </w:p>
    <w:p w14:paraId="3771388E"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oMath>
      <w:r w:rsidR="00FA066A" w:rsidRPr="00D15ACB">
        <w:rPr>
          <w:rFonts w:hint="eastAsia"/>
          <w:sz w:val="24"/>
        </w:rPr>
        <w:t>——</w:t>
      </w:r>
      <w:proofErr w:type="gramStart"/>
      <w:r w:rsidR="00FA066A" w:rsidRPr="00D15ACB">
        <w:rPr>
          <w:rFonts w:hint="eastAsia"/>
          <w:sz w:val="24"/>
        </w:rPr>
        <w:t>由力值测量</w:t>
      </w:r>
      <w:proofErr w:type="gramEnd"/>
      <w:r w:rsidR="00FA066A" w:rsidRPr="00D15ACB">
        <w:rPr>
          <w:rFonts w:hint="eastAsia"/>
          <w:sz w:val="24"/>
        </w:rPr>
        <w:t>标准装置示值误差引入的标准不确定度分量，</w:t>
      </w:r>
      <w:r w:rsidR="00FA066A" w:rsidRPr="00D15ACB">
        <w:rPr>
          <w:sz w:val="24"/>
        </w:rPr>
        <w:t>N</w:t>
      </w:r>
      <w:r w:rsidR="00FA066A" w:rsidRPr="00D15ACB">
        <w:rPr>
          <w:rFonts w:hint="eastAsia"/>
          <w:sz w:val="24"/>
        </w:rPr>
        <w:t>。</w:t>
      </w:r>
    </w:p>
    <w:p w14:paraId="0D937F93" w14:textId="2D3D14F5" w:rsidR="00AF517B" w:rsidRPr="00D15ACB" w:rsidRDefault="00E21481" w:rsidP="00D15ACB">
      <w:pPr>
        <w:spacing w:line="360" w:lineRule="auto"/>
        <w:ind w:firstLineChars="200" w:firstLine="480"/>
        <w:rPr>
          <w:sz w:val="24"/>
        </w:rPr>
      </w:pPr>
      <m:oMath>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1</m:t>
            </m:r>
          </m:sub>
        </m:sSub>
        <m:sSub>
          <m:sSubPr>
            <m:ctrlPr>
              <w:rPr>
                <w:rFonts w:ascii="Cambria Math" w:hAnsi="Cambria Math"/>
                <w:sz w:val="24"/>
              </w:rPr>
            </m:ctrlPr>
          </m:sSubPr>
          <m:e>
            <m:r>
              <w:rPr>
                <w:rFonts w:ascii="Cambria Math" w:hAnsi="Cambria Math"/>
                <w:sz w:val="24"/>
              </w:rPr>
              <m:t xml:space="preserve"> </m:t>
            </m:r>
            <m:r>
              <w:rPr>
                <w:rFonts w:ascii="Cambria Math" w:hAnsi="Cambria Math"/>
                <w:sz w:val="24"/>
              </w:rPr>
              <m:t>c</m:t>
            </m:r>
          </m:e>
          <m:sub>
            <m:r>
              <m:rPr>
                <m:sty m:val="p"/>
              </m:rPr>
              <w:rPr>
                <w:rFonts w:ascii="Cambria Math" w:hAnsi="Cambria Math"/>
                <w:sz w:val="24"/>
              </w:rPr>
              <m:t>2</m:t>
            </m:r>
          </m:sub>
        </m:sSub>
      </m:oMath>
      <w:r w:rsidR="00FA066A" w:rsidRPr="00D15ACB">
        <w:rPr>
          <w:rFonts w:hint="eastAsia"/>
          <w:sz w:val="24"/>
        </w:rPr>
        <w:t>——灵敏系数</w:t>
      </w:r>
    </w:p>
    <w:p w14:paraId="6E91D1AA" w14:textId="77777777" w:rsidR="00AF517B" w:rsidRPr="00D15ACB" w:rsidRDefault="00FA066A" w:rsidP="00D15ACB">
      <w:pPr>
        <w:spacing w:line="360" w:lineRule="auto"/>
        <w:ind w:firstLine="420"/>
        <w:rPr>
          <w:sz w:val="24"/>
        </w:rPr>
      </w:pPr>
      <w:r w:rsidRPr="00D15ACB">
        <w:rPr>
          <w:rFonts w:hint="eastAsia"/>
          <w:sz w:val="24"/>
        </w:rPr>
        <w:t>标准不确定度分量汇总见表</w:t>
      </w:r>
      <w:r w:rsidRPr="00D15ACB">
        <w:rPr>
          <w:sz w:val="24"/>
        </w:rPr>
        <w:t>A.1.1</w:t>
      </w:r>
      <w:r w:rsidRPr="00D15ACB">
        <w:rPr>
          <w:rFonts w:hint="eastAsia"/>
          <w:sz w:val="24"/>
        </w:rPr>
        <w:t>。</w:t>
      </w:r>
    </w:p>
    <w:p w14:paraId="1034736F" w14:textId="77777777" w:rsidR="00AF517B" w:rsidRPr="00D15ACB" w:rsidRDefault="00FA066A" w:rsidP="00D15ACB">
      <w:pPr>
        <w:pStyle w:val="afffb"/>
        <w:spacing w:line="360" w:lineRule="auto"/>
        <w:rPr>
          <w:rFonts w:ascii="黑体" w:hAnsi="黑体"/>
        </w:rPr>
      </w:pPr>
      <w:r w:rsidRPr="00D15ACB">
        <w:rPr>
          <w:rFonts w:ascii="黑体" w:hAnsi="黑体" w:hint="eastAsia"/>
        </w:rPr>
        <w:t>表</w:t>
      </w:r>
      <w:r w:rsidRPr="00D15ACB">
        <w:rPr>
          <w:rFonts w:ascii="黑体" w:hAnsi="黑体"/>
        </w:rPr>
        <w:t>A.1.1</w:t>
      </w:r>
      <w:r w:rsidRPr="00D15ACB">
        <w:rPr>
          <w:rFonts w:ascii="黑体" w:hAnsi="黑体" w:hint="eastAsia"/>
        </w:rPr>
        <w:t>标准不确定度分量汇总表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1971"/>
        <w:gridCol w:w="2953"/>
        <w:gridCol w:w="1554"/>
        <w:gridCol w:w="1267"/>
        <w:gridCol w:w="1125"/>
      </w:tblGrid>
      <w:tr w:rsidR="0036760C" w:rsidRPr="0006020C" w14:paraId="7D48F389" w14:textId="77777777" w:rsidTr="003774E4">
        <w:tc>
          <w:tcPr>
            <w:tcW w:w="701" w:type="dxa"/>
            <w:vAlign w:val="center"/>
          </w:tcPr>
          <w:p w14:paraId="473D27E4" w14:textId="77777777" w:rsidR="00AF517B" w:rsidRDefault="0036760C" w:rsidP="00D15ACB">
            <w:pPr>
              <w:pStyle w:val="afffe"/>
              <w:spacing w:before="0" w:after="0" w:line="360" w:lineRule="auto"/>
            </w:pPr>
            <w:r w:rsidRPr="002048E8">
              <w:rPr>
                <w:rFonts w:hint="eastAsia"/>
              </w:rPr>
              <w:t>序号</w:t>
            </w:r>
          </w:p>
        </w:tc>
        <w:tc>
          <w:tcPr>
            <w:tcW w:w="1971" w:type="dxa"/>
            <w:vAlign w:val="center"/>
          </w:tcPr>
          <w:p w14:paraId="10302302" w14:textId="77777777" w:rsidR="00AF517B" w:rsidRDefault="0036760C" w:rsidP="00D15ACB">
            <w:pPr>
              <w:pStyle w:val="afffe"/>
              <w:spacing w:before="0" w:after="0" w:line="360" w:lineRule="auto"/>
            </w:pPr>
            <w:r w:rsidRPr="002048E8">
              <w:rPr>
                <w:rFonts w:hint="eastAsia"/>
              </w:rPr>
              <w:t>标准不确定度分量</w:t>
            </w:r>
          </w:p>
          <w:p w14:paraId="21BBBAA7" w14:textId="77777777" w:rsidR="00AF517B" w:rsidRDefault="00E21481" w:rsidP="00D15ACB">
            <w:pPr>
              <w:pStyle w:val="afffe"/>
              <w:spacing w:before="0" w:after="0" w:line="360" w:lineRule="auto"/>
            </w:pPr>
            <m:oMathPara>
              <m:oMath>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c>
          <w:tcPr>
            <w:tcW w:w="2953" w:type="dxa"/>
            <w:vAlign w:val="center"/>
          </w:tcPr>
          <w:p w14:paraId="39F4519D" w14:textId="77777777" w:rsidR="00AF517B" w:rsidRDefault="0036760C" w:rsidP="00D15ACB">
            <w:pPr>
              <w:pStyle w:val="afffe"/>
              <w:spacing w:before="0" w:after="0" w:line="360" w:lineRule="auto"/>
            </w:pPr>
            <w:r w:rsidRPr="002048E8">
              <w:rPr>
                <w:rFonts w:hint="eastAsia"/>
              </w:rPr>
              <w:t>不确定度来源</w:t>
            </w:r>
          </w:p>
        </w:tc>
        <w:tc>
          <w:tcPr>
            <w:tcW w:w="1554" w:type="dxa"/>
            <w:vAlign w:val="center"/>
          </w:tcPr>
          <w:p w14:paraId="6CEBCFAC" w14:textId="77777777" w:rsidR="00AF517B" w:rsidRDefault="0036760C" w:rsidP="00D15ACB">
            <w:pPr>
              <w:pStyle w:val="afffe"/>
              <w:spacing w:before="0" w:after="0" w:line="360" w:lineRule="auto"/>
            </w:pPr>
            <w:r w:rsidRPr="002048E8">
              <w:rPr>
                <w:rFonts w:hint="eastAsia"/>
              </w:rPr>
              <w:t>标准不确定值</w:t>
            </w:r>
          </w:p>
          <w:p w14:paraId="2D8AD8F2" w14:textId="77777777" w:rsidR="00AF517B" w:rsidRDefault="00E21481" w:rsidP="00D15ACB">
            <w:pPr>
              <w:pStyle w:val="afffe"/>
              <w:spacing w:before="0" w:after="0" w:line="360" w:lineRule="auto"/>
            </w:pPr>
            <m:oMathPara>
              <m:oMath>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c>
          <w:tcPr>
            <w:tcW w:w="1267" w:type="dxa"/>
            <w:vAlign w:val="center"/>
          </w:tcPr>
          <w:p w14:paraId="42B17F46" w14:textId="77777777" w:rsidR="00AF517B" w:rsidRDefault="0099305A" w:rsidP="00D15ACB">
            <w:pPr>
              <w:pStyle w:val="afffe"/>
              <w:spacing w:before="0" w:after="0" w:line="360" w:lineRule="auto"/>
            </w:pPr>
            <w:r w:rsidRPr="002048E8">
              <w:rPr>
                <w:rFonts w:hint="eastAsia"/>
              </w:rPr>
              <w:t>灵敏</w:t>
            </w:r>
            <w:r w:rsidR="0036760C" w:rsidRPr="002048E8">
              <w:rPr>
                <w:rFonts w:hint="eastAsia"/>
              </w:rPr>
              <w:t>系数</w:t>
            </w:r>
          </w:p>
          <w:p w14:paraId="2E6C8596" w14:textId="77777777" w:rsidR="00AF517B" w:rsidRDefault="00E21481" w:rsidP="00D15ACB">
            <w:pPr>
              <w:pStyle w:val="afffe"/>
              <w:spacing w:before="0" w:after="0" w:line="360" w:lineRule="auto"/>
            </w:pPr>
            <m:oMathPara>
              <m:oMath>
                <m:sSub>
                  <m:sSubPr>
                    <m:ctrlPr>
                      <w:rPr>
                        <w:rFonts w:ascii="Cambria Math" w:hAnsi="Cambria Math"/>
                        <w:i/>
                      </w:rPr>
                    </m:ctrlPr>
                  </m:sSubPr>
                  <m:e>
                    <m:r>
                      <w:rPr>
                        <w:rFonts w:ascii="Cambria Math" w:hAnsi="Cambria Math"/>
                      </w:rPr>
                      <m:t>c</m:t>
                    </m:r>
                  </m:e>
                  <m:sub>
                    <m:r>
                      <w:rPr>
                        <w:rFonts w:ascii="Cambria Math" w:hAnsi="Cambria Math"/>
                      </w:rPr>
                      <m:t>i</m:t>
                    </m:r>
                  </m:sub>
                </m:sSub>
              </m:oMath>
            </m:oMathPara>
          </w:p>
        </w:tc>
        <w:tc>
          <w:tcPr>
            <w:tcW w:w="1125" w:type="dxa"/>
            <w:vAlign w:val="center"/>
          </w:tcPr>
          <w:p w14:paraId="144D8737" w14:textId="77777777" w:rsidR="00AF517B" w:rsidRDefault="00E21481" w:rsidP="00D15ACB">
            <w:pPr>
              <w:pStyle w:val="afffe"/>
              <w:spacing w:before="0" w:after="0" w:line="360" w:lineRule="auto"/>
            </w:pPr>
            <m:oMathPara>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i</m:t>
                        </m:r>
                      </m:sub>
                    </m:sSub>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r>
      <w:tr w:rsidR="003774E4" w:rsidRPr="0006020C" w14:paraId="0C5F06A3" w14:textId="77777777" w:rsidTr="00D15ACB">
        <w:trPr>
          <w:trHeight w:val="499"/>
        </w:trPr>
        <w:tc>
          <w:tcPr>
            <w:tcW w:w="701" w:type="dxa"/>
            <w:vAlign w:val="center"/>
          </w:tcPr>
          <w:p w14:paraId="72B3D590" w14:textId="77777777" w:rsidR="00AF517B" w:rsidRDefault="003774E4" w:rsidP="00D15ACB">
            <w:pPr>
              <w:pStyle w:val="afffe"/>
              <w:spacing w:before="0" w:after="0" w:line="360" w:lineRule="auto"/>
            </w:pPr>
            <w:r w:rsidRPr="002048E8">
              <w:t>1</w:t>
            </w:r>
          </w:p>
        </w:tc>
        <w:tc>
          <w:tcPr>
            <w:tcW w:w="1971" w:type="dxa"/>
            <w:vAlign w:val="center"/>
          </w:tcPr>
          <w:p w14:paraId="7814ECD2" w14:textId="77777777" w:rsidR="00AF517B" w:rsidRDefault="00E21481" w:rsidP="00D15ACB">
            <w:pPr>
              <w:pStyle w:val="afffe"/>
              <w:spacing w:before="0" w:after="0" w:line="360" w:lineRule="auto"/>
            </w:pPr>
            <m:oMathPara>
              <m:oMath>
                <m:sSub>
                  <m:sSubPr>
                    <m:ctrlPr>
                      <w:rPr>
                        <w:rFonts w:ascii="Cambria Math" w:hAnsi="Cambria Math"/>
                        <w:i/>
                      </w:rPr>
                    </m:ctrlPr>
                  </m:sSubPr>
                  <m:e>
                    <m:r>
                      <w:rPr>
                        <w:rFonts w:ascii="Cambria Math" w:hAnsi="Cambria Math"/>
                      </w:rPr>
                      <m:t>u</m:t>
                    </m:r>
                  </m:e>
                  <m:sub>
                    <m:r>
                      <w:rPr>
                        <w:rFonts w:ascii="Cambria Math" w:hAnsi="Cambria Math"/>
                      </w:rPr>
                      <m:t>1</m:t>
                    </m:r>
                  </m:sub>
                </m:sSub>
              </m:oMath>
            </m:oMathPara>
          </w:p>
        </w:tc>
        <w:tc>
          <w:tcPr>
            <w:tcW w:w="2953" w:type="dxa"/>
            <w:vAlign w:val="center"/>
          </w:tcPr>
          <w:p w14:paraId="55CE29B3" w14:textId="77777777" w:rsidR="00AF517B" w:rsidRDefault="003774E4" w:rsidP="00D15ACB">
            <w:pPr>
              <w:pStyle w:val="afffe"/>
              <w:spacing w:before="0" w:after="0" w:line="360" w:lineRule="auto"/>
            </w:pPr>
            <w:r w:rsidRPr="002048E8">
              <w:rPr>
                <w:rFonts w:hint="eastAsia"/>
              </w:rPr>
              <w:t>测量重复性</w:t>
            </w:r>
          </w:p>
        </w:tc>
        <w:tc>
          <w:tcPr>
            <w:tcW w:w="1554" w:type="dxa"/>
            <w:vAlign w:val="center"/>
          </w:tcPr>
          <w:p w14:paraId="6122AA24" w14:textId="77777777" w:rsidR="00AF517B" w:rsidRDefault="003774E4" w:rsidP="00D15ACB">
            <w:pPr>
              <w:pStyle w:val="afffe"/>
              <w:spacing w:before="0" w:after="0" w:line="360" w:lineRule="auto"/>
            </w:pPr>
            <w:r w:rsidRPr="002048E8">
              <w:t>2.183N</w:t>
            </w:r>
          </w:p>
        </w:tc>
        <w:tc>
          <w:tcPr>
            <w:tcW w:w="1267" w:type="dxa"/>
            <w:vAlign w:val="center"/>
          </w:tcPr>
          <w:p w14:paraId="09E6196C" w14:textId="77777777" w:rsidR="00AF517B" w:rsidRDefault="003774E4" w:rsidP="00D15ACB">
            <w:pPr>
              <w:pStyle w:val="afffe"/>
              <w:spacing w:before="0" w:after="0" w:line="360" w:lineRule="auto"/>
            </w:pPr>
            <w:r w:rsidRPr="002048E8">
              <w:t>1</w:t>
            </w:r>
          </w:p>
        </w:tc>
        <w:tc>
          <w:tcPr>
            <w:tcW w:w="1125" w:type="dxa"/>
            <w:vAlign w:val="center"/>
          </w:tcPr>
          <w:p w14:paraId="5B69FEC1" w14:textId="77777777" w:rsidR="00AF517B" w:rsidRDefault="003774E4" w:rsidP="00D15ACB">
            <w:pPr>
              <w:pStyle w:val="afffe"/>
              <w:spacing w:before="0" w:after="0" w:line="360" w:lineRule="auto"/>
            </w:pPr>
            <w:r w:rsidRPr="002048E8">
              <w:t>2.183N</w:t>
            </w:r>
          </w:p>
        </w:tc>
      </w:tr>
      <w:tr w:rsidR="003774E4" w:rsidRPr="0006020C" w14:paraId="6F165EC0" w14:textId="77777777" w:rsidTr="00D15ACB">
        <w:trPr>
          <w:trHeight w:val="619"/>
        </w:trPr>
        <w:tc>
          <w:tcPr>
            <w:tcW w:w="701" w:type="dxa"/>
            <w:vAlign w:val="center"/>
          </w:tcPr>
          <w:p w14:paraId="348E4A7F" w14:textId="77777777" w:rsidR="00AF517B" w:rsidRDefault="003774E4" w:rsidP="00D15ACB">
            <w:pPr>
              <w:pStyle w:val="afffe"/>
              <w:spacing w:before="0" w:after="0" w:line="360" w:lineRule="auto"/>
            </w:pPr>
            <w:r w:rsidRPr="002048E8">
              <w:t>2</w:t>
            </w:r>
          </w:p>
        </w:tc>
        <w:tc>
          <w:tcPr>
            <w:tcW w:w="1971" w:type="dxa"/>
            <w:vAlign w:val="center"/>
          </w:tcPr>
          <w:p w14:paraId="51CCB537" w14:textId="77777777" w:rsidR="00AF517B" w:rsidRDefault="00E21481" w:rsidP="00D15ACB">
            <w:pPr>
              <w:pStyle w:val="afffe"/>
              <w:spacing w:before="0" w:after="0" w:line="360" w:lineRule="auto"/>
            </w:pPr>
            <m:oMathPara>
              <m:oMath>
                <m:sSub>
                  <m:sSubPr>
                    <m:ctrlPr>
                      <w:rPr>
                        <w:rFonts w:ascii="Cambria Math" w:hAnsi="Cambria Math"/>
                        <w:i/>
                      </w:rPr>
                    </m:ctrlPr>
                  </m:sSubPr>
                  <m:e>
                    <m:r>
                      <w:rPr>
                        <w:rFonts w:ascii="Cambria Math" w:hAnsi="Cambria Math"/>
                      </w:rPr>
                      <m:t>u</m:t>
                    </m:r>
                  </m:e>
                  <m:sub>
                    <m:r>
                      <w:rPr>
                        <w:rFonts w:ascii="Cambria Math" w:hAnsi="Cambria Math"/>
                      </w:rPr>
                      <m:t>2</m:t>
                    </m:r>
                  </m:sub>
                </m:sSub>
              </m:oMath>
            </m:oMathPara>
          </w:p>
        </w:tc>
        <w:tc>
          <w:tcPr>
            <w:tcW w:w="2953" w:type="dxa"/>
            <w:vAlign w:val="center"/>
          </w:tcPr>
          <w:p w14:paraId="3550D8F8" w14:textId="77777777" w:rsidR="00AF517B" w:rsidRDefault="00B02559" w:rsidP="00D15ACB">
            <w:pPr>
              <w:pStyle w:val="afffe"/>
              <w:spacing w:before="0" w:after="0" w:line="360" w:lineRule="auto"/>
            </w:pPr>
            <w:proofErr w:type="gramStart"/>
            <w:r w:rsidRPr="002048E8">
              <w:rPr>
                <w:rFonts w:hint="eastAsia"/>
              </w:rPr>
              <w:t>力值</w:t>
            </w:r>
            <w:r w:rsidR="003774E4" w:rsidRPr="002048E8">
              <w:rPr>
                <w:rFonts w:hint="eastAsia"/>
              </w:rPr>
              <w:t>测量</w:t>
            </w:r>
            <w:proofErr w:type="gramEnd"/>
            <w:r w:rsidR="003774E4" w:rsidRPr="002048E8">
              <w:rPr>
                <w:rFonts w:hint="eastAsia"/>
              </w:rPr>
              <w:t>标准装置示值误差</w:t>
            </w:r>
          </w:p>
        </w:tc>
        <w:tc>
          <w:tcPr>
            <w:tcW w:w="1554" w:type="dxa"/>
            <w:vAlign w:val="center"/>
          </w:tcPr>
          <w:p w14:paraId="79A081B3" w14:textId="77777777" w:rsidR="00AF517B" w:rsidRDefault="003774E4" w:rsidP="00D15ACB">
            <w:pPr>
              <w:pStyle w:val="afffe"/>
              <w:spacing w:before="0" w:after="0" w:line="360" w:lineRule="auto"/>
            </w:pPr>
            <w:r w:rsidRPr="002048E8">
              <w:t>0.</w:t>
            </w:r>
            <w:r w:rsidR="004F6A86" w:rsidRPr="002048E8">
              <w:t>866</w:t>
            </w:r>
            <w:r w:rsidRPr="002048E8">
              <w:t>N</w:t>
            </w:r>
          </w:p>
        </w:tc>
        <w:tc>
          <w:tcPr>
            <w:tcW w:w="1267" w:type="dxa"/>
            <w:vAlign w:val="center"/>
          </w:tcPr>
          <w:p w14:paraId="1D9CA78A" w14:textId="77777777" w:rsidR="00AF517B" w:rsidRDefault="003774E4" w:rsidP="00D15ACB">
            <w:pPr>
              <w:pStyle w:val="afffe"/>
              <w:spacing w:before="0" w:after="0" w:line="360" w:lineRule="auto"/>
            </w:pPr>
            <w:r w:rsidRPr="002048E8">
              <w:t>-1</w:t>
            </w:r>
          </w:p>
        </w:tc>
        <w:tc>
          <w:tcPr>
            <w:tcW w:w="1125" w:type="dxa"/>
            <w:vAlign w:val="center"/>
          </w:tcPr>
          <w:p w14:paraId="1DD4282F" w14:textId="77777777" w:rsidR="00AF517B" w:rsidRDefault="003774E4" w:rsidP="00D15ACB">
            <w:pPr>
              <w:pStyle w:val="afffe"/>
              <w:spacing w:before="0" w:after="0" w:line="360" w:lineRule="auto"/>
            </w:pPr>
            <w:r w:rsidRPr="002048E8">
              <w:t>0.</w:t>
            </w:r>
            <w:r w:rsidR="004F6A86" w:rsidRPr="002048E8">
              <w:t>866</w:t>
            </w:r>
            <w:r w:rsidRPr="002048E8">
              <w:t>N</w:t>
            </w:r>
          </w:p>
        </w:tc>
      </w:tr>
    </w:tbl>
    <w:p w14:paraId="483DD71F" w14:textId="77777777" w:rsidR="00AF517B" w:rsidRPr="00D15ACB" w:rsidRDefault="00FA066A" w:rsidP="00D15ACB">
      <w:pPr>
        <w:spacing w:line="360" w:lineRule="auto"/>
        <w:ind w:firstLineChars="100" w:firstLine="240"/>
        <w:rPr>
          <w:sz w:val="24"/>
        </w:rPr>
      </w:pPr>
      <w:r w:rsidRPr="00D15ACB">
        <w:rPr>
          <w:rFonts w:hint="eastAsia"/>
          <w:sz w:val="24"/>
        </w:rPr>
        <w:t>合成标准不确定度为：</w:t>
      </w:r>
    </w:p>
    <w:p w14:paraId="0772A558" w14:textId="77777777"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1</m:t>
                      </m:r>
                    </m:sub>
                    <m:sup>
                      <m:r>
                        <w:rPr>
                          <w:rFonts w:ascii="Cambria Math" w:hAnsi="Cambria Math"/>
                          <w:sz w:val="24"/>
                        </w:rPr>
                        <m:t>2</m:t>
                      </m:r>
                    </m:sup>
                  </m:sSubSup>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2</m:t>
                      </m:r>
                    </m:sub>
                    <m:sup>
                      <m:r>
                        <w:rPr>
                          <w:rFonts w:ascii="Cambria Math" w:hAnsi="Cambria Math"/>
                          <w:sz w:val="24"/>
                        </w:rPr>
                        <m:t>2</m:t>
                      </m:r>
                    </m:sup>
                  </m:sSubSup>
                  <m:r>
                    <w:rPr>
                      <w:rFonts w:ascii="Cambria Math" w:hAnsi="Cambria Math"/>
                      <w:sz w:val="24"/>
                    </w:rPr>
                    <m:t>u</m:t>
                  </m:r>
                </m:e>
                <m:sub>
                  <m:r>
                    <w:rPr>
                      <w:rFonts w:ascii="Cambria Math" w:hAnsi="Cambria Math"/>
                      <w:sz w:val="24"/>
                    </w:rPr>
                    <m:t>2</m:t>
                  </m:r>
                </m:sub>
                <m:sup>
                  <m:r>
                    <w:rPr>
                      <w:rFonts w:ascii="Cambria Math" w:hAnsi="Cambria Math"/>
                      <w:sz w:val="24"/>
                    </w:rPr>
                    <m:t>2</m:t>
                  </m:r>
                </m:sup>
              </m:sSubSup>
            </m:e>
          </m:rad>
          <m:r>
            <w:rPr>
              <w:rFonts w:ascii="Cambria Math" w:hAnsi="Cambria Math"/>
              <w:sz w:val="24"/>
            </w:rPr>
            <m:t>=</m:t>
          </m:r>
          <m:rad>
            <m:radPr>
              <m:degHide m:val="1"/>
              <m:ctrlPr>
                <w:rPr>
                  <w:rFonts w:ascii="Cambria Math" w:hAnsi="Cambria Math"/>
                  <w:i/>
                  <w:sz w:val="24"/>
                </w:rPr>
              </m:ctrlPr>
            </m:radPr>
            <m:deg/>
            <m:e>
              <m:sSup>
                <m:sSupPr>
                  <m:ctrlPr>
                    <w:rPr>
                      <w:rFonts w:ascii="Cambria Math" w:hAnsi="Cambria Math"/>
                      <w:i/>
                      <w:sz w:val="24"/>
                    </w:rPr>
                  </m:ctrlPr>
                </m:sSupPr>
                <m:e>
                  <m:r>
                    <w:rPr>
                      <w:rFonts w:ascii="Cambria Math" w:hAnsi="Cambria Math"/>
                      <w:sz w:val="24"/>
                    </w:rPr>
                    <m:t>2.183</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0.866</m:t>
                  </m:r>
                </m:e>
                <m:sup>
                  <m:r>
                    <w:rPr>
                      <w:rFonts w:ascii="Cambria Math" w:hAnsi="Cambria Math"/>
                      <w:sz w:val="24"/>
                    </w:rPr>
                    <m:t>2</m:t>
                  </m:r>
                </m:sup>
              </m:sSup>
            </m:e>
          </m:rad>
          <m:r>
            <m:rPr>
              <m:sty m:val="p"/>
            </m:rPr>
            <w:rPr>
              <w:rFonts w:ascii="Cambria Math" w:hAnsi="Cambria Math"/>
              <w:sz w:val="24"/>
            </w:rPr>
            <m:t>=2.349N</m:t>
          </m:r>
        </m:oMath>
      </m:oMathPara>
    </w:p>
    <w:p w14:paraId="543DD5B8" w14:textId="79240D20" w:rsidR="00AF517B" w:rsidRPr="00D15ACB" w:rsidRDefault="00FA066A" w:rsidP="00D15ACB">
      <w:pPr>
        <w:spacing w:line="360" w:lineRule="auto"/>
        <w:rPr>
          <w:sz w:val="24"/>
        </w:rPr>
      </w:pPr>
      <w:r w:rsidRPr="00D15ACB">
        <w:rPr>
          <w:sz w:val="24"/>
        </w:rPr>
        <w:t>A.1.7</w:t>
      </w:r>
      <w:r w:rsidR="00216B78">
        <w:rPr>
          <w:sz w:val="24"/>
        </w:rPr>
        <w:t xml:space="preserve"> </w:t>
      </w:r>
      <w:r w:rsidRPr="00D15ACB">
        <w:rPr>
          <w:rFonts w:hint="eastAsia"/>
          <w:sz w:val="24"/>
        </w:rPr>
        <w:t>试验机力值（负载）示值误差校准的扩展不确定度</w:t>
      </w:r>
    </w:p>
    <w:p w14:paraId="633CC8E3" w14:textId="77777777" w:rsidR="00AF517B" w:rsidRPr="00D15ACB" w:rsidRDefault="00FA066A" w:rsidP="00D15ACB">
      <w:pPr>
        <w:spacing w:line="360" w:lineRule="auto"/>
        <w:ind w:firstLine="420"/>
        <w:rPr>
          <w:sz w:val="24"/>
        </w:rPr>
      </w:pPr>
      <w:r w:rsidRPr="00D15ACB">
        <w:rPr>
          <w:rFonts w:hint="eastAsia"/>
          <w:sz w:val="24"/>
        </w:rPr>
        <w:t>取包含因子</w:t>
      </w:r>
      <w:r w:rsidRPr="00D15ACB">
        <w:rPr>
          <w:i/>
          <w:sz w:val="24"/>
        </w:rPr>
        <w:t>k=</w:t>
      </w:r>
      <w:r w:rsidRPr="00D15ACB">
        <w:rPr>
          <w:sz w:val="24"/>
        </w:rPr>
        <w:t>2</w:t>
      </w:r>
      <w:r w:rsidRPr="00D15ACB">
        <w:rPr>
          <w:rFonts w:hint="eastAsia"/>
          <w:sz w:val="24"/>
        </w:rPr>
        <w:t>，扩展不确定度为：</w:t>
      </w:r>
    </w:p>
    <w:p w14:paraId="2DF38C86" w14:textId="64741CE5" w:rsidR="00AF517B" w:rsidRPr="00D15ACB" w:rsidRDefault="00FA066A" w:rsidP="00D15ACB">
      <w:pPr>
        <w:spacing w:line="360" w:lineRule="auto"/>
        <w:ind w:firstLine="420"/>
        <w:rPr>
          <w:sz w:val="24"/>
        </w:rPr>
      </w:pPr>
      <m:oMathPara>
        <m:oMath>
          <m:r>
            <w:rPr>
              <w:rFonts w:ascii="Cambria Math" w:hAnsi="Cambria Math"/>
              <w:sz w:val="24"/>
            </w:rPr>
            <m:t>U=k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=2</m:t>
          </m:r>
          <m:r>
            <w:rPr>
              <w:rFonts w:ascii="Cambria Math" w:hAnsi="Cambria Math" w:hint="eastAsia"/>
              <w:sz w:val="24"/>
            </w:rPr>
            <m:t>×</m:t>
          </m:r>
          <m:r>
            <w:rPr>
              <w:rFonts w:ascii="Cambria Math" w:hAnsi="Cambria Math"/>
              <w:sz w:val="24"/>
            </w:rPr>
            <m:t>2.349</m:t>
          </m:r>
          <m:r>
            <m:rPr>
              <m:sty m:val="p"/>
            </m:rPr>
            <w:rPr>
              <w:rFonts w:ascii="Cambria Math" w:hAnsi="Cambria Math"/>
              <w:sz w:val="24"/>
            </w:rPr>
            <m:t>N=4.698N</m:t>
          </m:r>
        </m:oMath>
      </m:oMathPara>
    </w:p>
    <w:p w14:paraId="7362C545" w14:textId="77777777" w:rsidR="00AF517B" w:rsidRPr="00D15ACB" w:rsidRDefault="00FA066A" w:rsidP="00D15ACB">
      <w:pPr>
        <w:spacing w:line="360" w:lineRule="auto"/>
        <w:ind w:firstLine="420"/>
        <w:rPr>
          <w:sz w:val="24"/>
        </w:rPr>
      </w:pPr>
      <w:bookmarkStart w:id="175" w:name="_Hlk96633778"/>
      <w:r w:rsidRPr="00D15ACB">
        <w:rPr>
          <w:rFonts w:hint="eastAsia"/>
          <w:sz w:val="24"/>
        </w:rPr>
        <w:lastRenderedPageBreak/>
        <w:t>由此得到相对量扩展不确定度为：</w:t>
      </w:r>
    </w:p>
    <w:p w14:paraId="2F36EB0B" w14:textId="77C1BB91" w:rsidR="00AF517B" w:rsidRPr="00D15ACB" w:rsidRDefault="00FA066A" w:rsidP="00D15ACB">
      <w:pPr>
        <w:spacing w:line="360" w:lineRule="auto"/>
        <w:ind w:firstLine="420"/>
        <w:rPr>
          <w:sz w:val="24"/>
        </w:rPr>
      </w:pPr>
      <m:oMathPara>
        <m:oMath>
          <m:r>
            <w:rPr>
              <w:rFonts w:ascii="Cambria Math" w:hAnsi="Cambria Math"/>
              <w:sz w:val="24"/>
            </w:rPr>
            <m:t>U</m:t>
          </m:r>
          <m:r>
            <m:rPr>
              <m:sty m:val="p"/>
            </m:rPr>
            <w:rPr>
              <w:rFonts w:ascii="Cambria Math" w:hAnsi="Cambria Math"/>
              <w:sz w:val="24"/>
            </w:rPr>
            <m:t>rel</m:t>
          </m:r>
          <m:r>
            <w:rPr>
              <w:rFonts w:ascii="Cambria Math" w:hAnsi="Cambria Math"/>
              <w:sz w:val="24"/>
            </w:rPr>
            <m:t>=</m:t>
          </m:r>
          <m:f>
            <m:fPr>
              <m:ctrlPr>
                <w:rPr>
                  <w:rFonts w:ascii="Cambria Math" w:hAnsi="Cambria Math"/>
                  <w:i/>
                  <w:sz w:val="24"/>
                </w:rPr>
              </m:ctrlPr>
            </m:fPr>
            <m:num>
              <m:r>
                <w:rPr>
                  <w:rFonts w:ascii="Cambria Math" w:hAnsi="Cambria Math"/>
                  <w:sz w:val="24"/>
                </w:rPr>
                <m:t>4.698</m:t>
              </m:r>
            </m:num>
            <m:den>
              <m:r>
                <w:rPr>
                  <w:rFonts w:ascii="Cambria Math" w:hAnsi="Cambria Math"/>
                  <w:sz w:val="24"/>
                </w:rPr>
                <m:t>500</m:t>
              </m:r>
            </m:den>
          </m:f>
          <w:bookmarkStart w:id="176" w:name="_Hlk102438421"/>
          <m:r>
            <m:rPr>
              <m:sty m:val="p"/>
            </m:rPr>
            <w:rPr>
              <w:rFonts w:ascii="Cambria Math" w:hAnsi="Cambria Math" w:hint="eastAsia"/>
              <w:sz w:val="24"/>
            </w:rPr>
            <m:t>×</m:t>
          </m:r>
          <m:r>
            <m:rPr>
              <m:sty m:val="p"/>
            </m:rPr>
            <w:rPr>
              <w:rFonts w:ascii="Cambria Math" w:hAnsi="Cambria Math"/>
              <w:sz w:val="24"/>
            </w:rPr>
            <m:t>100%</m:t>
          </m:r>
          <w:bookmarkEnd w:id="176"/>
          <m:r>
            <m:rPr>
              <m:sty m:val="p"/>
            </m:rPr>
            <w:rPr>
              <w:rFonts w:ascii="Cambria Math" w:hAnsi="Cambria Math"/>
              <w:sz w:val="24"/>
            </w:rPr>
            <m:t>=</m:t>
          </m:r>
          <m:r>
            <m:rPr>
              <m:sty m:val="p"/>
            </m:rPr>
            <w:rPr>
              <w:rFonts w:ascii="Cambria Math" w:hAnsi="Cambria Math"/>
              <w:sz w:val="24"/>
            </w:rPr>
            <m:t>0.94%</m:t>
          </m:r>
        </m:oMath>
      </m:oMathPara>
    </w:p>
    <w:p w14:paraId="68E3CBF3" w14:textId="77777777" w:rsidR="00AF517B" w:rsidRPr="00D15ACB" w:rsidRDefault="00AF517B" w:rsidP="00D15ACB">
      <w:pPr>
        <w:spacing w:line="360" w:lineRule="auto"/>
        <w:ind w:firstLine="420"/>
        <w:rPr>
          <w:sz w:val="24"/>
        </w:rPr>
      </w:pPr>
    </w:p>
    <w:bookmarkEnd w:id="175"/>
    <w:p w14:paraId="4E9C4473" w14:textId="77777777" w:rsidR="00AF517B" w:rsidRDefault="00AF517B" w:rsidP="00D15ACB">
      <w:pPr>
        <w:spacing w:line="360" w:lineRule="auto"/>
      </w:pPr>
    </w:p>
    <w:p w14:paraId="5BFAD2AE" w14:textId="7718844D" w:rsidR="0036760C" w:rsidRDefault="0036760C" w:rsidP="0036760C"/>
    <w:p w14:paraId="02986B99" w14:textId="5D2AA916" w:rsidR="00216B78" w:rsidRDefault="00216B78" w:rsidP="0036760C"/>
    <w:p w14:paraId="48A5916D" w14:textId="21A9EB9B" w:rsidR="00216B78" w:rsidRDefault="00216B78" w:rsidP="0036760C"/>
    <w:p w14:paraId="0EC06211" w14:textId="3A3FBD1D" w:rsidR="00216B78" w:rsidRDefault="00216B78" w:rsidP="0036760C"/>
    <w:p w14:paraId="3A46CA97" w14:textId="424C570E" w:rsidR="00216B78" w:rsidRDefault="00216B78" w:rsidP="0036760C"/>
    <w:p w14:paraId="05B4956C" w14:textId="61BB7D94" w:rsidR="00216B78" w:rsidRDefault="00216B78" w:rsidP="0036760C"/>
    <w:p w14:paraId="70CD88F4" w14:textId="4DCF3866" w:rsidR="00216B78" w:rsidRDefault="00216B78" w:rsidP="0036760C"/>
    <w:p w14:paraId="21B36F0F" w14:textId="01EE2B8B" w:rsidR="00216B78" w:rsidRDefault="00216B78" w:rsidP="0036760C"/>
    <w:p w14:paraId="290932E3" w14:textId="60F1FB91" w:rsidR="00216B78" w:rsidRDefault="00216B78" w:rsidP="0036760C"/>
    <w:p w14:paraId="3E4CD6FF" w14:textId="24E0CF01" w:rsidR="00216B78" w:rsidRDefault="00216B78" w:rsidP="0036760C"/>
    <w:p w14:paraId="5F720F16" w14:textId="35B9A1E6" w:rsidR="00216B78" w:rsidRDefault="00216B78" w:rsidP="0036760C"/>
    <w:p w14:paraId="2D84C567" w14:textId="5995D9E2" w:rsidR="00216B78" w:rsidRDefault="00216B78" w:rsidP="0036760C"/>
    <w:p w14:paraId="64D4884B" w14:textId="77777777" w:rsidR="00216B78" w:rsidRDefault="00216B78" w:rsidP="0036760C"/>
    <w:p w14:paraId="0A2BBA3A" w14:textId="530A0AB5" w:rsidR="00216B78" w:rsidRDefault="00216B78" w:rsidP="0036760C"/>
    <w:p w14:paraId="4349B54B" w14:textId="71B37B1D" w:rsidR="00216B78" w:rsidRDefault="00216B78" w:rsidP="0036760C"/>
    <w:p w14:paraId="0D870D5C" w14:textId="288B5D48" w:rsidR="00216B78" w:rsidRDefault="00216B78" w:rsidP="0036760C"/>
    <w:p w14:paraId="05866428" w14:textId="3BF49CA8" w:rsidR="00216B78" w:rsidRDefault="00216B78" w:rsidP="0036760C"/>
    <w:p w14:paraId="322A9E57" w14:textId="06E01A67" w:rsidR="00216B78" w:rsidRDefault="00216B78" w:rsidP="0036760C"/>
    <w:p w14:paraId="5E618CA6" w14:textId="745C95C4" w:rsidR="00216B78" w:rsidRDefault="00216B78" w:rsidP="0036760C"/>
    <w:p w14:paraId="1EEA7611" w14:textId="487D933E" w:rsidR="00216B78" w:rsidRDefault="00216B78" w:rsidP="0036760C"/>
    <w:p w14:paraId="14867DE1" w14:textId="41AD37EB" w:rsidR="00216B78" w:rsidRDefault="00216B78" w:rsidP="0036760C"/>
    <w:p w14:paraId="2D471235" w14:textId="5A75B8E0" w:rsidR="00216B78" w:rsidRDefault="00216B78" w:rsidP="0036760C"/>
    <w:p w14:paraId="71424E4D" w14:textId="3374A16D" w:rsidR="00216B78" w:rsidRDefault="00216B78" w:rsidP="0036760C"/>
    <w:p w14:paraId="1C61A5FF" w14:textId="777A2859" w:rsidR="00216B78" w:rsidRDefault="00216B78" w:rsidP="0036760C"/>
    <w:p w14:paraId="246ACC67" w14:textId="312C3519" w:rsidR="00216B78" w:rsidRDefault="00216B78" w:rsidP="0036760C"/>
    <w:p w14:paraId="07FDD474" w14:textId="0D23FE69" w:rsidR="00216B78" w:rsidRDefault="00216B78" w:rsidP="0036760C"/>
    <w:p w14:paraId="38E3C26F" w14:textId="328A9261" w:rsidR="00216B78" w:rsidRDefault="00216B78" w:rsidP="0036760C"/>
    <w:p w14:paraId="091E6A9C" w14:textId="33A2A64D" w:rsidR="00216B78" w:rsidRDefault="00216B78" w:rsidP="0036760C"/>
    <w:p w14:paraId="01D2A4DA" w14:textId="0E131895" w:rsidR="00216B78" w:rsidRDefault="00216B78" w:rsidP="0036760C"/>
    <w:p w14:paraId="0DA2BAFE" w14:textId="2357105F" w:rsidR="00216B78" w:rsidRDefault="00216B78" w:rsidP="0036760C"/>
    <w:p w14:paraId="5E1BCB26" w14:textId="5FA751E7" w:rsidR="00216B78" w:rsidRDefault="00216B78" w:rsidP="0036760C"/>
    <w:p w14:paraId="30FDF0F9" w14:textId="63575470" w:rsidR="00216B78" w:rsidRDefault="00216B78" w:rsidP="0036760C"/>
    <w:p w14:paraId="284F404E" w14:textId="79A339FC" w:rsidR="00216B78" w:rsidRDefault="00216B78" w:rsidP="0036760C"/>
    <w:p w14:paraId="05F47ADA" w14:textId="4328C6EB" w:rsidR="00216B78" w:rsidRDefault="00216B78" w:rsidP="0036760C"/>
    <w:p w14:paraId="0E6401FC" w14:textId="190CFF29" w:rsidR="00216B78" w:rsidRDefault="00216B78" w:rsidP="0036760C"/>
    <w:p w14:paraId="22A58470" w14:textId="7E29C4FD" w:rsidR="00216B78" w:rsidRDefault="00216B78" w:rsidP="0036760C"/>
    <w:bookmarkEnd w:id="173"/>
    <w:p w14:paraId="395F84A5" w14:textId="77777777" w:rsidR="0036760C" w:rsidRDefault="0036760C" w:rsidP="0036760C"/>
    <w:p w14:paraId="20708AC8" w14:textId="0796D796" w:rsidR="00226526" w:rsidRDefault="0036760C">
      <w:pPr>
        <w:pStyle w:val="afff9"/>
        <w:spacing w:beforeLines="100" w:before="312" w:afterLines="100" w:after="312"/>
      </w:pPr>
      <w:r>
        <w:rPr>
          <w:rFonts w:hint="eastAsia"/>
        </w:rPr>
        <w:lastRenderedPageBreak/>
        <w:t>A</w:t>
      </w:r>
      <w:r w:rsidR="001F3884">
        <w:t>.</w:t>
      </w:r>
      <w:r w:rsidR="003F33FE">
        <w:rPr>
          <w:rFonts w:hint="eastAsia"/>
        </w:rPr>
        <w:t>2</w:t>
      </w:r>
      <w:r w:rsidR="00216B78">
        <w:t xml:space="preserve"> </w:t>
      </w:r>
      <w:r w:rsidR="003F33FE">
        <w:rPr>
          <w:rFonts w:hint="eastAsia"/>
        </w:rPr>
        <w:t>加载速率</w:t>
      </w:r>
      <w:r>
        <w:rPr>
          <w:rFonts w:hint="eastAsia"/>
        </w:rPr>
        <w:t>示值误差</w:t>
      </w:r>
      <w:r w:rsidR="005E40B4" w:rsidRPr="001540D5">
        <w:rPr>
          <w:rFonts w:hint="eastAsia"/>
        </w:rPr>
        <w:t>校准</w:t>
      </w:r>
      <w:r w:rsidR="005E40B4">
        <w:rPr>
          <w:rFonts w:hint="eastAsia"/>
        </w:rPr>
        <w:t>的测量</w:t>
      </w:r>
      <w:r w:rsidRPr="001540D5">
        <w:rPr>
          <w:rFonts w:hint="eastAsia"/>
        </w:rPr>
        <w:t>不确定度评定</w:t>
      </w:r>
    </w:p>
    <w:p w14:paraId="1888D028" w14:textId="40D945D2" w:rsidR="00AF517B" w:rsidRPr="00D15ACB" w:rsidRDefault="00FA066A" w:rsidP="00D15ACB">
      <w:pPr>
        <w:spacing w:line="360" w:lineRule="auto"/>
        <w:rPr>
          <w:sz w:val="24"/>
        </w:rPr>
      </w:pPr>
      <w:r w:rsidRPr="00D15ACB">
        <w:rPr>
          <w:sz w:val="24"/>
        </w:rPr>
        <w:t>A.2.1</w:t>
      </w:r>
      <w:r w:rsidR="00216B78">
        <w:rPr>
          <w:sz w:val="24"/>
        </w:rPr>
        <w:t xml:space="preserve"> </w:t>
      </w:r>
      <w:r w:rsidRPr="00D15ACB">
        <w:rPr>
          <w:rFonts w:hint="eastAsia"/>
          <w:sz w:val="24"/>
        </w:rPr>
        <w:t>测量方法</w:t>
      </w:r>
    </w:p>
    <w:p w14:paraId="53A65C88" w14:textId="77777777" w:rsidR="00AF517B" w:rsidRPr="00D15ACB" w:rsidRDefault="00FA066A" w:rsidP="00D15ACB">
      <w:pPr>
        <w:spacing w:line="360" w:lineRule="auto"/>
        <w:ind w:firstLineChars="200" w:firstLine="480"/>
        <w:rPr>
          <w:color w:val="C00000"/>
          <w:sz w:val="24"/>
        </w:rPr>
      </w:pPr>
      <w:r w:rsidRPr="00D15ACB">
        <w:rPr>
          <w:rFonts w:hint="eastAsia"/>
          <w:sz w:val="24"/>
        </w:rPr>
        <w:t>在校准加载速率示值误差时，当被</w:t>
      </w:r>
      <w:proofErr w:type="gramStart"/>
      <w:r w:rsidRPr="00D15ACB">
        <w:rPr>
          <w:rFonts w:hint="eastAsia"/>
          <w:sz w:val="24"/>
        </w:rPr>
        <w:t>校试验</w:t>
      </w:r>
      <w:proofErr w:type="gramEnd"/>
      <w:r w:rsidRPr="00D15ACB">
        <w:rPr>
          <w:rFonts w:hint="eastAsia"/>
          <w:sz w:val="24"/>
        </w:rPr>
        <w:t>机达到设定的校准点</w:t>
      </w:r>
      <w:proofErr w:type="gramStart"/>
      <w:r w:rsidRPr="00D15ACB">
        <w:rPr>
          <w:rFonts w:hint="eastAsia"/>
          <w:sz w:val="24"/>
        </w:rPr>
        <w:t>时试验机屏显显示</w:t>
      </w:r>
      <w:proofErr w:type="gramEnd"/>
      <w:r w:rsidRPr="00D15ACB">
        <w:rPr>
          <w:rFonts w:hint="eastAsia"/>
          <w:sz w:val="24"/>
        </w:rPr>
        <w:t>的速率值与速率测量标准装置上读取的速率值之差即为该校准点加载速率示值绝对误差（相对误差则为绝对示值误差除以校准点）。</w:t>
      </w:r>
    </w:p>
    <w:p w14:paraId="3038AA9E" w14:textId="77777777" w:rsidR="00AF517B" w:rsidRPr="00D15ACB" w:rsidRDefault="00FA066A" w:rsidP="00D15ACB">
      <w:pPr>
        <w:spacing w:line="360" w:lineRule="auto"/>
        <w:rPr>
          <w:sz w:val="24"/>
        </w:rPr>
      </w:pPr>
      <w:r w:rsidRPr="00D15ACB">
        <w:rPr>
          <w:sz w:val="24"/>
        </w:rPr>
        <w:t xml:space="preserve">A.2.2 </w:t>
      </w:r>
      <w:r w:rsidRPr="00D15ACB">
        <w:rPr>
          <w:rFonts w:hint="eastAsia"/>
          <w:sz w:val="24"/>
        </w:rPr>
        <w:t>测量模型</w:t>
      </w:r>
    </w:p>
    <w:p w14:paraId="6B2AFD6B" w14:textId="7F1F9B77" w:rsidR="00AF517B" w:rsidRPr="00D15ACB" w:rsidRDefault="00FA066A" w:rsidP="00D15ACB">
      <w:pPr>
        <w:spacing w:line="360" w:lineRule="auto"/>
        <w:ind w:firstLineChars="200" w:firstLine="480"/>
        <w:rPr>
          <w:sz w:val="24"/>
        </w:rPr>
      </w:pPr>
      <w:r w:rsidRPr="00D15ACB">
        <w:rPr>
          <w:rFonts w:hint="eastAsia"/>
          <w:sz w:val="24"/>
        </w:rPr>
        <w:t>由测量方法可得到测量模型为：</w:t>
      </w:r>
      <w:r w:rsidR="007E78B0" w:rsidRPr="007E78B0">
        <w:rPr>
          <w:rFonts w:hint="eastAsia"/>
          <w:sz w:val="24"/>
        </w:rPr>
        <w:t xml:space="preserve"> </w:t>
      </w:r>
      <w:r w:rsidR="007E78B0" w:rsidRPr="007E78B0">
        <w:rPr>
          <w:sz w:val="24"/>
        </w:rPr>
        <w:t xml:space="preserve">      </w:t>
      </w:r>
      <m:oMath>
        <m:r>
          <w:rPr>
            <w:rFonts w:ascii="Cambria Math" w:hAnsi="Cambria Math"/>
            <w:sz w:val="24"/>
          </w:rPr>
          <m:t>∆=v-</m:t>
        </m:r>
        <m:sSub>
          <m:sSubPr>
            <m:ctrlPr>
              <w:rPr>
                <w:rFonts w:ascii="Cambria Math" w:hAnsi="Cambria Math"/>
                <w:i/>
                <w:iCs/>
                <w:sz w:val="24"/>
              </w:rPr>
            </m:ctrlPr>
          </m:sSubPr>
          <m:e>
            <m:r>
              <w:rPr>
                <w:rFonts w:ascii="Cambria Math" w:hAnsi="Cambria Math"/>
                <w:sz w:val="24"/>
              </w:rPr>
              <m:t>v</m:t>
            </m:r>
          </m:e>
          <m:sub>
            <m:r>
              <w:rPr>
                <w:rFonts w:ascii="Cambria Math" w:hAnsi="Cambria Math"/>
                <w:sz w:val="24"/>
              </w:rPr>
              <m:t>0</m:t>
            </m:r>
          </m:sub>
        </m:sSub>
      </m:oMath>
      <w:r w:rsidR="0043526B" w:rsidRPr="007E78B0">
        <w:rPr>
          <w:sz w:val="24"/>
        </w:rPr>
        <w:t xml:space="preserve"> </w:t>
      </w:r>
    </w:p>
    <w:p w14:paraId="6B48D0F4" w14:textId="77777777" w:rsidR="00AF517B" w:rsidRPr="00D15ACB" w:rsidRDefault="00FA066A" w:rsidP="00D15ACB">
      <w:pPr>
        <w:spacing w:line="360" w:lineRule="auto"/>
        <w:ind w:firstLineChars="200" w:firstLine="480"/>
        <w:rPr>
          <w:sz w:val="24"/>
        </w:rPr>
      </w:pPr>
      <w:r w:rsidRPr="00D15ACB">
        <w:rPr>
          <w:rFonts w:hint="eastAsia"/>
          <w:sz w:val="24"/>
        </w:rPr>
        <w:t>式中：</w:t>
      </w:r>
    </w:p>
    <w:p w14:paraId="63850DCF" w14:textId="66A1B9AD" w:rsidR="00AF517B" w:rsidRPr="00D15ACB" w:rsidRDefault="00FA066A" w:rsidP="00D15ACB">
      <w:pPr>
        <w:spacing w:line="360" w:lineRule="auto"/>
        <w:ind w:firstLineChars="200" w:firstLine="480"/>
        <w:rPr>
          <w:sz w:val="24"/>
        </w:rPr>
      </w:pPr>
      <m:oMath>
        <m:r>
          <w:rPr>
            <w:rFonts w:ascii="Cambria Math" w:hAnsi="Cambria Math"/>
            <w:sz w:val="24"/>
          </w:rPr>
          <m:t>∆</m:t>
        </m:r>
      </m:oMath>
      <w:r w:rsidRPr="00D15ACB">
        <w:rPr>
          <w:rFonts w:hint="eastAsia"/>
          <w:sz w:val="24"/>
        </w:rPr>
        <w:t>——加载速率示值误差，</w:t>
      </w:r>
      <w:proofErr w:type="spellStart"/>
      <w:r w:rsidRPr="00D15ACB">
        <w:rPr>
          <w:sz w:val="24"/>
        </w:rPr>
        <w:t>kN</w:t>
      </w:r>
      <w:proofErr w:type="spellEnd"/>
      <w:r w:rsidRPr="00D15ACB">
        <w:rPr>
          <w:sz w:val="24"/>
        </w:rPr>
        <w:t>/min</w:t>
      </w:r>
      <w:r w:rsidRPr="00D15ACB">
        <w:rPr>
          <w:rFonts w:hint="eastAsia"/>
          <w:sz w:val="24"/>
        </w:rPr>
        <w:t>；</w:t>
      </w:r>
    </w:p>
    <w:p w14:paraId="026FB112" w14:textId="77777777" w:rsidR="00AF517B" w:rsidRPr="00D15ACB" w:rsidRDefault="00FA066A" w:rsidP="00D15ACB">
      <w:pPr>
        <w:spacing w:line="360" w:lineRule="auto"/>
        <w:ind w:firstLineChars="200" w:firstLine="480"/>
        <w:rPr>
          <w:sz w:val="24"/>
        </w:rPr>
      </w:pPr>
      <m:oMath>
        <m:r>
          <w:rPr>
            <w:rFonts w:ascii="Cambria Math" w:hAnsi="Cambria Math"/>
            <w:sz w:val="24"/>
          </w:rPr>
          <m:t>v</m:t>
        </m:r>
      </m:oMath>
      <w:r w:rsidRPr="00D15ACB">
        <w:rPr>
          <w:rFonts w:hint="eastAsia"/>
          <w:sz w:val="24"/>
        </w:rPr>
        <w:t>——试验机加载速率示值，</w:t>
      </w:r>
      <w:proofErr w:type="spellStart"/>
      <w:r w:rsidRPr="00D15ACB">
        <w:rPr>
          <w:sz w:val="24"/>
        </w:rPr>
        <w:t>kN</w:t>
      </w:r>
      <w:proofErr w:type="spellEnd"/>
      <w:r w:rsidRPr="00D15ACB">
        <w:rPr>
          <w:sz w:val="24"/>
        </w:rPr>
        <w:t>/min</w:t>
      </w:r>
      <w:r w:rsidRPr="00D15ACB">
        <w:rPr>
          <w:rFonts w:hint="eastAsia"/>
          <w:sz w:val="24"/>
        </w:rPr>
        <w:t>；</w:t>
      </w:r>
    </w:p>
    <w:p w14:paraId="11E89E1D" w14:textId="77777777" w:rsidR="00AF517B" w:rsidRPr="00D15ACB" w:rsidRDefault="00E21481" w:rsidP="00D15ACB">
      <w:pPr>
        <w:spacing w:line="360" w:lineRule="auto"/>
        <w:ind w:firstLineChars="200" w:firstLine="480"/>
        <w:rPr>
          <w:sz w:val="24"/>
        </w:rPr>
      </w:pPr>
      <m:oMath>
        <m:sSub>
          <m:sSubPr>
            <m:ctrlPr>
              <w:rPr>
                <w:rFonts w:ascii="Cambria Math" w:hAnsi="Cambria Math"/>
                <w:i/>
                <w:iCs/>
                <w:sz w:val="24"/>
              </w:rPr>
            </m:ctrlPr>
          </m:sSubPr>
          <m:e>
            <m:r>
              <w:rPr>
                <w:rFonts w:ascii="Cambria Math" w:hAnsi="Cambria Math"/>
                <w:sz w:val="24"/>
              </w:rPr>
              <m:t>v</m:t>
            </m:r>
          </m:e>
          <m:sub>
            <m:r>
              <w:rPr>
                <w:rFonts w:ascii="Cambria Math" w:hAnsi="Cambria Math"/>
                <w:sz w:val="24"/>
              </w:rPr>
              <m:t>0</m:t>
            </m:r>
          </m:sub>
        </m:sSub>
      </m:oMath>
      <w:r w:rsidR="00FA066A" w:rsidRPr="00D15ACB">
        <w:rPr>
          <w:rFonts w:hint="eastAsia"/>
          <w:sz w:val="24"/>
        </w:rPr>
        <w:t>——加载速率测量标准装置示值，</w:t>
      </w:r>
      <w:proofErr w:type="spellStart"/>
      <w:r w:rsidR="00FA066A" w:rsidRPr="00D15ACB">
        <w:rPr>
          <w:sz w:val="24"/>
        </w:rPr>
        <w:t>kN</w:t>
      </w:r>
      <w:proofErr w:type="spellEnd"/>
      <w:r w:rsidR="00FA066A" w:rsidRPr="00D15ACB">
        <w:rPr>
          <w:sz w:val="24"/>
        </w:rPr>
        <w:t>/min</w:t>
      </w:r>
      <w:r w:rsidR="00FA066A" w:rsidRPr="00D15ACB">
        <w:rPr>
          <w:rFonts w:hint="eastAsia"/>
          <w:sz w:val="24"/>
        </w:rPr>
        <w:t>。</w:t>
      </w:r>
    </w:p>
    <w:p w14:paraId="24067636" w14:textId="77777777" w:rsidR="00AF517B" w:rsidRPr="00D15ACB" w:rsidRDefault="00FA066A" w:rsidP="00D15ACB">
      <w:pPr>
        <w:spacing w:line="360" w:lineRule="auto"/>
        <w:rPr>
          <w:sz w:val="24"/>
        </w:rPr>
      </w:pPr>
      <w:r w:rsidRPr="00D15ACB">
        <w:rPr>
          <w:sz w:val="24"/>
        </w:rPr>
        <w:t xml:space="preserve">A.2.3 </w:t>
      </w:r>
      <w:r w:rsidRPr="00D15ACB">
        <w:rPr>
          <w:rFonts w:hint="eastAsia"/>
          <w:sz w:val="24"/>
        </w:rPr>
        <w:t>测量不确定度来源分析</w:t>
      </w:r>
    </w:p>
    <w:p w14:paraId="26F1BE86" w14:textId="77777777" w:rsidR="00AF517B" w:rsidRPr="00D15ACB" w:rsidRDefault="00FA066A" w:rsidP="00D15ACB">
      <w:pPr>
        <w:spacing w:line="360" w:lineRule="auto"/>
        <w:ind w:firstLineChars="200" w:firstLine="480"/>
        <w:rPr>
          <w:sz w:val="24"/>
        </w:rPr>
      </w:pPr>
      <w:r w:rsidRPr="00D15ACB">
        <w:rPr>
          <w:rFonts w:hint="eastAsia"/>
          <w:sz w:val="24"/>
        </w:rPr>
        <w:t>根据测量方法可知，试验机加载速率示值误差校准结果的不确定度来源主要为由测量重复性误差引入的不确定度分量和加载速率测量标准装置示值误差引入的不确定度分量。</w:t>
      </w:r>
    </w:p>
    <w:p w14:paraId="2326EA68" w14:textId="77777777" w:rsidR="00AF517B" w:rsidRPr="00D15ACB" w:rsidRDefault="00FA066A" w:rsidP="00D15ACB">
      <w:pPr>
        <w:spacing w:line="360" w:lineRule="auto"/>
        <w:ind w:firstLine="435"/>
        <w:rPr>
          <w:sz w:val="24"/>
        </w:rPr>
      </w:pPr>
      <w:r w:rsidRPr="00D15ACB">
        <w:rPr>
          <w:rFonts w:hint="eastAsia"/>
          <w:sz w:val="24"/>
        </w:rPr>
        <w:t>试验机在进行加载速率校准时与其他试验机参数无干涉，其数据系统相对独立。</w:t>
      </w:r>
    </w:p>
    <w:p w14:paraId="26FB5573" w14:textId="6A586932" w:rsidR="00AF517B" w:rsidRPr="00D15ACB" w:rsidRDefault="00FA066A" w:rsidP="00D15ACB">
      <w:pPr>
        <w:spacing w:line="360" w:lineRule="auto"/>
        <w:rPr>
          <w:sz w:val="24"/>
        </w:rPr>
      </w:pPr>
      <w:r w:rsidRPr="00D15ACB">
        <w:rPr>
          <w:sz w:val="24"/>
        </w:rPr>
        <w:t>A.2.4</w:t>
      </w:r>
      <w:r w:rsidR="00216B78" w:rsidRPr="007E78B0">
        <w:rPr>
          <w:sz w:val="24"/>
        </w:rPr>
        <w:t xml:space="preserve"> </w:t>
      </w:r>
      <w:r w:rsidRPr="00D15ACB">
        <w:rPr>
          <w:rFonts w:hint="eastAsia"/>
          <w:sz w:val="24"/>
        </w:rPr>
        <w:t>不确定度传播率</w:t>
      </w:r>
    </w:p>
    <w:p w14:paraId="1309E310" w14:textId="2574683B" w:rsidR="00AF517B" w:rsidRPr="007E78B0" w:rsidRDefault="00FA066A" w:rsidP="00216B78">
      <w:pPr>
        <w:spacing w:line="360" w:lineRule="auto"/>
        <w:ind w:firstLineChars="200" w:firstLine="480"/>
        <w:rPr>
          <w:sz w:val="24"/>
        </w:rPr>
      </w:pPr>
      <w:r w:rsidRPr="00D15ACB">
        <w:rPr>
          <w:rFonts w:hint="eastAsia"/>
          <w:sz w:val="24"/>
        </w:rPr>
        <w:t>根据测量模型和不确定度来源分析，可得合成标准不确定度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Pr="00D15ACB">
        <w:rPr>
          <w:rFonts w:hint="eastAsia"/>
          <w:sz w:val="24"/>
        </w:rPr>
        <w:t>的传播率表达式为：</w:t>
      </w:r>
    </w:p>
    <w:p w14:paraId="678577CE" w14:textId="77777777" w:rsidR="00216B78" w:rsidRPr="007E78B0" w:rsidRDefault="00E21481" w:rsidP="00216B78">
      <w:pPr>
        <w:adjustRightInd w:val="0"/>
        <w:snapToGrid w:val="0"/>
        <w:spacing w:line="360" w:lineRule="auto"/>
        <w:ind w:firstLineChars="200" w:firstLine="480"/>
        <w:jc w:val="left"/>
        <w:rPr>
          <w:rFonts w:eastAsiaTheme="minorEastAsia"/>
          <w:sz w:val="24"/>
        </w:rPr>
      </w:pPr>
      <m:oMathPara>
        <m:oMath>
          <m:sSub>
            <m:sSubPr>
              <m:ctrlPr>
                <w:rPr>
                  <w:rFonts w:ascii="Cambria Math" w:eastAsiaTheme="minorEastAsia" w:hAnsi="Cambria Math"/>
                  <w:i/>
                  <w:sz w:val="24"/>
                </w:rPr>
              </m:ctrlPr>
            </m:sSubPr>
            <m:e>
              <m:r>
                <w:rPr>
                  <w:rFonts w:ascii="Cambria Math" w:eastAsiaTheme="minorEastAsia" w:hAnsi="Cambria Math"/>
                  <w:sz w:val="24"/>
                </w:rPr>
                <m:t>u</m:t>
              </m:r>
            </m:e>
            <m:sub>
              <m:r>
                <w:rPr>
                  <w:rFonts w:ascii="Cambria Math" w:eastAsiaTheme="minorEastAsia" w:hAnsi="Cambria Math"/>
                  <w:sz w:val="24"/>
                </w:rPr>
                <m:t>c</m:t>
              </m:r>
            </m:sub>
          </m:sSub>
          <m:r>
            <w:rPr>
              <w:rFonts w:ascii="Cambria Math" w:eastAsiaTheme="minorEastAsia" w:hAnsi="Cambria Math"/>
              <w:sz w:val="24"/>
            </w:rPr>
            <m:t>=</m:t>
          </m:r>
          <m:rad>
            <m:radPr>
              <m:degHide m:val="1"/>
              <m:ctrlPr>
                <w:rPr>
                  <w:rFonts w:ascii="Cambria Math" w:eastAsiaTheme="minorEastAsia" w:hAnsi="Cambria Math"/>
                  <w:i/>
                  <w:sz w:val="24"/>
                </w:rPr>
              </m:ctrlPr>
            </m:radPr>
            <m:deg/>
            <m:e>
              <m:nary>
                <m:naryPr>
                  <m:chr m:val="∑"/>
                  <m:limLoc m:val="subSup"/>
                  <m:ctrlPr>
                    <w:rPr>
                      <w:rFonts w:ascii="Cambria Math" w:eastAsiaTheme="minorEastAsia" w:hAnsi="Cambria Math"/>
                      <w:i/>
                      <w:sz w:val="24"/>
                    </w:rPr>
                  </m:ctrlPr>
                </m:naryPr>
                <m:sub>
                  <m:r>
                    <w:rPr>
                      <w:rFonts w:ascii="Cambria Math" w:eastAsiaTheme="minorEastAsia" w:hAnsi="Cambria Math"/>
                      <w:sz w:val="24"/>
                    </w:rPr>
                    <m:t>1</m:t>
                  </m:r>
                </m:sub>
                <m:sup>
                  <m:r>
                    <w:rPr>
                      <w:rFonts w:ascii="Cambria Math" w:eastAsiaTheme="minorEastAsia" w:hAnsi="Cambria Math"/>
                      <w:sz w:val="24"/>
                    </w:rPr>
                    <m:t>3</m:t>
                  </m:r>
                </m:sup>
                <m:e>
                  <m:sSubSup>
                    <m:sSubSupPr>
                      <m:ctrlPr>
                        <w:rPr>
                          <w:rFonts w:ascii="Cambria Math" w:eastAsiaTheme="minorEastAsia" w:hAnsi="Cambria Math"/>
                          <w:i/>
                          <w:sz w:val="24"/>
                        </w:rPr>
                      </m:ctrlPr>
                    </m:sSubSupPr>
                    <m:e>
                      <m:r>
                        <w:rPr>
                          <w:rFonts w:ascii="Cambria Math" w:eastAsiaTheme="minorEastAsia" w:hAnsi="Cambria Math" w:hint="eastAsia"/>
                          <w:sz w:val="24"/>
                        </w:rPr>
                        <m:t>c</m:t>
                      </m:r>
                    </m:e>
                    <m:sub>
                      <m:r>
                        <w:rPr>
                          <w:rFonts w:ascii="Cambria Math" w:eastAsiaTheme="minorEastAsia" w:hAnsi="Cambria Math" w:hint="eastAsia"/>
                          <w:sz w:val="24"/>
                        </w:rPr>
                        <m:t>1i</m:t>
                      </m:r>
                    </m:sub>
                    <m:sup>
                      <m:r>
                        <w:rPr>
                          <w:rFonts w:ascii="Cambria Math" w:eastAsiaTheme="minorEastAsia" w:hAnsi="Cambria Math" w:hint="eastAsia"/>
                          <w:sz w:val="24"/>
                        </w:rPr>
                        <m:t>2</m:t>
                      </m:r>
                    </m:sup>
                  </m:sSubSup>
                </m:e>
              </m:nary>
              <m:sSubSup>
                <m:sSubSupPr>
                  <m:ctrlPr>
                    <w:rPr>
                      <w:rFonts w:ascii="Cambria Math" w:eastAsiaTheme="minorEastAsia" w:hAnsi="Cambria Math"/>
                      <w:i/>
                      <w:sz w:val="24"/>
                    </w:rPr>
                  </m:ctrlPr>
                </m:sSubSupPr>
                <m:e>
                  <m:r>
                    <w:rPr>
                      <w:rFonts w:ascii="Cambria Math" w:eastAsiaTheme="minorEastAsia" w:hAnsi="Cambria Math" w:hint="eastAsia"/>
                      <w:sz w:val="24"/>
                    </w:rPr>
                    <m:t>u</m:t>
                  </m:r>
                </m:e>
                <m:sub>
                  <m:r>
                    <w:rPr>
                      <w:rFonts w:ascii="Cambria Math" w:eastAsiaTheme="minorEastAsia" w:hAnsi="Cambria Math" w:hint="eastAsia"/>
                      <w:sz w:val="24"/>
                    </w:rPr>
                    <m:t>1i</m:t>
                  </m:r>
                </m:sub>
                <m:sup>
                  <m:r>
                    <w:rPr>
                      <w:rFonts w:ascii="Cambria Math" w:eastAsiaTheme="minorEastAsia" w:hAnsi="Cambria Math" w:hint="eastAsia"/>
                      <w:sz w:val="24"/>
                    </w:rPr>
                    <m:t>2</m:t>
                  </m:r>
                </m:sup>
              </m:sSubSup>
              <m:r>
                <w:rPr>
                  <w:rFonts w:ascii="Cambria Math" w:eastAsiaTheme="minorEastAsia" w:hAnsi="Cambria Math" w:hint="eastAsia"/>
                  <w:sz w:val="24"/>
                </w:rPr>
                <m:t>+</m:t>
              </m:r>
              <m:nary>
                <m:naryPr>
                  <m:chr m:val="∑"/>
                  <m:limLoc m:val="subSup"/>
                  <m:ctrlPr>
                    <w:rPr>
                      <w:rFonts w:ascii="Cambria Math" w:eastAsiaTheme="minorEastAsia" w:hAnsi="Cambria Math"/>
                      <w:i/>
                      <w:sz w:val="24"/>
                    </w:rPr>
                  </m:ctrlPr>
                </m:naryPr>
                <m:sub>
                  <m:r>
                    <w:rPr>
                      <w:rFonts w:ascii="Cambria Math" w:eastAsiaTheme="minorEastAsia" w:hAnsi="Cambria Math"/>
                      <w:sz w:val="24"/>
                    </w:rPr>
                    <m:t>1</m:t>
                  </m:r>
                </m:sub>
                <m:sup>
                  <m:r>
                    <w:rPr>
                      <w:rFonts w:ascii="Cambria Math" w:eastAsiaTheme="minorEastAsia" w:hAnsi="Cambria Math"/>
                      <w:sz w:val="24"/>
                    </w:rPr>
                    <m:t>2</m:t>
                  </m:r>
                </m:sup>
                <m:e>
                  <m:sSubSup>
                    <m:sSubSupPr>
                      <m:ctrlPr>
                        <w:rPr>
                          <w:rFonts w:ascii="Cambria Math" w:eastAsiaTheme="minorEastAsia" w:hAnsi="Cambria Math"/>
                          <w:i/>
                          <w:sz w:val="24"/>
                        </w:rPr>
                      </m:ctrlPr>
                    </m:sSubSupPr>
                    <m:e>
                      <m:r>
                        <w:rPr>
                          <w:rFonts w:ascii="Cambria Math" w:eastAsiaTheme="minorEastAsia" w:hAnsi="Cambria Math" w:hint="eastAsia"/>
                          <w:sz w:val="24"/>
                        </w:rPr>
                        <m:t>c</m:t>
                      </m:r>
                    </m:e>
                    <m:sub>
                      <m:r>
                        <w:rPr>
                          <w:rFonts w:ascii="Cambria Math" w:eastAsiaTheme="minorEastAsia" w:hAnsi="Cambria Math" w:hint="eastAsia"/>
                          <w:sz w:val="24"/>
                        </w:rPr>
                        <m:t>2j</m:t>
                      </m:r>
                    </m:sub>
                    <m:sup>
                      <m:r>
                        <w:rPr>
                          <w:rFonts w:ascii="Cambria Math" w:eastAsiaTheme="minorEastAsia" w:hAnsi="Cambria Math"/>
                          <w:sz w:val="24"/>
                        </w:rPr>
                        <m:t>2</m:t>
                      </m:r>
                    </m:sup>
                  </m:sSubSup>
                </m:e>
              </m:nary>
              <m:sSubSup>
                <m:sSubSupPr>
                  <m:ctrlPr>
                    <w:rPr>
                      <w:rFonts w:ascii="Cambria Math" w:eastAsiaTheme="minorEastAsia" w:hAnsi="Cambria Math"/>
                      <w:i/>
                      <w:sz w:val="24"/>
                    </w:rPr>
                  </m:ctrlPr>
                </m:sSubSupPr>
                <m:e>
                  <m:r>
                    <w:rPr>
                      <w:rFonts w:ascii="Cambria Math" w:eastAsiaTheme="minorEastAsia" w:hAnsi="Cambria Math"/>
                      <w:sz w:val="24"/>
                    </w:rPr>
                    <m:t>u</m:t>
                  </m:r>
                </m:e>
                <m:sub>
                  <m:r>
                    <w:rPr>
                      <w:rFonts w:ascii="Cambria Math" w:eastAsiaTheme="minorEastAsia" w:hAnsi="Cambria Math"/>
                      <w:sz w:val="24"/>
                    </w:rPr>
                    <m:t>2j</m:t>
                  </m:r>
                </m:sub>
                <m:sup>
                  <m:r>
                    <w:rPr>
                      <w:rFonts w:ascii="Cambria Math" w:eastAsiaTheme="minorEastAsia" w:hAnsi="Cambria Math"/>
                      <w:sz w:val="24"/>
                    </w:rPr>
                    <m:t>2</m:t>
                  </m:r>
                </m:sup>
              </m:sSubSup>
            </m:e>
          </m:rad>
        </m:oMath>
      </m:oMathPara>
    </w:p>
    <w:p w14:paraId="065206F0" w14:textId="77777777" w:rsidR="00216B78" w:rsidRPr="007E78B0" w:rsidRDefault="00216B78" w:rsidP="00216B78">
      <w:pPr>
        <w:adjustRightInd w:val="0"/>
        <w:snapToGrid w:val="0"/>
        <w:spacing w:line="360" w:lineRule="auto"/>
        <w:ind w:firstLine="420"/>
        <w:jc w:val="left"/>
        <w:rPr>
          <w:rFonts w:ascii="宋体" w:hAnsi="宋体"/>
          <w:sz w:val="24"/>
        </w:rPr>
      </w:pPr>
      <w:r w:rsidRPr="007E78B0">
        <w:rPr>
          <w:rFonts w:ascii="宋体" w:hAnsi="宋体"/>
          <w:sz w:val="24"/>
        </w:rPr>
        <w:t>式中：</w:t>
      </w:r>
    </w:p>
    <w:p w14:paraId="13E0CFC0" w14:textId="77777777" w:rsidR="00216B78" w:rsidRPr="007E78B0" w:rsidRDefault="00E21481" w:rsidP="00216B78">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00216B78" w:rsidRPr="007E78B0">
        <w:rPr>
          <w:rFonts w:ascii="宋体" w:hAnsi="宋体"/>
          <w:sz w:val="24"/>
        </w:rPr>
        <w:t xml:space="preserve"> —— 合成标准不确定度，</w:t>
      </w:r>
      <w:proofErr w:type="spellStart"/>
      <w:r w:rsidR="00216B78" w:rsidRPr="007E78B0">
        <w:rPr>
          <w:rFonts w:ascii="宋体" w:hAnsi="宋体"/>
          <w:sz w:val="24"/>
        </w:rPr>
        <w:t>μm</w:t>
      </w:r>
      <w:proofErr w:type="spellEnd"/>
    </w:p>
    <w:p w14:paraId="328EB2D2" w14:textId="77777777" w:rsidR="00216B78" w:rsidRPr="007E78B0" w:rsidRDefault="00E21481" w:rsidP="00216B78">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1i</m:t>
            </m:r>
          </m:sub>
        </m:sSub>
      </m:oMath>
      <w:r w:rsidR="00216B78" w:rsidRPr="007E78B0">
        <w:rPr>
          <w:rFonts w:ascii="宋体" w:hAnsi="宋体"/>
          <w:sz w:val="24"/>
        </w:rPr>
        <w:t xml:space="preserve"> —— 由测量重复性引入的标准不确定度分量，</w:t>
      </w:r>
      <w:proofErr w:type="spellStart"/>
      <w:r w:rsidR="00216B78" w:rsidRPr="007E78B0">
        <w:rPr>
          <w:rFonts w:ascii="宋体" w:hAnsi="宋体"/>
          <w:sz w:val="24"/>
        </w:rPr>
        <w:t>μm</w:t>
      </w:r>
      <w:proofErr w:type="spellEnd"/>
    </w:p>
    <w:p w14:paraId="276EF35D" w14:textId="0148D526" w:rsidR="00216B78" w:rsidRPr="007E78B0" w:rsidRDefault="00E21481" w:rsidP="00216B78">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2j</m:t>
            </m:r>
          </m:sub>
        </m:sSub>
      </m:oMath>
      <w:r w:rsidR="00216B78" w:rsidRPr="007E78B0">
        <w:rPr>
          <w:rFonts w:ascii="宋体" w:hAnsi="宋体"/>
          <w:sz w:val="24"/>
        </w:rPr>
        <w:t xml:space="preserve"> —— 由</w:t>
      </w:r>
      <w:r w:rsidR="001458B1">
        <w:rPr>
          <w:rFonts w:ascii="宋体" w:hAnsi="宋体" w:hint="eastAsia"/>
          <w:sz w:val="24"/>
        </w:rPr>
        <w:t>加载速率</w:t>
      </w:r>
      <w:r w:rsidR="00216B78" w:rsidRPr="007E78B0">
        <w:rPr>
          <w:rFonts w:ascii="宋体" w:hAnsi="宋体"/>
          <w:sz w:val="24"/>
        </w:rPr>
        <w:t>测量标准装置自身示值误差引入的标准不确定度分量，</w:t>
      </w:r>
      <w:proofErr w:type="spellStart"/>
      <w:r w:rsidR="00216B78" w:rsidRPr="007E78B0">
        <w:rPr>
          <w:rFonts w:ascii="宋体" w:hAnsi="宋体"/>
          <w:sz w:val="24"/>
        </w:rPr>
        <w:t>μm</w:t>
      </w:r>
      <w:proofErr w:type="spellEnd"/>
    </w:p>
    <w:p w14:paraId="4BD1DF77" w14:textId="4828E36E" w:rsidR="00AF517B" w:rsidRPr="00D15ACB" w:rsidRDefault="00FA066A" w:rsidP="00D15ACB">
      <w:pPr>
        <w:pStyle w:val="afffe"/>
        <w:spacing w:line="360" w:lineRule="auto"/>
        <w:ind w:firstLine="420"/>
        <w:jc w:val="both"/>
        <w:rPr>
          <w:sz w:val="24"/>
          <w:szCs w:val="24"/>
        </w:rPr>
      </w:pPr>
      <w:r w:rsidRPr="00D15ACB">
        <w:rPr>
          <w:rFonts w:hint="eastAsia"/>
          <w:sz w:val="24"/>
          <w:szCs w:val="24"/>
        </w:rPr>
        <w:t>灵敏系数</w:t>
      </w:r>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m:t>
            </m:r>
          </m:sub>
        </m:sSub>
      </m:oMath>
      <w:r w:rsidRPr="00D15ACB">
        <w:rPr>
          <w:rFonts w:hint="eastAsia"/>
          <w:sz w:val="24"/>
          <w:szCs w:val="24"/>
        </w:rPr>
        <w:t>：</w:t>
      </w:r>
      <w:r w:rsidR="007E78B0" w:rsidRPr="007E78B0">
        <w:rPr>
          <w:rFonts w:hint="eastAsia"/>
          <w:sz w:val="24"/>
          <w:szCs w:val="24"/>
        </w:rPr>
        <w:t xml:space="preserve"> </w:t>
      </w:r>
      <w:r w:rsidR="007E78B0" w:rsidRPr="007E78B0">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c</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num>
          <m:den>
            <m:r>
              <w:rPr>
                <w:rFonts w:ascii="Cambria Math" w:hAnsi="Cambria Math"/>
                <w:sz w:val="24"/>
                <w:szCs w:val="24"/>
              </w:rPr>
              <m:t>∂v</m:t>
            </m:r>
          </m:den>
        </m:f>
        <m:r>
          <m:rPr>
            <m:sty m:val="p"/>
          </m:rPr>
          <w:rPr>
            <w:rFonts w:ascii="Cambria Math" w:hAnsi="Cambria Math"/>
            <w:sz w:val="24"/>
            <w:szCs w:val="24"/>
          </w:rPr>
          <m:t xml:space="preserve">=1,        </m:t>
        </m:r>
        <m:sSub>
          <m:sSubPr>
            <m:ctrlPr>
              <w:rPr>
                <w:rFonts w:ascii="Cambria Math" w:hAnsi="Cambria Math"/>
                <w:i/>
                <w:iCs/>
                <w:sz w:val="24"/>
                <w:szCs w:val="24"/>
              </w:rPr>
            </m:ctrlPr>
          </m:sSubPr>
          <m:e>
            <m:r>
              <w:rPr>
                <w:rFonts w:ascii="Cambria Math" w:hAnsi="Cambria Math"/>
                <w:sz w:val="24"/>
                <w:szCs w:val="24"/>
              </w:rPr>
              <m:t>c</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num>
          <m:den>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v</m:t>
                </m:r>
              </m:e>
              <m:sub>
                <m:r>
                  <w:rPr>
                    <w:rFonts w:ascii="Cambria Math" w:hAnsi="Cambria Math"/>
                    <w:sz w:val="24"/>
                    <w:szCs w:val="24"/>
                  </w:rPr>
                  <m:t>0</m:t>
                </m:r>
              </m:sub>
            </m:sSub>
          </m:den>
        </m:f>
        <m:r>
          <m:rPr>
            <m:sty m:val="p"/>
          </m:rPr>
          <w:rPr>
            <w:rFonts w:ascii="Cambria Math" w:hAnsi="Cambria Math"/>
            <w:sz w:val="24"/>
            <w:szCs w:val="24"/>
          </w:rPr>
          <m:t xml:space="preserve">=-1   </m:t>
        </m:r>
      </m:oMath>
    </w:p>
    <w:p w14:paraId="4D76B7C3" w14:textId="5CC8902F" w:rsidR="00AF517B" w:rsidRPr="00D15ACB" w:rsidRDefault="00FA066A" w:rsidP="00D15ACB">
      <w:pPr>
        <w:spacing w:line="360" w:lineRule="auto"/>
        <w:rPr>
          <w:sz w:val="24"/>
        </w:rPr>
      </w:pPr>
      <w:r w:rsidRPr="00D15ACB">
        <w:rPr>
          <w:sz w:val="24"/>
        </w:rPr>
        <w:t>A.2.5</w:t>
      </w:r>
      <w:r w:rsidR="00216B78" w:rsidRPr="007E78B0">
        <w:rPr>
          <w:sz w:val="24"/>
        </w:rPr>
        <w:t xml:space="preserve"> </w:t>
      </w:r>
      <w:r w:rsidRPr="00D15ACB">
        <w:rPr>
          <w:rFonts w:hint="eastAsia"/>
          <w:sz w:val="24"/>
        </w:rPr>
        <w:t>标准不确定度评定</w:t>
      </w:r>
    </w:p>
    <w:p w14:paraId="5E74A461" w14:textId="15503FEE" w:rsidR="00AF517B" w:rsidRPr="00D15ACB" w:rsidRDefault="00FA066A" w:rsidP="00D15ACB">
      <w:pPr>
        <w:spacing w:line="360" w:lineRule="auto"/>
        <w:rPr>
          <w:sz w:val="24"/>
        </w:rPr>
      </w:pPr>
      <w:r w:rsidRPr="00D15ACB">
        <w:rPr>
          <w:sz w:val="24"/>
        </w:rPr>
        <w:t>A.2.5.1</w:t>
      </w:r>
      <w:r w:rsidR="00216B78" w:rsidRPr="007E78B0">
        <w:rPr>
          <w:sz w:val="24"/>
        </w:rPr>
        <w:t xml:space="preserve"> </w:t>
      </w:r>
      <w:r w:rsidRPr="00D15ACB">
        <w:rPr>
          <w:rFonts w:hint="eastAsia"/>
          <w:sz w:val="24"/>
        </w:rPr>
        <w:t>由测量重复性引入的不确定度分量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oMath>
    </w:p>
    <w:p w14:paraId="3BD316B3" w14:textId="1D688746" w:rsidR="00AF517B" w:rsidRPr="00D15ACB" w:rsidRDefault="00FA066A" w:rsidP="00D15ACB">
      <w:pPr>
        <w:spacing w:line="360" w:lineRule="auto"/>
        <w:ind w:firstLineChars="200" w:firstLine="480"/>
        <w:rPr>
          <w:sz w:val="24"/>
        </w:rPr>
      </w:pPr>
      <w:r w:rsidRPr="00D15ACB">
        <w:rPr>
          <w:rFonts w:hint="eastAsia"/>
          <w:sz w:val="24"/>
        </w:rPr>
        <w:t>设校准点为</w:t>
      </w:r>
      <w:r w:rsidRPr="00D15ACB">
        <w:rPr>
          <w:sz w:val="24"/>
        </w:rPr>
        <w:t>20kN/min</w:t>
      </w:r>
      <w:r w:rsidRPr="00D15ACB">
        <w:rPr>
          <w:rFonts w:hint="eastAsia"/>
          <w:sz w:val="24"/>
        </w:rPr>
        <w:t>，在重复测量条件下，进行</w:t>
      </w:r>
      <w:r w:rsidRPr="00D15ACB">
        <w:rPr>
          <w:sz w:val="24"/>
        </w:rPr>
        <w:t>10</w:t>
      </w:r>
      <w:r w:rsidRPr="00D15ACB">
        <w:rPr>
          <w:rFonts w:hint="eastAsia"/>
          <w:sz w:val="24"/>
        </w:rPr>
        <w:t>次重复测量。得到结果为：</w:t>
      </w:r>
      <w:bookmarkStart w:id="177" w:name="_Hlk96631961"/>
      <w:r w:rsidRPr="00D15ACB">
        <w:rPr>
          <w:sz w:val="24"/>
        </w:rPr>
        <w:t>20.2kN/min</w:t>
      </w:r>
      <w:bookmarkEnd w:id="177"/>
      <w:r w:rsidRPr="00D15ACB">
        <w:rPr>
          <w:rFonts w:hint="eastAsia"/>
          <w:sz w:val="24"/>
        </w:rPr>
        <w:t>、</w:t>
      </w:r>
      <w:r w:rsidRPr="00D15ACB">
        <w:rPr>
          <w:sz w:val="24"/>
        </w:rPr>
        <w:t>20.1kN/min</w:t>
      </w:r>
      <w:r w:rsidRPr="00D15ACB">
        <w:rPr>
          <w:rFonts w:hint="eastAsia"/>
          <w:sz w:val="24"/>
        </w:rPr>
        <w:t>、</w:t>
      </w:r>
      <w:r w:rsidRPr="00D15ACB">
        <w:rPr>
          <w:sz w:val="24"/>
        </w:rPr>
        <w:t>20.1kN/min</w:t>
      </w:r>
      <w:r w:rsidRPr="00D15ACB">
        <w:rPr>
          <w:rFonts w:hint="eastAsia"/>
          <w:sz w:val="24"/>
        </w:rPr>
        <w:t>、</w:t>
      </w:r>
      <w:r w:rsidRPr="00D15ACB">
        <w:rPr>
          <w:sz w:val="24"/>
        </w:rPr>
        <w:t>20.0kN/min</w:t>
      </w:r>
      <w:r w:rsidRPr="00D15ACB">
        <w:rPr>
          <w:rFonts w:hint="eastAsia"/>
          <w:sz w:val="24"/>
        </w:rPr>
        <w:t>、</w:t>
      </w:r>
      <w:r w:rsidRPr="00D15ACB">
        <w:rPr>
          <w:sz w:val="24"/>
        </w:rPr>
        <w:t>19.9kN/min</w:t>
      </w:r>
      <w:r w:rsidRPr="00D15ACB">
        <w:rPr>
          <w:rFonts w:hint="eastAsia"/>
          <w:sz w:val="24"/>
        </w:rPr>
        <w:t>、</w:t>
      </w:r>
      <w:r w:rsidRPr="00D15ACB">
        <w:rPr>
          <w:sz w:val="24"/>
        </w:rPr>
        <w:t>19.8kN/min</w:t>
      </w:r>
      <w:r w:rsidRPr="00D15ACB">
        <w:rPr>
          <w:rFonts w:hint="eastAsia"/>
          <w:sz w:val="24"/>
        </w:rPr>
        <w:t>、</w:t>
      </w:r>
      <w:r w:rsidRPr="00D15ACB">
        <w:rPr>
          <w:sz w:val="24"/>
        </w:rPr>
        <w:t>20.1kN/min</w:t>
      </w:r>
      <w:r w:rsidRPr="00D15ACB">
        <w:rPr>
          <w:rFonts w:hint="eastAsia"/>
          <w:sz w:val="24"/>
        </w:rPr>
        <w:t>、</w:t>
      </w:r>
      <w:r w:rsidRPr="00D15ACB">
        <w:rPr>
          <w:sz w:val="24"/>
        </w:rPr>
        <w:lastRenderedPageBreak/>
        <w:t>20.0kN/min</w:t>
      </w:r>
      <w:r w:rsidRPr="00D15ACB">
        <w:rPr>
          <w:rFonts w:hint="eastAsia"/>
          <w:sz w:val="24"/>
        </w:rPr>
        <w:t>、</w:t>
      </w:r>
      <w:r w:rsidRPr="00D15ACB">
        <w:rPr>
          <w:sz w:val="24"/>
        </w:rPr>
        <w:t>19.9kN/min</w:t>
      </w:r>
      <w:r w:rsidRPr="00D15ACB">
        <w:rPr>
          <w:rFonts w:hint="eastAsia"/>
          <w:sz w:val="24"/>
        </w:rPr>
        <w:t>、</w:t>
      </w:r>
      <w:r w:rsidRPr="00D15ACB">
        <w:rPr>
          <w:sz w:val="24"/>
        </w:rPr>
        <w:t>20.0kN/min</w:t>
      </w:r>
      <w:r w:rsidRPr="00D15ACB">
        <w:rPr>
          <w:rFonts w:hint="eastAsia"/>
          <w:sz w:val="24"/>
        </w:rPr>
        <w:t>，由贝塞尔公式计算得到</w:t>
      </w:r>
      <m:oMath>
        <m:r>
          <w:rPr>
            <w:rFonts w:ascii="Cambria Math" w:hAnsi="Cambria Math"/>
            <w:sz w:val="24"/>
          </w:rPr>
          <m:t>s</m:t>
        </m:r>
      </m:oMath>
      <w:r w:rsidRPr="00D15ACB">
        <w:rPr>
          <w:sz w:val="24"/>
        </w:rPr>
        <w:t>=0.1197kN/min</w:t>
      </w:r>
      <w:r w:rsidRPr="00D15ACB">
        <w:rPr>
          <w:rFonts w:hint="eastAsia"/>
          <w:sz w:val="24"/>
        </w:rPr>
        <w:t>，则测量重复性引入的不确定度分量为：</w:t>
      </w:r>
    </w:p>
    <w:p w14:paraId="2C1A955D" w14:textId="77777777"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r>
            <w:rPr>
              <w:rFonts w:ascii="Cambria Math" w:hAnsi="Cambria Math"/>
              <w:sz w:val="24"/>
            </w:rPr>
            <m:t>=s=0</m:t>
          </m:r>
          <w:bookmarkStart w:id="178" w:name="_Hlk96633390"/>
          <m:r>
            <m:rPr>
              <m:sty m:val="p"/>
            </m:rPr>
            <w:rPr>
              <w:rFonts w:ascii="Cambria Math" w:hAnsi="Cambria Math"/>
              <w:sz w:val="24"/>
            </w:rPr>
            <m:t>.1197kN/min</m:t>
          </m:r>
        </m:oMath>
      </m:oMathPara>
      <w:bookmarkEnd w:id="178"/>
    </w:p>
    <w:p w14:paraId="12E0DD71" w14:textId="5FD9A581" w:rsidR="00AF517B" w:rsidRPr="00D15ACB" w:rsidRDefault="00FA066A" w:rsidP="00D15ACB">
      <w:pPr>
        <w:spacing w:line="360" w:lineRule="auto"/>
        <w:rPr>
          <w:sz w:val="24"/>
        </w:rPr>
      </w:pPr>
      <w:r w:rsidRPr="00D15ACB">
        <w:rPr>
          <w:sz w:val="24"/>
        </w:rPr>
        <w:t>A.2.5.2</w:t>
      </w:r>
      <w:r w:rsidR="00C41CB5" w:rsidRPr="007E78B0">
        <w:rPr>
          <w:sz w:val="24"/>
        </w:rPr>
        <w:t xml:space="preserve"> </w:t>
      </w:r>
      <w:r w:rsidRPr="00D15ACB">
        <w:rPr>
          <w:rFonts w:hint="eastAsia"/>
          <w:sz w:val="24"/>
        </w:rPr>
        <w:t>由加载速度测量标准装置示值误差引入的不确定度分量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oMath>
    </w:p>
    <w:p w14:paraId="579BE48F" w14:textId="77777777" w:rsidR="00AF517B" w:rsidRPr="00D15ACB" w:rsidRDefault="00FA066A" w:rsidP="00D15ACB">
      <w:pPr>
        <w:spacing w:line="360" w:lineRule="auto"/>
        <w:ind w:firstLineChars="200" w:firstLine="480"/>
        <w:rPr>
          <w:sz w:val="24"/>
        </w:rPr>
      </w:pPr>
      <w:r w:rsidRPr="00D15ACB">
        <w:rPr>
          <w:rFonts w:hint="eastAsia"/>
          <w:sz w:val="24"/>
        </w:rPr>
        <w:t>经核查外送校准的加载速度测量标准装置的校准证书，证书显示其测量不确定度为</w:t>
      </w:r>
      <w:r w:rsidRPr="00D15ACB">
        <w:rPr>
          <w:sz w:val="24"/>
        </w:rPr>
        <w:t>0.20kN/min</w:t>
      </w:r>
      <w:r w:rsidRPr="00D15ACB">
        <w:rPr>
          <w:rFonts w:hint="eastAsia"/>
          <w:sz w:val="24"/>
        </w:rPr>
        <w:t>（</w:t>
      </w:r>
      <w:r w:rsidRPr="00D15ACB">
        <w:rPr>
          <w:i/>
          <w:sz w:val="24"/>
        </w:rPr>
        <w:t>k</w:t>
      </w:r>
      <w:r w:rsidRPr="00D15ACB">
        <w:rPr>
          <w:sz w:val="24"/>
        </w:rPr>
        <w:t>=2</w:t>
      </w:r>
      <w:r w:rsidRPr="00D15ACB">
        <w:rPr>
          <w:rFonts w:hint="eastAsia"/>
          <w:sz w:val="24"/>
        </w:rPr>
        <w:t>），则由</w:t>
      </w:r>
      <w:bookmarkStart w:id="179" w:name="_Hlk96632715"/>
      <w:r w:rsidRPr="00D15ACB">
        <w:rPr>
          <w:rFonts w:hint="eastAsia"/>
          <w:sz w:val="24"/>
        </w:rPr>
        <w:t>加载速度测量标准装置</w:t>
      </w:r>
      <w:bookmarkEnd w:id="179"/>
      <w:r w:rsidRPr="00D15ACB">
        <w:rPr>
          <w:rFonts w:hint="eastAsia"/>
          <w:sz w:val="24"/>
        </w:rPr>
        <w:t>示值误差引入的不确定度分量为：</w:t>
      </w:r>
    </w:p>
    <w:p w14:paraId="129C17BF" w14:textId="77777777"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a</m:t>
              </m:r>
            </m:num>
            <m:den>
              <m:r>
                <w:rPr>
                  <w:rFonts w:ascii="Cambria Math" w:hAnsi="Cambria Math"/>
                  <w:sz w:val="24"/>
                </w:rPr>
                <m:t>2</m:t>
              </m:r>
            </m:den>
          </m:f>
          <m:r>
            <m:rPr>
              <m:sty m:val="p"/>
            </m:rPr>
            <w:rPr>
              <w:rFonts w:ascii="Cambria Math" w:hAnsi="Cambria Math"/>
              <w:sz w:val="24"/>
            </w:rPr>
            <m:t>=</m:t>
          </m:r>
          <m:f>
            <m:fPr>
              <m:ctrlPr>
                <w:rPr>
                  <w:rFonts w:ascii="Cambria Math" w:hAnsi="Cambria Math"/>
                  <w:sz w:val="24"/>
                </w:rPr>
              </m:ctrlPr>
            </m:fPr>
            <m:num>
              <m:r>
                <w:rPr>
                  <w:rFonts w:ascii="Cambria Math" w:hAnsi="Cambria Math"/>
                  <w:sz w:val="24"/>
                </w:rPr>
                <m:t>0.20</m:t>
              </m:r>
            </m:num>
            <m:den>
              <m:r>
                <w:rPr>
                  <w:rFonts w:ascii="Cambria Math" w:hAnsi="Cambria Math"/>
                  <w:sz w:val="24"/>
                </w:rPr>
                <m:t>2</m:t>
              </m:r>
            </m:den>
          </m:f>
          <m:r>
            <w:rPr>
              <w:rFonts w:ascii="Cambria Math" w:hAnsi="Cambria Math"/>
              <w:sz w:val="24"/>
            </w:rPr>
            <m:t>=0.10</m:t>
          </m:r>
          <m:r>
            <m:rPr>
              <m:sty m:val="p"/>
            </m:rPr>
            <w:rPr>
              <w:rFonts w:ascii="Cambria Math" w:hAnsi="Cambria Math"/>
              <w:sz w:val="24"/>
            </w:rPr>
            <m:t>kN/min</m:t>
          </m:r>
        </m:oMath>
      </m:oMathPara>
    </w:p>
    <w:p w14:paraId="0947AD0B" w14:textId="7493A97A" w:rsidR="00AF517B" w:rsidRPr="00D15ACB" w:rsidRDefault="00FA066A" w:rsidP="00D15ACB">
      <w:pPr>
        <w:spacing w:line="360" w:lineRule="auto"/>
        <w:rPr>
          <w:sz w:val="24"/>
        </w:rPr>
      </w:pPr>
      <w:r w:rsidRPr="00D15ACB">
        <w:rPr>
          <w:sz w:val="24"/>
        </w:rPr>
        <w:t>A.2.6</w:t>
      </w:r>
      <w:r w:rsidR="00C41CB5" w:rsidRPr="007E78B0">
        <w:rPr>
          <w:sz w:val="24"/>
        </w:rPr>
        <w:t xml:space="preserve"> </w:t>
      </w:r>
      <w:r w:rsidRPr="00D15ACB">
        <w:rPr>
          <w:rFonts w:hint="eastAsia"/>
          <w:sz w:val="24"/>
        </w:rPr>
        <w:t>合成标准不确定度</w:t>
      </w:r>
    </w:p>
    <w:p w14:paraId="1DC62A62" w14:textId="77777777" w:rsidR="00AF517B" w:rsidRPr="00D15ACB" w:rsidRDefault="00FA066A" w:rsidP="00D15ACB">
      <w:pPr>
        <w:spacing w:line="360" w:lineRule="auto"/>
        <w:ind w:firstLineChars="200" w:firstLine="480"/>
        <w:rPr>
          <w:sz w:val="24"/>
        </w:rPr>
      </w:pPr>
      <w:r w:rsidRPr="00D15ACB">
        <w:rPr>
          <w:rFonts w:hint="eastAsia"/>
          <w:sz w:val="24"/>
        </w:rPr>
        <w:t>根据测量模型和不确定度来源分析，可得合成</w:t>
      </w:r>
      <w:bookmarkStart w:id="180" w:name="_Hlk96632991"/>
      <w:r w:rsidRPr="00D15ACB">
        <w:rPr>
          <w:rFonts w:hint="eastAsia"/>
          <w:sz w:val="24"/>
        </w:rPr>
        <w:t>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Pr="00D15ACB">
        <w:rPr>
          <w:rFonts w:hint="eastAsia"/>
          <w:sz w:val="24"/>
        </w:rPr>
        <w:t>的表达式为：</w:t>
      </w:r>
    </w:p>
    <w:p w14:paraId="5654AB98" w14:textId="77777777" w:rsidR="00AF517B" w:rsidRPr="00D15ACB" w:rsidRDefault="00E21481" w:rsidP="00D15ACB">
      <w:pPr>
        <w:spacing w:line="360" w:lineRule="auto"/>
        <w:jc w:val="center"/>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w:bookmarkEnd w:id="180"/>
        <m:rad>
          <m:radPr>
            <m:degHide m:val="1"/>
            <m:ctrlPr>
              <w:rPr>
                <w:rFonts w:ascii="Cambria Math" w:hAnsi="Cambria Math"/>
                <w:i/>
                <w:sz w:val="24"/>
              </w:rPr>
            </m:ctrlPr>
          </m:radPr>
          <m:deg/>
          <m:e>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1</m:t>
                    </m:r>
                  </m:sub>
                  <m:sup>
                    <m:r>
                      <w:rPr>
                        <w:rFonts w:ascii="Cambria Math" w:hAnsi="Cambria Math"/>
                        <w:sz w:val="24"/>
                      </w:rPr>
                      <m:t>2</m:t>
                    </m:r>
                  </m:sup>
                </m:sSubSup>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2</m:t>
                    </m:r>
                  </m:sub>
                  <m:sup>
                    <m:r>
                      <w:rPr>
                        <w:rFonts w:ascii="Cambria Math" w:hAnsi="Cambria Math"/>
                        <w:sz w:val="24"/>
                      </w:rPr>
                      <m:t>2</m:t>
                    </m:r>
                  </m:sup>
                </m:sSubSup>
                <m:r>
                  <w:rPr>
                    <w:rFonts w:ascii="Cambria Math" w:hAnsi="Cambria Math"/>
                    <w:sz w:val="24"/>
                  </w:rPr>
                  <m:t>u</m:t>
                </m:r>
              </m:e>
              <m:sub>
                <m:r>
                  <w:rPr>
                    <w:rFonts w:ascii="Cambria Math" w:hAnsi="Cambria Math"/>
                    <w:sz w:val="24"/>
                  </w:rPr>
                  <m:t>2</m:t>
                </m:r>
              </m:sub>
              <m:sup>
                <m:r>
                  <w:rPr>
                    <w:rFonts w:ascii="Cambria Math" w:hAnsi="Cambria Math"/>
                    <w:sz w:val="24"/>
                  </w:rPr>
                  <m:t>2</m:t>
                </m:r>
              </m:sup>
            </m:sSubSup>
          </m:e>
        </m:rad>
      </m:oMath>
      <w:r w:rsidR="00FA066A" w:rsidRPr="00D15ACB">
        <w:rPr>
          <w:sz w:val="24"/>
        </w:rPr>
        <w:t>(A3.2)</w:t>
      </w:r>
    </w:p>
    <w:p w14:paraId="0947D6B1" w14:textId="77777777" w:rsidR="00AF517B" w:rsidRPr="00D15ACB" w:rsidRDefault="00FA066A" w:rsidP="00D15ACB">
      <w:pPr>
        <w:spacing w:line="360" w:lineRule="auto"/>
        <w:ind w:firstLineChars="200" w:firstLine="480"/>
        <w:rPr>
          <w:sz w:val="24"/>
        </w:rPr>
      </w:pPr>
      <w:r w:rsidRPr="00D15ACB">
        <w:rPr>
          <w:rFonts w:hint="eastAsia"/>
          <w:sz w:val="24"/>
        </w:rPr>
        <w:t>式中：</w:t>
      </w:r>
    </w:p>
    <w:p w14:paraId="2403EA11"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00FA066A" w:rsidRPr="00D15ACB">
        <w:rPr>
          <w:rFonts w:hint="eastAsia"/>
          <w:sz w:val="24"/>
        </w:rPr>
        <w:t>——合成标准不确定度，</w:t>
      </w:r>
      <m:oMath>
        <m:r>
          <m:rPr>
            <m:sty m:val="p"/>
          </m:rPr>
          <w:rPr>
            <w:rFonts w:ascii="Cambria Math" w:hAnsi="Cambria Math"/>
            <w:sz w:val="24"/>
          </w:rPr>
          <m:t>kN/min</m:t>
        </m:r>
      </m:oMath>
      <w:r w:rsidR="00FA066A" w:rsidRPr="00D15ACB">
        <w:rPr>
          <w:rFonts w:hint="eastAsia"/>
          <w:sz w:val="24"/>
        </w:rPr>
        <w:t>；</w:t>
      </w:r>
    </w:p>
    <w:p w14:paraId="453756A2"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oMath>
      <w:r w:rsidR="00FA066A" w:rsidRPr="00D15ACB">
        <w:rPr>
          <w:rFonts w:hint="eastAsia"/>
          <w:sz w:val="24"/>
        </w:rPr>
        <w:t>——由测量重复性引入的标准不确定度分量，</w:t>
      </w:r>
      <m:oMath>
        <m:r>
          <m:rPr>
            <m:sty m:val="p"/>
          </m:rPr>
          <w:rPr>
            <w:rFonts w:ascii="Cambria Math" w:hAnsi="Cambria Math"/>
            <w:sz w:val="24"/>
          </w:rPr>
          <m:t>kN/min</m:t>
        </m:r>
      </m:oMath>
      <w:r w:rsidR="00FA066A" w:rsidRPr="00D15ACB">
        <w:rPr>
          <w:rFonts w:hint="eastAsia"/>
          <w:sz w:val="24"/>
        </w:rPr>
        <w:t>；</w:t>
      </w:r>
    </w:p>
    <w:p w14:paraId="77035120"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oMath>
      <w:r w:rsidR="00FA066A" w:rsidRPr="00D15ACB">
        <w:rPr>
          <w:rFonts w:hint="eastAsia"/>
          <w:sz w:val="24"/>
        </w:rPr>
        <w:t>——由加载速度测量标准装置示值误差引入的标准不确定度分量，</w:t>
      </w:r>
      <m:oMath>
        <m:r>
          <m:rPr>
            <m:sty m:val="p"/>
          </m:rPr>
          <w:rPr>
            <w:rFonts w:ascii="Cambria Math" w:hAnsi="Cambria Math"/>
            <w:sz w:val="24"/>
          </w:rPr>
          <m:t>kN/min</m:t>
        </m:r>
      </m:oMath>
      <w:r w:rsidR="00FA066A" w:rsidRPr="00D15ACB">
        <w:rPr>
          <w:rFonts w:hint="eastAsia"/>
          <w:sz w:val="24"/>
        </w:rPr>
        <w:t>。</w:t>
      </w:r>
    </w:p>
    <w:p w14:paraId="554C3561" w14:textId="2E1BEF6E" w:rsidR="00AF517B" w:rsidRPr="00D15ACB" w:rsidRDefault="00E21481" w:rsidP="00D15ACB">
      <w:pPr>
        <w:spacing w:line="360" w:lineRule="auto"/>
        <w:ind w:firstLineChars="200" w:firstLine="480"/>
        <w:rPr>
          <w:sz w:val="24"/>
        </w:rPr>
      </w:pPr>
      <m:oMath>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1</m:t>
            </m:r>
            <m:r>
              <m:rPr>
                <m:sty m:val="p"/>
              </m:rPr>
              <w:rPr>
                <w:rFonts w:ascii="Cambria Math" w:hAnsi="Cambria Math"/>
                <w:sz w:val="24"/>
              </w:rPr>
              <m:t xml:space="preserve"> </m:t>
            </m:r>
          </m:sub>
        </m:sSub>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2</m:t>
            </m:r>
          </m:sub>
        </m:sSub>
      </m:oMath>
      <w:r w:rsidR="00FA066A" w:rsidRPr="00D15ACB">
        <w:rPr>
          <w:rFonts w:hint="eastAsia"/>
          <w:sz w:val="24"/>
        </w:rPr>
        <w:t>——灵敏系数</w:t>
      </w:r>
    </w:p>
    <w:p w14:paraId="67A8B4B6" w14:textId="77777777" w:rsidR="00AF517B" w:rsidRPr="00D15ACB" w:rsidRDefault="00FA066A" w:rsidP="00D15ACB">
      <w:pPr>
        <w:spacing w:line="360" w:lineRule="auto"/>
        <w:ind w:firstLine="420"/>
        <w:rPr>
          <w:sz w:val="24"/>
        </w:rPr>
      </w:pPr>
      <w:r w:rsidRPr="00D15ACB">
        <w:rPr>
          <w:rFonts w:hint="eastAsia"/>
          <w:sz w:val="24"/>
        </w:rPr>
        <w:t>标准不确定度分量汇总见表</w:t>
      </w:r>
      <w:r w:rsidRPr="00D15ACB">
        <w:rPr>
          <w:sz w:val="24"/>
        </w:rPr>
        <w:t>A.2.1</w:t>
      </w:r>
      <w:r w:rsidRPr="00D15ACB">
        <w:rPr>
          <w:rFonts w:hint="eastAsia"/>
          <w:sz w:val="24"/>
        </w:rPr>
        <w:t>。</w:t>
      </w:r>
    </w:p>
    <w:p w14:paraId="2A5BF84E" w14:textId="77777777" w:rsidR="00AF517B" w:rsidRPr="00D15ACB" w:rsidRDefault="00FA066A" w:rsidP="00D15ACB">
      <w:pPr>
        <w:pStyle w:val="afffb"/>
        <w:spacing w:line="360" w:lineRule="auto"/>
        <w:rPr>
          <w:rFonts w:ascii="黑体" w:hAnsi="黑体"/>
        </w:rPr>
      </w:pPr>
      <w:r w:rsidRPr="00D15ACB">
        <w:rPr>
          <w:rFonts w:ascii="黑体" w:hAnsi="黑体" w:hint="eastAsia"/>
        </w:rPr>
        <w:t>表</w:t>
      </w:r>
      <w:r w:rsidRPr="00D15ACB">
        <w:rPr>
          <w:rFonts w:ascii="黑体" w:hAnsi="黑体"/>
        </w:rPr>
        <w:t>A.2.1</w:t>
      </w:r>
      <w:r w:rsidRPr="00D15ACB">
        <w:rPr>
          <w:rFonts w:ascii="黑体" w:hAnsi="黑体" w:hint="eastAsia"/>
        </w:rPr>
        <w:t>标准不确定度分量汇总表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984"/>
        <w:gridCol w:w="2410"/>
        <w:gridCol w:w="1701"/>
        <w:gridCol w:w="1276"/>
        <w:gridCol w:w="1666"/>
      </w:tblGrid>
      <w:tr w:rsidR="0036760C" w:rsidRPr="007E78B0" w14:paraId="556F5BFE" w14:textId="77777777" w:rsidTr="001E77B4">
        <w:tc>
          <w:tcPr>
            <w:tcW w:w="534" w:type="dxa"/>
            <w:vAlign w:val="center"/>
          </w:tcPr>
          <w:p w14:paraId="25519D02" w14:textId="77777777" w:rsidR="0036760C" w:rsidRPr="007E78B0" w:rsidRDefault="0036760C">
            <w:pPr>
              <w:pStyle w:val="afffe"/>
            </w:pPr>
            <w:r w:rsidRPr="007E78B0">
              <w:rPr>
                <w:rFonts w:hint="eastAsia"/>
              </w:rPr>
              <w:t>序号</w:t>
            </w:r>
          </w:p>
        </w:tc>
        <w:tc>
          <w:tcPr>
            <w:tcW w:w="1984" w:type="dxa"/>
            <w:vAlign w:val="center"/>
          </w:tcPr>
          <w:p w14:paraId="470112F1" w14:textId="77777777" w:rsidR="0036760C" w:rsidRPr="007E78B0" w:rsidRDefault="0036760C">
            <w:pPr>
              <w:pStyle w:val="afffe"/>
            </w:pPr>
            <w:r w:rsidRPr="007E78B0">
              <w:rPr>
                <w:rFonts w:hint="eastAsia"/>
              </w:rPr>
              <w:t>标准不确定度分量</w:t>
            </w:r>
          </w:p>
          <w:p w14:paraId="0F4090C1" w14:textId="77777777" w:rsidR="0036760C"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c>
          <w:tcPr>
            <w:tcW w:w="2410" w:type="dxa"/>
            <w:vAlign w:val="center"/>
          </w:tcPr>
          <w:p w14:paraId="3AFDF07D" w14:textId="77777777" w:rsidR="0036760C" w:rsidRPr="007E78B0" w:rsidRDefault="0036760C">
            <w:pPr>
              <w:pStyle w:val="afffe"/>
            </w:pPr>
            <w:r w:rsidRPr="007E78B0">
              <w:rPr>
                <w:rFonts w:hint="eastAsia"/>
              </w:rPr>
              <w:t>不确定度来源</w:t>
            </w:r>
          </w:p>
        </w:tc>
        <w:tc>
          <w:tcPr>
            <w:tcW w:w="1701" w:type="dxa"/>
            <w:vAlign w:val="center"/>
          </w:tcPr>
          <w:p w14:paraId="3AFFC3FA" w14:textId="77777777" w:rsidR="0036760C" w:rsidRPr="007E78B0" w:rsidRDefault="0036760C">
            <w:pPr>
              <w:pStyle w:val="afffe"/>
            </w:pPr>
            <w:r w:rsidRPr="007E78B0">
              <w:rPr>
                <w:rFonts w:hint="eastAsia"/>
              </w:rPr>
              <w:t>标准不确定值</w:t>
            </w:r>
          </w:p>
          <w:p w14:paraId="010E1C20" w14:textId="77777777" w:rsidR="0036760C"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c>
          <w:tcPr>
            <w:tcW w:w="1276" w:type="dxa"/>
            <w:vAlign w:val="center"/>
          </w:tcPr>
          <w:p w14:paraId="1559A3FC" w14:textId="77777777" w:rsidR="0036760C" w:rsidRPr="007E78B0" w:rsidRDefault="0036760C">
            <w:pPr>
              <w:pStyle w:val="afffe"/>
            </w:pPr>
            <w:r w:rsidRPr="007E78B0">
              <w:rPr>
                <w:rFonts w:hint="eastAsia"/>
              </w:rPr>
              <w:t>灵敏系数</w:t>
            </w:r>
          </w:p>
          <w:p w14:paraId="2AF4C268" w14:textId="77777777" w:rsidR="0036760C" w:rsidRPr="007E78B0" w:rsidRDefault="00E21481">
            <w:pPr>
              <w:pStyle w:val="afffe"/>
            </w:pPr>
            <m:oMathPara>
              <m:oMath>
                <m:sSub>
                  <m:sSubPr>
                    <m:ctrlPr>
                      <w:rPr>
                        <w:rFonts w:ascii="Cambria Math" w:hAnsi="Cambria Math"/>
                        <w:i/>
                      </w:rPr>
                    </m:ctrlPr>
                  </m:sSubPr>
                  <m:e>
                    <m:r>
                      <w:rPr>
                        <w:rFonts w:ascii="Cambria Math" w:hAnsi="Cambria Math"/>
                      </w:rPr>
                      <m:t>c</m:t>
                    </m:r>
                  </m:e>
                  <m:sub>
                    <m:r>
                      <w:rPr>
                        <w:rFonts w:ascii="Cambria Math" w:hAnsi="Cambria Math"/>
                      </w:rPr>
                      <m:t>i</m:t>
                    </m:r>
                  </m:sub>
                </m:sSub>
              </m:oMath>
            </m:oMathPara>
          </w:p>
        </w:tc>
        <w:tc>
          <w:tcPr>
            <w:tcW w:w="1666" w:type="dxa"/>
            <w:vAlign w:val="center"/>
          </w:tcPr>
          <w:p w14:paraId="0AD2D62E" w14:textId="77777777" w:rsidR="0036760C" w:rsidRPr="007E78B0" w:rsidRDefault="00E21481">
            <w:pPr>
              <w:pStyle w:val="afffe"/>
            </w:pPr>
            <m:oMathPara>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i</m:t>
                        </m:r>
                      </m:sub>
                    </m:sSub>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r>
      <w:tr w:rsidR="0072158C" w:rsidRPr="007E78B0" w14:paraId="54B6C76E" w14:textId="77777777" w:rsidTr="001E77B4">
        <w:tc>
          <w:tcPr>
            <w:tcW w:w="534" w:type="dxa"/>
            <w:vAlign w:val="center"/>
          </w:tcPr>
          <w:p w14:paraId="2C290717" w14:textId="77777777" w:rsidR="0072158C" w:rsidRPr="007E78B0" w:rsidRDefault="0072158C">
            <w:pPr>
              <w:pStyle w:val="afffe"/>
            </w:pPr>
            <w:r w:rsidRPr="007E78B0">
              <w:t>1</w:t>
            </w:r>
          </w:p>
        </w:tc>
        <w:tc>
          <w:tcPr>
            <w:tcW w:w="1984" w:type="dxa"/>
            <w:vAlign w:val="center"/>
          </w:tcPr>
          <w:p w14:paraId="3D01B70D" w14:textId="77777777" w:rsidR="0072158C"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1</m:t>
                    </m:r>
                  </m:sub>
                </m:sSub>
              </m:oMath>
            </m:oMathPara>
          </w:p>
        </w:tc>
        <w:tc>
          <w:tcPr>
            <w:tcW w:w="2410" w:type="dxa"/>
            <w:vAlign w:val="center"/>
          </w:tcPr>
          <w:p w14:paraId="05D84252" w14:textId="77777777" w:rsidR="0072158C" w:rsidRPr="007E78B0" w:rsidRDefault="0072158C">
            <w:pPr>
              <w:pStyle w:val="afffe"/>
            </w:pPr>
            <w:r w:rsidRPr="007E78B0">
              <w:rPr>
                <w:rFonts w:hint="eastAsia"/>
              </w:rPr>
              <w:t>测量重复性</w:t>
            </w:r>
          </w:p>
        </w:tc>
        <w:tc>
          <w:tcPr>
            <w:tcW w:w="1701" w:type="dxa"/>
            <w:vAlign w:val="center"/>
          </w:tcPr>
          <w:p w14:paraId="5474FA09" w14:textId="77777777" w:rsidR="0072158C" w:rsidRPr="007E78B0" w:rsidRDefault="0072158C">
            <w:pPr>
              <w:pStyle w:val="afffe"/>
            </w:pPr>
            <w:r w:rsidRPr="007E78B0">
              <w:t>0.</w:t>
            </w:r>
            <w:r w:rsidR="004A10E5" w:rsidRPr="007E78B0">
              <w:t>1197</w:t>
            </w:r>
            <w:r w:rsidR="0028161D" w:rsidRPr="007E78B0">
              <w:t>k</w:t>
            </w:r>
            <w:r w:rsidRPr="007E78B0">
              <w:t>N/min</w:t>
            </w:r>
          </w:p>
        </w:tc>
        <w:tc>
          <w:tcPr>
            <w:tcW w:w="1276" w:type="dxa"/>
            <w:vAlign w:val="center"/>
          </w:tcPr>
          <w:p w14:paraId="26A91897" w14:textId="77777777" w:rsidR="0072158C" w:rsidRPr="007E78B0" w:rsidRDefault="0072158C">
            <w:pPr>
              <w:pStyle w:val="afffe"/>
            </w:pPr>
            <w:r w:rsidRPr="007E78B0">
              <w:t>1</w:t>
            </w:r>
          </w:p>
        </w:tc>
        <w:tc>
          <w:tcPr>
            <w:tcW w:w="1666" w:type="dxa"/>
            <w:vAlign w:val="center"/>
          </w:tcPr>
          <w:p w14:paraId="40213338" w14:textId="77777777" w:rsidR="0072158C" w:rsidRPr="007E78B0" w:rsidRDefault="0072158C">
            <w:pPr>
              <w:pStyle w:val="afffe"/>
            </w:pPr>
            <w:r w:rsidRPr="007E78B0">
              <w:t>0.</w:t>
            </w:r>
            <w:r w:rsidR="004A10E5" w:rsidRPr="007E78B0">
              <w:t>1197</w:t>
            </w:r>
            <w:r w:rsidR="0028161D" w:rsidRPr="007E78B0">
              <w:t>k</w:t>
            </w:r>
            <w:r w:rsidRPr="007E78B0">
              <w:t>N/min</w:t>
            </w:r>
          </w:p>
        </w:tc>
      </w:tr>
      <w:tr w:rsidR="0072158C" w:rsidRPr="007E78B0" w14:paraId="12A24D5B" w14:textId="77777777" w:rsidTr="001E77B4">
        <w:tc>
          <w:tcPr>
            <w:tcW w:w="534" w:type="dxa"/>
            <w:vAlign w:val="center"/>
          </w:tcPr>
          <w:p w14:paraId="030DA9DF" w14:textId="77777777" w:rsidR="0072158C" w:rsidRPr="007E78B0" w:rsidRDefault="0072158C">
            <w:pPr>
              <w:pStyle w:val="afffe"/>
            </w:pPr>
            <w:r w:rsidRPr="007E78B0">
              <w:t>2</w:t>
            </w:r>
          </w:p>
        </w:tc>
        <w:tc>
          <w:tcPr>
            <w:tcW w:w="1984" w:type="dxa"/>
            <w:vAlign w:val="center"/>
          </w:tcPr>
          <w:p w14:paraId="3E3A7A7F" w14:textId="77777777" w:rsidR="0072158C"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2</m:t>
                    </m:r>
                  </m:sub>
                </m:sSub>
              </m:oMath>
            </m:oMathPara>
          </w:p>
        </w:tc>
        <w:tc>
          <w:tcPr>
            <w:tcW w:w="2410" w:type="dxa"/>
            <w:vAlign w:val="center"/>
          </w:tcPr>
          <w:p w14:paraId="647A339A" w14:textId="77777777" w:rsidR="0072158C" w:rsidRPr="007E78B0" w:rsidRDefault="0072158C">
            <w:pPr>
              <w:pStyle w:val="afffe"/>
            </w:pPr>
            <w:r w:rsidRPr="007E78B0">
              <w:rPr>
                <w:rFonts w:hint="eastAsia"/>
              </w:rPr>
              <w:t>加载速率测量标准装置示值误差</w:t>
            </w:r>
          </w:p>
        </w:tc>
        <w:tc>
          <w:tcPr>
            <w:tcW w:w="1701" w:type="dxa"/>
            <w:vAlign w:val="center"/>
          </w:tcPr>
          <w:p w14:paraId="3F1A8724" w14:textId="77777777" w:rsidR="0072158C" w:rsidRPr="007E78B0" w:rsidRDefault="0072158C">
            <w:pPr>
              <w:pStyle w:val="afffe"/>
            </w:pPr>
            <w:r w:rsidRPr="007E78B0">
              <w:t xml:space="preserve">0.10 </w:t>
            </w:r>
            <w:proofErr w:type="spellStart"/>
            <w:r w:rsidR="0028161D" w:rsidRPr="007E78B0">
              <w:t>k</w:t>
            </w:r>
            <w:r w:rsidRPr="007E78B0">
              <w:t>N</w:t>
            </w:r>
            <w:proofErr w:type="spellEnd"/>
            <w:r w:rsidRPr="007E78B0">
              <w:t>/min</w:t>
            </w:r>
          </w:p>
        </w:tc>
        <w:tc>
          <w:tcPr>
            <w:tcW w:w="1276" w:type="dxa"/>
            <w:vAlign w:val="center"/>
          </w:tcPr>
          <w:p w14:paraId="77BF5501" w14:textId="77777777" w:rsidR="0072158C" w:rsidRPr="007E78B0" w:rsidRDefault="0072158C">
            <w:pPr>
              <w:pStyle w:val="afffe"/>
            </w:pPr>
            <w:r w:rsidRPr="007E78B0">
              <w:t>-1</w:t>
            </w:r>
          </w:p>
        </w:tc>
        <w:tc>
          <w:tcPr>
            <w:tcW w:w="1666" w:type="dxa"/>
            <w:vAlign w:val="center"/>
          </w:tcPr>
          <w:p w14:paraId="022CFAE8" w14:textId="77777777" w:rsidR="0072158C" w:rsidRPr="007E78B0" w:rsidRDefault="0072158C">
            <w:pPr>
              <w:pStyle w:val="afffe"/>
            </w:pPr>
            <w:r w:rsidRPr="007E78B0">
              <w:t xml:space="preserve">0.10 </w:t>
            </w:r>
            <w:proofErr w:type="spellStart"/>
            <w:r w:rsidR="0028161D" w:rsidRPr="007E78B0">
              <w:t>k</w:t>
            </w:r>
            <w:r w:rsidRPr="007E78B0">
              <w:t>N</w:t>
            </w:r>
            <w:proofErr w:type="spellEnd"/>
            <w:r w:rsidRPr="007E78B0">
              <w:t>/min</w:t>
            </w:r>
          </w:p>
        </w:tc>
      </w:tr>
    </w:tbl>
    <w:p w14:paraId="777E62F1" w14:textId="77777777" w:rsidR="00AF517B" w:rsidRPr="00D15ACB" w:rsidRDefault="00FA066A" w:rsidP="00D15ACB">
      <w:pPr>
        <w:spacing w:line="360" w:lineRule="auto"/>
        <w:ind w:firstLineChars="200" w:firstLine="480"/>
        <w:rPr>
          <w:sz w:val="24"/>
        </w:rPr>
      </w:pPr>
      <w:r w:rsidRPr="00D15ACB">
        <w:rPr>
          <w:rFonts w:hint="eastAsia"/>
          <w:sz w:val="24"/>
        </w:rPr>
        <w:t>合成标准不确定度为：</w:t>
      </w:r>
    </w:p>
    <w:p w14:paraId="46A6A1F3" w14:textId="77777777"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1</m:t>
                      </m:r>
                    </m:sub>
                    <m:sup>
                      <m:r>
                        <w:rPr>
                          <w:rFonts w:ascii="Cambria Math" w:hAnsi="Cambria Math"/>
                          <w:sz w:val="24"/>
                        </w:rPr>
                        <m:t>2</m:t>
                      </m:r>
                    </m:sup>
                  </m:sSubSup>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2</m:t>
                      </m:r>
                    </m:sub>
                    <m:sup>
                      <m:r>
                        <w:rPr>
                          <w:rFonts w:ascii="Cambria Math" w:hAnsi="Cambria Math"/>
                          <w:sz w:val="24"/>
                        </w:rPr>
                        <m:t>2</m:t>
                      </m:r>
                    </m:sup>
                  </m:sSubSup>
                  <m:r>
                    <w:rPr>
                      <w:rFonts w:ascii="Cambria Math" w:hAnsi="Cambria Math"/>
                      <w:sz w:val="24"/>
                    </w:rPr>
                    <m:t>u</m:t>
                  </m:r>
                </m:e>
                <m:sub>
                  <m:r>
                    <w:rPr>
                      <w:rFonts w:ascii="Cambria Math" w:hAnsi="Cambria Math"/>
                      <w:sz w:val="24"/>
                    </w:rPr>
                    <m:t>2</m:t>
                  </m:r>
                </m:sub>
                <m:sup>
                  <m:r>
                    <w:rPr>
                      <w:rFonts w:ascii="Cambria Math" w:hAnsi="Cambria Math"/>
                      <w:sz w:val="24"/>
                    </w:rPr>
                    <m:t>2</m:t>
                  </m:r>
                </m:sup>
              </m:sSubSup>
            </m:e>
          </m:rad>
          <m:r>
            <w:rPr>
              <w:rFonts w:ascii="Cambria Math" w:hAnsi="Cambria Math"/>
              <w:sz w:val="24"/>
            </w:rPr>
            <m:t>=</m:t>
          </m:r>
          <m:rad>
            <m:radPr>
              <m:degHide m:val="1"/>
              <m:ctrlPr>
                <w:rPr>
                  <w:rFonts w:ascii="Cambria Math" w:hAnsi="Cambria Math"/>
                  <w:i/>
                  <w:sz w:val="24"/>
                </w:rPr>
              </m:ctrlPr>
            </m:radPr>
            <m:deg/>
            <m:e>
              <m:sSup>
                <m:sSupPr>
                  <m:ctrlPr>
                    <w:rPr>
                      <w:rFonts w:ascii="Cambria Math" w:hAnsi="Cambria Math"/>
                      <w:i/>
                      <w:sz w:val="24"/>
                    </w:rPr>
                  </m:ctrlPr>
                </m:sSupPr>
                <m:e>
                  <m:r>
                    <w:rPr>
                      <w:rFonts w:ascii="Cambria Math" w:hAnsi="Cambria Math"/>
                      <w:sz w:val="24"/>
                    </w:rPr>
                    <m:t>0.1197</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0.10</m:t>
                  </m:r>
                </m:e>
                <m:sup>
                  <m:r>
                    <w:rPr>
                      <w:rFonts w:ascii="Cambria Math" w:hAnsi="Cambria Math"/>
                      <w:sz w:val="24"/>
                    </w:rPr>
                    <m:t>2</m:t>
                  </m:r>
                </m:sup>
              </m:sSup>
            </m:e>
          </m:rad>
          <m:r>
            <m:rPr>
              <m:sty m:val="p"/>
            </m:rPr>
            <w:rPr>
              <w:rFonts w:ascii="Cambria Math" w:hAnsi="Cambria Math"/>
              <w:sz w:val="24"/>
            </w:rPr>
            <m:t>=0.1560 kN/min</m:t>
          </m:r>
        </m:oMath>
      </m:oMathPara>
    </w:p>
    <w:p w14:paraId="019FBE6C" w14:textId="00BD2DD3" w:rsidR="00AF517B" w:rsidRPr="00D15ACB" w:rsidRDefault="00FA066A" w:rsidP="00D15ACB">
      <w:pPr>
        <w:spacing w:line="360" w:lineRule="auto"/>
        <w:rPr>
          <w:sz w:val="24"/>
        </w:rPr>
      </w:pPr>
      <w:r w:rsidRPr="00D15ACB">
        <w:rPr>
          <w:sz w:val="24"/>
        </w:rPr>
        <w:t>A.2.7</w:t>
      </w:r>
      <w:r w:rsidR="00C41CB5" w:rsidRPr="007E78B0">
        <w:rPr>
          <w:sz w:val="24"/>
        </w:rPr>
        <w:t xml:space="preserve"> </w:t>
      </w:r>
      <w:r w:rsidRPr="00D15ACB">
        <w:rPr>
          <w:rFonts w:hint="eastAsia"/>
          <w:sz w:val="24"/>
        </w:rPr>
        <w:t>试验机加载速率示值误差校准的扩展不确定度</w:t>
      </w:r>
    </w:p>
    <w:p w14:paraId="6858F239" w14:textId="77777777" w:rsidR="00AF517B" w:rsidRPr="00D15ACB" w:rsidRDefault="00FA066A" w:rsidP="00D15ACB">
      <w:pPr>
        <w:spacing w:line="360" w:lineRule="auto"/>
        <w:ind w:firstLine="420"/>
        <w:rPr>
          <w:sz w:val="24"/>
        </w:rPr>
      </w:pPr>
      <w:r w:rsidRPr="00D15ACB">
        <w:rPr>
          <w:rFonts w:hint="eastAsia"/>
          <w:sz w:val="24"/>
        </w:rPr>
        <w:t>取包含因子</w:t>
      </w:r>
      <w:r w:rsidRPr="00D15ACB">
        <w:rPr>
          <w:i/>
          <w:sz w:val="24"/>
        </w:rPr>
        <w:t>k=</w:t>
      </w:r>
      <w:r w:rsidRPr="00D15ACB">
        <w:rPr>
          <w:sz w:val="24"/>
        </w:rPr>
        <w:t>2</w:t>
      </w:r>
      <w:r w:rsidRPr="00D15ACB">
        <w:rPr>
          <w:rFonts w:hint="eastAsia"/>
          <w:sz w:val="24"/>
        </w:rPr>
        <w:t>，扩展不确定度为：</w:t>
      </w:r>
    </w:p>
    <w:p w14:paraId="37516F5E" w14:textId="77777777" w:rsidR="00AF517B" w:rsidRPr="00D15ACB" w:rsidRDefault="00FA066A" w:rsidP="00D15ACB">
      <w:pPr>
        <w:spacing w:line="360" w:lineRule="auto"/>
        <w:ind w:firstLine="420"/>
        <w:rPr>
          <w:sz w:val="24"/>
        </w:rPr>
      </w:pPr>
      <m:oMathPara>
        <m:oMath>
          <m:r>
            <w:rPr>
              <w:rFonts w:ascii="Cambria Math" w:hAnsi="Cambria Math"/>
              <w:sz w:val="24"/>
            </w:rPr>
            <m:t>U=k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=2</m:t>
          </m:r>
          <m:r>
            <w:rPr>
              <w:rFonts w:ascii="Cambria Math" w:hAnsi="Cambria Math" w:hint="eastAsia"/>
              <w:sz w:val="24"/>
            </w:rPr>
            <m:t>×</m:t>
          </m:r>
          <m:r>
            <w:rPr>
              <w:rFonts w:ascii="Cambria Math" w:hAnsi="Cambria Math"/>
              <w:sz w:val="24"/>
            </w:rPr>
            <m:t>0.1560</m:t>
          </m:r>
          <m:r>
            <m:rPr>
              <m:sty m:val="p"/>
            </m:rPr>
            <w:rPr>
              <w:rFonts w:ascii="Cambria Math" w:hAnsi="Cambria Math"/>
              <w:sz w:val="24"/>
            </w:rPr>
            <m:t>=0.3120 kN/min</m:t>
          </m:r>
        </m:oMath>
      </m:oMathPara>
    </w:p>
    <w:p w14:paraId="4A2A355A" w14:textId="77777777" w:rsidR="00AF517B" w:rsidRPr="00D15ACB" w:rsidRDefault="00FA066A" w:rsidP="00D15ACB">
      <w:pPr>
        <w:spacing w:line="360" w:lineRule="auto"/>
        <w:ind w:firstLine="420"/>
        <w:rPr>
          <w:sz w:val="24"/>
        </w:rPr>
      </w:pPr>
      <w:r w:rsidRPr="00D15ACB">
        <w:rPr>
          <w:rFonts w:hint="eastAsia"/>
          <w:sz w:val="24"/>
        </w:rPr>
        <w:t>由此得到相对量扩展不确定度为：</w:t>
      </w:r>
    </w:p>
    <w:p w14:paraId="504D8D1E" w14:textId="24DD399F" w:rsidR="00AF517B" w:rsidRPr="00D15ACB" w:rsidRDefault="00FA066A" w:rsidP="00D15ACB">
      <w:pPr>
        <w:spacing w:line="360" w:lineRule="auto"/>
        <w:ind w:firstLine="420"/>
        <w:rPr>
          <w:sz w:val="24"/>
        </w:rPr>
      </w:pPr>
      <m:oMathPara>
        <m:oMath>
          <m:r>
            <w:rPr>
              <w:rFonts w:ascii="Cambria Math" w:hAnsi="Cambria Math"/>
              <w:sz w:val="24"/>
            </w:rPr>
            <m:t>U</m:t>
          </m:r>
          <m:r>
            <m:rPr>
              <m:sty m:val="p"/>
            </m:rPr>
            <w:rPr>
              <w:rFonts w:ascii="Cambria Math" w:hAnsi="Cambria Math"/>
              <w:sz w:val="24"/>
            </w:rPr>
            <m:t>rel</m:t>
          </m:r>
          <m:r>
            <w:rPr>
              <w:rFonts w:ascii="Cambria Math" w:hAnsi="Cambria Math"/>
              <w:sz w:val="24"/>
            </w:rPr>
            <m:t>=</m:t>
          </m:r>
          <m:f>
            <m:fPr>
              <m:ctrlPr>
                <w:rPr>
                  <w:rFonts w:ascii="Cambria Math" w:hAnsi="Cambria Math"/>
                  <w:i/>
                  <w:sz w:val="24"/>
                </w:rPr>
              </m:ctrlPr>
            </m:fPr>
            <m:num>
              <m:r>
                <w:rPr>
                  <w:rFonts w:ascii="Cambria Math" w:hAnsi="Cambria Math"/>
                  <w:sz w:val="24"/>
                </w:rPr>
                <m:t>0.3120</m:t>
              </m:r>
            </m:num>
            <m:den>
              <m:r>
                <w:rPr>
                  <w:rFonts w:ascii="Cambria Math" w:hAnsi="Cambria Math"/>
                  <w:sz w:val="24"/>
                </w:rPr>
                <m:t>20</m:t>
              </m:r>
            </m:den>
          </m:f>
          <m:r>
            <m:rPr>
              <m:sty m:val="p"/>
            </m:rPr>
            <w:rPr>
              <w:rFonts w:ascii="Cambria Math" w:hAnsi="Cambria Math" w:hint="eastAsia"/>
              <w:sz w:val="24"/>
            </w:rPr>
            <m:t>×</m:t>
          </m:r>
          <m:r>
            <m:rPr>
              <m:sty m:val="p"/>
            </m:rPr>
            <w:rPr>
              <w:rFonts w:ascii="Cambria Math" w:hAnsi="Cambria Math"/>
              <w:sz w:val="24"/>
            </w:rPr>
            <m:t>100%</m:t>
          </m:r>
          <m:r>
            <m:rPr>
              <m:sty m:val="p"/>
            </m:rPr>
            <w:rPr>
              <w:rFonts w:ascii="Cambria Math" w:hAnsi="Cambria Math"/>
              <w:sz w:val="24"/>
            </w:rPr>
            <m:t>=</m:t>
          </m:r>
          <m:r>
            <m:rPr>
              <m:sty m:val="p"/>
            </m:rPr>
            <w:rPr>
              <w:rFonts w:ascii="Cambria Math" w:hAnsi="Cambria Math"/>
              <w:sz w:val="24"/>
            </w:rPr>
            <m:t>1.6%</m:t>
          </m:r>
        </m:oMath>
      </m:oMathPara>
    </w:p>
    <w:p w14:paraId="029C1E63" w14:textId="1BCC3731" w:rsidR="00226526" w:rsidRPr="007E78B0" w:rsidRDefault="00690947">
      <w:pPr>
        <w:pStyle w:val="afff9"/>
        <w:spacing w:beforeLines="100" w:before="312" w:afterLines="100" w:after="312"/>
      </w:pPr>
      <w:r w:rsidRPr="007E78B0">
        <w:rPr>
          <w:rFonts w:hint="eastAsia"/>
        </w:rPr>
        <w:lastRenderedPageBreak/>
        <w:t>A</w:t>
      </w:r>
      <w:r w:rsidR="001F3884" w:rsidRPr="007E78B0">
        <w:t>.</w:t>
      </w:r>
      <w:r w:rsidRPr="007E78B0">
        <w:rPr>
          <w:rFonts w:hint="eastAsia"/>
        </w:rPr>
        <w:t>3</w:t>
      </w:r>
      <w:r w:rsidR="00C41CB5" w:rsidRPr="007E78B0">
        <w:t xml:space="preserve"> </w:t>
      </w:r>
      <w:r w:rsidRPr="007E78B0">
        <w:rPr>
          <w:rFonts w:hint="eastAsia"/>
        </w:rPr>
        <w:t>摆动角度</w:t>
      </w:r>
      <w:r w:rsidR="004359F6" w:rsidRPr="007E78B0">
        <w:rPr>
          <w:rFonts w:hint="eastAsia"/>
        </w:rPr>
        <w:t>示值误差</w:t>
      </w:r>
      <w:r w:rsidR="005E40B4" w:rsidRPr="007E78B0">
        <w:rPr>
          <w:rFonts w:hint="eastAsia"/>
        </w:rPr>
        <w:t>校准的测量</w:t>
      </w:r>
      <w:r w:rsidR="004359F6" w:rsidRPr="007E78B0">
        <w:rPr>
          <w:rFonts w:hint="eastAsia"/>
        </w:rPr>
        <w:t>不确定度</w:t>
      </w:r>
      <w:r w:rsidRPr="007E78B0">
        <w:rPr>
          <w:rFonts w:hint="eastAsia"/>
        </w:rPr>
        <w:t>评定</w:t>
      </w:r>
    </w:p>
    <w:p w14:paraId="3A467CB4" w14:textId="046E1557" w:rsidR="00AF517B" w:rsidRPr="00D15ACB" w:rsidRDefault="00FA066A" w:rsidP="00D15ACB">
      <w:pPr>
        <w:spacing w:line="360" w:lineRule="auto"/>
        <w:rPr>
          <w:sz w:val="24"/>
        </w:rPr>
      </w:pPr>
      <w:r w:rsidRPr="00D15ACB">
        <w:rPr>
          <w:sz w:val="24"/>
        </w:rPr>
        <w:t>A.3.1</w:t>
      </w:r>
      <w:r w:rsidR="00C41CB5" w:rsidRPr="007E78B0">
        <w:rPr>
          <w:sz w:val="24"/>
        </w:rPr>
        <w:t xml:space="preserve"> </w:t>
      </w:r>
      <w:r w:rsidRPr="00D15ACB">
        <w:rPr>
          <w:rFonts w:hint="eastAsia"/>
          <w:sz w:val="24"/>
        </w:rPr>
        <w:t>测量方法</w:t>
      </w:r>
    </w:p>
    <w:p w14:paraId="3D2ADCD6" w14:textId="77777777" w:rsidR="00AF517B" w:rsidRPr="00D15ACB" w:rsidRDefault="00FA066A" w:rsidP="00D15ACB">
      <w:pPr>
        <w:spacing w:line="360" w:lineRule="auto"/>
        <w:ind w:firstLineChars="200" w:firstLine="480"/>
        <w:rPr>
          <w:color w:val="C00000"/>
          <w:sz w:val="24"/>
        </w:rPr>
      </w:pPr>
      <w:r w:rsidRPr="00D15ACB">
        <w:rPr>
          <w:rFonts w:hint="eastAsia"/>
          <w:sz w:val="24"/>
        </w:rPr>
        <w:t>在校准试验机摆动角度示值误差时，当被</w:t>
      </w:r>
      <w:proofErr w:type="gramStart"/>
      <w:r w:rsidRPr="00D15ACB">
        <w:rPr>
          <w:rFonts w:hint="eastAsia"/>
          <w:sz w:val="24"/>
        </w:rPr>
        <w:t>校试验</w:t>
      </w:r>
      <w:proofErr w:type="gramEnd"/>
      <w:r w:rsidRPr="00D15ACB">
        <w:rPr>
          <w:rFonts w:hint="eastAsia"/>
          <w:sz w:val="24"/>
        </w:rPr>
        <w:t>机达到设定的校准点</w:t>
      </w:r>
      <w:proofErr w:type="gramStart"/>
      <w:r w:rsidRPr="00D15ACB">
        <w:rPr>
          <w:rFonts w:hint="eastAsia"/>
          <w:sz w:val="24"/>
        </w:rPr>
        <w:t>时试验机屏显</w:t>
      </w:r>
      <w:proofErr w:type="gramEnd"/>
      <w:r w:rsidRPr="00D15ACB">
        <w:rPr>
          <w:rFonts w:hint="eastAsia"/>
          <w:sz w:val="24"/>
        </w:rPr>
        <w:t>上显示的角度值与角度测量标准装置上显示的角度值之差即为该校准点角度示值绝对误差（相对误差则为绝对示值误差除以校准点）。</w:t>
      </w:r>
    </w:p>
    <w:p w14:paraId="3066C740" w14:textId="77777777" w:rsidR="00AF517B" w:rsidRPr="00D15ACB" w:rsidRDefault="00FA066A" w:rsidP="00D15ACB">
      <w:pPr>
        <w:spacing w:line="360" w:lineRule="auto"/>
        <w:rPr>
          <w:sz w:val="24"/>
        </w:rPr>
      </w:pPr>
      <w:r w:rsidRPr="00D15ACB">
        <w:rPr>
          <w:sz w:val="24"/>
        </w:rPr>
        <w:t xml:space="preserve">A.3.2 </w:t>
      </w:r>
      <w:r w:rsidRPr="00D15ACB">
        <w:rPr>
          <w:rFonts w:hint="eastAsia"/>
          <w:sz w:val="24"/>
        </w:rPr>
        <w:t>测量模型</w:t>
      </w:r>
    </w:p>
    <w:p w14:paraId="71F69CFE" w14:textId="77777777" w:rsidR="00AF517B" w:rsidRPr="00D15ACB" w:rsidRDefault="00FA066A" w:rsidP="00D15ACB">
      <w:pPr>
        <w:spacing w:line="360" w:lineRule="auto"/>
        <w:ind w:firstLineChars="200" w:firstLine="480"/>
        <w:rPr>
          <w:sz w:val="24"/>
        </w:rPr>
      </w:pPr>
      <w:r w:rsidRPr="00D15ACB">
        <w:rPr>
          <w:rFonts w:hint="eastAsia"/>
          <w:sz w:val="24"/>
        </w:rPr>
        <w:t>由测量方法可得到测量模型为：</w:t>
      </w:r>
    </w:p>
    <w:p w14:paraId="1CF1A5B3" w14:textId="4251EE10" w:rsidR="00AF517B" w:rsidRPr="00D15ACB" w:rsidRDefault="00FA066A" w:rsidP="00D15ACB">
      <w:pPr>
        <w:spacing w:line="360" w:lineRule="auto"/>
        <w:jc w:val="center"/>
        <w:rPr>
          <w:sz w:val="24"/>
        </w:rPr>
      </w:pPr>
      <m:oMath>
        <m:r>
          <w:rPr>
            <w:rFonts w:ascii="Cambria Math" w:hAnsi="Cambria Math"/>
            <w:sz w:val="24"/>
          </w:rPr>
          <m:t>∆=θ-</m:t>
        </m:r>
        <m:sSub>
          <m:sSubPr>
            <m:ctrlPr>
              <w:rPr>
                <w:rFonts w:ascii="Cambria Math" w:hAnsi="Cambria Math"/>
                <w:i/>
                <w:iCs/>
                <w:sz w:val="24"/>
              </w:rPr>
            </m:ctrlPr>
          </m:sSubPr>
          <m:e>
            <m:r>
              <w:rPr>
                <w:rFonts w:ascii="Cambria Math" w:hAnsi="Cambria Math"/>
                <w:sz w:val="24"/>
              </w:rPr>
              <m:t>θ</m:t>
            </m:r>
          </m:e>
          <m:sub>
            <m:r>
              <w:rPr>
                <w:rFonts w:ascii="Cambria Math" w:hAnsi="Cambria Math"/>
                <w:sz w:val="24"/>
              </w:rPr>
              <m:t>0</m:t>
            </m:r>
          </m:sub>
        </m:sSub>
      </m:oMath>
      <w:r w:rsidRPr="00D15ACB">
        <w:rPr>
          <w:sz w:val="24"/>
        </w:rPr>
        <w:t xml:space="preserve"> </w:t>
      </w:r>
      <w:r w:rsidR="0043526B" w:rsidRPr="007E78B0">
        <w:rPr>
          <w:sz w:val="24"/>
        </w:rPr>
        <w:t xml:space="preserve"> </w:t>
      </w:r>
    </w:p>
    <w:p w14:paraId="7D6E8D61" w14:textId="77777777" w:rsidR="00AF517B" w:rsidRPr="00D15ACB" w:rsidRDefault="00FA066A" w:rsidP="00D15ACB">
      <w:pPr>
        <w:spacing w:line="360" w:lineRule="auto"/>
        <w:ind w:firstLineChars="200" w:firstLine="480"/>
        <w:rPr>
          <w:sz w:val="24"/>
        </w:rPr>
      </w:pPr>
      <w:r w:rsidRPr="00D15ACB">
        <w:rPr>
          <w:rFonts w:hint="eastAsia"/>
          <w:sz w:val="24"/>
        </w:rPr>
        <w:t>式中：</w:t>
      </w:r>
    </w:p>
    <w:p w14:paraId="1532BBC6" w14:textId="77777777" w:rsidR="00AF517B" w:rsidRPr="00D15ACB" w:rsidRDefault="00FA066A" w:rsidP="00D15ACB">
      <w:pPr>
        <w:spacing w:line="360" w:lineRule="auto"/>
        <w:ind w:firstLineChars="200" w:firstLine="480"/>
        <w:rPr>
          <w:sz w:val="24"/>
        </w:rPr>
      </w:pPr>
      <m:oMath>
        <m:r>
          <w:rPr>
            <w:rFonts w:ascii="Cambria Math" w:hAnsi="Cambria Math"/>
            <w:sz w:val="24"/>
          </w:rPr>
          <m:t>∆</m:t>
        </m:r>
      </m:oMath>
      <w:r w:rsidRPr="00D15ACB">
        <w:rPr>
          <w:rFonts w:hint="eastAsia"/>
          <w:sz w:val="24"/>
        </w:rPr>
        <w:t>——角度示值误差，°；</w:t>
      </w:r>
    </w:p>
    <w:p w14:paraId="565A6662" w14:textId="77777777" w:rsidR="00AF517B" w:rsidRPr="00D15ACB" w:rsidRDefault="00FA066A" w:rsidP="00D15ACB">
      <w:pPr>
        <w:spacing w:line="360" w:lineRule="auto"/>
        <w:ind w:firstLineChars="200" w:firstLine="480"/>
        <w:rPr>
          <w:sz w:val="24"/>
        </w:rPr>
      </w:pPr>
      <m:oMath>
        <m:r>
          <w:rPr>
            <w:rFonts w:ascii="Cambria Math" w:hAnsi="Cambria Math"/>
            <w:sz w:val="24"/>
          </w:rPr>
          <m:t>θ</m:t>
        </m:r>
      </m:oMath>
      <w:r w:rsidRPr="00D15ACB">
        <w:rPr>
          <w:rFonts w:hint="eastAsia"/>
          <w:sz w:val="24"/>
        </w:rPr>
        <w:t>——试验</w:t>
      </w:r>
      <w:proofErr w:type="gramStart"/>
      <w:r w:rsidRPr="00D15ACB">
        <w:rPr>
          <w:rFonts w:hint="eastAsia"/>
          <w:sz w:val="24"/>
        </w:rPr>
        <w:t>机角度</w:t>
      </w:r>
      <w:proofErr w:type="gramEnd"/>
      <w:r w:rsidRPr="00D15ACB">
        <w:rPr>
          <w:rFonts w:hint="eastAsia"/>
          <w:sz w:val="24"/>
        </w:rPr>
        <w:t>示值，°；</w:t>
      </w:r>
    </w:p>
    <w:p w14:paraId="65169411" w14:textId="77777777" w:rsidR="00AF517B" w:rsidRPr="00D15ACB" w:rsidRDefault="00E21481" w:rsidP="00D15ACB">
      <w:pPr>
        <w:spacing w:line="360" w:lineRule="auto"/>
        <w:ind w:firstLineChars="200" w:firstLine="480"/>
        <w:rPr>
          <w:sz w:val="24"/>
        </w:rPr>
      </w:pPr>
      <m:oMath>
        <m:sSub>
          <m:sSubPr>
            <m:ctrlPr>
              <w:rPr>
                <w:rFonts w:ascii="Cambria Math" w:hAnsi="Cambria Math"/>
                <w:i/>
                <w:iCs/>
                <w:sz w:val="24"/>
              </w:rPr>
            </m:ctrlPr>
          </m:sSubPr>
          <m:e>
            <m:r>
              <w:rPr>
                <w:rFonts w:ascii="Cambria Math" w:hAnsi="Cambria Math"/>
                <w:sz w:val="24"/>
              </w:rPr>
              <m:t>θ</m:t>
            </m:r>
          </m:e>
          <m:sub>
            <m:r>
              <w:rPr>
                <w:rFonts w:ascii="Cambria Math" w:hAnsi="Cambria Math"/>
                <w:sz w:val="24"/>
              </w:rPr>
              <m:t>0</m:t>
            </m:r>
          </m:sub>
        </m:sSub>
      </m:oMath>
      <w:r w:rsidR="00FA066A" w:rsidRPr="00D15ACB">
        <w:rPr>
          <w:rFonts w:hint="eastAsia"/>
          <w:sz w:val="24"/>
        </w:rPr>
        <w:t>——角度测量标准装置示值，°。</w:t>
      </w:r>
    </w:p>
    <w:p w14:paraId="2E3B418B" w14:textId="77777777" w:rsidR="00AF517B" w:rsidRPr="00D15ACB" w:rsidRDefault="00FA066A" w:rsidP="00D15ACB">
      <w:pPr>
        <w:spacing w:line="360" w:lineRule="auto"/>
        <w:rPr>
          <w:sz w:val="24"/>
        </w:rPr>
      </w:pPr>
      <w:r w:rsidRPr="00D15ACB">
        <w:rPr>
          <w:sz w:val="24"/>
        </w:rPr>
        <w:t xml:space="preserve">A.3.3 </w:t>
      </w:r>
      <w:r w:rsidRPr="00D15ACB">
        <w:rPr>
          <w:rFonts w:hint="eastAsia"/>
          <w:sz w:val="24"/>
        </w:rPr>
        <w:t>测量不确定度来源分析</w:t>
      </w:r>
    </w:p>
    <w:p w14:paraId="324E4485" w14:textId="55F84EAB" w:rsidR="00AF517B" w:rsidRPr="00D15ACB" w:rsidRDefault="00FA066A" w:rsidP="00D15ACB">
      <w:pPr>
        <w:spacing w:line="360" w:lineRule="auto"/>
        <w:ind w:firstLine="435"/>
        <w:rPr>
          <w:sz w:val="24"/>
        </w:rPr>
      </w:pPr>
      <w:r w:rsidRPr="00D15ACB">
        <w:rPr>
          <w:rFonts w:hint="eastAsia"/>
          <w:sz w:val="24"/>
        </w:rPr>
        <w:t>根据测量方法可知，角度示值误差校准结果的不确定度来源主要为由于测量重复性引入的不确定度分量和角度测量标准装置示值误差引入的不确定度分量。</w:t>
      </w:r>
    </w:p>
    <w:p w14:paraId="7FA75FAE" w14:textId="77777777" w:rsidR="00AF517B" w:rsidRPr="00D15ACB" w:rsidRDefault="00FA066A" w:rsidP="00D15ACB">
      <w:pPr>
        <w:spacing w:line="360" w:lineRule="auto"/>
        <w:ind w:firstLine="435"/>
        <w:rPr>
          <w:sz w:val="24"/>
        </w:rPr>
      </w:pPr>
      <w:r w:rsidRPr="00D15ACB">
        <w:rPr>
          <w:rFonts w:hint="eastAsia"/>
          <w:sz w:val="24"/>
        </w:rPr>
        <w:t>试验机在进行摆动角度校准时与其他试验机参数无干涉，其数据系统相对独立。</w:t>
      </w:r>
    </w:p>
    <w:p w14:paraId="530E8D59" w14:textId="5F58F4DA" w:rsidR="00AF517B" w:rsidRPr="00D15ACB" w:rsidRDefault="00FA066A" w:rsidP="00D15ACB">
      <w:pPr>
        <w:spacing w:line="360" w:lineRule="auto"/>
        <w:rPr>
          <w:sz w:val="24"/>
        </w:rPr>
      </w:pPr>
      <w:r w:rsidRPr="00D15ACB">
        <w:rPr>
          <w:sz w:val="24"/>
        </w:rPr>
        <w:t>A.3.4</w:t>
      </w:r>
      <w:r w:rsidR="00C41CB5" w:rsidRPr="007E78B0">
        <w:rPr>
          <w:sz w:val="24"/>
        </w:rPr>
        <w:t xml:space="preserve"> </w:t>
      </w:r>
      <w:r w:rsidRPr="00D15ACB">
        <w:rPr>
          <w:rFonts w:hint="eastAsia"/>
          <w:sz w:val="24"/>
        </w:rPr>
        <w:t>不确定度传播率</w:t>
      </w:r>
    </w:p>
    <w:p w14:paraId="705161FA" w14:textId="1479F857" w:rsidR="00AF517B" w:rsidRPr="007E78B0" w:rsidRDefault="00FA066A" w:rsidP="00C41CB5">
      <w:pPr>
        <w:spacing w:line="360" w:lineRule="auto"/>
        <w:ind w:firstLineChars="200" w:firstLine="480"/>
        <w:rPr>
          <w:sz w:val="24"/>
        </w:rPr>
      </w:pPr>
      <w:r w:rsidRPr="00D15ACB">
        <w:rPr>
          <w:rFonts w:hint="eastAsia"/>
          <w:sz w:val="24"/>
        </w:rPr>
        <w:t>根据测量模型和不确定度来源分析，可得合成标准不确定度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Pr="00D15ACB">
        <w:rPr>
          <w:rFonts w:hint="eastAsia"/>
          <w:sz w:val="24"/>
        </w:rPr>
        <w:t>的传播率表达式：</w:t>
      </w:r>
    </w:p>
    <w:p w14:paraId="0D6CC0DA" w14:textId="77777777" w:rsidR="00C41CB5" w:rsidRPr="007E78B0" w:rsidRDefault="00E21481" w:rsidP="00C41CB5">
      <w:pPr>
        <w:adjustRightInd w:val="0"/>
        <w:snapToGrid w:val="0"/>
        <w:spacing w:line="360" w:lineRule="auto"/>
        <w:ind w:firstLineChars="200" w:firstLine="480"/>
        <w:jc w:val="left"/>
        <w:rPr>
          <w:rFonts w:eastAsiaTheme="minorEastAsia"/>
          <w:sz w:val="24"/>
        </w:rPr>
      </w:pPr>
      <m:oMathPara>
        <m:oMath>
          <m:sSub>
            <m:sSubPr>
              <m:ctrlPr>
                <w:rPr>
                  <w:rFonts w:ascii="Cambria Math" w:eastAsiaTheme="minorEastAsia" w:hAnsi="Cambria Math"/>
                  <w:i/>
                  <w:sz w:val="24"/>
                </w:rPr>
              </m:ctrlPr>
            </m:sSubPr>
            <m:e>
              <m:r>
                <w:rPr>
                  <w:rFonts w:ascii="Cambria Math" w:eastAsiaTheme="minorEastAsia" w:hAnsi="Cambria Math"/>
                  <w:sz w:val="24"/>
                </w:rPr>
                <m:t>u</m:t>
              </m:r>
            </m:e>
            <m:sub>
              <m:r>
                <w:rPr>
                  <w:rFonts w:ascii="Cambria Math" w:eastAsiaTheme="minorEastAsia" w:hAnsi="Cambria Math"/>
                  <w:sz w:val="24"/>
                </w:rPr>
                <m:t>c</m:t>
              </m:r>
            </m:sub>
          </m:sSub>
          <m:r>
            <w:rPr>
              <w:rFonts w:ascii="Cambria Math" w:eastAsiaTheme="minorEastAsia" w:hAnsi="Cambria Math"/>
              <w:sz w:val="24"/>
            </w:rPr>
            <m:t>=</m:t>
          </m:r>
          <m:rad>
            <m:radPr>
              <m:degHide m:val="1"/>
              <m:ctrlPr>
                <w:rPr>
                  <w:rFonts w:ascii="Cambria Math" w:eastAsiaTheme="minorEastAsia" w:hAnsi="Cambria Math"/>
                  <w:i/>
                  <w:sz w:val="24"/>
                </w:rPr>
              </m:ctrlPr>
            </m:radPr>
            <m:deg/>
            <m:e>
              <m:nary>
                <m:naryPr>
                  <m:chr m:val="∑"/>
                  <m:limLoc m:val="subSup"/>
                  <m:ctrlPr>
                    <w:rPr>
                      <w:rFonts w:ascii="Cambria Math" w:eastAsiaTheme="minorEastAsia" w:hAnsi="Cambria Math"/>
                      <w:i/>
                      <w:sz w:val="24"/>
                    </w:rPr>
                  </m:ctrlPr>
                </m:naryPr>
                <m:sub>
                  <m:r>
                    <w:rPr>
                      <w:rFonts w:ascii="Cambria Math" w:eastAsiaTheme="minorEastAsia" w:hAnsi="Cambria Math"/>
                      <w:sz w:val="24"/>
                    </w:rPr>
                    <m:t>1</m:t>
                  </m:r>
                </m:sub>
                <m:sup>
                  <m:r>
                    <w:rPr>
                      <w:rFonts w:ascii="Cambria Math" w:eastAsiaTheme="minorEastAsia" w:hAnsi="Cambria Math"/>
                      <w:sz w:val="24"/>
                    </w:rPr>
                    <m:t>3</m:t>
                  </m:r>
                </m:sup>
                <m:e>
                  <m:sSubSup>
                    <m:sSubSupPr>
                      <m:ctrlPr>
                        <w:rPr>
                          <w:rFonts w:ascii="Cambria Math" w:eastAsiaTheme="minorEastAsia" w:hAnsi="Cambria Math"/>
                          <w:i/>
                          <w:sz w:val="24"/>
                        </w:rPr>
                      </m:ctrlPr>
                    </m:sSubSupPr>
                    <m:e>
                      <m:r>
                        <w:rPr>
                          <w:rFonts w:ascii="Cambria Math" w:eastAsiaTheme="minorEastAsia" w:hAnsi="Cambria Math" w:hint="eastAsia"/>
                          <w:sz w:val="24"/>
                        </w:rPr>
                        <m:t>c</m:t>
                      </m:r>
                    </m:e>
                    <m:sub>
                      <m:r>
                        <w:rPr>
                          <w:rFonts w:ascii="Cambria Math" w:eastAsiaTheme="minorEastAsia" w:hAnsi="Cambria Math" w:hint="eastAsia"/>
                          <w:sz w:val="24"/>
                        </w:rPr>
                        <m:t>1i</m:t>
                      </m:r>
                    </m:sub>
                    <m:sup>
                      <m:r>
                        <w:rPr>
                          <w:rFonts w:ascii="Cambria Math" w:eastAsiaTheme="minorEastAsia" w:hAnsi="Cambria Math" w:hint="eastAsia"/>
                          <w:sz w:val="24"/>
                        </w:rPr>
                        <m:t>2</m:t>
                      </m:r>
                    </m:sup>
                  </m:sSubSup>
                </m:e>
              </m:nary>
              <m:sSubSup>
                <m:sSubSupPr>
                  <m:ctrlPr>
                    <w:rPr>
                      <w:rFonts w:ascii="Cambria Math" w:eastAsiaTheme="minorEastAsia" w:hAnsi="Cambria Math"/>
                      <w:i/>
                      <w:sz w:val="24"/>
                    </w:rPr>
                  </m:ctrlPr>
                </m:sSubSupPr>
                <m:e>
                  <m:r>
                    <w:rPr>
                      <w:rFonts w:ascii="Cambria Math" w:eastAsiaTheme="minorEastAsia" w:hAnsi="Cambria Math" w:hint="eastAsia"/>
                      <w:sz w:val="24"/>
                    </w:rPr>
                    <m:t>u</m:t>
                  </m:r>
                </m:e>
                <m:sub>
                  <m:r>
                    <w:rPr>
                      <w:rFonts w:ascii="Cambria Math" w:eastAsiaTheme="minorEastAsia" w:hAnsi="Cambria Math" w:hint="eastAsia"/>
                      <w:sz w:val="24"/>
                    </w:rPr>
                    <m:t>1i</m:t>
                  </m:r>
                </m:sub>
                <m:sup>
                  <m:r>
                    <w:rPr>
                      <w:rFonts w:ascii="Cambria Math" w:eastAsiaTheme="minorEastAsia" w:hAnsi="Cambria Math" w:hint="eastAsia"/>
                      <w:sz w:val="24"/>
                    </w:rPr>
                    <m:t>2</m:t>
                  </m:r>
                </m:sup>
              </m:sSubSup>
              <m:r>
                <w:rPr>
                  <w:rFonts w:ascii="Cambria Math" w:eastAsiaTheme="minorEastAsia" w:hAnsi="Cambria Math" w:hint="eastAsia"/>
                  <w:sz w:val="24"/>
                </w:rPr>
                <m:t>+</m:t>
              </m:r>
              <m:nary>
                <m:naryPr>
                  <m:chr m:val="∑"/>
                  <m:limLoc m:val="subSup"/>
                  <m:ctrlPr>
                    <w:rPr>
                      <w:rFonts w:ascii="Cambria Math" w:eastAsiaTheme="minorEastAsia" w:hAnsi="Cambria Math"/>
                      <w:i/>
                      <w:sz w:val="24"/>
                    </w:rPr>
                  </m:ctrlPr>
                </m:naryPr>
                <m:sub>
                  <m:r>
                    <w:rPr>
                      <w:rFonts w:ascii="Cambria Math" w:eastAsiaTheme="minorEastAsia" w:hAnsi="Cambria Math"/>
                      <w:sz w:val="24"/>
                    </w:rPr>
                    <m:t>1</m:t>
                  </m:r>
                </m:sub>
                <m:sup>
                  <m:r>
                    <w:rPr>
                      <w:rFonts w:ascii="Cambria Math" w:eastAsiaTheme="minorEastAsia" w:hAnsi="Cambria Math"/>
                      <w:sz w:val="24"/>
                    </w:rPr>
                    <m:t>2</m:t>
                  </m:r>
                </m:sup>
                <m:e>
                  <m:sSubSup>
                    <m:sSubSupPr>
                      <m:ctrlPr>
                        <w:rPr>
                          <w:rFonts w:ascii="Cambria Math" w:eastAsiaTheme="minorEastAsia" w:hAnsi="Cambria Math"/>
                          <w:i/>
                          <w:sz w:val="24"/>
                        </w:rPr>
                      </m:ctrlPr>
                    </m:sSubSupPr>
                    <m:e>
                      <m:r>
                        <w:rPr>
                          <w:rFonts w:ascii="Cambria Math" w:eastAsiaTheme="minorEastAsia" w:hAnsi="Cambria Math" w:hint="eastAsia"/>
                          <w:sz w:val="24"/>
                        </w:rPr>
                        <m:t>c</m:t>
                      </m:r>
                    </m:e>
                    <m:sub>
                      <m:r>
                        <w:rPr>
                          <w:rFonts w:ascii="Cambria Math" w:eastAsiaTheme="minorEastAsia" w:hAnsi="Cambria Math" w:hint="eastAsia"/>
                          <w:sz w:val="24"/>
                        </w:rPr>
                        <m:t>2j</m:t>
                      </m:r>
                    </m:sub>
                    <m:sup>
                      <m:r>
                        <w:rPr>
                          <w:rFonts w:ascii="Cambria Math" w:eastAsiaTheme="minorEastAsia" w:hAnsi="Cambria Math"/>
                          <w:sz w:val="24"/>
                        </w:rPr>
                        <m:t>2</m:t>
                      </m:r>
                    </m:sup>
                  </m:sSubSup>
                </m:e>
              </m:nary>
              <m:sSubSup>
                <m:sSubSupPr>
                  <m:ctrlPr>
                    <w:rPr>
                      <w:rFonts w:ascii="Cambria Math" w:eastAsiaTheme="minorEastAsia" w:hAnsi="Cambria Math"/>
                      <w:i/>
                      <w:sz w:val="24"/>
                    </w:rPr>
                  </m:ctrlPr>
                </m:sSubSupPr>
                <m:e>
                  <m:r>
                    <w:rPr>
                      <w:rFonts w:ascii="Cambria Math" w:eastAsiaTheme="minorEastAsia" w:hAnsi="Cambria Math"/>
                      <w:sz w:val="24"/>
                    </w:rPr>
                    <m:t>u</m:t>
                  </m:r>
                </m:e>
                <m:sub>
                  <m:r>
                    <w:rPr>
                      <w:rFonts w:ascii="Cambria Math" w:eastAsiaTheme="minorEastAsia" w:hAnsi="Cambria Math"/>
                      <w:sz w:val="24"/>
                    </w:rPr>
                    <m:t>2j</m:t>
                  </m:r>
                </m:sub>
                <m:sup>
                  <m:r>
                    <w:rPr>
                      <w:rFonts w:ascii="Cambria Math" w:eastAsiaTheme="minorEastAsia" w:hAnsi="Cambria Math"/>
                      <w:sz w:val="24"/>
                    </w:rPr>
                    <m:t>2</m:t>
                  </m:r>
                </m:sup>
              </m:sSubSup>
            </m:e>
          </m:rad>
        </m:oMath>
      </m:oMathPara>
    </w:p>
    <w:p w14:paraId="202F2C29" w14:textId="77777777" w:rsidR="00C41CB5" w:rsidRPr="007E78B0" w:rsidRDefault="00C41CB5" w:rsidP="00C41CB5">
      <w:pPr>
        <w:adjustRightInd w:val="0"/>
        <w:snapToGrid w:val="0"/>
        <w:spacing w:line="360" w:lineRule="auto"/>
        <w:ind w:firstLine="420"/>
        <w:jc w:val="left"/>
        <w:rPr>
          <w:rFonts w:ascii="宋体" w:hAnsi="宋体"/>
          <w:sz w:val="24"/>
        </w:rPr>
      </w:pPr>
      <w:r w:rsidRPr="007E78B0">
        <w:rPr>
          <w:rFonts w:ascii="宋体" w:hAnsi="宋体"/>
          <w:sz w:val="24"/>
        </w:rPr>
        <w:t>式中：</w:t>
      </w:r>
    </w:p>
    <w:p w14:paraId="4CBDE6E1" w14:textId="77777777" w:rsidR="00C41CB5" w:rsidRPr="007E78B0" w:rsidRDefault="00E21481" w:rsidP="00C41CB5">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00C41CB5" w:rsidRPr="007E78B0">
        <w:rPr>
          <w:rFonts w:ascii="宋体" w:hAnsi="宋体"/>
          <w:sz w:val="24"/>
        </w:rPr>
        <w:t xml:space="preserve"> —— 合成标准不确定度，</w:t>
      </w:r>
      <w:proofErr w:type="spellStart"/>
      <w:r w:rsidR="00C41CB5" w:rsidRPr="007E78B0">
        <w:rPr>
          <w:rFonts w:ascii="宋体" w:hAnsi="宋体"/>
          <w:sz w:val="24"/>
        </w:rPr>
        <w:t>μm</w:t>
      </w:r>
      <w:proofErr w:type="spellEnd"/>
    </w:p>
    <w:p w14:paraId="2C4F123E" w14:textId="77777777" w:rsidR="00C41CB5" w:rsidRPr="007E78B0" w:rsidRDefault="00E21481" w:rsidP="00C41CB5">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1i</m:t>
            </m:r>
          </m:sub>
        </m:sSub>
      </m:oMath>
      <w:r w:rsidR="00C41CB5" w:rsidRPr="007E78B0">
        <w:rPr>
          <w:rFonts w:ascii="宋体" w:hAnsi="宋体"/>
          <w:sz w:val="24"/>
        </w:rPr>
        <w:t xml:space="preserve"> —— 由测量重复性引入的标准不确定度分量，</w:t>
      </w:r>
      <w:proofErr w:type="spellStart"/>
      <w:r w:rsidR="00C41CB5" w:rsidRPr="007E78B0">
        <w:rPr>
          <w:rFonts w:ascii="宋体" w:hAnsi="宋体"/>
          <w:sz w:val="24"/>
        </w:rPr>
        <w:t>μm</w:t>
      </w:r>
      <w:proofErr w:type="spellEnd"/>
    </w:p>
    <w:p w14:paraId="707B9974" w14:textId="29B88120" w:rsidR="00C41CB5" w:rsidRPr="007E78B0" w:rsidRDefault="00E21481" w:rsidP="00C41CB5">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2j</m:t>
            </m:r>
          </m:sub>
        </m:sSub>
      </m:oMath>
      <w:r w:rsidR="00C41CB5" w:rsidRPr="007E78B0">
        <w:rPr>
          <w:rFonts w:ascii="宋体" w:hAnsi="宋体"/>
          <w:sz w:val="24"/>
        </w:rPr>
        <w:t xml:space="preserve"> —— 由</w:t>
      </w:r>
      <w:r w:rsidR="001458B1">
        <w:rPr>
          <w:rFonts w:ascii="宋体" w:hAnsi="宋体" w:hint="eastAsia"/>
          <w:sz w:val="24"/>
        </w:rPr>
        <w:t>摆动角度</w:t>
      </w:r>
      <w:r w:rsidR="00C41CB5" w:rsidRPr="007E78B0">
        <w:rPr>
          <w:rFonts w:ascii="宋体" w:hAnsi="宋体"/>
          <w:sz w:val="24"/>
        </w:rPr>
        <w:t>测量标准装置自身示值误差引入的标准不确定度分量，</w:t>
      </w:r>
      <w:proofErr w:type="spellStart"/>
      <w:r w:rsidR="00C41CB5" w:rsidRPr="007E78B0">
        <w:rPr>
          <w:rFonts w:ascii="宋体" w:hAnsi="宋体"/>
          <w:sz w:val="24"/>
        </w:rPr>
        <w:t>μm</w:t>
      </w:r>
      <w:proofErr w:type="spellEnd"/>
    </w:p>
    <w:p w14:paraId="19D1E712" w14:textId="2A6A79D3" w:rsidR="00AF517B" w:rsidRPr="00D15ACB" w:rsidRDefault="00FA066A" w:rsidP="00D15ACB">
      <w:pPr>
        <w:pStyle w:val="afffe"/>
        <w:spacing w:line="360" w:lineRule="auto"/>
        <w:ind w:firstLine="420"/>
        <w:jc w:val="both"/>
        <w:rPr>
          <w:sz w:val="24"/>
          <w:szCs w:val="24"/>
        </w:rPr>
      </w:pPr>
      <w:r w:rsidRPr="00D15ACB">
        <w:rPr>
          <w:rFonts w:hint="eastAsia"/>
          <w:sz w:val="24"/>
          <w:szCs w:val="24"/>
        </w:rPr>
        <w:t>灵敏系数</w:t>
      </w:r>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m:t>
            </m:r>
          </m:sub>
        </m:sSub>
      </m:oMath>
      <w:r w:rsidRPr="00D15ACB">
        <w:rPr>
          <w:rFonts w:hint="eastAsia"/>
          <w:sz w:val="24"/>
          <w:szCs w:val="24"/>
        </w:rPr>
        <w:t>：</w:t>
      </w:r>
      <w:r w:rsidR="007E78B0" w:rsidRPr="007E78B0">
        <w:rPr>
          <w:rFonts w:hint="eastAsia"/>
          <w:sz w:val="24"/>
          <w:szCs w:val="24"/>
        </w:rPr>
        <w:t xml:space="preserve"> </w:t>
      </w:r>
      <w:r w:rsidR="007E78B0" w:rsidRPr="007E78B0">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c</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num>
          <m:den>
            <m:r>
              <w:rPr>
                <w:rFonts w:ascii="Cambria Math" w:hAnsi="Cambria Math"/>
                <w:sz w:val="24"/>
                <w:szCs w:val="24"/>
              </w:rPr>
              <m:t>∂θ</m:t>
            </m:r>
          </m:den>
        </m:f>
        <m:r>
          <m:rPr>
            <m:sty m:val="p"/>
          </m:rPr>
          <w:rPr>
            <w:rFonts w:ascii="Cambria Math" w:hAnsi="Cambria Math"/>
            <w:sz w:val="24"/>
            <w:szCs w:val="24"/>
          </w:rPr>
          <m:t xml:space="preserve">=1,        </m:t>
        </m:r>
        <m:sSub>
          <m:sSubPr>
            <m:ctrlPr>
              <w:rPr>
                <w:rFonts w:ascii="Cambria Math" w:hAnsi="Cambria Math"/>
                <w:i/>
                <w:iCs/>
                <w:sz w:val="24"/>
                <w:szCs w:val="24"/>
              </w:rPr>
            </m:ctrlPr>
          </m:sSubPr>
          <m:e>
            <m:r>
              <w:rPr>
                <w:rFonts w:ascii="Cambria Math" w:hAnsi="Cambria Math"/>
                <w:sz w:val="24"/>
                <w:szCs w:val="24"/>
              </w:rPr>
              <m:t>c</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num>
          <m:den>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θ</m:t>
                </m:r>
              </m:e>
              <m:sub>
                <m:r>
                  <w:rPr>
                    <w:rFonts w:ascii="Cambria Math" w:hAnsi="Cambria Math"/>
                    <w:sz w:val="24"/>
                    <w:szCs w:val="24"/>
                  </w:rPr>
                  <m:t>0</m:t>
                </m:r>
              </m:sub>
            </m:sSub>
          </m:den>
        </m:f>
        <m:r>
          <m:rPr>
            <m:sty m:val="p"/>
          </m:rPr>
          <w:rPr>
            <w:rFonts w:ascii="Cambria Math" w:hAnsi="Cambria Math"/>
            <w:sz w:val="24"/>
            <w:szCs w:val="24"/>
          </w:rPr>
          <m:t xml:space="preserve">=-1   </m:t>
        </m:r>
      </m:oMath>
    </w:p>
    <w:p w14:paraId="249A55D0" w14:textId="263F241B" w:rsidR="00AF517B" w:rsidRPr="00D15ACB" w:rsidRDefault="00FA066A" w:rsidP="00D15ACB">
      <w:pPr>
        <w:spacing w:line="360" w:lineRule="auto"/>
        <w:rPr>
          <w:sz w:val="24"/>
        </w:rPr>
      </w:pPr>
      <w:r w:rsidRPr="00D15ACB">
        <w:rPr>
          <w:sz w:val="24"/>
        </w:rPr>
        <w:t>A.3.5</w:t>
      </w:r>
      <w:r w:rsidR="00C41CB5" w:rsidRPr="007E78B0">
        <w:rPr>
          <w:sz w:val="24"/>
        </w:rPr>
        <w:t xml:space="preserve"> </w:t>
      </w:r>
      <w:r w:rsidRPr="00D15ACB">
        <w:rPr>
          <w:rFonts w:hint="eastAsia"/>
          <w:sz w:val="24"/>
        </w:rPr>
        <w:t>标准不确定度评定</w:t>
      </w:r>
    </w:p>
    <w:p w14:paraId="4FDACFD9" w14:textId="21612117" w:rsidR="00AF517B" w:rsidRPr="00D15ACB" w:rsidRDefault="00FA066A" w:rsidP="00D15ACB">
      <w:pPr>
        <w:spacing w:line="360" w:lineRule="auto"/>
        <w:rPr>
          <w:sz w:val="24"/>
        </w:rPr>
      </w:pPr>
      <w:r w:rsidRPr="00D15ACB">
        <w:rPr>
          <w:sz w:val="24"/>
        </w:rPr>
        <w:t>A.3.5.1</w:t>
      </w:r>
      <w:r w:rsidR="00C41CB5" w:rsidRPr="007E78B0">
        <w:rPr>
          <w:sz w:val="24"/>
        </w:rPr>
        <w:t xml:space="preserve"> </w:t>
      </w:r>
      <w:r w:rsidRPr="00D15ACB">
        <w:rPr>
          <w:rFonts w:hint="eastAsia"/>
          <w:sz w:val="24"/>
        </w:rPr>
        <w:t>由测量重复性引入的不确定度分量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oMath>
    </w:p>
    <w:p w14:paraId="18649605" w14:textId="4483F22C" w:rsidR="00AF517B" w:rsidRPr="00D15ACB" w:rsidRDefault="00FA066A" w:rsidP="00D15ACB">
      <w:pPr>
        <w:spacing w:line="360" w:lineRule="auto"/>
        <w:ind w:firstLineChars="200" w:firstLine="480"/>
        <w:rPr>
          <w:sz w:val="24"/>
        </w:rPr>
      </w:pPr>
      <w:r w:rsidRPr="00D15ACB">
        <w:rPr>
          <w:rFonts w:hint="eastAsia"/>
          <w:sz w:val="24"/>
        </w:rPr>
        <w:t>设校准点为</w:t>
      </w:r>
      <w:r w:rsidRPr="00D15ACB">
        <w:rPr>
          <w:sz w:val="24"/>
        </w:rPr>
        <w:t>10</w:t>
      </w:r>
      <w:r w:rsidRPr="00D15ACB">
        <w:rPr>
          <w:rFonts w:hint="eastAsia"/>
          <w:sz w:val="24"/>
        </w:rPr>
        <w:t>°，在重复测量条件下，进行</w:t>
      </w:r>
      <w:r w:rsidRPr="00D15ACB">
        <w:rPr>
          <w:sz w:val="24"/>
        </w:rPr>
        <w:t>10</w:t>
      </w:r>
      <w:r w:rsidRPr="00D15ACB">
        <w:rPr>
          <w:rFonts w:hint="eastAsia"/>
          <w:sz w:val="24"/>
        </w:rPr>
        <w:t>次重复测量。得到结果为：</w:t>
      </w:r>
      <w:r w:rsidRPr="00D15ACB">
        <w:rPr>
          <w:sz w:val="24"/>
        </w:rPr>
        <w:t>10.2</w:t>
      </w:r>
      <w:r w:rsidRPr="00D15ACB">
        <w:rPr>
          <w:rFonts w:hint="eastAsia"/>
          <w:sz w:val="24"/>
        </w:rPr>
        <w:t>°、</w:t>
      </w:r>
      <w:r w:rsidRPr="00D15ACB">
        <w:rPr>
          <w:sz w:val="24"/>
        </w:rPr>
        <w:lastRenderedPageBreak/>
        <w:t>10.5</w:t>
      </w:r>
      <w:r w:rsidRPr="00D15ACB">
        <w:rPr>
          <w:rFonts w:hint="eastAsia"/>
          <w:sz w:val="24"/>
        </w:rPr>
        <w:t>°、</w:t>
      </w:r>
      <w:r w:rsidRPr="00D15ACB">
        <w:rPr>
          <w:sz w:val="24"/>
        </w:rPr>
        <w:t>10.4</w:t>
      </w:r>
      <w:r w:rsidRPr="00D15ACB">
        <w:rPr>
          <w:rFonts w:hint="eastAsia"/>
          <w:sz w:val="24"/>
        </w:rPr>
        <w:t>°、</w:t>
      </w:r>
      <w:r w:rsidRPr="00D15ACB">
        <w:rPr>
          <w:sz w:val="24"/>
        </w:rPr>
        <w:t>10.3</w:t>
      </w:r>
      <w:r w:rsidRPr="00D15ACB">
        <w:rPr>
          <w:rFonts w:hint="eastAsia"/>
          <w:sz w:val="24"/>
        </w:rPr>
        <w:t>°、</w:t>
      </w:r>
      <w:r w:rsidRPr="00D15ACB">
        <w:rPr>
          <w:sz w:val="24"/>
        </w:rPr>
        <w:t>10.2</w:t>
      </w:r>
      <w:r w:rsidRPr="00D15ACB">
        <w:rPr>
          <w:rFonts w:hint="eastAsia"/>
          <w:sz w:val="24"/>
        </w:rPr>
        <w:t>°、</w:t>
      </w:r>
      <w:r w:rsidRPr="00D15ACB">
        <w:rPr>
          <w:sz w:val="24"/>
        </w:rPr>
        <w:t>10.1</w:t>
      </w:r>
      <w:r w:rsidRPr="00D15ACB">
        <w:rPr>
          <w:rFonts w:hint="eastAsia"/>
          <w:sz w:val="24"/>
        </w:rPr>
        <w:t>°、</w:t>
      </w:r>
      <w:r w:rsidRPr="00D15ACB">
        <w:rPr>
          <w:sz w:val="24"/>
        </w:rPr>
        <w:t>10.0</w:t>
      </w:r>
      <w:r w:rsidRPr="00D15ACB">
        <w:rPr>
          <w:rFonts w:hint="eastAsia"/>
          <w:sz w:val="24"/>
        </w:rPr>
        <w:t>°、</w:t>
      </w:r>
      <w:r w:rsidRPr="00D15ACB">
        <w:rPr>
          <w:sz w:val="24"/>
        </w:rPr>
        <w:t>9.7</w:t>
      </w:r>
      <w:r w:rsidRPr="00D15ACB">
        <w:rPr>
          <w:rFonts w:hint="eastAsia"/>
          <w:sz w:val="24"/>
        </w:rPr>
        <w:t>°、</w:t>
      </w:r>
      <w:r w:rsidRPr="00D15ACB">
        <w:rPr>
          <w:sz w:val="24"/>
        </w:rPr>
        <w:t>9.9</w:t>
      </w:r>
      <w:r w:rsidRPr="00D15ACB">
        <w:rPr>
          <w:rFonts w:hint="eastAsia"/>
          <w:sz w:val="24"/>
        </w:rPr>
        <w:t>°、</w:t>
      </w:r>
      <w:r w:rsidRPr="00D15ACB">
        <w:rPr>
          <w:sz w:val="24"/>
        </w:rPr>
        <w:t>10.2</w:t>
      </w:r>
      <w:r w:rsidRPr="00D15ACB">
        <w:rPr>
          <w:rFonts w:hint="eastAsia"/>
          <w:sz w:val="24"/>
        </w:rPr>
        <w:t>°，由贝塞尔公式计算得到</w:t>
      </w:r>
      <m:oMath>
        <m:r>
          <w:rPr>
            <w:rFonts w:ascii="Cambria Math" w:hAnsi="Cambria Math"/>
            <w:sz w:val="24"/>
          </w:rPr>
          <m:t>s</m:t>
        </m:r>
      </m:oMath>
      <w:r w:rsidRPr="00D15ACB">
        <w:rPr>
          <w:sz w:val="24"/>
        </w:rPr>
        <w:t>=0.2369</w:t>
      </w:r>
      <w:r w:rsidRPr="00D15ACB">
        <w:rPr>
          <w:rFonts w:hint="eastAsia"/>
          <w:sz w:val="24"/>
        </w:rPr>
        <w:t>°，则测量重复性引入的不确定度分量为：</w:t>
      </w:r>
    </w:p>
    <w:p w14:paraId="65DBFDA7" w14:textId="16796882"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r>
            <w:rPr>
              <w:rFonts w:ascii="Cambria Math" w:hAnsi="Cambria Math"/>
              <w:sz w:val="24"/>
            </w:rPr>
            <m:t>=s=0.2369</m:t>
          </m:r>
          <m:r>
            <w:rPr>
              <w:rFonts w:ascii="Cambria Math" w:hAnsi="Cambria Math"/>
              <w:sz w:val="24"/>
            </w:rPr>
            <m:t>°</m:t>
          </m:r>
        </m:oMath>
      </m:oMathPara>
    </w:p>
    <w:p w14:paraId="439EE694" w14:textId="72B62F40" w:rsidR="00AF517B" w:rsidRPr="00D15ACB" w:rsidRDefault="00FA066A" w:rsidP="00D15ACB">
      <w:pPr>
        <w:spacing w:line="360" w:lineRule="auto"/>
        <w:rPr>
          <w:sz w:val="24"/>
        </w:rPr>
      </w:pPr>
      <w:r w:rsidRPr="00D15ACB">
        <w:rPr>
          <w:sz w:val="24"/>
        </w:rPr>
        <w:t>A.3.5.2</w:t>
      </w:r>
      <w:r w:rsidR="00C41CB5" w:rsidRPr="007E78B0">
        <w:rPr>
          <w:sz w:val="24"/>
        </w:rPr>
        <w:t xml:space="preserve"> </w:t>
      </w:r>
      <w:proofErr w:type="gramStart"/>
      <w:r w:rsidRPr="00D15ACB">
        <w:rPr>
          <w:rFonts w:hint="eastAsia"/>
          <w:sz w:val="24"/>
        </w:rPr>
        <w:t>由角度</w:t>
      </w:r>
      <w:proofErr w:type="gramEnd"/>
      <w:r w:rsidRPr="00D15ACB">
        <w:rPr>
          <w:rFonts w:hint="eastAsia"/>
          <w:sz w:val="24"/>
        </w:rPr>
        <w:t>测量标准装置示值误差引入的不确定度分量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oMath>
    </w:p>
    <w:p w14:paraId="42009FB8" w14:textId="77777777" w:rsidR="00AF517B" w:rsidRPr="00D15ACB" w:rsidRDefault="00FA066A" w:rsidP="00D15ACB">
      <w:pPr>
        <w:spacing w:line="360" w:lineRule="auto"/>
        <w:ind w:firstLineChars="200" w:firstLine="480"/>
        <w:rPr>
          <w:sz w:val="24"/>
        </w:rPr>
      </w:pPr>
      <w:r w:rsidRPr="00D15ACB">
        <w:rPr>
          <w:rFonts w:hint="eastAsia"/>
          <w:sz w:val="24"/>
        </w:rPr>
        <w:t>经核查角度测量标准装置的技术说明书（经外送溯源校准符合要求），显示其精度为</w:t>
      </w:r>
      <w:r w:rsidRPr="00D15ACB">
        <w:rPr>
          <w:sz w:val="24"/>
        </w:rPr>
        <w:t>0.5</w:t>
      </w:r>
      <w:r w:rsidRPr="00D15ACB">
        <w:rPr>
          <w:rFonts w:hint="eastAsia"/>
          <w:sz w:val="24"/>
        </w:rPr>
        <w:t>级，即最大允许误差为±</w:t>
      </w:r>
      <w:r w:rsidRPr="00D15ACB">
        <w:rPr>
          <w:sz w:val="24"/>
        </w:rPr>
        <w:t>0.5%</w:t>
      </w:r>
      <w:r w:rsidRPr="00D15ACB">
        <w:rPr>
          <w:rFonts w:hint="eastAsia"/>
          <w:sz w:val="24"/>
        </w:rPr>
        <w:t>，置信区间半宽则为</w:t>
      </w:r>
      <m:oMath>
        <m:r>
          <w:rPr>
            <w:rFonts w:ascii="Cambria Math" w:hAnsi="Cambria Math"/>
            <w:sz w:val="24"/>
          </w:rPr>
          <m:t>a=</m:t>
        </m:r>
        <m:r>
          <m:rPr>
            <m:sty m:val="p"/>
          </m:rPr>
          <w:rPr>
            <w:rFonts w:ascii="Cambria Math" w:hAnsi="Cambria Math"/>
            <w:sz w:val="24"/>
          </w:rPr>
          <m:t>10°×0.5%=0.05°</m:t>
        </m:r>
      </m:oMath>
      <w:r w:rsidRPr="00D15ACB">
        <w:rPr>
          <w:rFonts w:hint="eastAsia"/>
          <w:sz w:val="24"/>
        </w:rPr>
        <w:t>，在区间内均匀分布，</w:t>
      </w:r>
      <w:r w:rsidRPr="00D15ACB">
        <w:rPr>
          <w:i/>
          <w:sz w:val="24"/>
        </w:rPr>
        <w:t>k</w:t>
      </w:r>
      <w:r w:rsidRPr="00D15ACB">
        <w:rPr>
          <w:sz w:val="24"/>
        </w:rPr>
        <w:t>=</w:t>
      </w:r>
      <m:oMath>
        <m:rad>
          <m:radPr>
            <m:degHide m:val="1"/>
            <m:ctrlPr>
              <w:rPr>
                <w:rFonts w:ascii="Cambria Math" w:hAnsi="Cambria Math"/>
                <w:i/>
                <w:sz w:val="24"/>
              </w:rPr>
            </m:ctrlPr>
          </m:radPr>
          <m:deg/>
          <m:e>
            <m:r>
              <w:rPr>
                <w:rFonts w:ascii="Cambria Math" w:hAnsi="Cambria Math"/>
                <w:sz w:val="24"/>
              </w:rPr>
              <m:t>3</m:t>
            </m:r>
          </m:e>
        </m:rad>
      </m:oMath>
      <w:r w:rsidRPr="00D15ACB">
        <w:rPr>
          <w:rFonts w:hint="eastAsia"/>
          <w:sz w:val="24"/>
        </w:rPr>
        <w:t>。则</w:t>
      </w:r>
      <w:proofErr w:type="gramStart"/>
      <w:r w:rsidRPr="00D15ACB">
        <w:rPr>
          <w:rFonts w:hint="eastAsia"/>
          <w:sz w:val="24"/>
        </w:rPr>
        <w:t>由力值测量</w:t>
      </w:r>
      <w:proofErr w:type="gramEnd"/>
      <w:r w:rsidRPr="00D15ACB">
        <w:rPr>
          <w:rFonts w:hint="eastAsia"/>
          <w:sz w:val="24"/>
        </w:rPr>
        <w:t>标准装置示值误差引入的不确定度分量为：</w:t>
      </w:r>
    </w:p>
    <w:p w14:paraId="2CFC3B86" w14:textId="77777777"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a</m:t>
              </m:r>
            </m:num>
            <m:den>
              <m:rad>
                <m:radPr>
                  <m:degHide m:val="1"/>
                  <m:ctrlPr>
                    <w:rPr>
                      <w:rFonts w:ascii="Cambria Math" w:hAnsi="Cambria Math"/>
                      <w:i/>
                      <w:sz w:val="24"/>
                    </w:rPr>
                  </m:ctrlPr>
                </m:radPr>
                <m:deg/>
                <m:e>
                  <m:r>
                    <w:rPr>
                      <w:rFonts w:ascii="Cambria Math" w:hAnsi="Cambria Math"/>
                      <w:sz w:val="24"/>
                    </w:rPr>
                    <m:t>3</m:t>
                  </m:r>
                </m:e>
              </m:rad>
            </m:den>
          </m:f>
          <m:r>
            <m:rPr>
              <m:sty m:val="p"/>
            </m:rPr>
            <w:rPr>
              <w:rFonts w:ascii="Cambria Math" w:hAnsi="Cambria Math"/>
              <w:sz w:val="24"/>
            </w:rPr>
            <m:t>=</m:t>
          </m:r>
          <m:f>
            <m:fPr>
              <m:ctrlPr>
                <w:rPr>
                  <w:rFonts w:ascii="Cambria Math" w:hAnsi="Cambria Math"/>
                  <w:sz w:val="24"/>
                </w:rPr>
              </m:ctrlPr>
            </m:fPr>
            <m:num>
              <m:r>
                <w:rPr>
                  <w:rFonts w:ascii="Cambria Math" w:hAnsi="Cambria Math"/>
                  <w:sz w:val="24"/>
                </w:rPr>
                <m:t>10</m:t>
              </m:r>
              <m:r>
                <w:rPr>
                  <w:rFonts w:ascii="Cambria Math" w:hAnsi="Cambria Math" w:hint="eastAsia"/>
                  <w:sz w:val="24"/>
                </w:rPr>
                <m:t>°</m:t>
              </m:r>
              <m:r>
                <m:rPr>
                  <m:sty m:val="p"/>
                </m:rPr>
                <w:rPr>
                  <w:rFonts w:ascii="Cambria Math" w:hAnsi="Cambria Math" w:hint="eastAsia"/>
                  <w:sz w:val="24"/>
                </w:rPr>
                <m:t>×</m:t>
              </m:r>
              <m:r>
                <w:rPr>
                  <w:rFonts w:ascii="Cambria Math" w:hAnsi="Cambria Math"/>
                  <w:sz w:val="24"/>
                </w:rPr>
                <m:t>0.5%</m:t>
              </m:r>
            </m:num>
            <m:den>
              <m:rad>
                <m:radPr>
                  <m:degHide m:val="1"/>
                  <m:ctrlPr>
                    <w:rPr>
                      <w:rFonts w:ascii="Cambria Math" w:hAnsi="Cambria Math"/>
                      <w:i/>
                      <w:sz w:val="24"/>
                    </w:rPr>
                  </m:ctrlPr>
                </m:radPr>
                <m:deg/>
                <m:e>
                  <m:r>
                    <w:rPr>
                      <w:rFonts w:ascii="Cambria Math" w:hAnsi="Cambria Math"/>
                      <w:sz w:val="24"/>
                    </w:rPr>
                    <m:t>3</m:t>
                  </m:r>
                </m:e>
              </m:rad>
            </m:den>
          </m:f>
          <m:r>
            <w:rPr>
              <w:rFonts w:ascii="Cambria Math" w:hAnsi="Cambria Math"/>
              <w:sz w:val="24"/>
            </w:rPr>
            <m:t>=0.02887</m:t>
          </m:r>
          <m:r>
            <w:rPr>
              <w:rFonts w:ascii="Cambria Math" w:hAnsi="Cambria Math" w:hint="eastAsia"/>
              <w:sz w:val="24"/>
            </w:rPr>
            <m:t>°</m:t>
          </m:r>
        </m:oMath>
      </m:oMathPara>
    </w:p>
    <w:p w14:paraId="46B1620E" w14:textId="523FA535" w:rsidR="00AF517B" w:rsidRPr="00D15ACB" w:rsidRDefault="00FA066A" w:rsidP="00D15ACB">
      <w:pPr>
        <w:spacing w:line="360" w:lineRule="auto"/>
        <w:rPr>
          <w:sz w:val="24"/>
        </w:rPr>
      </w:pPr>
      <w:r w:rsidRPr="00D15ACB">
        <w:rPr>
          <w:sz w:val="24"/>
        </w:rPr>
        <w:t>A.3.6</w:t>
      </w:r>
      <w:r w:rsidR="00C41CB5" w:rsidRPr="007E78B0">
        <w:rPr>
          <w:sz w:val="24"/>
        </w:rPr>
        <w:t xml:space="preserve"> </w:t>
      </w:r>
      <w:r w:rsidRPr="00D15ACB">
        <w:rPr>
          <w:rFonts w:hint="eastAsia"/>
          <w:sz w:val="24"/>
        </w:rPr>
        <w:t>合成标准不确定度</w:t>
      </w:r>
    </w:p>
    <w:p w14:paraId="1E0B91DF" w14:textId="77777777" w:rsidR="00AF517B" w:rsidRPr="00D15ACB" w:rsidRDefault="00FA066A" w:rsidP="00D15ACB">
      <w:pPr>
        <w:spacing w:line="360" w:lineRule="auto"/>
        <w:ind w:firstLineChars="200" w:firstLine="480"/>
        <w:rPr>
          <w:sz w:val="24"/>
        </w:rPr>
      </w:pPr>
      <w:r w:rsidRPr="00D15ACB">
        <w:rPr>
          <w:rFonts w:hint="eastAsia"/>
          <w:sz w:val="24"/>
        </w:rPr>
        <w:t>根据测量模型和不确定度来源分析，可得合成标准不确定度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Pr="00D15ACB">
        <w:rPr>
          <w:rFonts w:hint="eastAsia"/>
          <w:sz w:val="24"/>
        </w:rPr>
        <w:t>的表达式为：</w:t>
      </w:r>
    </w:p>
    <w:p w14:paraId="3CE7E93C" w14:textId="5105BC84" w:rsidR="00AF517B" w:rsidRPr="00D15ACB" w:rsidRDefault="00E21481" w:rsidP="00D15ACB">
      <w:pPr>
        <w:spacing w:line="360" w:lineRule="auto"/>
        <w:jc w:val="center"/>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1</m:t>
                    </m:r>
                  </m:sub>
                  <m:sup>
                    <m:r>
                      <w:rPr>
                        <w:rFonts w:ascii="Cambria Math" w:hAnsi="Cambria Math"/>
                        <w:sz w:val="24"/>
                      </w:rPr>
                      <m:t>2</m:t>
                    </m:r>
                  </m:sup>
                </m:sSubSup>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2</m:t>
                    </m:r>
                  </m:sub>
                  <m:sup>
                    <m:r>
                      <w:rPr>
                        <w:rFonts w:ascii="Cambria Math" w:hAnsi="Cambria Math"/>
                        <w:sz w:val="24"/>
                      </w:rPr>
                      <m:t>2</m:t>
                    </m:r>
                  </m:sup>
                </m:sSubSup>
                <m:r>
                  <w:rPr>
                    <w:rFonts w:ascii="Cambria Math" w:hAnsi="Cambria Math"/>
                    <w:sz w:val="24"/>
                  </w:rPr>
                  <m:t>u</m:t>
                </m:r>
              </m:e>
              <m:sub>
                <m:r>
                  <w:rPr>
                    <w:rFonts w:ascii="Cambria Math" w:hAnsi="Cambria Math"/>
                    <w:sz w:val="24"/>
                  </w:rPr>
                  <m:t>2</m:t>
                </m:r>
              </m:sub>
              <m:sup>
                <m:r>
                  <w:rPr>
                    <w:rFonts w:ascii="Cambria Math" w:hAnsi="Cambria Math"/>
                    <w:sz w:val="24"/>
                  </w:rPr>
                  <m:t>2</m:t>
                </m:r>
              </m:sup>
            </m:sSubSup>
          </m:e>
        </m:rad>
      </m:oMath>
      <w:r w:rsidR="00FA066A" w:rsidRPr="00D15ACB">
        <w:rPr>
          <w:sz w:val="24"/>
        </w:rPr>
        <w:t xml:space="preserve"> </w:t>
      </w:r>
      <w:r w:rsidR="0043526B" w:rsidRPr="007E78B0">
        <w:rPr>
          <w:sz w:val="24"/>
        </w:rPr>
        <w:t xml:space="preserve"> </w:t>
      </w:r>
    </w:p>
    <w:p w14:paraId="27EB78BE" w14:textId="77777777" w:rsidR="00AF517B" w:rsidRPr="00D15ACB" w:rsidRDefault="00FA066A" w:rsidP="00D15ACB">
      <w:pPr>
        <w:spacing w:line="360" w:lineRule="auto"/>
        <w:ind w:firstLineChars="200" w:firstLine="480"/>
        <w:rPr>
          <w:sz w:val="24"/>
        </w:rPr>
      </w:pPr>
      <w:r w:rsidRPr="00D15ACB">
        <w:rPr>
          <w:rFonts w:hint="eastAsia"/>
          <w:sz w:val="24"/>
        </w:rPr>
        <w:t>式中：</w:t>
      </w:r>
    </w:p>
    <w:p w14:paraId="0F83D19D"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00FA066A" w:rsidRPr="00D15ACB">
        <w:rPr>
          <w:rFonts w:hint="eastAsia"/>
          <w:sz w:val="24"/>
        </w:rPr>
        <w:t>——合成标准不确定度，</w:t>
      </w:r>
      <w:r w:rsidR="00FA066A" w:rsidRPr="00D15ACB">
        <w:rPr>
          <w:sz w:val="24"/>
        </w:rPr>
        <w:t>°</w:t>
      </w:r>
      <w:r w:rsidR="00FA066A" w:rsidRPr="00D15ACB">
        <w:rPr>
          <w:rFonts w:hint="eastAsia"/>
          <w:sz w:val="24"/>
        </w:rPr>
        <w:t>；</w:t>
      </w:r>
    </w:p>
    <w:p w14:paraId="4F0D3D8A"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oMath>
      <w:r w:rsidR="00FA066A" w:rsidRPr="00D15ACB">
        <w:rPr>
          <w:rFonts w:hint="eastAsia"/>
          <w:sz w:val="24"/>
        </w:rPr>
        <w:t>——由测量重复性引入的标准不确定度分量，</w:t>
      </w:r>
      <w:r w:rsidR="00FA066A" w:rsidRPr="00D15ACB">
        <w:rPr>
          <w:sz w:val="24"/>
        </w:rPr>
        <w:t>°</w:t>
      </w:r>
      <w:r w:rsidR="00FA066A" w:rsidRPr="00D15ACB">
        <w:rPr>
          <w:rFonts w:hint="eastAsia"/>
          <w:sz w:val="24"/>
        </w:rPr>
        <w:t>；</w:t>
      </w:r>
    </w:p>
    <w:p w14:paraId="49FEB83D"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oMath>
      <w:r w:rsidR="00FA066A" w:rsidRPr="00D15ACB">
        <w:rPr>
          <w:rFonts w:hint="eastAsia"/>
          <w:sz w:val="24"/>
        </w:rPr>
        <w:t>——由标准角度传感器示值误差引入的标准不确定度分量，</w:t>
      </w:r>
      <w:r w:rsidR="00FA066A" w:rsidRPr="00D15ACB">
        <w:rPr>
          <w:sz w:val="24"/>
        </w:rPr>
        <w:t>°</w:t>
      </w:r>
      <w:r w:rsidR="00FA066A" w:rsidRPr="00D15ACB">
        <w:rPr>
          <w:rFonts w:hint="eastAsia"/>
          <w:sz w:val="24"/>
        </w:rPr>
        <w:t>。</w:t>
      </w:r>
    </w:p>
    <w:p w14:paraId="4BEEE595" w14:textId="77777777" w:rsidR="00AF517B" w:rsidRPr="00D15ACB" w:rsidRDefault="00E21481" w:rsidP="00D15ACB">
      <w:pPr>
        <w:spacing w:line="360" w:lineRule="auto"/>
        <w:ind w:firstLineChars="200" w:firstLine="480"/>
        <w:rPr>
          <w:sz w:val="24"/>
        </w:rPr>
      </w:pPr>
      <m:oMath>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1</m:t>
            </m:r>
          </m:sub>
        </m:sSub>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2</m:t>
            </m:r>
          </m:sub>
        </m:sSub>
      </m:oMath>
      <w:r w:rsidR="00FA066A" w:rsidRPr="00D15ACB">
        <w:rPr>
          <w:rFonts w:hint="eastAsia"/>
          <w:sz w:val="24"/>
        </w:rPr>
        <w:t>——灵敏系数</w:t>
      </w:r>
    </w:p>
    <w:p w14:paraId="26EA74C6" w14:textId="77777777" w:rsidR="00AF517B" w:rsidRPr="00D15ACB" w:rsidRDefault="00FA066A" w:rsidP="00D15ACB">
      <w:pPr>
        <w:spacing w:line="360" w:lineRule="auto"/>
        <w:ind w:firstLine="420"/>
        <w:rPr>
          <w:sz w:val="24"/>
        </w:rPr>
      </w:pPr>
      <w:r w:rsidRPr="00D15ACB">
        <w:rPr>
          <w:rFonts w:hint="eastAsia"/>
          <w:sz w:val="24"/>
        </w:rPr>
        <w:t>标准不确定度分量汇总见表</w:t>
      </w:r>
      <w:r w:rsidRPr="00D15ACB">
        <w:rPr>
          <w:sz w:val="24"/>
        </w:rPr>
        <w:t>A.3.1</w:t>
      </w:r>
      <w:r w:rsidRPr="00D15ACB">
        <w:rPr>
          <w:rFonts w:hint="eastAsia"/>
          <w:sz w:val="24"/>
        </w:rPr>
        <w:t>。</w:t>
      </w:r>
    </w:p>
    <w:p w14:paraId="790893C6" w14:textId="77777777" w:rsidR="00AF517B" w:rsidRPr="00D15ACB" w:rsidRDefault="00FA066A" w:rsidP="00D15ACB">
      <w:pPr>
        <w:pStyle w:val="afffb"/>
        <w:spacing w:line="360" w:lineRule="auto"/>
        <w:rPr>
          <w:rFonts w:ascii="黑体" w:hAnsi="黑体"/>
        </w:rPr>
      </w:pPr>
      <w:r w:rsidRPr="00D15ACB">
        <w:rPr>
          <w:rFonts w:ascii="黑体" w:hAnsi="黑体" w:hint="eastAsia"/>
        </w:rPr>
        <w:t>表</w:t>
      </w:r>
      <w:r w:rsidRPr="00D15ACB">
        <w:rPr>
          <w:rFonts w:ascii="黑体" w:hAnsi="黑体"/>
        </w:rPr>
        <w:t>A.3.1</w:t>
      </w:r>
      <w:r w:rsidRPr="00D15ACB">
        <w:rPr>
          <w:rFonts w:ascii="黑体" w:hAnsi="黑体" w:hint="eastAsia"/>
        </w:rPr>
        <w:t>标准不确定度分量汇总表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1970"/>
        <w:gridCol w:w="2952"/>
        <w:gridCol w:w="1555"/>
        <w:gridCol w:w="1267"/>
        <w:gridCol w:w="1126"/>
      </w:tblGrid>
      <w:tr w:rsidR="009E3EFC" w:rsidRPr="007E78B0" w14:paraId="4F7515A9" w14:textId="77777777" w:rsidTr="0082550F">
        <w:tc>
          <w:tcPr>
            <w:tcW w:w="704" w:type="dxa"/>
            <w:vAlign w:val="center"/>
          </w:tcPr>
          <w:p w14:paraId="591A0173" w14:textId="77777777" w:rsidR="00690947" w:rsidRPr="007E78B0" w:rsidRDefault="00690947">
            <w:pPr>
              <w:pStyle w:val="afffe"/>
            </w:pPr>
            <w:r w:rsidRPr="007E78B0">
              <w:rPr>
                <w:rFonts w:hint="eastAsia"/>
              </w:rPr>
              <w:t>序号</w:t>
            </w:r>
          </w:p>
        </w:tc>
        <w:tc>
          <w:tcPr>
            <w:tcW w:w="1985" w:type="dxa"/>
            <w:vAlign w:val="center"/>
          </w:tcPr>
          <w:p w14:paraId="55B66F9E" w14:textId="77777777" w:rsidR="00690947" w:rsidRPr="007E78B0" w:rsidRDefault="00690947">
            <w:pPr>
              <w:pStyle w:val="afffe"/>
            </w:pPr>
            <w:r w:rsidRPr="007E78B0">
              <w:rPr>
                <w:rFonts w:hint="eastAsia"/>
              </w:rPr>
              <w:t>标准不确定度分量</w:t>
            </w:r>
          </w:p>
          <w:p w14:paraId="52E4EE3E" w14:textId="77777777" w:rsidR="00690947"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c>
          <w:tcPr>
            <w:tcW w:w="2976" w:type="dxa"/>
            <w:vAlign w:val="center"/>
          </w:tcPr>
          <w:p w14:paraId="3394A54E" w14:textId="77777777" w:rsidR="00690947" w:rsidRPr="007E78B0" w:rsidRDefault="00690947">
            <w:pPr>
              <w:pStyle w:val="afffe"/>
            </w:pPr>
            <w:r w:rsidRPr="007E78B0">
              <w:rPr>
                <w:rFonts w:hint="eastAsia"/>
              </w:rPr>
              <w:t>不确定度来源</w:t>
            </w:r>
          </w:p>
        </w:tc>
        <w:tc>
          <w:tcPr>
            <w:tcW w:w="1560" w:type="dxa"/>
            <w:vAlign w:val="center"/>
          </w:tcPr>
          <w:p w14:paraId="68966093" w14:textId="77777777" w:rsidR="00690947" w:rsidRPr="007E78B0" w:rsidRDefault="00690947">
            <w:pPr>
              <w:pStyle w:val="afffe"/>
            </w:pPr>
            <w:r w:rsidRPr="007E78B0">
              <w:rPr>
                <w:rFonts w:hint="eastAsia"/>
              </w:rPr>
              <w:t>标准不确定值</w:t>
            </w:r>
          </w:p>
          <w:p w14:paraId="6C03CCEE" w14:textId="77777777" w:rsidR="00690947"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c>
          <w:tcPr>
            <w:tcW w:w="1275" w:type="dxa"/>
            <w:vAlign w:val="center"/>
          </w:tcPr>
          <w:p w14:paraId="68D9A505" w14:textId="77777777" w:rsidR="00690947" w:rsidRPr="007E78B0" w:rsidRDefault="00690947">
            <w:pPr>
              <w:pStyle w:val="afffe"/>
            </w:pPr>
            <w:r w:rsidRPr="007E78B0">
              <w:rPr>
                <w:rFonts w:hint="eastAsia"/>
              </w:rPr>
              <w:t>灵敏系数</w:t>
            </w:r>
          </w:p>
          <w:p w14:paraId="009C93A7" w14:textId="77777777" w:rsidR="00690947" w:rsidRPr="007E78B0" w:rsidRDefault="00E21481">
            <w:pPr>
              <w:pStyle w:val="afffe"/>
            </w:pPr>
            <m:oMathPara>
              <m:oMath>
                <m:sSub>
                  <m:sSubPr>
                    <m:ctrlPr>
                      <w:rPr>
                        <w:rFonts w:ascii="Cambria Math" w:hAnsi="Cambria Math"/>
                        <w:i/>
                      </w:rPr>
                    </m:ctrlPr>
                  </m:sSubPr>
                  <m:e>
                    <m:r>
                      <w:rPr>
                        <w:rFonts w:ascii="Cambria Math" w:hAnsi="Cambria Math"/>
                      </w:rPr>
                      <m:t>c</m:t>
                    </m:r>
                  </m:e>
                  <m:sub>
                    <m:r>
                      <w:rPr>
                        <w:rFonts w:ascii="Cambria Math" w:hAnsi="Cambria Math"/>
                      </w:rPr>
                      <m:t>i</m:t>
                    </m:r>
                  </m:sub>
                </m:sSub>
              </m:oMath>
            </m:oMathPara>
          </w:p>
        </w:tc>
        <w:tc>
          <w:tcPr>
            <w:tcW w:w="1127" w:type="dxa"/>
            <w:vAlign w:val="center"/>
          </w:tcPr>
          <w:p w14:paraId="11D91130" w14:textId="77777777" w:rsidR="00690947" w:rsidRPr="007E78B0" w:rsidRDefault="00E21481">
            <w:pPr>
              <w:pStyle w:val="afffe"/>
            </w:pPr>
            <m:oMathPara>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i</m:t>
                        </m:r>
                      </m:sub>
                    </m:sSub>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r>
      <w:tr w:rsidR="009E3EFC" w:rsidRPr="007E78B0" w14:paraId="3FDFB803" w14:textId="77777777" w:rsidTr="00D15ACB">
        <w:trPr>
          <w:trHeight w:val="474"/>
        </w:trPr>
        <w:tc>
          <w:tcPr>
            <w:tcW w:w="704" w:type="dxa"/>
            <w:vAlign w:val="center"/>
          </w:tcPr>
          <w:p w14:paraId="59CCD4B7" w14:textId="77777777" w:rsidR="00690947" w:rsidRPr="007E78B0" w:rsidRDefault="00690947">
            <w:pPr>
              <w:pStyle w:val="afffe"/>
            </w:pPr>
            <w:r w:rsidRPr="007E78B0">
              <w:t>1</w:t>
            </w:r>
          </w:p>
        </w:tc>
        <w:tc>
          <w:tcPr>
            <w:tcW w:w="1985" w:type="dxa"/>
            <w:vAlign w:val="center"/>
          </w:tcPr>
          <w:p w14:paraId="22094A3F" w14:textId="77777777" w:rsidR="00690947"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1</m:t>
                    </m:r>
                  </m:sub>
                </m:sSub>
              </m:oMath>
            </m:oMathPara>
          </w:p>
        </w:tc>
        <w:tc>
          <w:tcPr>
            <w:tcW w:w="2976" w:type="dxa"/>
            <w:vAlign w:val="center"/>
          </w:tcPr>
          <w:p w14:paraId="59721D97" w14:textId="77777777" w:rsidR="00690947" w:rsidRPr="007E78B0" w:rsidRDefault="00690947">
            <w:pPr>
              <w:pStyle w:val="afffe"/>
            </w:pPr>
            <w:r w:rsidRPr="007E78B0">
              <w:rPr>
                <w:rFonts w:hint="eastAsia"/>
              </w:rPr>
              <w:t>测量重复性</w:t>
            </w:r>
          </w:p>
        </w:tc>
        <w:tc>
          <w:tcPr>
            <w:tcW w:w="1560" w:type="dxa"/>
            <w:vAlign w:val="center"/>
          </w:tcPr>
          <w:p w14:paraId="09E6075F" w14:textId="65557F1E" w:rsidR="00690947" w:rsidRPr="007E78B0" w:rsidRDefault="00690947">
            <w:pPr>
              <w:pStyle w:val="afffe"/>
            </w:pPr>
            <w:r w:rsidRPr="007E78B0">
              <w:t>0.</w:t>
            </w:r>
            <w:r w:rsidR="00481934" w:rsidRPr="007E78B0">
              <w:t>2369</w:t>
            </w:r>
            <w:r w:rsidRPr="007E78B0">
              <w:t>°</w:t>
            </w:r>
          </w:p>
        </w:tc>
        <w:tc>
          <w:tcPr>
            <w:tcW w:w="1275" w:type="dxa"/>
            <w:vAlign w:val="center"/>
          </w:tcPr>
          <w:p w14:paraId="58B56EFF" w14:textId="77777777" w:rsidR="00690947" w:rsidRPr="007E78B0" w:rsidRDefault="00690947">
            <w:pPr>
              <w:pStyle w:val="afffe"/>
            </w:pPr>
            <w:r w:rsidRPr="007E78B0">
              <w:t>1</w:t>
            </w:r>
          </w:p>
        </w:tc>
        <w:tc>
          <w:tcPr>
            <w:tcW w:w="1127" w:type="dxa"/>
            <w:vAlign w:val="center"/>
          </w:tcPr>
          <w:p w14:paraId="43702246" w14:textId="78381BFA" w:rsidR="00690947" w:rsidRPr="007E78B0" w:rsidRDefault="00690947">
            <w:pPr>
              <w:pStyle w:val="afffe"/>
            </w:pPr>
            <w:r w:rsidRPr="007E78B0">
              <w:t>0.</w:t>
            </w:r>
            <w:r w:rsidR="00481934" w:rsidRPr="007E78B0">
              <w:t>2369</w:t>
            </w:r>
            <w:r w:rsidRPr="007E78B0">
              <w:t>°</w:t>
            </w:r>
          </w:p>
        </w:tc>
      </w:tr>
      <w:tr w:rsidR="009E3EFC" w:rsidRPr="007E78B0" w14:paraId="7071CA94" w14:textId="77777777" w:rsidTr="00D15ACB">
        <w:trPr>
          <w:trHeight w:val="452"/>
        </w:trPr>
        <w:tc>
          <w:tcPr>
            <w:tcW w:w="704" w:type="dxa"/>
            <w:vAlign w:val="center"/>
          </w:tcPr>
          <w:p w14:paraId="04A32A1A" w14:textId="77777777" w:rsidR="00690947" w:rsidRPr="007E78B0" w:rsidRDefault="00690947">
            <w:pPr>
              <w:pStyle w:val="afffe"/>
            </w:pPr>
            <w:r w:rsidRPr="007E78B0">
              <w:t>2</w:t>
            </w:r>
          </w:p>
        </w:tc>
        <w:tc>
          <w:tcPr>
            <w:tcW w:w="1985" w:type="dxa"/>
            <w:vAlign w:val="center"/>
          </w:tcPr>
          <w:p w14:paraId="0292E737" w14:textId="77777777" w:rsidR="00690947"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2</m:t>
                    </m:r>
                  </m:sub>
                </m:sSub>
              </m:oMath>
            </m:oMathPara>
          </w:p>
        </w:tc>
        <w:tc>
          <w:tcPr>
            <w:tcW w:w="2976" w:type="dxa"/>
            <w:vAlign w:val="center"/>
          </w:tcPr>
          <w:p w14:paraId="58BCCC32" w14:textId="77777777" w:rsidR="00690947" w:rsidRPr="007E78B0" w:rsidRDefault="00DF3C11">
            <w:pPr>
              <w:pStyle w:val="afffe"/>
            </w:pPr>
            <w:r w:rsidRPr="007E78B0">
              <w:rPr>
                <w:rFonts w:hint="eastAsia"/>
              </w:rPr>
              <w:t>角度测量标准装置</w:t>
            </w:r>
            <w:r w:rsidR="00690947" w:rsidRPr="007E78B0">
              <w:rPr>
                <w:rFonts w:hint="eastAsia"/>
              </w:rPr>
              <w:t>示值误差</w:t>
            </w:r>
          </w:p>
        </w:tc>
        <w:tc>
          <w:tcPr>
            <w:tcW w:w="1560" w:type="dxa"/>
            <w:vAlign w:val="center"/>
          </w:tcPr>
          <w:p w14:paraId="5DF2823E" w14:textId="6F1A6526" w:rsidR="00690947" w:rsidRPr="007E78B0" w:rsidRDefault="00690947">
            <w:pPr>
              <w:pStyle w:val="afffe"/>
            </w:pPr>
            <w:r w:rsidRPr="007E78B0">
              <w:t>0.</w:t>
            </w:r>
            <w:r w:rsidR="00481934" w:rsidRPr="007E78B0">
              <w:t>02887</w:t>
            </w:r>
            <w:r w:rsidRPr="007E78B0">
              <w:t>°</w:t>
            </w:r>
          </w:p>
        </w:tc>
        <w:tc>
          <w:tcPr>
            <w:tcW w:w="1275" w:type="dxa"/>
            <w:vAlign w:val="center"/>
          </w:tcPr>
          <w:p w14:paraId="3B7B5A77" w14:textId="77777777" w:rsidR="00690947" w:rsidRPr="007E78B0" w:rsidRDefault="0036760C">
            <w:pPr>
              <w:pStyle w:val="afffe"/>
            </w:pPr>
            <w:r w:rsidRPr="007E78B0">
              <w:t>-</w:t>
            </w:r>
            <w:r w:rsidR="00690947" w:rsidRPr="007E78B0">
              <w:t>1</w:t>
            </w:r>
          </w:p>
        </w:tc>
        <w:tc>
          <w:tcPr>
            <w:tcW w:w="1127" w:type="dxa"/>
            <w:vAlign w:val="center"/>
          </w:tcPr>
          <w:p w14:paraId="064A6E30" w14:textId="47D394D3" w:rsidR="00690947" w:rsidRPr="007E78B0" w:rsidRDefault="00690947">
            <w:pPr>
              <w:pStyle w:val="afffe"/>
            </w:pPr>
            <w:r w:rsidRPr="007E78B0">
              <w:t>0.</w:t>
            </w:r>
            <w:r w:rsidR="00481934" w:rsidRPr="007E78B0">
              <w:t>02887</w:t>
            </w:r>
            <w:r w:rsidRPr="007E78B0">
              <w:t>°</w:t>
            </w:r>
          </w:p>
        </w:tc>
      </w:tr>
    </w:tbl>
    <w:p w14:paraId="587570DF" w14:textId="77777777" w:rsidR="00AF517B" w:rsidRPr="00D15ACB" w:rsidRDefault="00FA066A" w:rsidP="00D15ACB">
      <w:pPr>
        <w:spacing w:line="360" w:lineRule="auto"/>
        <w:ind w:firstLineChars="200" w:firstLine="480"/>
        <w:rPr>
          <w:sz w:val="24"/>
        </w:rPr>
      </w:pPr>
      <w:r w:rsidRPr="00D15ACB">
        <w:rPr>
          <w:rFonts w:hint="eastAsia"/>
          <w:sz w:val="24"/>
        </w:rPr>
        <w:t>合成标准不确定度为：</w:t>
      </w:r>
    </w:p>
    <w:p w14:paraId="2C780470" w14:textId="33529398"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1</m:t>
                      </m:r>
                    </m:sub>
                    <m:sup>
                      <m:r>
                        <w:rPr>
                          <w:rFonts w:ascii="Cambria Math" w:hAnsi="Cambria Math"/>
                          <w:sz w:val="24"/>
                        </w:rPr>
                        <m:t>2</m:t>
                      </m:r>
                    </m:sup>
                  </m:sSubSup>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2</m:t>
                      </m:r>
                    </m:sub>
                    <m:sup>
                      <m:r>
                        <w:rPr>
                          <w:rFonts w:ascii="Cambria Math" w:hAnsi="Cambria Math"/>
                          <w:sz w:val="24"/>
                        </w:rPr>
                        <m:t>2</m:t>
                      </m:r>
                    </m:sup>
                  </m:sSubSup>
                  <m:r>
                    <w:rPr>
                      <w:rFonts w:ascii="Cambria Math" w:hAnsi="Cambria Math"/>
                      <w:sz w:val="24"/>
                    </w:rPr>
                    <m:t>u</m:t>
                  </m:r>
                </m:e>
                <m:sub>
                  <m:r>
                    <w:rPr>
                      <w:rFonts w:ascii="Cambria Math" w:hAnsi="Cambria Math"/>
                      <w:sz w:val="24"/>
                    </w:rPr>
                    <m:t>2</m:t>
                  </m:r>
                </m:sub>
                <m:sup>
                  <m:r>
                    <w:rPr>
                      <w:rFonts w:ascii="Cambria Math" w:hAnsi="Cambria Math"/>
                      <w:sz w:val="24"/>
                    </w:rPr>
                    <m:t>2</m:t>
                  </m:r>
                </m:sup>
              </m:sSubSup>
            </m:e>
          </m:rad>
          <m:r>
            <w:rPr>
              <w:rFonts w:ascii="Cambria Math" w:hAnsi="Cambria Math"/>
              <w:sz w:val="24"/>
            </w:rPr>
            <m:t>=</m:t>
          </m:r>
          <m:rad>
            <m:radPr>
              <m:degHide m:val="1"/>
              <m:ctrlPr>
                <w:rPr>
                  <w:rFonts w:ascii="Cambria Math" w:hAnsi="Cambria Math"/>
                  <w:i/>
                  <w:sz w:val="24"/>
                </w:rPr>
              </m:ctrlPr>
            </m:radPr>
            <m:deg/>
            <m:e>
              <m:sSup>
                <m:sSupPr>
                  <m:ctrlPr>
                    <w:rPr>
                      <w:rFonts w:ascii="Cambria Math" w:hAnsi="Cambria Math"/>
                      <w:i/>
                      <w:sz w:val="24"/>
                    </w:rPr>
                  </m:ctrlPr>
                </m:sSupPr>
                <m:e>
                  <m:r>
                    <w:rPr>
                      <w:rFonts w:ascii="Cambria Math" w:hAnsi="Cambria Math"/>
                      <w:sz w:val="24"/>
                    </w:rPr>
                    <m:t>0.2369</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0.02887</m:t>
                  </m:r>
                </m:e>
                <m:sup>
                  <m:r>
                    <w:rPr>
                      <w:rFonts w:ascii="Cambria Math" w:hAnsi="Cambria Math"/>
                      <w:sz w:val="24"/>
                    </w:rPr>
                    <m:t>2</m:t>
                  </m:r>
                </m:sup>
              </m:sSup>
            </m:e>
          </m:rad>
          <m:r>
            <m:rPr>
              <m:sty m:val="p"/>
            </m:rPr>
            <w:rPr>
              <w:rFonts w:ascii="Cambria Math" w:hAnsi="Cambria Math"/>
              <w:sz w:val="24"/>
            </w:rPr>
            <m:t>=</m:t>
          </m:r>
          <m:r>
            <m:rPr>
              <m:sty m:val="p"/>
            </m:rPr>
            <w:rPr>
              <w:rFonts w:ascii="Cambria Math" w:hAnsi="Cambria Math"/>
              <w:sz w:val="24"/>
            </w:rPr>
            <m:t>0.2386</m:t>
          </m:r>
          <m:r>
            <m:rPr>
              <m:sty m:val="p"/>
            </m:rPr>
            <w:rPr>
              <w:rFonts w:ascii="Cambria Math" w:hAnsi="Cambria Math" w:hint="eastAsia"/>
              <w:sz w:val="24"/>
            </w:rPr>
            <m:t>°</m:t>
          </m:r>
        </m:oMath>
      </m:oMathPara>
    </w:p>
    <w:p w14:paraId="134F05F8" w14:textId="77777777" w:rsidR="00AF517B" w:rsidRPr="00D15ACB" w:rsidRDefault="00FA066A" w:rsidP="00D15ACB">
      <w:pPr>
        <w:spacing w:line="360" w:lineRule="auto"/>
        <w:rPr>
          <w:sz w:val="24"/>
        </w:rPr>
      </w:pPr>
      <w:r w:rsidRPr="00D15ACB">
        <w:rPr>
          <w:sz w:val="24"/>
        </w:rPr>
        <w:t>A.3.7</w:t>
      </w:r>
      <w:r w:rsidRPr="00D15ACB">
        <w:rPr>
          <w:rFonts w:hint="eastAsia"/>
          <w:sz w:val="24"/>
        </w:rPr>
        <w:t>摆动角度示值误差校准的扩展不确定度</w:t>
      </w:r>
    </w:p>
    <w:p w14:paraId="59A4C74B" w14:textId="77777777" w:rsidR="00AF517B" w:rsidRPr="00D15ACB" w:rsidRDefault="00FA066A" w:rsidP="00D15ACB">
      <w:pPr>
        <w:spacing w:line="360" w:lineRule="auto"/>
        <w:ind w:firstLine="420"/>
        <w:rPr>
          <w:sz w:val="24"/>
        </w:rPr>
      </w:pPr>
      <w:r w:rsidRPr="00D15ACB">
        <w:rPr>
          <w:rFonts w:hint="eastAsia"/>
          <w:sz w:val="24"/>
        </w:rPr>
        <w:t>取包含因子</w:t>
      </w:r>
      <w:r w:rsidRPr="00D15ACB">
        <w:rPr>
          <w:i/>
          <w:sz w:val="24"/>
        </w:rPr>
        <w:t>k=</w:t>
      </w:r>
      <w:r w:rsidRPr="00D15ACB">
        <w:rPr>
          <w:sz w:val="24"/>
        </w:rPr>
        <w:t>2</w:t>
      </w:r>
      <w:r w:rsidRPr="00D15ACB">
        <w:rPr>
          <w:rFonts w:hint="eastAsia"/>
          <w:sz w:val="24"/>
        </w:rPr>
        <w:t>，扩展不确定度为：</w:t>
      </w:r>
    </w:p>
    <w:p w14:paraId="217E7E09" w14:textId="3E5D97D0" w:rsidR="00AF517B" w:rsidRPr="00D15ACB" w:rsidRDefault="00FA066A" w:rsidP="00D15ACB">
      <w:pPr>
        <w:spacing w:line="360" w:lineRule="auto"/>
        <w:ind w:firstLine="420"/>
        <w:rPr>
          <w:sz w:val="24"/>
        </w:rPr>
      </w:pPr>
      <m:oMathPara>
        <m:oMath>
          <m:r>
            <w:rPr>
              <w:rFonts w:ascii="Cambria Math" w:hAnsi="Cambria Math"/>
              <w:sz w:val="24"/>
            </w:rPr>
            <m:t>U=k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=2</m:t>
          </m:r>
          <m:r>
            <w:rPr>
              <w:rFonts w:ascii="Cambria Math" w:hAnsi="Cambria Math" w:hint="eastAsia"/>
              <w:sz w:val="24"/>
            </w:rPr>
            <m:t>×</m:t>
          </m:r>
          <m:r>
            <w:rPr>
              <w:rFonts w:ascii="Cambria Math" w:hAnsi="Cambria Math"/>
              <w:sz w:val="24"/>
            </w:rPr>
            <m:t>0.2386</m:t>
          </m:r>
          <m:r>
            <m:rPr>
              <m:sty m:val="p"/>
            </m:rPr>
            <w:rPr>
              <w:rFonts w:ascii="Cambria Math" w:hAnsi="Cambria Math" w:hint="eastAsia"/>
              <w:sz w:val="24"/>
            </w:rPr>
            <m:t>°</m:t>
          </m:r>
          <m:r>
            <m:rPr>
              <m:sty m:val="p"/>
            </m:rPr>
            <w:rPr>
              <w:rFonts w:ascii="Cambria Math" w:hAnsi="Cambria Math"/>
              <w:sz w:val="24"/>
            </w:rPr>
            <m:t>=</m:t>
          </m:r>
          <m:r>
            <m:rPr>
              <m:sty m:val="p"/>
            </m:rPr>
            <w:rPr>
              <w:rFonts w:ascii="Cambria Math" w:hAnsi="Cambria Math"/>
              <w:sz w:val="24"/>
            </w:rPr>
            <m:t>0.48</m:t>
          </m:r>
          <m:r>
            <m:rPr>
              <m:sty m:val="p"/>
            </m:rPr>
            <w:rPr>
              <w:rFonts w:ascii="Cambria Math" w:hAnsi="Cambria Math" w:hint="eastAsia"/>
              <w:sz w:val="24"/>
            </w:rPr>
            <m:t>°</m:t>
          </m:r>
        </m:oMath>
      </m:oMathPara>
    </w:p>
    <w:p w14:paraId="3E786385" w14:textId="77777777" w:rsidR="00226526" w:rsidRPr="007E78B0" w:rsidRDefault="00444E37">
      <w:pPr>
        <w:pStyle w:val="afff9"/>
        <w:spacing w:beforeLines="100" w:before="312" w:afterLines="100" w:after="312"/>
      </w:pPr>
      <w:r w:rsidRPr="007E78B0">
        <w:rPr>
          <w:rFonts w:hint="eastAsia"/>
        </w:rPr>
        <w:lastRenderedPageBreak/>
        <w:t>A</w:t>
      </w:r>
      <w:r w:rsidR="001F3884" w:rsidRPr="007E78B0">
        <w:t>.</w:t>
      </w:r>
      <w:r w:rsidRPr="007E78B0">
        <w:t>4</w:t>
      </w:r>
      <w:r w:rsidR="00CF4804" w:rsidRPr="007E78B0">
        <w:rPr>
          <w:rFonts w:hint="eastAsia"/>
        </w:rPr>
        <w:t>频率</w:t>
      </w:r>
      <w:r w:rsidRPr="007E78B0">
        <w:rPr>
          <w:rFonts w:hint="eastAsia"/>
        </w:rPr>
        <w:t>示值误差</w:t>
      </w:r>
      <w:bookmarkStart w:id="181" w:name="_Hlk98702000"/>
      <w:r w:rsidR="005E40B4" w:rsidRPr="007E78B0">
        <w:rPr>
          <w:rFonts w:hint="eastAsia"/>
        </w:rPr>
        <w:t>校准的测量</w:t>
      </w:r>
      <w:r w:rsidRPr="007E78B0">
        <w:rPr>
          <w:rFonts w:hint="eastAsia"/>
        </w:rPr>
        <w:t>不确定度</w:t>
      </w:r>
      <w:bookmarkEnd w:id="181"/>
      <w:r w:rsidRPr="007E78B0">
        <w:rPr>
          <w:rFonts w:hint="eastAsia"/>
        </w:rPr>
        <w:t>评定</w:t>
      </w:r>
    </w:p>
    <w:p w14:paraId="2B8EA8C1" w14:textId="635C6886" w:rsidR="00AF517B" w:rsidRPr="00D15ACB" w:rsidRDefault="00FA066A" w:rsidP="00D15ACB">
      <w:pPr>
        <w:spacing w:line="360" w:lineRule="auto"/>
        <w:rPr>
          <w:sz w:val="24"/>
        </w:rPr>
      </w:pPr>
      <w:r w:rsidRPr="00D15ACB">
        <w:rPr>
          <w:sz w:val="24"/>
        </w:rPr>
        <w:t>A.4.1</w:t>
      </w:r>
      <w:r w:rsidR="00C41CB5" w:rsidRPr="007E78B0">
        <w:rPr>
          <w:sz w:val="24"/>
        </w:rPr>
        <w:t xml:space="preserve"> </w:t>
      </w:r>
      <w:r w:rsidRPr="00D15ACB">
        <w:rPr>
          <w:rFonts w:hint="eastAsia"/>
          <w:sz w:val="24"/>
        </w:rPr>
        <w:t>测量方法</w:t>
      </w:r>
    </w:p>
    <w:p w14:paraId="1AECB9E0" w14:textId="77777777" w:rsidR="00AF517B" w:rsidRPr="00D15ACB" w:rsidRDefault="00FA066A" w:rsidP="00D15ACB">
      <w:pPr>
        <w:spacing w:line="360" w:lineRule="auto"/>
        <w:ind w:firstLineChars="200" w:firstLine="480"/>
        <w:rPr>
          <w:color w:val="C00000"/>
          <w:sz w:val="24"/>
        </w:rPr>
      </w:pPr>
      <w:r w:rsidRPr="00D15ACB">
        <w:rPr>
          <w:rFonts w:hint="eastAsia"/>
          <w:sz w:val="24"/>
        </w:rPr>
        <w:t>在校准试验机的摆动频率的示值误差时，当被</w:t>
      </w:r>
      <w:proofErr w:type="gramStart"/>
      <w:r w:rsidRPr="00D15ACB">
        <w:rPr>
          <w:rFonts w:hint="eastAsia"/>
          <w:sz w:val="24"/>
        </w:rPr>
        <w:t>校试验</w:t>
      </w:r>
      <w:proofErr w:type="gramEnd"/>
      <w:r w:rsidRPr="00D15ACB">
        <w:rPr>
          <w:rFonts w:hint="eastAsia"/>
          <w:sz w:val="24"/>
        </w:rPr>
        <w:t>机开机达到设定的校准点时，试验机</w:t>
      </w:r>
      <w:proofErr w:type="gramStart"/>
      <w:r w:rsidRPr="00D15ACB">
        <w:rPr>
          <w:rFonts w:hint="eastAsia"/>
          <w:sz w:val="24"/>
        </w:rPr>
        <w:t>屏显显示</w:t>
      </w:r>
      <w:proofErr w:type="gramEnd"/>
      <w:r w:rsidRPr="00D15ACB">
        <w:rPr>
          <w:rFonts w:hint="eastAsia"/>
          <w:sz w:val="24"/>
        </w:rPr>
        <w:t>的频率值与频率测量标准装置上显示的频率值之差即为该校准点的频率示值绝对误差（相对误差则为绝对示值误差除以校准点</w:t>
      </w:r>
      <w:r w:rsidR="00DA23B2" w:rsidRPr="007E78B0">
        <w:rPr>
          <w:rFonts w:hint="eastAsia"/>
          <w:sz w:val="24"/>
        </w:rPr>
        <w:t>值</w:t>
      </w:r>
      <w:r w:rsidRPr="00D15ACB">
        <w:rPr>
          <w:rFonts w:hint="eastAsia"/>
          <w:sz w:val="24"/>
        </w:rPr>
        <w:t>）。</w:t>
      </w:r>
    </w:p>
    <w:p w14:paraId="06A37DFA" w14:textId="77777777" w:rsidR="00AF517B" w:rsidRPr="00D15ACB" w:rsidRDefault="00FA066A" w:rsidP="00D15ACB">
      <w:pPr>
        <w:spacing w:line="360" w:lineRule="auto"/>
        <w:rPr>
          <w:sz w:val="24"/>
        </w:rPr>
      </w:pPr>
      <w:r w:rsidRPr="00D15ACB">
        <w:rPr>
          <w:sz w:val="24"/>
        </w:rPr>
        <w:t xml:space="preserve">A.4.2 </w:t>
      </w:r>
      <w:r w:rsidRPr="00D15ACB">
        <w:rPr>
          <w:rFonts w:hint="eastAsia"/>
          <w:sz w:val="24"/>
        </w:rPr>
        <w:t>测量模型</w:t>
      </w:r>
    </w:p>
    <w:p w14:paraId="49248AC1" w14:textId="77777777" w:rsidR="00AF517B" w:rsidRPr="00D15ACB" w:rsidRDefault="00FA066A" w:rsidP="00D15ACB">
      <w:pPr>
        <w:spacing w:line="360" w:lineRule="auto"/>
        <w:ind w:firstLineChars="200" w:firstLine="480"/>
        <w:rPr>
          <w:sz w:val="24"/>
        </w:rPr>
      </w:pPr>
      <w:r w:rsidRPr="00D15ACB">
        <w:rPr>
          <w:rFonts w:hint="eastAsia"/>
          <w:sz w:val="24"/>
        </w:rPr>
        <w:t>由测量方法可得到测量模型为：</w:t>
      </w:r>
    </w:p>
    <w:p w14:paraId="19EBEB07" w14:textId="6C6908B5" w:rsidR="00AF517B" w:rsidRPr="00D15ACB" w:rsidRDefault="00FA066A" w:rsidP="00D15ACB">
      <w:pPr>
        <w:spacing w:line="360" w:lineRule="auto"/>
        <w:jc w:val="center"/>
        <w:rPr>
          <w:sz w:val="24"/>
        </w:rPr>
      </w:pPr>
      <m:oMath>
        <m:r>
          <w:rPr>
            <w:rFonts w:ascii="Cambria Math" w:hAnsi="Cambria Math"/>
            <w:sz w:val="24"/>
          </w:rPr>
          <m:t>∆=f-</m:t>
        </m:r>
        <m:sSub>
          <m:sSubPr>
            <m:ctrlPr>
              <w:rPr>
                <w:rFonts w:ascii="Cambria Math" w:hAnsi="Cambria Math"/>
                <w:i/>
                <w:iCs/>
                <w:sz w:val="24"/>
              </w:rPr>
            </m:ctrlPr>
          </m:sSubPr>
          <m:e>
            <m:r>
              <w:rPr>
                <w:rFonts w:ascii="Cambria Math" w:hAnsi="Cambria Math"/>
                <w:sz w:val="24"/>
              </w:rPr>
              <m:t>f</m:t>
            </m:r>
          </m:e>
          <m:sub>
            <m:r>
              <w:rPr>
                <w:rFonts w:ascii="Cambria Math" w:hAnsi="Cambria Math"/>
                <w:sz w:val="24"/>
              </w:rPr>
              <m:t>0</m:t>
            </m:r>
          </m:sub>
        </m:sSub>
      </m:oMath>
      <w:r w:rsidR="0043526B" w:rsidRPr="007E78B0">
        <w:rPr>
          <w:sz w:val="24"/>
        </w:rPr>
        <w:t xml:space="preserve"> </w:t>
      </w:r>
    </w:p>
    <w:p w14:paraId="0AA42804" w14:textId="77777777" w:rsidR="00AF517B" w:rsidRPr="00D15ACB" w:rsidRDefault="00FA066A" w:rsidP="00D15ACB">
      <w:pPr>
        <w:spacing w:line="360" w:lineRule="auto"/>
        <w:ind w:firstLineChars="200" w:firstLine="480"/>
        <w:rPr>
          <w:sz w:val="24"/>
        </w:rPr>
      </w:pPr>
      <w:r w:rsidRPr="00D15ACB">
        <w:rPr>
          <w:rFonts w:hint="eastAsia"/>
          <w:sz w:val="24"/>
        </w:rPr>
        <w:t>式中：</w:t>
      </w:r>
    </w:p>
    <w:p w14:paraId="569FC4F8" w14:textId="77777777" w:rsidR="00AF517B" w:rsidRPr="00D15ACB" w:rsidRDefault="00FA066A" w:rsidP="00D15ACB">
      <w:pPr>
        <w:spacing w:line="360" w:lineRule="auto"/>
        <w:ind w:firstLineChars="200" w:firstLine="480"/>
        <w:rPr>
          <w:sz w:val="24"/>
        </w:rPr>
      </w:pPr>
      <m:oMath>
        <m:r>
          <w:rPr>
            <w:rFonts w:ascii="Cambria Math" w:hAnsi="Cambria Math"/>
            <w:sz w:val="24"/>
          </w:rPr>
          <m:t>∆</m:t>
        </m:r>
      </m:oMath>
      <w:r w:rsidRPr="00D15ACB">
        <w:rPr>
          <w:rFonts w:hint="eastAsia"/>
          <w:sz w:val="24"/>
        </w:rPr>
        <w:t>——摆动频率示值误差，</w:t>
      </w:r>
      <w:r w:rsidRPr="00D15ACB">
        <w:rPr>
          <w:sz w:val="24"/>
        </w:rPr>
        <w:t>Hz</w:t>
      </w:r>
      <w:r w:rsidRPr="00D15ACB">
        <w:rPr>
          <w:rFonts w:hint="eastAsia"/>
          <w:sz w:val="24"/>
        </w:rPr>
        <w:t>；</w:t>
      </w:r>
    </w:p>
    <w:p w14:paraId="4A543BAE" w14:textId="77777777" w:rsidR="00AF517B" w:rsidRPr="00D15ACB" w:rsidRDefault="00FA066A" w:rsidP="00D15ACB">
      <w:pPr>
        <w:spacing w:line="360" w:lineRule="auto"/>
        <w:ind w:firstLineChars="200" w:firstLine="480"/>
        <w:rPr>
          <w:sz w:val="24"/>
        </w:rPr>
      </w:pPr>
      <m:oMath>
        <m:r>
          <w:rPr>
            <w:rFonts w:ascii="Cambria Math" w:hAnsi="Cambria Math"/>
            <w:sz w:val="24"/>
          </w:rPr>
          <m:t>f</m:t>
        </m:r>
      </m:oMath>
      <w:r w:rsidRPr="00D15ACB">
        <w:rPr>
          <w:rFonts w:hint="eastAsia"/>
          <w:sz w:val="24"/>
        </w:rPr>
        <w:t>——试验机摆动频率示值，</w:t>
      </w:r>
      <w:r w:rsidRPr="00D15ACB">
        <w:rPr>
          <w:sz w:val="24"/>
        </w:rPr>
        <w:t>Hz</w:t>
      </w:r>
      <w:r w:rsidRPr="00D15ACB">
        <w:rPr>
          <w:rFonts w:hint="eastAsia"/>
          <w:sz w:val="24"/>
        </w:rPr>
        <w:t>；</w:t>
      </w:r>
    </w:p>
    <w:p w14:paraId="1C825708" w14:textId="77777777" w:rsidR="00AF517B" w:rsidRPr="00D15ACB" w:rsidRDefault="00E21481" w:rsidP="00D15ACB">
      <w:pPr>
        <w:spacing w:line="360" w:lineRule="auto"/>
        <w:ind w:firstLineChars="200" w:firstLine="480"/>
        <w:rPr>
          <w:sz w:val="24"/>
        </w:rPr>
      </w:pPr>
      <m:oMath>
        <m:sSub>
          <m:sSubPr>
            <m:ctrlPr>
              <w:rPr>
                <w:rFonts w:ascii="Cambria Math" w:hAnsi="Cambria Math"/>
                <w:i/>
                <w:iCs/>
                <w:sz w:val="24"/>
              </w:rPr>
            </m:ctrlPr>
          </m:sSubPr>
          <m:e>
            <m:r>
              <w:rPr>
                <w:rFonts w:ascii="Cambria Math" w:hAnsi="Cambria Math"/>
                <w:sz w:val="24"/>
              </w:rPr>
              <m:t>f</m:t>
            </m:r>
          </m:e>
          <m:sub>
            <m:r>
              <w:rPr>
                <w:rFonts w:ascii="Cambria Math" w:hAnsi="Cambria Math"/>
                <w:sz w:val="24"/>
              </w:rPr>
              <m:t>0</m:t>
            </m:r>
          </m:sub>
        </m:sSub>
      </m:oMath>
      <w:r w:rsidR="00FA066A" w:rsidRPr="00D15ACB">
        <w:rPr>
          <w:rFonts w:hint="eastAsia"/>
          <w:sz w:val="24"/>
        </w:rPr>
        <w:t>——频率测量标准装置示值，</w:t>
      </w:r>
      <w:r w:rsidR="00FA066A" w:rsidRPr="00D15ACB">
        <w:rPr>
          <w:sz w:val="24"/>
        </w:rPr>
        <w:t>Hz</w:t>
      </w:r>
      <w:r w:rsidR="00FA066A" w:rsidRPr="00D15ACB">
        <w:rPr>
          <w:rFonts w:hint="eastAsia"/>
          <w:sz w:val="24"/>
        </w:rPr>
        <w:t>。</w:t>
      </w:r>
    </w:p>
    <w:p w14:paraId="4F51990F" w14:textId="77777777" w:rsidR="00AF517B" w:rsidRPr="00D15ACB" w:rsidRDefault="00FA066A" w:rsidP="00D15ACB">
      <w:pPr>
        <w:spacing w:line="360" w:lineRule="auto"/>
        <w:rPr>
          <w:sz w:val="24"/>
        </w:rPr>
      </w:pPr>
      <w:r w:rsidRPr="00D15ACB">
        <w:rPr>
          <w:sz w:val="24"/>
        </w:rPr>
        <w:t xml:space="preserve">A.4.3 </w:t>
      </w:r>
      <w:r w:rsidRPr="00D15ACB">
        <w:rPr>
          <w:rFonts w:hint="eastAsia"/>
          <w:sz w:val="24"/>
        </w:rPr>
        <w:t>测量不确定度来源分析</w:t>
      </w:r>
    </w:p>
    <w:p w14:paraId="0869B569" w14:textId="77777777" w:rsidR="00AF517B" w:rsidRPr="00D15ACB" w:rsidRDefault="00FA066A" w:rsidP="00D15ACB">
      <w:pPr>
        <w:spacing w:line="360" w:lineRule="auto"/>
        <w:ind w:firstLine="435"/>
        <w:rPr>
          <w:sz w:val="24"/>
        </w:rPr>
      </w:pPr>
      <w:r w:rsidRPr="00D15ACB">
        <w:rPr>
          <w:rFonts w:hint="eastAsia"/>
          <w:sz w:val="24"/>
        </w:rPr>
        <w:t>根据测量方法可知，摆动频率示值误差校准结果的不确定度来源主要为测量重复性误差引入的不确定度分量和频率测量标准装置示值误差引入的不确定度分量。</w:t>
      </w:r>
    </w:p>
    <w:p w14:paraId="5A613244" w14:textId="77777777" w:rsidR="00AF517B" w:rsidRPr="00D15ACB" w:rsidRDefault="00FA066A" w:rsidP="00D15ACB">
      <w:pPr>
        <w:spacing w:line="360" w:lineRule="auto"/>
        <w:ind w:firstLine="435"/>
        <w:rPr>
          <w:sz w:val="24"/>
        </w:rPr>
      </w:pPr>
      <w:r w:rsidRPr="00D15ACB">
        <w:rPr>
          <w:rFonts w:hint="eastAsia"/>
          <w:sz w:val="24"/>
        </w:rPr>
        <w:t>试验机在进行频率校准时与其他试验机参数无干涉，其数据系统相对独立。</w:t>
      </w:r>
    </w:p>
    <w:p w14:paraId="5DD25296" w14:textId="6B22D29E" w:rsidR="00AF517B" w:rsidRPr="00D15ACB" w:rsidRDefault="00FA066A" w:rsidP="00D15ACB">
      <w:pPr>
        <w:spacing w:line="360" w:lineRule="auto"/>
        <w:rPr>
          <w:sz w:val="24"/>
        </w:rPr>
      </w:pPr>
      <w:r w:rsidRPr="00D15ACB">
        <w:rPr>
          <w:sz w:val="24"/>
        </w:rPr>
        <w:t>A.4.4</w:t>
      </w:r>
      <w:r w:rsidR="00C41CB5" w:rsidRPr="007E78B0">
        <w:rPr>
          <w:sz w:val="24"/>
        </w:rPr>
        <w:t xml:space="preserve"> </w:t>
      </w:r>
      <w:r w:rsidRPr="00D15ACB">
        <w:rPr>
          <w:rFonts w:hint="eastAsia"/>
          <w:sz w:val="24"/>
        </w:rPr>
        <w:t>不确定度传播率</w:t>
      </w:r>
    </w:p>
    <w:p w14:paraId="68B7364E" w14:textId="31F6E47F" w:rsidR="00AF517B" w:rsidRPr="007E78B0" w:rsidRDefault="00FA066A" w:rsidP="0043526B">
      <w:pPr>
        <w:spacing w:line="360" w:lineRule="auto"/>
        <w:ind w:firstLineChars="200" w:firstLine="480"/>
        <w:rPr>
          <w:sz w:val="24"/>
        </w:rPr>
      </w:pPr>
      <w:r w:rsidRPr="00D15ACB">
        <w:rPr>
          <w:rFonts w:hint="eastAsia"/>
          <w:sz w:val="24"/>
        </w:rPr>
        <w:t>根据测量模型和不确定度来源分析，可得合成标准不确定度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Pr="00D15ACB">
        <w:rPr>
          <w:rFonts w:hint="eastAsia"/>
          <w:sz w:val="24"/>
        </w:rPr>
        <w:t>的传播率表达式为：</w:t>
      </w:r>
    </w:p>
    <w:p w14:paraId="26AF145E" w14:textId="77777777" w:rsidR="00C41CB5" w:rsidRPr="007E78B0" w:rsidRDefault="00E21481" w:rsidP="00C41CB5">
      <w:pPr>
        <w:adjustRightInd w:val="0"/>
        <w:snapToGrid w:val="0"/>
        <w:spacing w:line="360" w:lineRule="auto"/>
        <w:ind w:firstLineChars="200" w:firstLine="480"/>
        <w:jc w:val="left"/>
        <w:rPr>
          <w:rFonts w:eastAsiaTheme="minorEastAsia"/>
          <w:sz w:val="24"/>
        </w:rPr>
      </w:pPr>
      <m:oMathPara>
        <m:oMath>
          <m:sSub>
            <m:sSubPr>
              <m:ctrlPr>
                <w:rPr>
                  <w:rFonts w:ascii="Cambria Math" w:eastAsiaTheme="minorEastAsia" w:hAnsi="Cambria Math"/>
                  <w:i/>
                  <w:sz w:val="24"/>
                </w:rPr>
              </m:ctrlPr>
            </m:sSubPr>
            <m:e>
              <m:r>
                <w:rPr>
                  <w:rFonts w:ascii="Cambria Math" w:eastAsiaTheme="minorEastAsia" w:hAnsi="Cambria Math"/>
                  <w:sz w:val="24"/>
                </w:rPr>
                <m:t>u</m:t>
              </m:r>
            </m:e>
            <m:sub>
              <m:r>
                <w:rPr>
                  <w:rFonts w:ascii="Cambria Math" w:eastAsiaTheme="minorEastAsia" w:hAnsi="Cambria Math"/>
                  <w:sz w:val="24"/>
                </w:rPr>
                <m:t>c</m:t>
              </m:r>
            </m:sub>
          </m:sSub>
          <m:r>
            <w:rPr>
              <w:rFonts w:ascii="Cambria Math" w:eastAsiaTheme="minorEastAsia" w:hAnsi="Cambria Math"/>
              <w:sz w:val="24"/>
            </w:rPr>
            <m:t>=</m:t>
          </m:r>
          <m:rad>
            <m:radPr>
              <m:degHide m:val="1"/>
              <m:ctrlPr>
                <w:rPr>
                  <w:rFonts w:ascii="Cambria Math" w:eastAsiaTheme="minorEastAsia" w:hAnsi="Cambria Math"/>
                  <w:i/>
                  <w:sz w:val="24"/>
                </w:rPr>
              </m:ctrlPr>
            </m:radPr>
            <m:deg/>
            <m:e>
              <m:nary>
                <m:naryPr>
                  <m:chr m:val="∑"/>
                  <m:limLoc m:val="subSup"/>
                  <m:ctrlPr>
                    <w:rPr>
                      <w:rFonts w:ascii="Cambria Math" w:eastAsiaTheme="minorEastAsia" w:hAnsi="Cambria Math"/>
                      <w:i/>
                      <w:sz w:val="24"/>
                    </w:rPr>
                  </m:ctrlPr>
                </m:naryPr>
                <m:sub>
                  <m:r>
                    <w:rPr>
                      <w:rFonts w:ascii="Cambria Math" w:eastAsiaTheme="minorEastAsia" w:hAnsi="Cambria Math"/>
                      <w:sz w:val="24"/>
                    </w:rPr>
                    <m:t>1</m:t>
                  </m:r>
                </m:sub>
                <m:sup>
                  <m:r>
                    <w:rPr>
                      <w:rFonts w:ascii="Cambria Math" w:eastAsiaTheme="minorEastAsia" w:hAnsi="Cambria Math"/>
                      <w:sz w:val="24"/>
                    </w:rPr>
                    <m:t>3</m:t>
                  </m:r>
                </m:sup>
                <m:e>
                  <m:sSubSup>
                    <m:sSubSupPr>
                      <m:ctrlPr>
                        <w:rPr>
                          <w:rFonts w:ascii="Cambria Math" w:eastAsiaTheme="minorEastAsia" w:hAnsi="Cambria Math"/>
                          <w:i/>
                          <w:sz w:val="24"/>
                        </w:rPr>
                      </m:ctrlPr>
                    </m:sSubSupPr>
                    <m:e>
                      <m:r>
                        <w:rPr>
                          <w:rFonts w:ascii="Cambria Math" w:eastAsiaTheme="minorEastAsia" w:hAnsi="Cambria Math" w:hint="eastAsia"/>
                          <w:sz w:val="24"/>
                        </w:rPr>
                        <m:t>c</m:t>
                      </m:r>
                    </m:e>
                    <m:sub>
                      <m:r>
                        <w:rPr>
                          <w:rFonts w:ascii="Cambria Math" w:eastAsiaTheme="minorEastAsia" w:hAnsi="Cambria Math" w:hint="eastAsia"/>
                          <w:sz w:val="24"/>
                        </w:rPr>
                        <m:t>1i</m:t>
                      </m:r>
                    </m:sub>
                    <m:sup>
                      <m:r>
                        <w:rPr>
                          <w:rFonts w:ascii="Cambria Math" w:eastAsiaTheme="minorEastAsia" w:hAnsi="Cambria Math" w:hint="eastAsia"/>
                          <w:sz w:val="24"/>
                        </w:rPr>
                        <m:t>2</m:t>
                      </m:r>
                    </m:sup>
                  </m:sSubSup>
                </m:e>
              </m:nary>
              <m:sSubSup>
                <m:sSubSupPr>
                  <m:ctrlPr>
                    <w:rPr>
                      <w:rFonts w:ascii="Cambria Math" w:eastAsiaTheme="minorEastAsia" w:hAnsi="Cambria Math"/>
                      <w:i/>
                      <w:sz w:val="24"/>
                    </w:rPr>
                  </m:ctrlPr>
                </m:sSubSupPr>
                <m:e>
                  <m:r>
                    <w:rPr>
                      <w:rFonts w:ascii="Cambria Math" w:eastAsiaTheme="minorEastAsia" w:hAnsi="Cambria Math" w:hint="eastAsia"/>
                      <w:sz w:val="24"/>
                    </w:rPr>
                    <m:t>u</m:t>
                  </m:r>
                </m:e>
                <m:sub>
                  <m:r>
                    <w:rPr>
                      <w:rFonts w:ascii="Cambria Math" w:eastAsiaTheme="minorEastAsia" w:hAnsi="Cambria Math" w:hint="eastAsia"/>
                      <w:sz w:val="24"/>
                    </w:rPr>
                    <m:t>1i</m:t>
                  </m:r>
                </m:sub>
                <m:sup>
                  <m:r>
                    <w:rPr>
                      <w:rFonts w:ascii="Cambria Math" w:eastAsiaTheme="minorEastAsia" w:hAnsi="Cambria Math" w:hint="eastAsia"/>
                      <w:sz w:val="24"/>
                    </w:rPr>
                    <m:t>2</m:t>
                  </m:r>
                </m:sup>
              </m:sSubSup>
              <m:r>
                <w:rPr>
                  <w:rFonts w:ascii="Cambria Math" w:eastAsiaTheme="minorEastAsia" w:hAnsi="Cambria Math" w:hint="eastAsia"/>
                  <w:sz w:val="24"/>
                </w:rPr>
                <m:t>+</m:t>
              </m:r>
              <m:nary>
                <m:naryPr>
                  <m:chr m:val="∑"/>
                  <m:limLoc m:val="subSup"/>
                  <m:ctrlPr>
                    <w:rPr>
                      <w:rFonts w:ascii="Cambria Math" w:eastAsiaTheme="minorEastAsia" w:hAnsi="Cambria Math"/>
                      <w:i/>
                      <w:sz w:val="24"/>
                    </w:rPr>
                  </m:ctrlPr>
                </m:naryPr>
                <m:sub>
                  <m:r>
                    <w:rPr>
                      <w:rFonts w:ascii="Cambria Math" w:eastAsiaTheme="minorEastAsia" w:hAnsi="Cambria Math"/>
                      <w:sz w:val="24"/>
                    </w:rPr>
                    <m:t>1</m:t>
                  </m:r>
                </m:sub>
                <m:sup>
                  <m:r>
                    <w:rPr>
                      <w:rFonts w:ascii="Cambria Math" w:eastAsiaTheme="minorEastAsia" w:hAnsi="Cambria Math"/>
                      <w:sz w:val="24"/>
                    </w:rPr>
                    <m:t>2</m:t>
                  </m:r>
                </m:sup>
                <m:e>
                  <m:sSubSup>
                    <m:sSubSupPr>
                      <m:ctrlPr>
                        <w:rPr>
                          <w:rFonts w:ascii="Cambria Math" w:eastAsiaTheme="minorEastAsia" w:hAnsi="Cambria Math"/>
                          <w:i/>
                          <w:sz w:val="24"/>
                        </w:rPr>
                      </m:ctrlPr>
                    </m:sSubSupPr>
                    <m:e>
                      <m:r>
                        <w:rPr>
                          <w:rFonts w:ascii="Cambria Math" w:eastAsiaTheme="minorEastAsia" w:hAnsi="Cambria Math" w:hint="eastAsia"/>
                          <w:sz w:val="24"/>
                        </w:rPr>
                        <m:t>c</m:t>
                      </m:r>
                    </m:e>
                    <m:sub>
                      <m:r>
                        <w:rPr>
                          <w:rFonts w:ascii="Cambria Math" w:eastAsiaTheme="minorEastAsia" w:hAnsi="Cambria Math" w:hint="eastAsia"/>
                          <w:sz w:val="24"/>
                        </w:rPr>
                        <m:t>2j</m:t>
                      </m:r>
                    </m:sub>
                    <m:sup>
                      <m:r>
                        <w:rPr>
                          <w:rFonts w:ascii="Cambria Math" w:eastAsiaTheme="minorEastAsia" w:hAnsi="Cambria Math"/>
                          <w:sz w:val="24"/>
                        </w:rPr>
                        <m:t>2</m:t>
                      </m:r>
                    </m:sup>
                  </m:sSubSup>
                </m:e>
              </m:nary>
              <m:sSubSup>
                <m:sSubSupPr>
                  <m:ctrlPr>
                    <w:rPr>
                      <w:rFonts w:ascii="Cambria Math" w:eastAsiaTheme="minorEastAsia" w:hAnsi="Cambria Math"/>
                      <w:i/>
                      <w:sz w:val="24"/>
                    </w:rPr>
                  </m:ctrlPr>
                </m:sSubSupPr>
                <m:e>
                  <m:r>
                    <w:rPr>
                      <w:rFonts w:ascii="Cambria Math" w:eastAsiaTheme="minorEastAsia" w:hAnsi="Cambria Math"/>
                      <w:sz w:val="24"/>
                    </w:rPr>
                    <m:t>u</m:t>
                  </m:r>
                </m:e>
                <m:sub>
                  <m:r>
                    <w:rPr>
                      <w:rFonts w:ascii="Cambria Math" w:eastAsiaTheme="minorEastAsia" w:hAnsi="Cambria Math"/>
                      <w:sz w:val="24"/>
                    </w:rPr>
                    <m:t>2j</m:t>
                  </m:r>
                </m:sub>
                <m:sup>
                  <m:r>
                    <w:rPr>
                      <w:rFonts w:ascii="Cambria Math" w:eastAsiaTheme="minorEastAsia" w:hAnsi="Cambria Math"/>
                      <w:sz w:val="24"/>
                    </w:rPr>
                    <m:t>2</m:t>
                  </m:r>
                </m:sup>
              </m:sSubSup>
            </m:e>
          </m:rad>
        </m:oMath>
      </m:oMathPara>
    </w:p>
    <w:p w14:paraId="25AD2D52" w14:textId="77777777" w:rsidR="00C41CB5" w:rsidRPr="007E78B0" w:rsidRDefault="00C41CB5" w:rsidP="00C41CB5">
      <w:pPr>
        <w:adjustRightInd w:val="0"/>
        <w:snapToGrid w:val="0"/>
        <w:spacing w:line="360" w:lineRule="auto"/>
        <w:ind w:firstLine="420"/>
        <w:jc w:val="left"/>
        <w:rPr>
          <w:rFonts w:ascii="宋体" w:hAnsi="宋体"/>
          <w:sz w:val="24"/>
        </w:rPr>
      </w:pPr>
      <w:r w:rsidRPr="007E78B0">
        <w:rPr>
          <w:rFonts w:ascii="宋体" w:hAnsi="宋体"/>
          <w:sz w:val="24"/>
        </w:rPr>
        <w:t>式中：</w:t>
      </w:r>
    </w:p>
    <w:p w14:paraId="7FB06E17" w14:textId="77777777" w:rsidR="00C41CB5" w:rsidRPr="007E78B0" w:rsidRDefault="00E21481" w:rsidP="00C41CB5">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00C41CB5" w:rsidRPr="007E78B0">
        <w:rPr>
          <w:rFonts w:ascii="宋体" w:hAnsi="宋体"/>
          <w:sz w:val="24"/>
        </w:rPr>
        <w:t xml:space="preserve"> —— 合成标准不确定度，</w:t>
      </w:r>
      <w:proofErr w:type="spellStart"/>
      <w:r w:rsidR="00C41CB5" w:rsidRPr="007E78B0">
        <w:rPr>
          <w:rFonts w:ascii="宋体" w:hAnsi="宋体"/>
          <w:sz w:val="24"/>
        </w:rPr>
        <w:t>μm</w:t>
      </w:r>
      <w:proofErr w:type="spellEnd"/>
    </w:p>
    <w:p w14:paraId="2E7C5740" w14:textId="77777777" w:rsidR="00C41CB5" w:rsidRPr="007E78B0" w:rsidRDefault="00E21481" w:rsidP="00C41CB5">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1i</m:t>
            </m:r>
          </m:sub>
        </m:sSub>
      </m:oMath>
      <w:r w:rsidR="00C41CB5" w:rsidRPr="007E78B0">
        <w:rPr>
          <w:rFonts w:ascii="宋体" w:hAnsi="宋体"/>
          <w:sz w:val="24"/>
        </w:rPr>
        <w:t xml:space="preserve"> —— 由测量重复性引入的标准不确定度分量，</w:t>
      </w:r>
      <w:proofErr w:type="spellStart"/>
      <w:r w:rsidR="00C41CB5" w:rsidRPr="007E78B0">
        <w:rPr>
          <w:rFonts w:ascii="宋体" w:hAnsi="宋体"/>
          <w:sz w:val="24"/>
        </w:rPr>
        <w:t>μm</w:t>
      </w:r>
      <w:proofErr w:type="spellEnd"/>
    </w:p>
    <w:p w14:paraId="732C057E" w14:textId="39DEB6C9" w:rsidR="00C41CB5" w:rsidRPr="007E78B0" w:rsidRDefault="00E21481" w:rsidP="00C41CB5">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2j</m:t>
            </m:r>
          </m:sub>
        </m:sSub>
      </m:oMath>
      <w:r w:rsidR="00C41CB5" w:rsidRPr="007E78B0">
        <w:rPr>
          <w:rFonts w:ascii="宋体" w:hAnsi="宋体"/>
          <w:sz w:val="24"/>
        </w:rPr>
        <w:t xml:space="preserve"> —— 由</w:t>
      </w:r>
      <w:r w:rsidR="001458B1">
        <w:rPr>
          <w:rFonts w:ascii="宋体" w:hAnsi="宋体" w:hint="eastAsia"/>
          <w:sz w:val="24"/>
        </w:rPr>
        <w:t>摆动频率</w:t>
      </w:r>
      <w:r w:rsidR="00C41CB5" w:rsidRPr="007E78B0">
        <w:rPr>
          <w:rFonts w:ascii="宋体" w:hAnsi="宋体"/>
          <w:sz w:val="24"/>
        </w:rPr>
        <w:t>测量标准装置自身示值误差引入的标准不确定度分量，</w:t>
      </w:r>
      <w:proofErr w:type="spellStart"/>
      <w:r w:rsidR="00C41CB5" w:rsidRPr="007E78B0">
        <w:rPr>
          <w:rFonts w:ascii="宋体" w:hAnsi="宋体"/>
          <w:sz w:val="24"/>
        </w:rPr>
        <w:t>μm</w:t>
      </w:r>
      <w:proofErr w:type="spellEnd"/>
    </w:p>
    <w:p w14:paraId="57AB4B2A" w14:textId="77777777" w:rsidR="00AF517B" w:rsidRPr="00D15ACB" w:rsidRDefault="00FA066A" w:rsidP="00D15ACB">
      <w:pPr>
        <w:pStyle w:val="afffe"/>
        <w:spacing w:line="360" w:lineRule="auto"/>
        <w:ind w:firstLine="420"/>
        <w:jc w:val="both"/>
        <w:rPr>
          <w:sz w:val="24"/>
          <w:szCs w:val="24"/>
        </w:rPr>
      </w:pPr>
      <w:r w:rsidRPr="00D15ACB">
        <w:rPr>
          <w:rFonts w:hint="eastAsia"/>
          <w:sz w:val="24"/>
          <w:szCs w:val="24"/>
        </w:rPr>
        <w:t>灵敏系数</w:t>
      </w:r>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m:t>
            </m:r>
          </m:sub>
        </m:sSub>
      </m:oMath>
      <w:r w:rsidRPr="00D15ACB">
        <w:rPr>
          <w:rFonts w:hint="eastAsia"/>
          <w:sz w:val="24"/>
          <w:szCs w:val="24"/>
        </w:rPr>
        <w:t>：</w:t>
      </w:r>
    </w:p>
    <w:p w14:paraId="616F7B9F" w14:textId="77777777" w:rsidR="00AF517B" w:rsidRPr="00D15ACB" w:rsidRDefault="00E21481" w:rsidP="00D15ACB">
      <w:pPr>
        <w:pStyle w:val="afffe"/>
        <w:spacing w:line="360" w:lineRule="auto"/>
        <w:jc w:val="both"/>
        <w:rPr>
          <w:sz w:val="24"/>
          <w:szCs w:val="24"/>
        </w:rPr>
      </w:pPr>
      <m:oMathPara>
        <m:oMath>
          <m:sSub>
            <m:sSubPr>
              <m:ctrlPr>
                <w:rPr>
                  <w:rFonts w:ascii="Cambria Math" w:hAnsi="Cambria Math"/>
                  <w:i/>
                  <w:iCs/>
                  <w:sz w:val="24"/>
                  <w:szCs w:val="24"/>
                </w:rPr>
              </m:ctrlPr>
            </m:sSubPr>
            <m:e>
              <m:r>
                <w:rPr>
                  <w:rFonts w:ascii="Cambria Math" w:hAnsi="Cambria Math"/>
                  <w:sz w:val="24"/>
                  <w:szCs w:val="24"/>
                </w:rPr>
                <m:t>c</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num>
            <m:den>
              <m:r>
                <w:rPr>
                  <w:rFonts w:ascii="Cambria Math" w:hAnsi="Cambria Math"/>
                  <w:sz w:val="24"/>
                  <w:szCs w:val="24"/>
                </w:rPr>
                <m:t>∂f</m:t>
              </m:r>
            </m:den>
          </m:f>
          <m:r>
            <m:rPr>
              <m:sty m:val="p"/>
            </m:rPr>
            <w:rPr>
              <w:rFonts w:ascii="Cambria Math" w:hAnsi="Cambria Math"/>
              <w:sz w:val="24"/>
              <w:szCs w:val="24"/>
            </w:rPr>
            <m:t xml:space="preserve">=1,        </m:t>
          </m:r>
          <m:sSub>
            <m:sSubPr>
              <m:ctrlPr>
                <w:rPr>
                  <w:rFonts w:ascii="Cambria Math" w:hAnsi="Cambria Math"/>
                  <w:i/>
                  <w:iCs/>
                  <w:sz w:val="24"/>
                  <w:szCs w:val="24"/>
                </w:rPr>
              </m:ctrlPr>
            </m:sSubPr>
            <m:e>
              <m:r>
                <w:rPr>
                  <w:rFonts w:ascii="Cambria Math" w:hAnsi="Cambria Math"/>
                  <w:sz w:val="24"/>
                  <w:szCs w:val="24"/>
                </w:rPr>
                <m:t>c</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num>
            <m:den>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f</m:t>
                  </m:r>
                </m:e>
                <m:sub>
                  <m:r>
                    <w:rPr>
                      <w:rFonts w:ascii="Cambria Math" w:hAnsi="Cambria Math"/>
                      <w:sz w:val="24"/>
                      <w:szCs w:val="24"/>
                    </w:rPr>
                    <m:t>0</m:t>
                  </m:r>
                </m:sub>
              </m:sSub>
            </m:den>
          </m:f>
          <m:r>
            <m:rPr>
              <m:sty m:val="p"/>
            </m:rPr>
            <w:rPr>
              <w:rFonts w:ascii="Cambria Math" w:hAnsi="Cambria Math"/>
              <w:sz w:val="24"/>
              <w:szCs w:val="24"/>
            </w:rPr>
            <m:t xml:space="preserve">=-1   </m:t>
          </m:r>
        </m:oMath>
      </m:oMathPara>
    </w:p>
    <w:p w14:paraId="0CE67C26" w14:textId="0AA5A6E5" w:rsidR="00AF517B" w:rsidRPr="00D15ACB" w:rsidRDefault="00FA066A" w:rsidP="00D15ACB">
      <w:pPr>
        <w:spacing w:line="360" w:lineRule="auto"/>
        <w:rPr>
          <w:sz w:val="24"/>
        </w:rPr>
      </w:pPr>
      <w:r w:rsidRPr="00D15ACB">
        <w:rPr>
          <w:sz w:val="24"/>
        </w:rPr>
        <w:t>A.4.5</w:t>
      </w:r>
      <w:r w:rsidR="00C41CB5" w:rsidRPr="007E78B0">
        <w:rPr>
          <w:sz w:val="24"/>
        </w:rPr>
        <w:t xml:space="preserve"> </w:t>
      </w:r>
      <w:r w:rsidRPr="00D15ACB">
        <w:rPr>
          <w:rFonts w:hint="eastAsia"/>
          <w:sz w:val="24"/>
        </w:rPr>
        <w:t>标准不确定度评定</w:t>
      </w:r>
    </w:p>
    <w:p w14:paraId="01357B2D" w14:textId="10005033" w:rsidR="00AF517B" w:rsidRPr="00D15ACB" w:rsidRDefault="00FA066A" w:rsidP="00D15ACB">
      <w:pPr>
        <w:spacing w:line="360" w:lineRule="auto"/>
        <w:rPr>
          <w:sz w:val="24"/>
        </w:rPr>
      </w:pPr>
      <w:r w:rsidRPr="00D15ACB">
        <w:rPr>
          <w:sz w:val="24"/>
        </w:rPr>
        <w:t>A.4.5.1</w:t>
      </w:r>
      <w:r w:rsidR="00C41CB5" w:rsidRPr="007E78B0">
        <w:rPr>
          <w:sz w:val="24"/>
        </w:rPr>
        <w:t xml:space="preserve"> </w:t>
      </w:r>
      <w:r w:rsidRPr="00D15ACB">
        <w:rPr>
          <w:rFonts w:hint="eastAsia"/>
          <w:sz w:val="24"/>
        </w:rPr>
        <w:t>由测量重复性引入的不确定度分量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oMath>
    </w:p>
    <w:p w14:paraId="7BC317C1" w14:textId="51A6047A" w:rsidR="00AF517B" w:rsidRPr="00D15ACB" w:rsidRDefault="00FA066A" w:rsidP="00D15ACB">
      <w:pPr>
        <w:spacing w:line="360" w:lineRule="auto"/>
        <w:ind w:firstLineChars="200" w:firstLine="480"/>
        <w:rPr>
          <w:sz w:val="24"/>
        </w:rPr>
      </w:pPr>
      <w:r w:rsidRPr="00D15ACB">
        <w:rPr>
          <w:rFonts w:hint="eastAsia"/>
          <w:sz w:val="24"/>
        </w:rPr>
        <w:lastRenderedPageBreak/>
        <w:t>设校准点为</w:t>
      </w:r>
      <w:r w:rsidR="00DA23B2" w:rsidRPr="007E78B0">
        <w:rPr>
          <w:rFonts w:hint="eastAsia"/>
          <w:sz w:val="24"/>
        </w:rPr>
        <w:t>10</w:t>
      </w:r>
      <w:r w:rsidRPr="00D15ACB">
        <w:rPr>
          <w:sz w:val="24"/>
        </w:rPr>
        <w:t>Hz</w:t>
      </w:r>
      <w:r w:rsidRPr="00D15ACB">
        <w:rPr>
          <w:rFonts w:hint="eastAsia"/>
          <w:sz w:val="24"/>
        </w:rPr>
        <w:t>，在重复测量条件下，进行</w:t>
      </w:r>
      <w:r w:rsidRPr="00D15ACB">
        <w:rPr>
          <w:sz w:val="24"/>
        </w:rPr>
        <w:t>10</w:t>
      </w:r>
      <w:r w:rsidRPr="00D15ACB">
        <w:rPr>
          <w:rFonts w:hint="eastAsia"/>
          <w:sz w:val="24"/>
        </w:rPr>
        <w:t>次重复测量。得到结果为：</w:t>
      </w:r>
      <w:r w:rsidR="00DA23B2" w:rsidRPr="007E78B0">
        <w:rPr>
          <w:rFonts w:hint="eastAsia"/>
          <w:sz w:val="24"/>
        </w:rPr>
        <w:t>10</w:t>
      </w:r>
      <w:r w:rsidRPr="00D15ACB">
        <w:rPr>
          <w:sz w:val="24"/>
        </w:rPr>
        <w:t>.1Hz</w:t>
      </w:r>
      <w:r w:rsidRPr="00D15ACB">
        <w:rPr>
          <w:rFonts w:hint="eastAsia"/>
          <w:sz w:val="24"/>
        </w:rPr>
        <w:t>、</w:t>
      </w:r>
      <w:r w:rsidR="00DA23B2" w:rsidRPr="007E78B0">
        <w:rPr>
          <w:rFonts w:hint="eastAsia"/>
          <w:sz w:val="24"/>
        </w:rPr>
        <w:t>10</w:t>
      </w:r>
      <w:r w:rsidRPr="00D15ACB">
        <w:rPr>
          <w:sz w:val="24"/>
        </w:rPr>
        <w:t>.0Hz</w:t>
      </w:r>
      <w:r w:rsidRPr="00D15ACB">
        <w:rPr>
          <w:rFonts w:hint="eastAsia"/>
          <w:sz w:val="24"/>
        </w:rPr>
        <w:t>、</w:t>
      </w:r>
      <w:r w:rsidR="00DA23B2" w:rsidRPr="007E78B0">
        <w:rPr>
          <w:rFonts w:hint="eastAsia"/>
          <w:sz w:val="24"/>
        </w:rPr>
        <w:t>10</w:t>
      </w:r>
      <w:r w:rsidRPr="00D15ACB">
        <w:rPr>
          <w:sz w:val="24"/>
        </w:rPr>
        <w:t>.2Hz</w:t>
      </w:r>
      <w:r w:rsidRPr="00D15ACB">
        <w:rPr>
          <w:rFonts w:hint="eastAsia"/>
          <w:sz w:val="24"/>
        </w:rPr>
        <w:t>、</w:t>
      </w:r>
      <w:r w:rsidR="00DA23B2" w:rsidRPr="007E78B0">
        <w:rPr>
          <w:rFonts w:hint="eastAsia"/>
          <w:sz w:val="24"/>
        </w:rPr>
        <w:t>10</w:t>
      </w:r>
      <w:r w:rsidRPr="00D15ACB">
        <w:rPr>
          <w:sz w:val="24"/>
        </w:rPr>
        <w:t>.0Hz</w:t>
      </w:r>
      <w:r w:rsidRPr="00D15ACB">
        <w:rPr>
          <w:rFonts w:hint="eastAsia"/>
          <w:sz w:val="24"/>
        </w:rPr>
        <w:t>、</w:t>
      </w:r>
      <w:r w:rsidR="00DA23B2" w:rsidRPr="007E78B0">
        <w:rPr>
          <w:rFonts w:hint="eastAsia"/>
          <w:sz w:val="24"/>
        </w:rPr>
        <w:t>9</w:t>
      </w:r>
      <w:r w:rsidRPr="00D15ACB">
        <w:rPr>
          <w:sz w:val="24"/>
        </w:rPr>
        <w:t>.9Hz</w:t>
      </w:r>
      <w:r w:rsidRPr="00D15ACB">
        <w:rPr>
          <w:rFonts w:hint="eastAsia"/>
          <w:sz w:val="24"/>
        </w:rPr>
        <w:t>、</w:t>
      </w:r>
      <w:r w:rsidR="00DA23B2" w:rsidRPr="007E78B0">
        <w:rPr>
          <w:rFonts w:hint="eastAsia"/>
          <w:sz w:val="24"/>
        </w:rPr>
        <w:t>9</w:t>
      </w:r>
      <w:r w:rsidRPr="00D15ACB">
        <w:rPr>
          <w:sz w:val="24"/>
        </w:rPr>
        <w:t>.9Hz</w:t>
      </w:r>
      <w:r w:rsidRPr="00D15ACB">
        <w:rPr>
          <w:rFonts w:hint="eastAsia"/>
          <w:sz w:val="24"/>
        </w:rPr>
        <w:t>、</w:t>
      </w:r>
      <w:r w:rsidR="00DA23B2" w:rsidRPr="007E78B0">
        <w:rPr>
          <w:rFonts w:hint="eastAsia"/>
          <w:sz w:val="24"/>
        </w:rPr>
        <w:t>10</w:t>
      </w:r>
      <w:r w:rsidRPr="00D15ACB">
        <w:rPr>
          <w:sz w:val="24"/>
        </w:rPr>
        <w:t>.1Hz</w:t>
      </w:r>
      <w:r w:rsidRPr="00D15ACB">
        <w:rPr>
          <w:rFonts w:hint="eastAsia"/>
          <w:sz w:val="24"/>
        </w:rPr>
        <w:t>、</w:t>
      </w:r>
      <w:r w:rsidR="00DA23B2" w:rsidRPr="007E78B0">
        <w:rPr>
          <w:rFonts w:hint="eastAsia"/>
          <w:sz w:val="24"/>
        </w:rPr>
        <w:t>10</w:t>
      </w:r>
      <w:r w:rsidRPr="00D15ACB">
        <w:rPr>
          <w:sz w:val="24"/>
        </w:rPr>
        <w:t>.0Hz</w:t>
      </w:r>
      <w:r w:rsidRPr="00D15ACB">
        <w:rPr>
          <w:rFonts w:hint="eastAsia"/>
          <w:sz w:val="24"/>
        </w:rPr>
        <w:t>、</w:t>
      </w:r>
      <w:r w:rsidR="00DA23B2" w:rsidRPr="007E78B0">
        <w:rPr>
          <w:rFonts w:hint="eastAsia"/>
          <w:sz w:val="24"/>
        </w:rPr>
        <w:t>9</w:t>
      </w:r>
      <w:r w:rsidRPr="00D15ACB">
        <w:rPr>
          <w:sz w:val="24"/>
        </w:rPr>
        <w:t>.8Hz</w:t>
      </w:r>
      <w:r w:rsidRPr="00D15ACB">
        <w:rPr>
          <w:rFonts w:hint="eastAsia"/>
          <w:sz w:val="24"/>
        </w:rPr>
        <w:t>、</w:t>
      </w:r>
      <w:r w:rsidR="00DA23B2" w:rsidRPr="007E78B0">
        <w:rPr>
          <w:rFonts w:hint="eastAsia"/>
          <w:sz w:val="24"/>
        </w:rPr>
        <w:t>10</w:t>
      </w:r>
      <w:r w:rsidRPr="00D15ACB">
        <w:rPr>
          <w:sz w:val="24"/>
        </w:rPr>
        <w:t>.1Hz</w:t>
      </w:r>
      <w:r w:rsidRPr="00D15ACB">
        <w:rPr>
          <w:rFonts w:hint="eastAsia"/>
          <w:sz w:val="24"/>
        </w:rPr>
        <w:t>，由贝塞尔公式计算得到</w:t>
      </w:r>
      <m:oMath>
        <m:r>
          <w:rPr>
            <w:rFonts w:ascii="Cambria Math" w:hAnsi="Cambria Math"/>
            <w:sz w:val="24"/>
          </w:rPr>
          <m:t>s</m:t>
        </m:r>
      </m:oMath>
      <w:r w:rsidRPr="00D15ACB">
        <w:rPr>
          <w:sz w:val="24"/>
        </w:rPr>
        <w:t>=0.1197Hz</w:t>
      </w:r>
      <w:r w:rsidRPr="00D15ACB">
        <w:rPr>
          <w:rFonts w:hint="eastAsia"/>
          <w:sz w:val="24"/>
        </w:rPr>
        <w:t>，则测量重复性引入的不确定度分量为：</w:t>
      </w:r>
    </w:p>
    <w:p w14:paraId="06733FFA" w14:textId="77777777"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r>
            <w:rPr>
              <w:rFonts w:ascii="Cambria Math" w:hAnsi="Cambria Math"/>
              <w:sz w:val="24"/>
            </w:rPr>
            <m:t>=s=0.1197</m:t>
          </m:r>
          <m:r>
            <m:rPr>
              <m:sty m:val="p"/>
            </m:rPr>
            <w:rPr>
              <w:rFonts w:ascii="Cambria Math" w:hAnsi="Cambria Math"/>
              <w:sz w:val="24"/>
            </w:rPr>
            <m:t>Hz</m:t>
          </m:r>
        </m:oMath>
      </m:oMathPara>
    </w:p>
    <w:p w14:paraId="0E6A1864" w14:textId="7711600F" w:rsidR="00AF517B" w:rsidRPr="00D15ACB" w:rsidRDefault="00FA066A" w:rsidP="00D15ACB">
      <w:pPr>
        <w:spacing w:line="360" w:lineRule="auto"/>
        <w:rPr>
          <w:sz w:val="24"/>
        </w:rPr>
      </w:pPr>
      <w:r w:rsidRPr="00D15ACB">
        <w:rPr>
          <w:sz w:val="24"/>
        </w:rPr>
        <w:t>A.4.5.2</w:t>
      </w:r>
      <w:r w:rsidR="00C41CB5" w:rsidRPr="007E78B0">
        <w:rPr>
          <w:sz w:val="24"/>
        </w:rPr>
        <w:t xml:space="preserve"> </w:t>
      </w:r>
      <w:r w:rsidRPr="00D15ACB">
        <w:rPr>
          <w:rFonts w:hint="eastAsia"/>
          <w:sz w:val="24"/>
        </w:rPr>
        <w:t>由频率测量标准装置示值误差引入的不确定度分量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oMath>
    </w:p>
    <w:p w14:paraId="17365B25" w14:textId="0FDE116B" w:rsidR="00AF517B" w:rsidRPr="00D15ACB" w:rsidRDefault="00FA066A" w:rsidP="00D15ACB">
      <w:pPr>
        <w:spacing w:line="360" w:lineRule="auto"/>
        <w:ind w:firstLineChars="200" w:firstLine="480"/>
        <w:rPr>
          <w:sz w:val="24"/>
        </w:rPr>
      </w:pPr>
      <w:r w:rsidRPr="00D15ACB">
        <w:rPr>
          <w:rFonts w:hint="eastAsia"/>
          <w:sz w:val="24"/>
        </w:rPr>
        <w:t>经核查频率测量标准装置的技术说明书（经外送溯源校准符合要求），显示其精度为</w:t>
      </w:r>
      <w:r w:rsidRPr="00D15ACB">
        <w:rPr>
          <w:sz w:val="24"/>
        </w:rPr>
        <w:t>0.2</w:t>
      </w:r>
      <w:r w:rsidRPr="00D15ACB">
        <w:rPr>
          <w:rFonts w:hint="eastAsia"/>
          <w:sz w:val="24"/>
        </w:rPr>
        <w:t>级，即最大允许误差为±</w:t>
      </w:r>
      <w:r w:rsidRPr="00D15ACB">
        <w:rPr>
          <w:sz w:val="24"/>
        </w:rPr>
        <w:t>0.</w:t>
      </w:r>
      <w:r w:rsidR="00DA23B2" w:rsidRPr="007E78B0">
        <w:rPr>
          <w:rFonts w:hint="eastAsia"/>
          <w:sz w:val="24"/>
        </w:rPr>
        <w:t>2</w:t>
      </w:r>
      <w:r w:rsidRPr="00D15ACB">
        <w:rPr>
          <w:sz w:val="24"/>
        </w:rPr>
        <w:t>%</w:t>
      </w:r>
      <w:r w:rsidRPr="00D15ACB">
        <w:rPr>
          <w:rFonts w:hint="eastAsia"/>
          <w:sz w:val="24"/>
        </w:rPr>
        <w:t>，置信区间半宽则为</w:t>
      </w:r>
      <w:r w:rsidRPr="00D15ACB">
        <w:rPr>
          <w:i/>
          <w:sz w:val="24"/>
        </w:rPr>
        <w:t>a=</w:t>
      </w:r>
      <w:r w:rsidR="00DA23B2" w:rsidRPr="007E78B0">
        <w:rPr>
          <w:rFonts w:hint="eastAsia"/>
          <w:sz w:val="24"/>
        </w:rPr>
        <w:t>10</w:t>
      </w:r>
      <w:r w:rsidRPr="00D15ACB">
        <w:rPr>
          <w:rFonts w:hint="eastAsia"/>
          <w:sz w:val="24"/>
        </w:rPr>
        <w:t>×</w:t>
      </w:r>
      <w:r w:rsidRPr="00D15ACB">
        <w:rPr>
          <w:sz w:val="24"/>
        </w:rPr>
        <w:t>0.2%=0.0</w:t>
      </w:r>
      <w:r w:rsidR="00DA23B2" w:rsidRPr="007E78B0">
        <w:rPr>
          <w:rFonts w:hint="eastAsia"/>
          <w:sz w:val="24"/>
        </w:rPr>
        <w:t>2</w:t>
      </w:r>
      <w:r w:rsidRPr="00D15ACB">
        <w:rPr>
          <w:sz w:val="24"/>
        </w:rPr>
        <w:t>0Hz</w:t>
      </w:r>
      <w:r w:rsidRPr="00D15ACB">
        <w:rPr>
          <w:rFonts w:hint="eastAsia"/>
          <w:sz w:val="24"/>
        </w:rPr>
        <w:t>，在区间内均匀分布，</w:t>
      </w:r>
      <w:r w:rsidRPr="00D15ACB">
        <w:rPr>
          <w:i/>
          <w:sz w:val="24"/>
        </w:rPr>
        <w:t>k</w:t>
      </w:r>
      <w:r w:rsidRPr="00D15ACB">
        <w:rPr>
          <w:sz w:val="24"/>
        </w:rPr>
        <w:t>=</w:t>
      </w:r>
      <m:oMath>
        <m:rad>
          <m:radPr>
            <m:degHide m:val="1"/>
            <m:ctrlPr>
              <w:rPr>
                <w:rFonts w:ascii="Cambria Math" w:hAnsi="Cambria Math"/>
                <w:i/>
                <w:sz w:val="24"/>
              </w:rPr>
            </m:ctrlPr>
          </m:radPr>
          <m:deg/>
          <m:e>
            <m:r>
              <w:rPr>
                <w:rFonts w:ascii="Cambria Math" w:hAnsi="Cambria Math"/>
                <w:sz w:val="24"/>
              </w:rPr>
              <m:t>3</m:t>
            </m:r>
          </m:e>
        </m:rad>
      </m:oMath>
      <w:r w:rsidRPr="00D15ACB">
        <w:rPr>
          <w:rFonts w:hint="eastAsia"/>
          <w:sz w:val="24"/>
        </w:rPr>
        <w:t>。则由频率测量标准装置示值误差引入的不确定度分量为：</w:t>
      </w:r>
    </w:p>
    <w:p w14:paraId="1B53515E" w14:textId="5838CD79"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a</m:t>
              </m:r>
            </m:num>
            <m:den>
              <m:rad>
                <m:radPr>
                  <m:degHide m:val="1"/>
                  <m:ctrlPr>
                    <w:rPr>
                      <w:rFonts w:ascii="Cambria Math" w:hAnsi="Cambria Math"/>
                      <w:i/>
                      <w:sz w:val="24"/>
                    </w:rPr>
                  </m:ctrlPr>
                </m:radPr>
                <m:deg/>
                <m:e>
                  <m:r>
                    <w:rPr>
                      <w:rFonts w:ascii="Cambria Math" w:hAnsi="Cambria Math"/>
                      <w:sz w:val="24"/>
                    </w:rPr>
                    <m:t>3</m:t>
                  </m:r>
                </m:e>
              </m:rad>
            </m:den>
          </m:f>
          <m:r>
            <m:rPr>
              <m:sty m:val="p"/>
            </m:rPr>
            <w:rPr>
              <w:rFonts w:ascii="Cambria Math" w:hAnsi="Cambria Math"/>
              <w:sz w:val="24"/>
            </w:rPr>
            <m:t>=</m:t>
          </m:r>
          <m:f>
            <m:fPr>
              <m:ctrlPr>
                <w:rPr>
                  <w:rFonts w:ascii="Cambria Math" w:hAnsi="Cambria Math"/>
                  <w:sz w:val="24"/>
                </w:rPr>
              </m:ctrlPr>
            </m:fPr>
            <m:num>
              <m:r>
                <w:rPr>
                  <w:rFonts w:ascii="Cambria Math" w:hAnsi="Cambria Math" w:hint="eastAsia"/>
                  <w:sz w:val="24"/>
                </w:rPr>
                <m:t>10</m:t>
              </m:r>
              <m:r>
                <w:rPr>
                  <w:rFonts w:ascii="MS Mincho" w:eastAsia="MS Mincho" w:hAnsi="MS Mincho" w:cs="MS Mincho"/>
                  <w:sz w:val="24"/>
                </w:rPr>
                <m:t>*</m:t>
              </m:r>
              <m:r>
                <w:rPr>
                  <w:rFonts w:ascii="Cambria Math" w:hAnsi="Cambria Math"/>
                  <w:sz w:val="24"/>
                </w:rPr>
                <m:t>0.2%</m:t>
              </m:r>
            </m:num>
            <m:den>
              <m:rad>
                <m:radPr>
                  <m:degHide m:val="1"/>
                  <m:ctrlPr>
                    <w:rPr>
                      <w:rFonts w:ascii="Cambria Math" w:hAnsi="Cambria Math"/>
                      <w:i/>
                      <w:sz w:val="24"/>
                    </w:rPr>
                  </m:ctrlPr>
                </m:radPr>
                <m:deg/>
                <m:e>
                  <m:r>
                    <w:rPr>
                      <w:rFonts w:ascii="Cambria Math" w:hAnsi="Cambria Math"/>
                      <w:sz w:val="24"/>
                    </w:rPr>
                    <m:t>3</m:t>
                  </m:r>
                </m:e>
              </m:rad>
            </m:den>
          </m:f>
          <m:r>
            <w:rPr>
              <w:rFonts w:ascii="Cambria Math" w:hAnsi="Cambria Math"/>
              <w:sz w:val="24"/>
            </w:rPr>
            <m:t>=0.0</m:t>
          </m:r>
          <m:r>
            <w:rPr>
              <w:rFonts w:ascii="Cambria Math" w:hAnsi="Cambria Math" w:hint="eastAsia"/>
              <w:sz w:val="24"/>
            </w:rPr>
            <m:t>11547</m:t>
          </m:r>
          <m:r>
            <m:rPr>
              <m:sty m:val="p"/>
            </m:rPr>
            <w:rPr>
              <w:rFonts w:ascii="Cambria Math" w:hAnsi="Cambria Math"/>
              <w:sz w:val="24"/>
            </w:rPr>
            <m:t>Hz</m:t>
          </m:r>
        </m:oMath>
      </m:oMathPara>
    </w:p>
    <w:p w14:paraId="66653C18" w14:textId="709F0DBE" w:rsidR="00AF517B" w:rsidRPr="00D15ACB" w:rsidRDefault="00FA066A" w:rsidP="00D15ACB">
      <w:pPr>
        <w:spacing w:line="360" w:lineRule="auto"/>
        <w:rPr>
          <w:sz w:val="24"/>
        </w:rPr>
      </w:pPr>
      <w:r w:rsidRPr="00D15ACB">
        <w:rPr>
          <w:sz w:val="24"/>
        </w:rPr>
        <w:t>A.4.6</w:t>
      </w:r>
      <w:r w:rsidR="00C41CB5" w:rsidRPr="007E78B0">
        <w:rPr>
          <w:sz w:val="24"/>
        </w:rPr>
        <w:t xml:space="preserve"> </w:t>
      </w:r>
      <w:r w:rsidRPr="00D15ACB">
        <w:rPr>
          <w:rFonts w:hint="eastAsia"/>
          <w:sz w:val="24"/>
        </w:rPr>
        <w:t>合成标准不确定度</w:t>
      </w:r>
    </w:p>
    <w:p w14:paraId="54BF405B" w14:textId="77777777" w:rsidR="00AF517B" w:rsidRPr="00D15ACB" w:rsidRDefault="00FA066A" w:rsidP="00D15ACB">
      <w:pPr>
        <w:spacing w:line="360" w:lineRule="auto"/>
        <w:ind w:firstLineChars="200" w:firstLine="480"/>
        <w:rPr>
          <w:sz w:val="24"/>
        </w:rPr>
      </w:pPr>
      <w:r w:rsidRPr="00D15ACB">
        <w:rPr>
          <w:rFonts w:hint="eastAsia"/>
          <w:sz w:val="24"/>
        </w:rPr>
        <w:t>根据测量模型和不确定度来源分析，可得合成标准不确定度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Pr="00D15ACB">
        <w:rPr>
          <w:rFonts w:hint="eastAsia"/>
          <w:sz w:val="24"/>
        </w:rPr>
        <w:t>的表达式为：</w:t>
      </w:r>
    </w:p>
    <w:p w14:paraId="4814C284" w14:textId="77777777" w:rsidR="00AF517B" w:rsidRPr="00D15ACB" w:rsidRDefault="00E21481" w:rsidP="00D15ACB">
      <w:pPr>
        <w:spacing w:line="360" w:lineRule="auto"/>
        <w:jc w:val="center"/>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1</m:t>
                    </m:r>
                  </m:sub>
                  <m:sup>
                    <m:r>
                      <w:rPr>
                        <w:rFonts w:ascii="Cambria Math" w:hAnsi="Cambria Math"/>
                        <w:sz w:val="24"/>
                      </w:rPr>
                      <m:t>2</m:t>
                    </m:r>
                  </m:sup>
                </m:sSubSup>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2</m:t>
                    </m:r>
                  </m:sub>
                  <m:sup>
                    <m:r>
                      <w:rPr>
                        <w:rFonts w:ascii="Cambria Math" w:hAnsi="Cambria Math"/>
                        <w:sz w:val="24"/>
                      </w:rPr>
                      <m:t>2</m:t>
                    </m:r>
                  </m:sup>
                </m:sSubSup>
                <m:r>
                  <w:rPr>
                    <w:rFonts w:ascii="Cambria Math" w:hAnsi="Cambria Math"/>
                    <w:sz w:val="24"/>
                  </w:rPr>
                  <m:t>u</m:t>
                </m:r>
              </m:e>
              <m:sub>
                <m:r>
                  <w:rPr>
                    <w:rFonts w:ascii="Cambria Math" w:hAnsi="Cambria Math"/>
                    <w:sz w:val="24"/>
                  </w:rPr>
                  <m:t>2</m:t>
                </m:r>
              </m:sub>
              <m:sup>
                <m:r>
                  <w:rPr>
                    <w:rFonts w:ascii="Cambria Math" w:hAnsi="Cambria Math"/>
                    <w:sz w:val="24"/>
                  </w:rPr>
                  <m:t>2</m:t>
                </m:r>
              </m:sup>
            </m:sSubSup>
          </m:e>
        </m:rad>
      </m:oMath>
      <w:r w:rsidR="00FA066A" w:rsidRPr="00D15ACB">
        <w:rPr>
          <w:sz w:val="24"/>
        </w:rPr>
        <w:t>(A3.2)</w:t>
      </w:r>
    </w:p>
    <w:p w14:paraId="5F772B87" w14:textId="77777777" w:rsidR="00AF517B" w:rsidRPr="00D15ACB" w:rsidRDefault="00FA066A" w:rsidP="00D15ACB">
      <w:pPr>
        <w:spacing w:line="360" w:lineRule="auto"/>
        <w:ind w:firstLineChars="200" w:firstLine="480"/>
        <w:rPr>
          <w:sz w:val="24"/>
        </w:rPr>
      </w:pPr>
      <w:r w:rsidRPr="00D15ACB">
        <w:rPr>
          <w:rFonts w:hint="eastAsia"/>
          <w:sz w:val="24"/>
        </w:rPr>
        <w:t>式中：</w:t>
      </w:r>
    </w:p>
    <w:p w14:paraId="79CDB142"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00FA066A" w:rsidRPr="00D15ACB">
        <w:rPr>
          <w:rFonts w:hint="eastAsia"/>
          <w:sz w:val="24"/>
        </w:rPr>
        <w:t>——合成标准不确定度，</w:t>
      </w:r>
      <w:r w:rsidR="00FA066A" w:rsidRPr="00D15ACB">
        <w:rPr>
          <w:sz w:val="24"/>
        </w:rPr>
        <w:t>Hz</w:t>
      </w:r>
      <w:r w:rsidR="00FA066A" w:rsidRPr="00D15ACB">
        <w:rPr>
          <w:rFonts w:hint="eastAsia"/>
          <w:sz w:val="24"/>
        </w:rPr>
        <w:t>；</w:t>
      </w:r>
    </w:p>
    <w:p w14:paraId="63161B4C"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oMath>
      <w:r w:rsidR="00FA066A" w:rsidRPr="00D15ACB">
        <w:rPr>
          <w:rFonts w:hint="eastAsia"/>
          <w:sz w:val="24"/>
        </w:rPr>
        <w:t>——由测量重复性引入的标准不确定度分量，</w:t>
      </w:r>
      <w:r w:rsidR="00FA066A" w:rsidRPr="00D15ACB">
        <w:rPr>
          <w:sz w:val="24"/>
        </w:rPr>
        <w:t>Hz</w:t>
      </w:r>
      <w:r w:rsidR="00FA066A" w:rsidRPr="00D15ACB">
        <w:rPr>
          <w:rFonts w:hint="eastAsia"/>
          <w:sz w:val="24"/>
        </w:rPr>
        <w:t>；</w:t>
      </w:r>
    </w:p>
    <w:p w14:paraId="62222938"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oMath>
      <w:r w:rsidR="00FA066A" w:rsidRPr="00D15ACB">
        <w:rPr>
          <w:rFonts w:hint="eastAsia"/>
          <w:sz w:val="24"/>
        </w:rPr>
        <w:t>——</w:t>
      </w:r>
      <w:proofErr w:type="gramStart"/>
      <w:r w:rsidR="00FA066A" w:rsidRPr="00D15ACB">
        <w:rPr>
          <w:rFonts w:hint="eastAsia"/>
          <w:sz w:val="24"/>
        </w:rPr>
        <w:t>由力值测量</w:t>
      </w:r>
      <w:proofErr w:type="gramEnd"/>
      <w:r w:rsidR="00FA066A" w:rsidRPr="00D15ACB">
        <w:rPr>
          <w:rFonts w:hint="eastAsia"/>
          <w:sz w:val="24"/>
        </w:rPr>
        <w:t>标准装置示值误差引入的标准不确定度分量，</w:t>
      </w:r>
      <w:r w:rsidR="00FA066A" w:rsidRPr="00D15ACB">
        <w:rPr>
          <w:sz w:val="24"/>
        </w:rPr>
        <w:t>Hz</w:t>
      </w:r>
      <w:r w:rsidR="00FA066A" w:rsidRPr="00D15ACB">
        <w:rPr>
          <w:rFonts w:hint="eastAsia"/>
          <w:sz w:val="24"/>
        </w:rPr>
        <w:t>。</w:t>
      </w:r>
    </w:p>
    <w:p w14:paraId="539437CA" w14:textId="77777777" w:rsidR="00AF517B" w:rsidRPr="00D15ACB" w:rsidRDefault="00E21481" w:rsidP="00D15ACB">
      <w:pPr>
        <w:spacing w:line="360" w:lineRule="auto"/>
        <w:ind w:firstLineChars="200" w:firstLine="480"/>
        <w:rPr>
          <w:sz w:val="24"/>
        </w:rPr>
      </w:pPr>
      <m:oMath>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1</m:t>
            </m:r>
          </m:sub>
        </m:sSub>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2</m:t>
            </m:r>
          </m:sub>
        </m:sSub>
      </m:oMath>
      <w:r w:rsidR="00FA066A" w:rsidRPr="00D15ACB">
        <w:rPr>
          <w:rFonts w:hint="eastAsia"/>
          <w:sz w:val="24"/>
        </w:rPr>
        <w:t>——灵敏系数</w:t>
      </w:r>
    </w:p>
    <w:p w14:paraId="782D102E" w14:textId="77777777" w:rsidR="00AF517B" w:rsidRPr="00D15ACB" w:rsidRDefault="00FA066A" w:rsidP="00D15ACB">
      <w:pPr>
        <w:spacing w:line="360" w:lineRule="auto"/>
        <w:ind w:firstLine="420"/>
        <w:rPr>
          <w:sz w:val="24"/>
        </w:rPr>
      </w:pPr>
      <w:r w:rsidRPr="00D15ACB">
        <w:rPr>
          <w:rFonts w:hint="eastAsia"/>
          <w:sz w:val="24"/>
        </w:rPr>
        <w:t>标准不确定度分量汇总见表</w:t>
      </w:r>
      <w:r w:rsidRPr="00D15ACB">
        <w:rPr>
          <w:sz w:val="24"/>
        </w:rPr>
        <w:t>A.4.1</w:t>
      </w:r>
      <w:r w:rsidRPr="00D15ACB">
        <w:rPr>
          <w:rFonts w:hint="eastAsia"/>
          <w:sz w:val="24"/>
        </w:rPr>
        <w:t>。</w:t>
      </w:r>
    </w:p>
    <w:p w14:paraId="7245CB47" w14:textId="77777777" w:rsidR="00AF517B" w:rsidRPr="00D15ACB" w:rsidRDefault="00FA066A" w:rsidP="00D15ACB">
      <w:pPr>
        <w:pStyle w:val="afffb"/>
        <w:spacing w:line="360" w:lineRule="auto"/>
        <w:rPr>
          <w:rFonts w:ascii="黑体" w:hAnsi="黑体"/>
        </w:rPr>
      </w:pPr>
      <w:r w:rsidRPr="00D15ACB">
        <w:rPr>
          <w:rFonts w:ascii="黑体" w:hAnsi="黑体" w:hint="eastAsia"/>
        </w:rPr>
        <w:t>表</w:t>
      </w:r>
      <w:r w:rsidRPr="00D15ACB">
        <w:rPr>
          <w:rFonts w:ascii="黑体" w:hAnsi="黑体"/>
        </w:rPr>
        <w:t>A.4.1</w:t>
      </w:r>
      <w:r w:rsidRPr="00D15ACB">
        <w:rPr>
          <w:rFonts w:ascii="黑体" w:hAnsi="黑体" w:hint="eastAsia"/>
        </w:rPr>
        <w:t>标准不确定度分量汇总表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1983"/>
        <w:gridCol w:w="2835"/>
        <w:gridCol w:w="1559"/>
        <w:gridCol w:w="1134"/>
        <w:gridCol w:w="1383"/>
      </w:tblGrid>
      <w:tr w:rsidR="00444E37" w:rsidRPr="007E78B0" w14:paraId="1A1A7195" w14:textId="77777777" w:rsidTr="00D15ACB">
        <w:tc>
          <w:tcPr>
            <w:tcW w:w="677" w:type="dxa"/>
            <w:vAlign w:val="center"/>
          </w:tcPr>
          <w:p w14:paraId="7A944B9D" w14:textId="77777777" w:rsidR="00444E37" w:rsidRPr="007E78B0" w:rsidRDefault="00444E37">
            <w:pPr>
              <w:pStyle w:val="afffe"/>
            </w:pPr>
            <w:r w:rsidRPr="007E78B0">
              <w:rPr>
                <w:rFonts w:hint="eastAsia"/>
              </w:rPr>
              <w:t>序号</w:t>
            </w:r>
          </w:p>
        </w:tc>
        <w:tc>
          <w:tcPr>
            <w:tcW w:w="1983" w:type="dxa"/>
            <w:vAlign w:val="center"/>
          </w:tcPr>
          <w:p w14:paraId="2625CABC" w14:textId="77777777" w:rsidR="00444E37" w:rsidRPr="007E78B0" w:rsidRDefault="00444E37">
            <w:pPr>
              <w:pStyle w:val="afffe"/>
            </w:pPr>
            <w:r w:rsidRPr="007E78B0">
              <w:rPr>
                <w:rFonts w:hint="eastAsia"/>
              </w:rPr>
              <w:t>标准不确定度分量</w:t>
            </w:r>
          </w:p>
          <w:p w14:paraId="12DF5C27" w14:textId="77777777" w:rsidR="00444E37"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c>
          <w:tcPr>
            <w:tcW w:w="2835" w:type="dxa"/>
            <w:vAlign w:val="center"/>
          </w:tcPr>
          <w:p w14:paraId="1DDEED15" w14:textId="77777777" w:rsidR="00444E37" w:rsidRPr="007E78B0" w:rsidRDefault="00444E37">
            <w:pPr>
              <w:pStyle w:val="afffe"/>
            </w:pPr>
            <w:r w:rsidRPr="007E78B0">
              <w:rPr>
                <w:rFonts w:hint="eastAsia"/>
              </w:rPr>
              <w:t>不确定度来源</w:t>
            </w:r>
          </w:p>
        </w:tc>
        <w:tc>
          <w:tcPr>
            <w:tcW w:w="1559" w:type="dxa"/>
            <w:vAlign w:val="center"/>
          </w:tcPr>
          <w:p w14:paraId="0C39F8DA" w14:textId="77777777" w:rsidR="00444E37" w:rsidRPr="007E78B0" w:rsidRDefault="00444E37">
            <w:pPr>
              <w:pStyle w:val="afffe"/>
            </w:pPr>
            <w:r w:rsidRPr="007E78B0">
              <w:rPr>
                <w:rFonts w:hint="eastAsia"/>
              </w:rPr>
              <w:t>标准不确定值</w:t>
            </w:r>
          </w:p>
          <w:p w14:paraId="270C7BD8" w14:textId="77777777" w:rsidR="00444E37"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c>
          <w:tcPr>
            <w:tcW w:w="1134" w:type="dxa"/>
            <w:vAlign w:val="center"/>
          </w:tcPr>
          <w:p w14:paraId="24F7CD3C" w14:textId="77777777" w:rsidR="00444E37" w:rsidRPr="007E78B0" w:rsidRDefault="00444E37">
            <w:pPr>
              <w:pStyle w:val="afffe"/>
            </w:pPr>
            <w:r w:rsidRPr="007E78B0">
              <w:rPr>
                <w:rFonts w:hint="eastAsia"/>
              </w:rPr>
              <w:t>灵敏系数</w:t>
            </w:r>
          </w:p>
          <w:p w14:paraId="51894060" w14:textId="77777777" w:rsidR="00444E37" w:rsidRPr="007E78B0" w:rsidRDefault="00E21481">
            <w:pPr>
              <w:pStyle w:val="afffe"/>
            </w:pPr>
            <m:oMathPara>
              <m:oMath>
                <m:sSub>
                  <m:sSubPr>
                    <m:ctrlPr>
                      <w:rPr>
                        <w:rFonts w:ascii="Cambria Math" w:hAnsi="Cambria Math"/>
                        <w:i/>
                      </w:rPr>
                    </m:ctrlPr>
                  </m:sSubPr>
                  <m:e>
                    <m:r>
                      <w:rPr>
                        <w:rFonts w:ascii="Cambria Math" w:hAnsi="Cambria Math"/>
                      </w:rPr>
                      <m:t>c</m:t>
                    </m:r>
                  </m:e>
                  <m:sub>
                    <m:r>
                      <w:rPr>
                        <w:rFonts w:ascii="Cambria Math" w:hAnsi="Cambria Math"/>
                      </w:rPr>
                      <m:t>i</m:t>
                    </m:r>
                  </m:sub>
                </m:sSub>
              </m:oMath>
            </m:oMathPara>
          </w:p>
        </w:tc>
        <w:tc>
          <w:tcPr>
            <w:tcW w:w="1383" w:type="dxa"/>
            <w:vAlign w:val="center"/>
          </w:tcPr>
          <w:p w14:paraId="19778AF4" w14:textId="77777777" w:rsidR="00444E37" w:rsidRPr="007E78B0" w:rsidRDefault="00E21481">
            <w:pPr>
              <w:pStyle w:val="afffe"/>
            </w:pPr>
            <m:oMathPara>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i</m:t>
                        </m:r>
                      </m:sub>
                    </m:sSub>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r>
      <w:tr w:rsidR="00BE70F7" w:rsidRPr="007E78B0" w14:paraId="754FB6AF" w14:textId="77777777" w:rsidTr="00D15ACB">
        <w:trPr>
          <w:trHeight w:val="580"/>
        </w:trPr>
        <w:tc>
          <w:tcPr>
            <w:tcW w:w="677" w:type="dxa"/>
            <w:vAlign w:val="center"/>
          </w:tcPr>
          <w:p w14:paraId="03842ACA" w14:textId="77777777" w:rsidR="00BE70F7" w:rsidRPr="007E78B0" w:rsidRDefault="00BE70F7">
            <w:pPr>
              <w:pStyle w:val="afffe"/>
            </w:pPr>
            <w:r w:rsidRPr="007E78B0">
              <w:t>1</w:t>
            </w:r>
          </w:p>
        </w:tc>
        <w:tc>
          <w:tcPr>
            <w:tcW w:w="1983" w:type="dxa"/>
            <w:vAlign w:val="center"/>
          </w:tcPr>
          <w:p w14:paraId="006A29B4" w14:textId="77777777" w:rsidR="00BE70F7"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1</m:t>
                    </m:r>
                  </m:sub>
                </m:sSub>
              </m:oMath>
            </m:oMathPara>
          </w:p>
        </w:tc>
        <w:tc>
          <w:tcPr>
            <w:tcW w:w="2835" w:type="dxa"/>
            <w:vAlign w:val="center"/>
          </w:tcPr>
          <w:p w14:paraId="03CE9937" w14:textId="77777777" w:rsidR="00BE70F7" w:rsidRPr="007E78B0" w:rsidRDefault="00BE70F7">
            <w:pPr>
              <w:pStyle w:val="afffe"/>
            </w:pPr>
            <w:r w:rsidRPr="007E78B0">
              <w:rPr>
                <w:rFonts w:hint="eastAsia"/>
              </w:rPr>
              <w:t>测量重复性</w:t>
            </w:r>
          </w:p>
        </w:tc>
        <w:tc>
          <w:tcPr>
            <w:tcW w:w="1559" w:type="dxa"/>
            <w:vAlign w:val="center"/>
          </w:tcPr>
          <w:p w14:paraId="27D876A6" w14:textId="77777777" w:rsidR="00BE70F7" w:rsidRPr="007E78B0" w:rsidRDefault="00BE70F7">
            <w:pPr>
              <w:pStyle w:val="afffe"/>
            </w:pPr>
            <w:r w:rsidRPr="007E78B0">
              <w:t>0.1</w:t>
            </w:r>
            <w:r w:rsidR="008C14BD" w:rsidRPr="007E78B0">
              <w:t>197</w:t>
            </w:r>
            <w:r w:rsidRPr="007E78B0">
              <w:t>Hz</w:t>
            </w:r>
          </w:p>
        </w:tc>
        <w:tc>
          <w:tcPr>
            <w:tcW w:w="1134" w:type="dxa"/>
            <w:vAlign w:val="center"/>
          </w:tcPr>
          <w:p w14:paraId="364C8EF6" w14:textId="77777777" w:rsidR="00BE70F7" w:rsidRPr="007E78B0" w:rsidRDefault="00BE70F7">
            <w:pPr>
              <w:pStyle w:val="afffe"/>
            </w:pPr>
            <w:r w:rsidRPr="007E78B0">
              <w:t>1</w:t>
            </w:r>
          </w:p>
        </w:tc>
        <w:tc>
          <w:tcPr>
            <w:tcW w:w="1383" w:type="dxa"/>
            <w:vAlign w:val="center"/>
          </w:tcPr>
          <w:p w14:paraId="321546F3" w14:textId="77777777" w:rsidR="00BE70F7" w:rsidRPr="007E78B0" w:rsidRDefault="00BE70F7">
            <w:pPr>
              <w:pStyle w:val="afffe"/>
            </w:pPr>
            <w:r w:rsidRPr="007E78B0">
              <w:t>0.1</w:t>
            </w:r>
            <w:r w:rsidR="008C14BD" w:rsidRPr="007E78B0">
              <w:t>197</w:t>
            </w:r>
            <w:r w:rsidRPr="007E78B0">
              <w:t>Hz</w:t>
            </w:r>
          </w:p>
        </w:tc>
      </w:tr>
      <w:tr w:rsidR="00BE70F7" w:rsidRPr="007E78B0" w14:paraId="19938329" w14:textId="77777777" w:rsidTr="00D15ACB">
        <w:trPr>
          <w:trHeight w:val="688"/>
        </w:trPr>
        <w:tc>
          <w:tcPr>
            <w:tcW w:w="677" w:type="dxa"/>
            <w:vAlign w:val="center"/>
          </w:tcPr>
          <w:p w14:paraId="0E2052AF" w14:textId="77777777" w:rsidR="00BE70F7" w:rsidRPr="007E78B0" w:rsidRDefault="00BE70F7">
            <w:pPr>
              <w:pStyle w:val="afffe"/>
            </w:pPr>
            <w:r w:rsidRPr="007E78B0">
              <w:t>2</w:t>
            </w:r>
          </w:p>
        </w:tc>
        <w:tc>
          <w:tcPr>
            <w:tcW w:w="1983" w:type="dxa"/>
            <w:vAlign w:val="center"/>
          </w:tcPr>
          <w:p w14:paraId="0910C7D6" w14:textId="77777777" w:rsidR="00BE70F7"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2</m:t>
                    </m:r>
                  </m:sub>
                </m:sSub>
              </m:oMath>
            </m:oMathPara>
          </w:p>
        </w:tc>
        <w:tc>
          <w:tcPr>
            <w:tcW w:w="2835" w:type="dxa"/>
            <w:vAlign w:val="center"/>
          </w:tcPr>
          <w:p w14:paraId="63CF226C" w14:textId="77777777" w:rsidR="00BE70F7" w:rsidRPr="007E78B0" w:rsidRDefault="00FC3E7C">
            <w:pPr>
              <w:pStyle w:val="afffe"/>
            </w:pPr>
            <w:r w:rsidRPr="007E78B0">
              <w:rPr>
                <w:rFonts w:hint="eastAsia"/>
              </w:rPr>
              <w:t>频率</w:t>
            </w:r>
            <w:r w:rsidR="00BE70F7" w:rsidRPr="007E78B0">
              <w:rPr>
                <w:rFonts w:hint="eastAsia"/>
              </w:rPr>
              <w:t>测量标准装置示值误差</w:t>
            </w:r>
          </w:p>
        </w:tc>
        <w:tc>
          <w:tcPr>
            <w:tcW w:w="1559" w:type="dxa"/>
            <w:vAlign w:val="center"/>
          </w:tcPr>
          <w:p w14:paraId="1C688698" w14:textId="34AF12A5" w:rsidR="00BE70F7" w:rsidRPr="007E78B0" w:rsidRDefault="00BE70F7">
            <w:pPr>
              <w:pStyle w:val="afffe"/>
            </w:pPr>
            <w:r w:rsidRPr="007E78B0">
              <w:t>0.0</w:t>
            </w:r>
            <w:r w:rsidR="00DA23B2" w:rsidRPr="007E78B0">
              <w:rPr>
                <w:rFonts w:hint="eastAsia"/>
              </w:rPr>
              <w:t>11547</w:t>
            </w:r>
            <w:r w:rsidRPr="007E78B0">
              <w:t>Hz</w:t>
            </w:r>
          </w:p>
        </w:tc>
        <w:tc>
          <w:tcPr>
            <w:tcW w:w="1134" w:type="dxa"/>
            <w:vAlign w:val="center"/>
          </w:tcPr>
          <w:p w14:paraId="71002445" w14:textId="77777777" w:rsidR="00BE70F7" w:rsidRPr="007E78B0" w:rsidRDefault="00BE70F7">
            <w:pPr>
              <w:pStyle w:val="afffe"/>
            </w:pPr>
            <w:r w:rsidRPr="007E78B0">
              <w:t>-1</w:t>
            </w:r>
          </w:p>
        </w:tc>
        <w:tc>
          <w:tcPr>
            <w:tcW w:w="1383" w:type="dxa"/>
            <w:vAlign w:val="center"/>
          </w:tcPr>
          <w:p w14:paraId="2D7C6DF8" w14:textId="1773928E" w:rsidR="00BE70F7" w:rsidRPr="007E78B0" w:rsidRDefault="00BE70F7">
            <w:pPr>
              <w:pStyle w:val="afffe"/>
            </w:pPr>
            <w:r w:rsidRPr="007E78B0">
              <w:t>0.0</w:t>
            </w:r>
            <w:r w:rsidR="00DA23B2" w:rsidRPr="007E78B0">
              <w:rPr>
                <w:rFonts w:hint="eastAsia"/>
              </w:rPr>
              <w:t>11547</w:t>
            </w:r>
            <w:r w:rsidRPr="007E78B0">
              <w:t>Hz</w:t>
            </w:r>
          </w:p>
        </w:tc>
      </w:tr>
    </w:tbl>
    <w:p w14:paraId="4B1B7AFC" w14:textId="77777777" w:rsidR="00AF517B" w:rsidRPr="00D15ACB" w:rsidRDefault="00FA066A" w:rsidP="00D15ACB">
      <w:pPr>
        <w:spacing w:line="360" w:lineRule="auto"/>
        <w:ind w:firstLineChars="200" w:firstLine="480"/>
        <w:rPr>
          <w:sz w:val="24"/>
        </w:rPr>
      </w:pPr>
      <w:r w:rsidRPr="00D15ACB">
        <w:rPr>
          <w:rFonts w:hint="eastAsia"/>
          <w:sz w:val="24"/>
        </w:rPr>
        <w:t>合成标准不确定度为：</w:t>
      </w:r>
    </w:p>
    <w:p w14:paraId="7849ED23" w14:textId="41BAF89A"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1</m:t>
                      </m:r>
                    </m:sub>
                    <m:sup>
                      <m:r>
                        <w:rPr>
                          <w:rFonts w:ascii="Cambria Math" w:hAnsi="Cambria Math"/>
                          <w:sz w:val="24"/>
                        </w:rPr>
                        <m:t>2</m:t>
                      </m:r>
                    </m:sup>
                  </m:sSubSup>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2</m:t>
                      </m:r>
                    </m:sub>
                    <m:sup>
                      <m:r>
                        <w:rPr>
                          <w:rFonts w:ascii="Cambria Math" w:hAnsi="Cambria Math"/>
                          <w:sz w:val="24"/>
                        </w:rPr>
                        <m:t>2</m:t>
                      </m:r>
                    </m:sup>
                  </m:sSubSup>
                  <m:r>
                    <w:rPr>
                      <w:rFonts w:ascii="Cambria Math" w:hAnsi="Cambria Math"/>
                      <w:sz w:val="24"/>
                    </w:rPr>
                    <m:t>u</m:t>
                  </m:r>
                </m:e>
                <m:sub>
                  <m:r>
                    <w:rPr>
                      <w:rFonts w:ascii="Cambria Math" w:hAnsi="Cambria Math"/>
                      <w:sz w:val="24"/>
                    </w:rPr>
                    <m:t>2</m:t>
                  </m:r>
                </m:sub>
                <m:sup>
                  <m:r>
                    <w:rPr>
                      <w:rFonts w:ascii="Cambria Math" w:hAnsi="Cambria Math"/>
                      <w:sz w:val="24"/>
                    </w:rPr>
                    <m:t>2</m:t>
                  </m:r>
                </m:sup>
              </m:sSubSup>
            </m:e>
          </m:rad>
          <m:r>
            <w:rPr>
              <w:rFonts w:ascii="Cambria Math" w:hAnsi="Cambria Math"/>
              <w:sz w:val="24"/>
            </w:rPr>
            <m:t>=</m:t>
          </m:r>
          <m:rad>
            <m:radPr>
              <m:degHide m:val="1"/>
              <m:ctrlPr>
                <w:rPr>
                  <w:rFonts w:ascii="Cambria Math" w:hAnsi="Cambria Math"/>
                  <w:i/>
                  <w:sz w:val="24"/>
                </w:rPr>
              </m:ctrlPr>
            </m:radPr>
            <m:deg/>
            <m:e>
              <m:sSup>
                <m:sSupPr>
                  <m:ctrlPr>
                    <w:rPr>
                      <w:rFonts w:ascii="Cambria Math" w:hAnsi="Cambria Math"/>
                      <w:i/>
                      <w:sz w:val="24"/>
                    </w:rPr>
                  </m:ctrlPr>
                </m:sSupPr>
                <m:e>
                  <m:r>
                    <m:rPr>
                      <m:sty m:val="p"/>
                    </m:rPr>
                    <w:rPr>
                      <w:rFonts w:ascii="Cambria Math" w:hAnsi="Cambria Math"/>
                      <w:sz w:val="24"/>
                    </w:rPr>
                    <m:t>0.1197</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m:rPr>
                      <m:sty m:val="p"/>
                    </m:rPr>
                    <w:rPr>
                      <w:rFonts w:ascii="Cambria Math" w:hAnsi="Cambria Math"/>
                      <w:sz w:val="24"/>
                    </w:rPr>
                    <m:t>0.0</m:t>
                  </m:r>
                  <m:r>
                    <m:rPr>
                      <m:sty m:val="p"/>
                    </m:rPr>
                    <w:rPr>
                      <w:rFonts w:ascii="Cambria Math" w:hAnsi="Cambria Math" w:hint="eastAsia"/>
                      <w:sz w:val="24"/>
                    </w:rPr>
                    <m:t>11547</m:t>
                  </m:r>
                </m:e>
                <m:sup>
                  <m:r>
                    <w:rPr>
                      <w:rFonts w:ascii="Cambria Math" w:hAnsi="Cambria Math"/>
                      <w:sz w:val="24"/>
                    </w:rPr>
                    <m:t>2</m:t>
                  </m:r>
                </m:sup>
              </m:sSup>
            </m:e>
          </m:rad>
          <m:r>
            <m:rPr>
              <m:sty m:val="p"/>
            </m:rPr>
            <w:rPr>
              <w:rFonts w:ascii="Cambria Math" w:hAnsi="Cambria Math"/>
              <w:sz w:val="24"/>
            </w:rPr>
            <m:t>=</m:t>
          </m:r>
          <m:r>
            <m:rPr>
              <m:sty m:val="p"/>
            </m:rPr>
            <w:rPr>
              <w:rFonts w:ascii="Cambria Math" w:hAnsi="Cambria Math"/>
              <w:sz w:val="24"/>
            </w:rPr>
            <m:t>0.1</m:t>
          </m:r>
          <m:r>
            <m:rPr>
              <m:sty m:val="p"/>
            </m:rPr>
            <w:rPr>
              <w:rFonts w:ascii="Cambria Math" w:hAnsi="Cambria Math" w:hint="eastAsia"/>
              <w:sz w:val="24"/>
            </w:rPr>
            <m:t>2028</m:t>
          </m:r>
          <m:r>
            <m:rPr>
              <m:sty m:val="p"/>
            </m:rPr>
            <w:rPr>
              <w:rFonts w:ascii="Cambria Math" w:hAnsi="Cambria Math"/>
              <w:sz w:val="24"/>
            </w:rPr>
            <m:t>Hz</m:t>
          </m:r>
        </m:oMath>
      </m:oMathPara>
    </w:p>
    <w:p w14:paraId="471B3E84" w14:textId="5240C02C" w:rsidR="00AF517B" w:rsidRPr="00D15ACB" w:rsidRDefault="00FA066A" w:rsidP="00D15ACB">
      <w:pPr>
        <w:spacing w:line="360" w:lineRule="auto"/>
        <w:rPr>
          <w:sz w:val="24"/>
        </w:rPr>
      </w:pPr>
      <w:r w:rsidRPr="00D15ACB">
        <w:rPr>
          <w:sz w:val="24"/>
        </w:rPr>
        <w:t>A.4.7</w:t>
      </w:r>
      <w:r w:rsidR="006B4676" w:rsidRPr="007E78B0">
        <w:rPr>
          <w:sz w:val="24"/>
        </w:rPr>
        <w:t xml:space="preserve"> </w:t>
      </w:r>
      <w:r w:rsidRPr="00D15ACB">
        <w:rPr>
          <w:rFonts w:hint="eastAsia"/>
          <w:sz w:val="24"/>
        </w:rPr>
        <w:t>试验机频率示值误差校准的扩展不确定度</w:t>
      </w:r>
    </w:p>
    <w:p w14:paraId="7B3A2FE2" w14:textId="77777777" w:rsidR="00AF517B" w:rsidRPr="00D15ACB" w:rsidRDefault="00FA066A" w:rsidP="00D15ACB">
      <w:pPr>
        <w:spacing w:line="360" w:lineRule="auto"/>
        <w:ind w:firstLine="420"/>
        <w:rPr>
          <w:sz w:val="24"/>
        </w:rPr>
      </w:pPr>
      <w:r w:rsidRPr="00D15ACB">
        <w:rPr>
          <w:rFonts w:hint="eastAsia"/>
          <w:sz w:val="24"/>
        </w:rPr>
        <w:t>取包含因子</w:t>
      </w:r>
      <w:r w:rsidRPr="00D15ACB">
        <w:rPr>
          <w:i/>
          <w:sz w:val="24"/>
        </w:rPr>
        <w:t>k=</w:t>
      </w:r>
      <w:r w:rsidRPr="00D15ACB">
        <w:rPr>
          <w:sz w:val="24"/>
        </w:rPr>
        <w:t>2</w:t>
      </w:r>
      <w:r w:rsidRPr="00D15ACB">
        <w:rPr>
          <w:rFonts w:hint="eastAsia"/>
          <w:sz w:val="24"/>
        </w:rPr>
        <w:t>，扩展不确定度为：</w:t>
      </w:r>
    </w:p>
    <w:p w14:paraId="024BDA74" w14:textId="76486459" w:rsidR="00444E37" w:rsidRPr="007E78B0" w:rsidRDefault="00FA066A">
      <w:pPr>
        <w:spacing w:line="360" w:lineRule="auto"/>
        <w:ind w:firstLine="420"/>
        <w:rPr>
          <w:sz w:val="24"/>
        </w:rPr>
      </w:pPr>
      <m:oMathPara>
        <m:oMath>
          <m:r>
            <w:rPr>
              <w:rFonts w:ascii="Cambria Math" w:hAnsi="Cambria Math"/>
              <w:sz w:val="24"/>
            </w:rPr>
            <m:t>U=k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=2</m:t>
          </m:r>
          <m:r>
            <w:rPr>
              <w:rFonts w:ascii="Cambria Math" w:hAnsi="Cambria Math" w:hint="eastAsia"/>
              <w:sz w:val="24"/>
            </w:rPr>
            <m:t>×</m:t>
          </m:r>
          <m:r>
            <w:rPr>
              <w:rFonts w:ascii="Cambria Math" w:hAnsi="Cambria Math"/>
              <w:sz w:val="24"/>
            </w:rPr>
            <m:t>0.1</m:t>
          </m:r>
          <m:r>
            <w:rPr>
              <w:rFonts w:ascii="Cambria Math" w:hAnsi="Cambria Math" w:hint="eastAsia"/>
              <w:sz w:val="24"/>
            </w:rPr>
            <m:t>2028</m:t>
          </m:r>
          <m:r>
            <m:rPr>
              <m:sty m:val="p"/>
            </m:rPr>
            <w:rPr>
              <w:rFonts w:ascii="Cambria Math" w:hAnsi="Cambria Math"/>
              <w:sz w:val="24"/>
            </w:rPr>
            <m:t>=</m:t>
          </m:r>
          <m:r>
            <m:rPr>
              <m:sty m:val="p"/>
            </m:rPr>
            <w:rPr>
              <w:rFonts w:ascii="Cambria Math" w:hAnsi="Cambria Math"/>
              <w:sz w:val="24"/>
            </w:rPr>
            <m:t>0.24Hz</m:t>
          </m:r>
        </m:oMath>
      </m:oMathPara>
    </w:p>
    <w:p w14:paraId="3308569A" w14:textId="77777777" w:rsidR="001C67A9" w:rsidRPr="007E78B0" w:rsidRDefault="001C67A9" w:rsidP="001C67A9">
      <w:pPr>
        <w:spacing w:line="360" w:lineRule="auto"/>
        <w:ind w:firstLine="420"/>
        <w:rPr>
          <w:sz w:val="24"/>
        </w:rPr>
      </w:pPr>
      <w:r w:rsidRPr="007E78B0">
        <w:rPr>
          <w:rFonts w:hint="eastAsia"/>
          <w:sz w:val="24"/>
        </w:rPr>
        <w:lastRenderedPageBreak/>
        <w:t>由此得到相对量扩展不确定度为：</w:t>
      </w:r>
    </w:p>
    <w:p w14:paraId="61EF3035" w14:textId="77777777" w:rsidR="00AF517B" w:rsidRPr="00D15ACB" w:rsidRDefault="001C67A9" w:rsidP="00D15ACB">
      <w:pPr>
        <w:spacing w:line="360" w:lineRule="auto"/>
        <w:ind w:firstLine="420"/>
        <w:rPr>
          <w:sz w:val="24"/>
        </w:rPr>
      </w:pPr>
      <m:oMathPara>
        <m:oMath>
          <m:r>
            <w:rPr>
              <w:rFonts w:ascii="Cambria Math" w:hAnsi="Cambria Math"/>
              <w:sz w:val="24"/>
            </w:rPr>
            <m:t>U</m:t>
          </m:r>
          <m:r>
            <m:rPr>
              <m:sty m:val="p"/>
            </m:rPr>
            <w:rPr>
              <w:rFonts w:ascii="Cambria Math" w:hAnsi="Cambria Math"/>
              <w:sz w:val="24"/>
            </w:rPr>
            <m:t>rel</m:t>
          </m:r>
          <m:r>
            <w:rPr>
              <w:rFonts w:ascii="Cambria Math" w:hAnsi="Cambria Math"/>
              <w:sz w:val="24"/>
            </w:rPr>
            <m:t>=</m:t>
          </m:r>
          <m:f>
            <m:fPr>
              <m:ctrlPr>
                <w:rPr>
                  <w:rFonts w:ascii="Cambria Math" w:hAnsi="Cambria Math"/>
                  <w:i/>
                  <w:sz w:val="24"/>
                </w:rPr>
              </m:ctrlPr>
            </m:fPr>
            <m:num>
              <m:r>
                <w:rPr>
                  <w:rFonts w:ascii="Cambria Math" w:hAnsi="Cambria Math"/>
                  <w:sz w:val="24"/>
                </w:rPr>
                <m:t>0.</m:t>
              </m:r>
              <m:r>
                <w:rPr>
                  <w:rFonts w:ascii="Cambria Math" w:hAnsi="Cambria Math" w:hint="eastAsia"/>
                  <w:sz w:val="24"/>
                </w:rPr>
                <m:t>24</m:t>
              </m:r>
            </m:num>
            <m:den>
              <m:r>
                <w:rPr>
                  <w:rFonts w:ascii="Cambria Math" w:hAnsi="Cambria Math" w:hint="eastAsia"/>
                  <w:sz w:val="24"/>
                </w:rPr>
                <m:t>10</m:t>
              </m:r>
            </m:den>
          </m:f>
          <m:r>
            <m:rPr>
              <m:sty m:val="p"/>
            </m:rPr>
            <w:rPr>
              <w:rFonts w:ascii="Cambria Math" w:hAnsi="Cambria Math"/>
              <w:sz w:val="24"/>
            </w:rPr>
            <m:t>×100%=</m:t>
          </m:r>
          <m:r>
            <m:rPr>
              <m:sty m:val="p"/>
            </m:rPr>
            <w:rPr>
              <w:rFonts w:ascii="Cambria Math" w:hAnsi="Cambria Math" w:hint="eastAsia"/>
              <w:sz w:val="24"/>
            </w:rPr>
            <m:t>2.4</m:t>
          </m:r>
          <m:r>
            <m:rPr>
              <m:sty m:val="p"/>
            </m:rPr>
            <w:rPr>
              <w:rFonts w:ascii="Cambria Math" w:hAnsi="Cambria Math"/>
              <w:sz w:val="24"/>
            </w:rPr>
            <m:t>%</m:t>
          </m:r>
        </m:oMath>
      </m:oMathPara>
    </w:p>
    <w:p w14:paraId="006ABDD2" w14:textId="43629E84" w:rsidR="00AF517B" w:rsidRPr="00D15ACB" w:rsidRDefault="00FA066A" w:rsidP="00D15ACB">
      <w:pPr>
        <w:spacing w:line="360" w:lineRule="auto"/>
        <w:rPr>
          <w:sz w:val="24"/>
        </w:rPr>
      </w:pPr>
      <w:r w:rsidRPr="00D15ACB">
        <w:rPr>
          <w:sz w:val="24"/>
        </w:rPr>
        <w:t xml:space="preserve">A.4.8 </w:t>
      </w:r>
      <w:r w:rsidRPr="00D15ACB">
        <w:rPr>
          <w:rFonts w:hint="eastAsia"/>
          <w:sz w:val="24"/>
        </w:rPr>
        <w:t>以上表述为被</w:t>
      </w:r>
      <w:proofErr w:type="gramStart"/>
      <w:r w:rsidRPr="00D15ACB">
        <w:rPr>
          <w:rFonts w:hint="eastAsia"/>
          <w:sz w:val="24"/>
        </w:rPr>
        <w:t>校试验</w:t>
      </w:r>
      <w:proofErr w:type="gramEnd"/>
      <w:r w:rsidRPr="00D15ACB">
        <w:rPr>
          <w:rFonts w:hint="eastAsia"/>
          <w:sz w:val="24"/>
        </w:rPr>
        <w:t>机摆动频率示值误差校准的不确定度评定方法，试验机承受交变工作负载时</w:t>
      </w:r>
      <w:r w:rsidR="00EF6C6E" w:rsidRPr="007E78B0">
        <w:rPr>
          <w:rFonts w:hint="eastAsia"/>
          <w:sz w:val="24"/>
        </w:rPr>
        <w:t>的</w:t>
      </w:r>
      <w:r w:rsidRPr="00D15ACB">
        <w:rPr>
          <w:rFonts w:hint="eastAsia"/>
          <w:sz w:val="24"/>
        </w:rPr>
        <w:t>加载频率示值误差校准的不确定度评定方法按同理进行。</w:t>
      </w:r>
    </w:p>
    <w:p w14:paraId="1A00CBDA" w14:textId="77777777" w:rsidR="00AF517B" w:rsidRPr="00D15ACB" w:rsidRDefault="00AF517B" w:rsidP="00D15ACB">
      <w:pPr>
        <w:spacing w:line="360" w:lineRule="auto"/>
        <w:rPr>
          <w:sz w:val="24"/>
        </w:rPr>
      </w:pPr>
    </w:p>
    <w:p w14:paraId="2B992444" w14:textId="19194203" w:rsidR="00AF517B" w:rsidRPr="007E78B0" w:rsidRDefault="00AF517B" w:rsidP="006111FC">
      <w:pPr>
        <w:rPr>
          <w:sz w:val="24"/>
        </w:rPr>
      </w:pPr>
    </w:p>
    <w:p w14:paraId="79062163" w14:textId="7B3BCAEC" w:rsidR="006B4676" w:rsidRPr="007E78B0" w:rsidRDefault="006B4676" w:rsidP="006111FC">
      <w:pPr>
        <w:rPr>
          <w:sz w:val="24"/>
        </w:rPr>
      </w:pPr>
    </w:p>
    <w:p w14:paraId="3FE4B898" w14:textId="448A789C" w:rsidR="006B4676" w:rsidRPr="007E78B0" w:rsidRDefault="006B4676" w:rsidP="006111FC">
      <w:pPr>
        <w:rPr>
          <w:sz w:val="24"/>
        </w:rPr>
      </w:pPr>
    </w:p>
    <w:p w14:paraId="0F41C6E6" w14:textId="6978314E" w:rsidR="006B4676" w:rsidRPr="007E78B0" w:rsidRDefault="006B4676" w:rsidP="006111FC">
      <w:pPr>
        <w:rPr>
          <w:sz w:val="24"/>
        </w:rPr>
      </w:pPr>
    </w:p>
    <w:p w14:paraId="43086FAD" w14:textId="35B120BB" w:rsidR="006B4676" w:rsidRPr="007E78B0" w:rsidRDefault="006B4676" w:rsidP="006111FC">
      <w:pPr>
        <w:rPr>
          <w:sz w:val="24"/>
        </w:rPr>
      </w:pPr>
    </w:p>
    <w:p w14:paraId="67417A73" w14:textId="560389C8" w:rsidR="006B4676" w:rsidRPr="007E78B0" w:rsidRDefault="006B4676" w:rsidP="006111FC">
      <w:pPr>
        <w:rPr>
          <w:sz w:val="24"/>
        </w:rPr>
      </w:pPr>
    </w:p>
    <w:p w14:paraId="60C9AF19" w14:textId="344F2C12" w:rsidR="006B4676" w:rsidRPr="007E78B0" w:rsidRDefault="006B4676" w:rsidP="006111FC">
      <w:pPr>
        <w:rPr>
          <w:sz w:val="24"/>
        </w:rPr>
      </w:pPr>
    </w:p>
    <w:p w14:paraId="5C5A8E25" w14:textId="190C18F4" w:rsidR="006B4676" w:rsidRPr="007E78B0" w:rsidRDefault="006B4676" w:rsidP="006111FC">
      <w:pPr>
        <w:rPr>
          <w:sz w:val="24"/>
        </w:rPr>
      </w:pPr>
    </w:p>
    <w:p w14:paraId="0026179F" w14:textId="5064CD1B" w:rsidR="006B4676" w:rsidRPr="007E78B0" w:rsidRDefault="006B4676" w:rsidP="006111FC">
      <w:pPr>
        <w:rPr>
          <w:sz w:val="24"/>
        </w:rPr>
      </w:pPr>
    </w:p>
    <w:p w14:paraId="461D744E" w14:textId="7303A0FC" w:rsidR="006B4676" w:rsidRPr="007E78B0" w:rsidRDefault="006B4676" w:rsidP="006111FC">
      <w:pPr>
        <w:rPr>
          <w:sz w:val="24"/>
        </w:rPr>
      </w:pPr>
    </w:p>
    <w:p w14:paraId="6D43DCC7" w14:textId="5F79BA99" w:rsidR="006B4676" w:rsidRPr="007E78B0" w:rsidRDefault="006B4676" w:rsidP="006111FC">
      <w:pPr>
        <w:rPr>
          <w:sz w:val="24"/>
        </w:rPr>
      </w:pPr>
    </w:p>
    <w:p w14:paraId="5BF8669B" w14:textId="63853F25" w:rsidR="006B4676" w:rsidRPr="007E78B0" w:rsidRDefault="006B4676" w:rsidP="006111FC">
      <w:pPr>
        <w:rPr>
          <w:sz w:val="24"/>
        </w:rPr>
      </w:pPr>
    </w:p>
    <w:p w14:paraId="09D44B6E" w14:textId="305E7E66" w:rsidR="006B4676" w:rsidRPr="007E78B0" w:rsidRDefault="006B4676" w:rsidP="006111FC">
      <w:pPr>
        <w:rPr>
          <w:sz w:val="24"/>
        </w:rPr>
      </w:pPr>
    </w:p>
    <w:p w14:paraId="3423D4D0" w14:textId="5DA80D85" w:rsidR="006B4676" w:rsidRPr="007E78B0" w:rsidRDefault="006B4676" w:rsidP="006111FC">
      <w:pPr>
        <w:rPr>
          <w:sz w:val="24"/>
        </w:rPr>
      </w:pPr>
    </w:p>
    <w:p w14:paraId="131B9EFB" w14:textId="25AEB9BC" w:rsidR="006B4676" w:rsidRPr="007E78B0" w:rsidRDefault="006B4676" w:rsidP="006111FC">
      <w:pPr>
        <w:rPr>
          <w:sz w:val="24"/>
        </w:rPr>
      </w:pPr>
    </w:p>
    <w:p w14:paraId="3B181DC4" w14:textId="273AB216" w:rsidR="006B4676" w:rsidRPr="007E78B0" w:rsidRDefault="006B4676" w:rsidP="006111FC">
      <w:pPr>
        <w:rPr>
          <w:sz w:val="24"/>
        </w:rPr>
      </w:pPr>
    </w:p>
    <w:p w14:paraId="11CEAD38" w14:textId="40D7EBCD" w:rsidR="006B4676" w:rsidRPr="007E78B0" w:rsidRDefault="006B4676" w:rsidP="006111FC">
      <w:pPr>
        <w:rPr>
          <w:sz w:val="24"/>
        </w:rPr>
      </w:pPr>
    </w:p>
    <w:p w14:paraId="367DE2A0" w14:textId="166BF516" w:rsidR="006B4676" w:rsidRPr="007E78B0" w:rsidRDefault="006B4676" w:rsidP="006111FC">
      <w:pPr>
        <w:rPr>
          <w:sz w:val="24"/>
        </w:rPr>
      </w:pPr>
    </w:p>
    <w:p w14:paraId="46A6021E" w14:textId="69AC0A6B" w:rsidR="006B4676" w:rsidRPr="007E78B0" w:rsidRDefault="006B4676" w:rsidP="006111FC">
      <w:pPr>
        <w:rPr>
          <w:sz w:val="24"/>
        </w:rPr>
      </w:pPr>
    </w:p>
    <w:p w14:paraId="08189CB1" w14:textId="333FE268" w:rsidR="006B4676" w:rsidRPr="007E78B0" w:rsidRDefault="006B4676" w:rsidP="006111FC">
      <w:pPr>
        <w:rPr>
          <w:sz w:val="24"/>
        </w:rPr>
      </w:pPr>
    </w:p>
    <w:p w14:paraId="34DD7AC9" w14:textId="2FBC440B" w:rsidR="006B4676" w:rsidRPr="007E78B0" w:rsidRDefault="006B4676" w:rsidP="006111FC">
      <w:pPr>
        <w:rPr>
          <w:sz w:val="24"/>
        </w:rPr>
      </w:pPr>
    </w:p>
    <w:p w14:paraId="648B175C" w14:textId="470C1B8F" w:rsidR="006B4676" w:rsidRPr="007E78B0" w:rsidRDefault="006B4676" w:rsidP="006111FC">
      <w:pPr>
        <w:rPr>
          <w:sz w:val="24"/>
        </w:rPr>
      </w:pPr>
    </w:p>
    <w:p w14:paraId="368A0F72" w14:textId="697F61BA" w:rsidR="006B4676" w:rsidRPr="007E78B0" w:rsidRDefault="006B4676" w:rsidP="006111FC">
      <w:pPr>
        <w:rPr>
          <w:sz w:val="24"/>
        </w:rPr>
      </w:pPr>
    </w:p>
    <w:p w14:paraId="56D50A30" w14:textId="45F4C9AD" w:rsidR="006B4676" w:rsidRPr="007E78B0" w:rsidRDefault="006B4676" w:rsidP="006111FC">
      <w:pPr>
        <w:rPr>
          <w:sz w:val="24"/>
        </w:rPr>
      </w:pPr>
    </w:p>
    <w:p w14:paraId="5AE9BD73" w14:textId="5415C92E" w:rsidR="006B4676" w:rsidRPr="007E78B0" w:rsidRDefault="006B4676" w:rsidP="006111FC">
      <w:pPr>
        <w:rPr>
          <w:sz w:val="24"/>
        </w:rPr>
      </w:pPr>
    </w:p>
    <w:p w14:paraId="62D3D2D5" w14:textId="734C2F82" w:rsidR="006B4676" w:rsidRPr="007E78B0" w:rsidRDefault="006B4676" w:rsidP="006111FC">
      <w:pPr>
        <w:rPr>
          <w:sz w:val="24"/>
        </w:rPr>
      </w:pPr>
    </w:p>
    <w:p w14:paraId="4CC79147" w14:textId="1F1D1ECC" w:rsidR="006B4676" w:rsidRPr="007E78B0" w:rsidRDefault="006B4676" w:rsidP="006111FC">
      <w:pPr>
        <w:rPr>
          <w:sz w:val="24"/>
        </w:rPr>
      </w:pPr>
    </w:p>
    <w:p w14:paraId="3B332EF5" w14:textId="359D4558" w:rsidR="006B4676" w:rsidRPr="007E78B0" w:rsidRDefault="006B4676" w:rsidP="006111FC">
      <w:pPr>
        <w:rPr>
          <w:sz w:val="24"/>
        </w:rPr>
      </w:pPr>
    </w:p>
    <w:p w14:paraId="6D7A20BA" w14:textId="01465EA9" w:rsidR="006B4676" w:rsidRPr="007E78B0" w:rsidRDefault="006B4676" w:rsidP="006111FC">
      <w:pPr>
        <w:rPr>
          <w:sz w:val="24"/>
        </w:rPr>
      </w:pPr>
    </w:p>
    <w:p w14:paraId="03AA19D8" w14:textId="2FAE1989" w:rsidR="006B4676" w:rsidRPr="007E78B0" w:rsidRDefault="006B4676" w:rsidP="006111FC">
      <w:pPr>
        <w:rPr>
          <w:sz w:val="24"/>
        </w:rPr>
      </w:pPr>
    </w:p>
    <w:p w14:paraId="4516663B" w14:textId="075CCE99" w:rsidR="006B4676" w:rsidRPr="007E78B0" w:rsidRDefault="006B4676" w:rsidP="006111FC">
      <w:pPr>
        <w:rPr>
          <w:sz w:val="24"/>
        </w:rPr>
      </w:pPr>
    </w:p>
    <w:p w14:paraId="0E6E879F" w14:textId="41558F8A" w:rsidR="006B4676" w:rsidRPr="007E78B0" w:rsidRDefault="006B4676" w:rsidP="006111FC">
      <w:pPr>
        <w:rPr>
          <w:sz w:val="24"/>
        </w:rPr>
      </w:pPr>
    </w:p>
    <w:p w14:paraId="0A70847E" w14:textId="199783B5" w:rsidR="006B4676" w:rsidRPr="007E78B0" w:rsidRDefault="006B4676" w:rsidP="006111FC">
      <w:pPr>
        <w:rPr>
          <w:sz w:val="24"/>
        </w:rPr>
      </w:pPr>
    </w:p>
    <w:p w14:paraId="64A4777D" w14:textId="1488F438" w:rsidR="006B4676" w:rsidRPr="007E78B0" w:rsidRDefault="006B4676" w:rsidP="006111FC">
      <w:pPr>
        <w:rPr>
          <w:sz w:val="24"/>
        </w:rPr>
      </w:pPr>
    </w:p>
    <w:p w14:paraId="650DBAD8" w14:textId="5AC5DAA4" w:rsidR="006B4676" w:rsidRPr="007E78B0" w:rsidRDefault="006B4676" w:rsidP="006111FC">
      <w:pPr>
        <w:rPr>
          <w:sz w:val="24"/>
        </w:rPr>
      </w:pPr>
    </w:p>
    <w:p w14:paraId="7361AE2D" w14:textId="0563E412" w:rsidR="006B4676" w:rsidRPr="007E78B0" w:rsidRDefault="006B4676" w:rsidP="006111FC">
      <w:pPr>
        <w:rPr>
          <w:sz w:val="24"/>
        </w:rPr>
      </w:pPr>
    </w:p>
    <w:p w14:paraId="15914006" w14:textId="77777777" w:rsidR="0082550F" w:rsidRPr="007E78B0" w:rsidRDefault="0082550F" w:rsidP="006111FC"/>
    <w:p w14:paraId="4EAD38CB" w14:textId="216EBB0F" w:rsidR="00226526" w:rsidRPr="007E78B0" w:rsidRDefault="00444E37">
      <w:pPr>
        <w:pStyle w:val="afff9"/>
        <w:spacing w:beforeLines="100" w:before="312" w:afterLines="100" w:after="312"/>
      </w:pPr>
      <w:r w:rsidRPr="007E78B0">
        <w:rPr>
          <w:rFonts w:hint="eastAsia"/>
        </w:rPr>
        <w:lastRenderedPageBreak/>
        <w:t>A</w:t>
      </w:r>
      <w:r w:rsidR="001F3884" w:rsidRPr="007E78B0">
        <w:t>.</w:t>
      </w:r>
      <w:r w:rsidRPr="007E78B0">
        <w:t>5</w:t>
      </w:r>
      <w:r w:rsidR="006B4676" w:rsidRPr="007E78B0">
        <w:t xml:space="preserve"> </w:t>
      </w:r>
      <w:r w:rsidR="00F67156" w:rsidRPr="007E78B0">
        <w:rPr>
          <w:rFonts w:hint="eastAsia"/>
        </w:rPr>
        <w:t>温度</w:t>
      </w:r>
      <w:r w:rsidRPr="007E78B0">
        <w:rPr>
          <w:rFonts w:hint="eastAsia"/>
        </w:rPr>
        <w:t>示值误差</w:t>
      </w:r>
      <w:r w:rsidR="005E40B4" w:rsidRPr="007E78B0">
        <w:rPr>
          <w:rFonts w:hint="eastAsia"/>
        </w:rPr>
        <w:t>校准的测量</w:t>
      </w:r>
      <w:r w:rsidRPr="007E78B0">
        <w:rPr>
          <w:rFonts w:hint="eastAsia"/>
        </w:rPr>
        <w:t>不确定度评定</w:t>
      </w:r>
    </w:p>
    <w:p w14:paraId="666899C3" w14:textId="746A7C93" w:rsidR="00AF517B" w:rsidRPr="00D15ACB" w:rsidRDefault="00FA066A" w:rsidP="00D15ACB">
      <w:pPr>
        <w:spacing w:line="360" w:lineRule="auto"/>
        <w:rPr>
          <w:sz w:val="24"/>
        </w:rPr>
      </w:pPr>
      <w:r w:rsidRPr="00D15ACB">
        <w:rPr>
          <w:sz w:val="24"/>
        </w:rPr>
        <w:t>A.5.1</w:t>
      </w:r>
      <w:r w:rsidR="0002476A" w:rsidRPr="007E78B0">
        <w:rPr>
          <w:sz w:val="24"/>
        </w:rPr>
        <w:t xml:space="preserve"> </w:t>
      </w:r>
      <w:r w:rsidRPr="00D15ACB">
        <w:rPr>
          <w:rFonts w:hint="eastAsia"/>
          <w:sz w:val="24"/>
        </w:rPr>
        <w:t>测量方法</w:t>
      </w:r>
    </w:p>
    <w:p w14:paraId="55DFBBC2" w14:textId="77777777" w:rsidR="00AF517B" w:rsidRPr="00D15ACB" w:rsidRDefault="00FA066A" w:rsidP="00D15ACB">
      <w:pPr>
        <w:spacing w:line="360" w:lineRule="auto"/>
        <w:ind w:firstLineChars="200" w:firstLine="480"/>
        <w:rPr>
          <w:color w:val="C00000"/>
          <w:sz w:val="24"/>
        </w:rPr>
      </w:pPr>
      <w:r w:rsidRPr="00D15ACB">
        <w:rPr>
          <w:rFonts w:hint="eastAsia"/>
          <w:sz w:val="24"/>
        </w:rPr>
        <w:t>在校准试验机环境温度箱的温度示值误差时，当被</w:t>
      </w:r>
      <w:proofErr w:type="gramStart"/>
      <w:r w:rsidRPr="00D15ACB">
        <w:rPr>
          <w:rFonts w:hint="eastAsia"/>
          <w:sz w:val="24"/>
        </w:rPr>
        <w:t>校试验</w:t>
      </w:r>
      <w:proofErr w:type="gramEnd"/>
      <w:r w:rsidRPr="00D15ACB">
        <w:rPr>
          <w:rFonts w:hint="eastAsia"/>
          <w:sz w:val="24"/>
        </w:rPr>
        <w:t>机开机加温达到设定的校准点时，试验</w:t>
      </w:r>
      <w:proofErr w:type="gramStart"/>
      <w:r w:rsidRPr="00D15ACB">
        <w:rPr>
          <w:rFonts w:hint="eastAsia"/>
          <w:sz w:val="24"/>
        </w:rPr>
        <w:t>机屏显上</w:t>
      </w:r>
      <w:proofErr w:type="gramEnd"/>
      <w:r w:rsidRPr="00D15ACB">
        <w:rPr>
          <w:rFonts w:hint="eastAsia"/>
          <w:sz w:val="24"/>
        </w:rPr>
        <w:t>显示的温度值与温度测量标准装置上显示的温度值之差即为该校准点的温度示值绝对误差（相对误差则为绝对示值误差除以校准点）。温度箱各布点位置处置方法相同。</w:t>
      </w:r>
    </w:p>
    <w:p w14:paraId="0332ED3A" w14:textId="77777777" w:rsidR="00AF517B" w:rsidRPr="00D15ACB" w:rsidRDefault="00FA066A" w:rsidP="00D15ACB">
      <w:pPr>
        <w:spacing w:line="360" w:lineRule="auto"/>
        <w:rPr>
          <w:sz w:val="24"/>
        </w:rPr>
      </w:pPr>
      <w:r w:rsidRPr="00D15ACB">
        <w:rPr>
          <w:sz w:val="24"/>
        </w:rPr>
        <w:t xml:space="preserve">A.5.2 </w:t>
      </w:r>
      <w:r w:rsidRPr="00D15ACB">
        <w:rPr>
          <w:rFonts w:hint="eastAsia"/>
          <w:sz w:val="24"/>
        </w:rPr>
        <w:t>测量模型</w:t>
      </w:r>
    </w:p>
    <w:p w14:paraId="53C38530" w14:textId="77777777" w:rsidR="00AF517B" w:rsidRPr="00D15ACB" w:rsidRDefault="00FA066A" w:rsidP="00D15ACB">
      <w:pPr>
        <w:spacing w:line="360" w:lineRule="auto"/>
        <w:ind w:firstLineChars="200" w:firstLine="480"/>
        <w:rPr>
          <w:sz w:val="24"/>
        </w:rPr>
      </w:pPr>
      <w:r w:rsidRPr="00D15ACB">
        <w:rPr>
          <w:rFonts w:hint="eastAsia"/>
          <w:sz w:val="24"/>
        </w:rPr>
        <w:t>由测量方法可得到测量模型为：</w:t>
      </w:r>
    </w:p>
    <w:p w14:paraId="0ED96858" w14:textId="5A058693" w:rsidR="00AF517B" w:rsidRPr="00D15ACB" w:rsidRDefault="00FA066A" w:rsidP="00D15ACB">
      <w:pPr>
        <w:spacing w:line="360" w:lineRule="auto"/>
        <w:jc w:val="center"/>
        <w:rPr>
          <w:sz w:val="24"/>
        </w:rPr>
      </w:pPr>
      <m:oMath>
        <m:r>
          <w:rPr>
            <w:rFonts w:ascii="Cambria Math" w:hAnsi="Cambria Math"/>
            <w:sz w:val="24"/>
          </w:rPr>
          <m:t>∆=T-</m:t>
        </m:r>
        <m:sSub>
          <m:sSubPr>
            <m:ctrlPr>
              <w:rPr>
                <w:rFonts w:ascii="Cambria Math" w:hAnsi="Cambria Math"/>
                <w:i/>
                <w:iCs/>
                <w:sz w:val="24"/>
              </w:rPr>
            </m:ctrlPr>
          </m:sSubPr>
          <m:e>
            <m:r>
              <w:rPr>
                <w:rFonts w:ascii="Cambria Math" w:hAnsi="Cambria Math"/>
                <w:sz w:val="24"/>
              </w:rPr>
              <m:t>T</m:t>
            </m:r>
          </m:e>
          <m:sub>
            <m:r>
              <w:rPr>
                <w:rFonts w:ascii="Cambria Math" w:hAnsi="Cambria Math"/>
                <w:sz w:val="24"/>
              </w:rPr>
              <m:t>0</m:t>
            </m:r>
          </m:sub>
        </m:sSub>
      </m:oMath>
      <w:r w:rsidRPr="00D15ACB">
        <w:rPr>
          <w:sz w:val="24"/>
        </w:rPr>
        <w:t xml:space="preserve">   </w:t>
      </w:r>
      <w:r w:rsidR="0002476A" w:rsidRPr="007E78B0">
        <w:rPr>
          <w:sz w:val="24"/>
        </w:rPr>
        <w:t xml:space="preserve"> </w:t>
      </w:r>
    </w:p>
    <w:p w14:paraId="4584C3A5" w14:textId="77777777" w:rsidR="00AF517B" w:rsidRPr="00D15ACB" w:rsidRDefault="00FA066A" w:rsidP="00D15ACB">
      <w:pPr>
        <w:spacing w:line="360" w:lineRule="auto"/>
        <w:ind w:firstLineChars="200" w:firstLine="480"/>
        <w:rPr>
          <w:sz w:val="24"/>
        </w:rPr>
      </w:pPr>
      <w:r w:rsidRPr="00D15ACB">
        <w:rPr>
          <w:rFonts w:hint="eastAsia"/>
          <w:sz w:val="24"/>
        </w:rPr>
        <w:t>式中：</w:t>
      </w:r>
    </w:p>
    <w:p w14:paraId="11527C51" w14:textId="77777777" w:rsidR="00AF517B" w:rsidRPr="00D15ACB" w:rsidRDefault="00FA066A" w:rsidP="00D15ACB">
      <w:pPr>
        <w:spacing w:line="360" w:lineRule="auto"/>
        <w:ind w:firstLineChars="200" w:firstLine="480"/>
        <w:rPr>
          <w:sz w:val="24"/>
        </w:rPr>
      </w:pPr>
      <m:oMath>
        <m:r>
          <w:rPr>
            <w:rFonts w:ascii="Cambria Math" w:hAnsi="Cambria Math"/>
            <w:sz w:val="24"/>
          </w:rPr>
          <m:t>∆</m:t>
        </m:r>
      </m:oMath>
      <w:r w:rsidRPr="00D15ACB">
        <w:rPr>
          <w:rFonts w:hint="eastAsia"/>
          <w:sz w:val="24"/>
        </w:rPr>
        <w:t>——温度示值误差，</w:t>
      </w:r>
      <w:r w:rsidRPr="00D15ACB">
        <w:rPr>
          <w:rFonts w:ascii="宋体" w:hAnsi="宋体" w:hint="eastAsia"/>
          <w:sz w:val="24"/>
        </w:rPr>
        <w:t>℃</w:t>
      </w:r>
      <w:r w:rsidRPr="00D15ACB">
        <w:rPr>
          <w:rFonts w:hint="eastAsia"/>
          <w:sz w:val="24"/>
        </w:rPr>
        <w:t>；</w:t>
      </w:r>
    </w:p>
    <w:p w14:paraId="2477EE11" w14:textId="77777777" w:rsidR="00AF517B" w:rsidRPr="00D15ACB" w:rsidRDefault="00FA066A" w:rsidP="00D15ACB">
      <w:pPr>
        <w:spacing w:line="360" w:lineRule="auto"/>
        <w:ind w:firstLineChars="200" w:firstLine="480"/>
        <w:rPr>
          <w:sz w:val="24"/>
        </w:rPr>
      </w:pPr>
      <m:oMath>
        <m:r>
          <w:rPr>
            <w:rFonts w:ascii="Cambria Math" w:hAnsi="Cambria Math"/>
            <w:sz w:val="24"/>
          </w:rPr>
          <m:t>T</m:t>
        </m:r>
      </m:oMath>
      <w:r w:rsidRPr="00D15ACB">
        <w:rPr>
          <w:rFonts w:hint="eastAsia"/>
          <w:sz w:val="24"/>
        </w:rPr>
        <w:t>——试验机温度示值，</w:t>
      </w:r>
      <w:r w:rsidRPr="00D15ACB">
        <w:rPr>
          <w:rFonts w:ascii="宋体" w:hAnsi="宋体" w:hint="eastAsia"/>
          <w:sz w:val="24"/>
        </w:rPr>
        <w:t>℃</w:t>
      </w:r>
      <w:r w:rsidRPr="00D15ACB">
        <w:rPr>
          <w:rFonts w:hint="eastAsia"/>
          <w:sz w:val="24"/>
        </w:rPr>
        <w:t>；</w:t>
      </w:r>
    </w:p>
    <w:p w14:paraId="27F4D652" w14:textId="77777777" w:rsidR="00AF517B" w:rsidRPr="00D15ACB" w:rsidRDefault="00E21481" w:rsidP="00D15ACB">
      <w:pPr>
        <w:spacing w:line="360" w:lineRule="auto"/>
        <w:ind w:firstLineChars="200" w:firstLine="480"/>
        <w:rPr>
          <w:sz w:val="24"/>
        </w:rPr>
      </w:pPr>
      <m:oMath>
        <m:sSub>
          <m:sSubPr>
            <m:ctrlPr>
              <w:rPr>
                <w:rFonts w:ascii="Cambria Math" w:hAnsi="Cambria Math"/>
                <w:i/>
                <w:iCs/>
                <w:sz w:val="24"/>
              </w:rPr>
            </m:ctrlPr>
          </m:sSubPr>
          <m:e>
            <m:r>
              <w:rPr>
                <w:rFonts w:ascii="Cambria Math" w:hAnsi="Cambria Math"/>
                <w:sz w:val="24"/>
              </w:rPr>
              <m:t>T</m:t>
            </m:r>
          </m:e>
          <m:sub>
            <m:r>
              <w:rPr>
                <w:rFonts w:ascii="Cambria Math" w:hAnsi="Cambria Math"/>
                <w:sz w:val="24"/>
              </w:rPr>
              <m:t>0</m:t>
            </m:r>
          </m:sub>
        </m:sSub>
      </m:oMath>
      <w:r w:rsidR="00FA066A" w:rsidRPr="00D15ACB">
        <w:rPr>
          <w:rFonts w:hint="eastAsia"/>
          <w:sz w:val="24"/>
        </w:rPr>
        <w:t>——温度测量标准装置示值，</w:t>
      </w:r>
      <w:r w:rsidR="00FA066A" w:rsidRPr="00D15ACB">
        <w:rPr>
          <w:rFonts w:ascii="宋体" w:hAnsi="宋体" w:hint="eastAsia"/>
          <w:sz w:val="24"/>
        </w:rPr>
        <w:t>℃</w:t>
      </w:r>
      <w:r w:rsidR="00FA066A" w:rsidRPr="00D15ACB">
        <w:rPr>
          <w:rFonts w:hint="eastAsia"/>
          <w:sz w:val="24"/>
        </w:rPr>
        <w:t>。</w:t>
      </w:r>
    </w:p>
    <w:p w14:paraId="76CEE0F3" w14:textId="77777777" w:rsidR="00AF517B" w:rsidRPr="00D15ACB" w:rsidRDefault="00FA066A" w:rsidP="00D15ACB">
      <w:pPr>
        <w:spacing w:line="360" w:lineRule="auto"/>
        <w:rPr>
          <w:sz w:val="24"/>
        </w:rPr>
      </w:pPr>
      <w:r w:rsidRPr="00D15ACB">
        <w:rPr>
          <w:sz w:val="24"/>
        </w:rPr>
        <w:t xml:space="preserve">A.5.3 </w:t>
      </w:r>
      <w:r w:rsidRPr="00D15ACB">
        <w:rPr>
          <w:rFonts w:hint="eastAsia"/>
          <w:sz w:val="24"/>
        </w:rPr>
        <w:t>测量不确定度来源分析</w:t>
      </w:r>
    </w:p>
    <w:p w14:paraId="7998D052" w14:textId="77777777" w:rsidR="00AF517B" w:rsidRPr="00D15ACB" w:rsidRDefault="00FA066A" w:rsidP="00D15ACB">
      <w:pPr>
        <w:spacing w:line="360" w:lineRule="auto"/>
        <w:ind w:firstLine="435"/>
        <w:rPr>
          <w:sz w:val="24"/>
        </w:rPr>
      </w:pPr>
      <w:r w:rsidRPr="00D15ACB">
        <w:rPr>
          <w:rFonts w:hint="eastAsia"/>
          <w:sz w:val="24"/>
        </w:rPr>
        <w:t>根据测量方法可知，温度示值误差校准结果的不确定度来源主要为测量重复性误差引入的不确定度分量和温度测量标准装置示值误差引入的不确定度分量。</w:t>
      </w:r>
    </w:p>
    <w:p w14:paraId="767CD857" w14:textId="77777777" w:rsidR="00AF517B" w:rsidRPr="00D15ACB" w:rsidRDefault="00FA066A" w:rsidP="00D15ACB">
      <w:pPr>
        <w:spacing w:line="360" w:lineRule="auto"/>
        <w:ind w:firstLine="435"/>
        <w:rPr>
          <w:sz w:val="24"/>
        </w:rPr>
      </w:pPr>
      <w:r w:rsidRPr="00D15ACB">
        <w:rPr>
          <w:rFonts w:hint="eastAsia"/>
          <w:sz w:val="24"/>
        </w:rPr>
        <w:t>试验机在进行温度校准时与其他试验机参数无干涉，其数据系统相对独立。</w:t>
      </w:r>
    </w:p>
    <w:p w14:paraId="2E8479DE" w14:textId="300AF6E8" w:rsidR="00AF517B" w:rsidRPr="00D15ACB" w:rsidRDefault="00FA066A" w:rsidP="00D15ACB">
      <w:pPr>
        <w:spacing w:line="360" w:lineRule="auto"/>
        <w:rPr>
          <w:sz w:val="24"/>
        </w:rPr>
      </w:pPr>
      <w:r w:rsidRPr="00D15ACB">
        <w:rPr>
          <w:sz w:val="24"/>
        </w:rPr>
        <w:t>A.5.4</w:t>
      </w:r>
      <w:r w:rsidR="006B4676" w:rsidRPr="007E78B0">
        <w:rPr>
          <w:sz w:val="24"/>
        </w:rPr>
        <w:t xml:space="preserve"> </w:t>
      </w:r>
      <w:r w:rsidRPr="00D15ACB">
        <w:rPr>
          <w:rFonts w:hint="eastAsia"/>
          <w:sz w:val="24"/>
        </w:rPr>
        <w:t>不确定度传播率</w:t>
      </w:r>
    </w:p>
    <w:p w14:paraId="2B4401A8" w14:textId="2FAEEE8F" w:rsidR="00AF517B" w:rsidRPr="007E78B0" w:rsidRDefault="00FA066A" w:rsidP="0002476A">
      <w:pPr>
        <w:spacing w:line="360" w:lineRule="auto"/>
        <w:ind w:firstLineChars="200" w:firstLine="480"/>
        <w:rPr>
          <w:sz w:val="24"/>
        </w:rPr>
      </w:pPr>
      <w:r w:rsidRPr="00D15ACB">
        <w:rPr>
          <w:rFonts w:hint="eastAsia"/>
          <w:sz w:val="24"/>
        </w:rPr>
        <w:t>根据测量模型和不确定度来源分析，可得合成标准不确定度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Pr="00D15ACB">
        <w:rPr>
          <w:rFonts w:hint="eastAsia"/>
          <w:sz w:val="24"/>
        </w:rPr>
        <w:t>的传播率表达式为：</w:t>
      </w:r>
    </w:p>
    <w:p w14:paraId="053EBC88" w14:textId="77777777" w:rsidR="006B4676" w:rsidRPr="007E78B0" w:rsidRDefault="00E21481" w:rsidP="006B4676">
      <w:pPr>
        <w:adjustRightInd w:val="0"/>
        <w:snapToGrid w:val="0"/>
        <w:spacing w:line="360" w:lineRule="auto"/>
        <w:ind w:firstLineChars="200" w:firstLine="480"/>
        <w:jc w:val="left"/>
        <w:rPr>
          <w:rFonts w:eastAsiaTheme="minorEastAsia"/>
          <w:sz w:val="24"/>
        </w:rPr>
      </w:pPr>
      <m:oMathPara>
        <m:oMath>
          <m:sSub>
            <m:sSubPr>
              <m:ctrlPr>
                <w:rPr>
                  <w:rFonts w:ascii="Cambria Math" w:eastAsiaTheme="minorEastAsia" w:hAnsi="Cambria Math"/>
                  <w:i/>
                  <w:sz w:val="24"/>
                </w:rPr>
              </m:ctrlPr>
            </m:sSubPr>
            <m:e>
              <m:r>
                <w:rPr>
                  <w:rFonts w:ascii="Cambria Math" w:eastAsiaTheme="minorEastAsia" w:hAnsi="Cambria Math"/>
                  <w:sz w:val="24"/>
                </w:rPr>
                <m:t>u</m:t>
              </m:r>
            </m:e>
            <m:sub>
              <m:r>
                <w:rPr>
                  <w:rFonts w:ascii="Cambria Math" w:eastAsiaTheme="minorEastAsia" w:hAnsi="Cambria Math"/>
                  <w:sz w:val="24"/>
                </w:rPr>
                <m:t>c</m:t>
              </m:r>
            </m:sub>
          </m:sSub>
          <m:r>
            <w:rPr>
              <w:rFonts w:ascii="Cambria Math" w:eastAsiaTheme="minorEastAsia" w:hAnsi="Cambria Math"/>
              <w:sz w:val="24"/>
            </w:rPr>
            <m:t>=</m:t>
          </m:r>
          <m:rad>
            <m:radPr>
              <m:degHide m:val="1"/>
              <m:ctrlPr>
                <w:rPr>
                  <w:rFonts w:ascii="Cambria Math" w:eastAsiaTheme="minorEastAsia" w:hAnsi="Cambria Math"/>
                  <w:i/>
                  <w:sz w:val="24"/>
                </w:rPr>
              </m:ctrlPr>
            </m:radPr>
            <m:deg/>
            <m:e>
              <m:nary>
                <m:naryPr>
                  <m:chr m:val="∑"/>
                  <m:limLoc m:val="subSup"/>
                  <m:ctrlPr>
                    <w:rPr>
                      <w:rFonts w:ascii="Cambria Math" w:eastAsiaTheme="minorEastAsia" w:hAnsi="Cambria Math"/>
                      <w:i/>
                      <w:sz w:val="24"/>
                    </w:rPr>
                  </m:ctrlPr>
                </m:naryPr>
                <m:sub>
                  <m:r>
                    <w:rPr>
                      <w:rFonts w:ascii="Cambria Math" w:eastAsiaTheme="minorEastAsia" w:hAnsi="Cambria Math"/>
                      <w:sz w:val="24"/>
                    </w:rPr>
                    <m:t>1</m:t>
                  </m:r>
                </m:sub>
                <m:sup>
                  <m:r>
                    <w:rPr>
                      <w:rFonts w:ascii="Cambria Math" w:eastAsiaTheme="minorEastAsia" w:hAnsi="Cambria Math"/>
                      <w:sz w:val="24"/>
                    </w:rPr>
                    <m:t>3</m:t>
                  </m:r>
                </m:sup>
                <m:e>
                  <m:sSubSup>
                    <m:sSubSupPr>
                      <m:ctrlPr>
                        <w:rPr>
                          <w:rFonts w:ascii="Cambria Math" w:eastAsiaTheme="minorEastAsia" w:hAnsi="Cambria Math"/>
                          <w:i/>
                          <w:sz w:val="24"/>
                        </w:rPr>
                      </m:ctrlPr>
                    </m:sSubSupPr>
                    <m:e>
                      <m:r>
                        <w:rPr>
                          <w:rFonts w:ascii="Cambria Math" w:eastAsiaTheme="minorEastAsia" w:hAnsi="Cambria Math" w:hint="eastAsia"/>
                          <w:sz w:val="24"/>
                        </w:rPr>
                        <m:t>c</m:t>
                      </m:r>
                    </m:e>
                    <m:sub>
                      <m:r>
                        <w:rPr>
                          <w:rFonts w:ascii="Cambria Math" w:eastAsiaTheme="minorEastAsia" w:hAnsi="Cambria Math" w:hint="eastAsia"/>
                          <w:sz w:val="24"/>
                        </w:rPr>
                        <m:t>1i</m:t>
                      </m:r>
                    </m:sub>
                    <m:sup>
                      <m:r>
                        <w:rPr>
                          <w:rFonts w:ascii="Cambria Math" w:eastAsiaTheme="minorEastAsia" w:hAnsi="Cambria Math" w:hint="eastAsia"/>
                          <w:sz w:val="24"/>
                        </w:rPr>
                        <m:t>2</m:t>
                      </m:r>
                    </m:sup>
                  </m:sSubSup>
                </m:e>
              </m:nary>
              <m:sSubSup>
                <m:sSubSupPr>
                  <m:ctrlPr>
                    <w:rPr>
                      <w:rFonts w:ascii="Cambria Math" w:eastAsiaTheme="minorEastAsia" w:hAnsi="Cambria Math"/>
                      <w:i/>
                      <w:sz w:val="24"/>
                    </w:rPr>
                  </m:ctrlPr>
                </m:sSubSupPr>
                <m:e>
                  <m:r>
                    <w:rPr>
                      <w:rFonts w:ascii="Cambria Math" w:eastAsiaTheme="minorEastAsia" w:hAnsi="Cambria Math" w:hint="eastAsia"/>
                      <w:sz w:val="24"/>
                    </w:rPr>
                    <m:t>u</m:t>
                  </m:r>
                </m:e>
                <m:sub>
                  <m:r>
                    <w:rPr>
                      <w:rFonts w:ascii="Cambria Math" w:eastAsiaTheme="minorEastAsia" w:hAnsi="Cambria Math" w:hint="eastAsia"/>
                      <w:sz w:val="24"/>
                    </w:rPr>
                    <m:t>1i</m:t>
                  </m:r>
                </m:sub>
                <m:sup>
                  <m:r>
                    <w:rPr>
                      <w:rFonts w:ascii="Cambria Math" w:eastAsiaTheme="minorEastAsia" w:hAnsi="Cambria Math" w:hint="eastAsia"/>
                      <w:sz w:val="24"/>
                    </w:rPr>
                    <m:t>2</m:t>
                  </m:r>
                </m:sup>
              </m:sSubSup>
              <m:r>
                <w:rPr>
                  <w:rFonts w:ascii="Cambria Math" w:eastAsiaTheme="minorEastAsia" w:hAnsi="Cambria Math" w:hint="eastAsia"/>
                  <w:sz w:val="24"/>
                </w:rPr>
                <m:t>+</m:t>
              </m:r>
              <m:nary>
                <m:naryPr>
                  <m:chr m:val="∑"/>
                  <m:limLoc m:val="subSup"/>
                  <m:ctrlPr>
                    <w:rPr>
                      <w:rFonts w:ascii="Cambria Math" w:eastAsiaTheme="minorEastAsia" w:hAnsi="Cambria Math"/>
                      <w:i/>
                      <w:sz w:val="24"/>
                    </w:rPr>
                  </m:ctrlPr>
                </m:naryPr>
                <m:sub>
                  <m:r>
                    <w:rPr>
                      <w:rFonts w:ascii="Cambria Math" w:eastAsiaTheme="minorEastAsia" w:hAnsi="Cambria Math"/>
                      <w:sz w:val="24"/>
                    </w:rPr>
                    <m:t>1</m:t>
                  </m:r>
                </m:sub>
                <m:sup>
                  <m:r>
                    <w:rPr>
                      <w:rFonts w:ascii="Cambria Math" w:eastAsiaTheme="minorEastAsia" w:hAnsi="Cambria Math"/>
                      <w:sz w:val="24"/>
                    </w:rPr>
                    <m:t>2</m:t>
                  </m:r>
                </m:sup>
                <m:e>
                  <m:sSubSup>
                    <m:sSubSupPr>
                      <m:ctrlPr>
                        <w:rPr>
                          <w:rFonts w:ascii="Cambria Math" w:eastAsiaTheme="minorEastAsia" w:hAnsi="Cambria Math"/>
                          <w:i/>
                          <w:sz w:val="24"/>
                        </w:rPr>
                      </m:ctrlPr>
                    </m:sSubSupPr>
                    <m:e>
                      <m:r>
                        <w:rPr>
                          <w:rFonts w:ascii="Cambria Math" w:eastAsiaTheme="minorEastAsia" w:hAnsi="Cambria Math" w:hint="eastAsia"/>
                          <w:sz w:val="24"/>
                        </w:rPr>
                        <m:t>c</m:t>
                      </m:r>
                    </m:e>
                    <m:sub>
                      <m:r>
                        <w:rPr>
                          <w:rFonts w:ascii="Cambria Math" w:eastAsiaTheme="minorEastAsia" w:hAnsi="Cambria Math" w:hint="eastAsia"/>
                          <w:sz w:val="24"/>
                        </w:rPr>
                        <m:t>2j</m:t>
                      </m:r>
                    </m:sub>
                    <m:sup>
                      <m:r>
                        <w:rPr>
                          <w:rFonts w:ascii="Cambria Math" w:eastAsiaTheme="minorEastAsia" w:hAnsi="Cambria Math"/>
                          <w:sz w:val="24"/>
                        </w:rPr>
                        <m:t>2</m:t>
                      </m:r>
                    </m:sup>
                  </m:sSubSup>
                </m:e>
              </m:nary>
              <m:sSubSup>
                <m:sSubSupPr>
                  <m:ctrlPr>
                    <w:rPr>
                      <w:rFonts w:ascii="Cambria Math" w:eastAsiaTheme="minorEastAsia" w:hAnsi="Cambria Math"/>
                      <w:i/>
                      <w:sz w:val="24"/>
                    </w:rPr>
                  </m:ctrlPr>
                </m:sSubSupPr>
                <m:e>
                  <m:r>
                    <w:rPr>
                      <w:rFonts w:ascii="Cambria Math" w:eastAsiaTheme="minorEastAsia" w:hAnsi="Cambria Math"/>
                      <w:sz w:val="24"/>
                    </w:rPr>
                    <m:t>u</m:t>
                  </m:r>
                </m:e>
                <m:sub>
                  <m:r>
                    <w:rPr>
                      <w:rFonts w:ascii="Cambria Math" w:eastAsiaTheme="minorEastAsia" w:hAnsi="Cambria Math"/>
                      <w:sz w:val="24"/>
                    </w:rPr>
                    <m:t>2j</m:t>
                  </m:r>
                </m:sub>
                <m:sup>
                  <m:r>
                    <w:rPr>
                      <w:rFonts w:ascii="Cambria Math" w:eastAsiaTheme="minorEastAsia" w:hAnsi="Cambria Math"/>
                      <w:sz w:val="24"/>
                    </w:rPr>
                    <m:t>2</m:t>
                  </m:r>
                </m:sup>
              </m:sSubSup>
            </m:e>
          </m:rad>
        </m:oMath>
      </m:oMathPara>
    </w:p>
    <w:p w14:paraId="52D35EC8" w14:textId="77777777" w:rsidR="006B4676" w:rsidRPr="007E78B0" w:rsidRDefault="006B4676" w:rsidP="006B4676">
      <w:pPr>
        <w:adjustRightInd w:val="0"/>
        <w:snapToGrid w:val="0"/>
        <w:spacing w:line="360" w:lineRule="auto"/>
        <w:ind w:firstLine="420"/>
        <w:jc w:val="left"/>
        <w:rPr>
          <w:rFonts w:ascii="宋体" w:hAnsi="宋体"/>
          <w:sz w:val="24"/>
        </w:rPr>
      </w:pPr>
      <w:r w:rsidRPr="007E78B0">
        <w:rPr>
          <w:rFonts w:ascii="宋体" w:hAnsi="宋体"/>
          <w:sz w:val="24"/>
        </w:rPr>
        <w:t>式中：</w:t>
      </w:r>
    </w:p>
    <w:p w14:paraId="11E81366" w14:textId="77777777" w:rsidR="006B4676" w:rsidRPr="007E78B0" w:rsidRDefault="00E21481" w:rsidP="006B4676">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006B4676" w:rsidRPr="007E78B0">
        <w:rPr>
          <w:rFonts w:ascii="宋体" w:hAnsi="宋体"/>
          <w:sz w:val="24"/>
        </w:rPr>
        <w:t xml:space="preserve"> —— 合成标准不确定度，</w:t>
      </w:r>
      <w:proofErr w:type="spellStart"/>
      <w:r w:rsidR="006B4676" w:rsidRPr="007E78B0">
        <w:rPr>
          <w:rFonts w:ascii="宋体" w:hAnsi="宋体"/>
          <w:sz w:val="24"/>
        </w:rPr>
        <w:t>μm</w:t>
      </w:r>
      <w:proofErr w:type="spellEnd"/>
    </w:p>
    <w:p w14:paraId="0F3CE362" w14:textId="77777777" w:rsidR="006B4676" w:rsidRPr="007E78B0" w:rsidRDefault="00E21481" w:rsidP="006B4676">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1i</m:t>
            </m:r>
          </m:sub>
        </m:sSub>
      </m:oMath>
      <w:r w:rsidR="006B4676" w:rsidRPr="007E78B0">
        <w:rPr>
          <w:rFonts w:ascii="宋体" w:hAnsi="宋体"/>
          <w:sz w:val="24"/>
        </w:rPr>
        <w:t xml:space="preserve"> —— 由测量重复性引入的标准不确定度分量，</w:t>
      </w:r>
      <w:proofErr w:type="spellStart"/>
      <w:r w:rsidR="006B4676" w:rsidRPr="007E78B0">
        <w:rPr>
          <w:rFonts w:ascii="宋体" w:hAnsi="宋体"/>
          <w:sz w:val="24"/>
        </w:rPr>
        <w:t>μm</w:t>
      </w:r>
      <w:proofErr w:type="spellEnd"/>
    </w:p>
    <w:p w14:paraId="2DEBEA57" w14:textId="08C55FB5" w:rsidR="006B4676" w:rsidRPr="007E78B0" w:rsidRDefault="00E21481" w:rsidP="006B4676">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2j</m:t>
            </m:r>
          </m:sub>
        </m:sSub>
      </m:oMath>
      <w:r w:rsidR="006B4676" w:rsidRPr="007E78B0">
        <w:rPr>
          <w:rFonts w:ascii="宋体" w:hAnsi="宋体"/>
          <w:sz w:val="24"/>
        </w:rPr>
        <w:t xml:space="preserve"> —— 由</w:t>
      </w:r>
      <w:r w:rsidR="001458B1">
        <w:rPr>
          <w:rFonts w:ascii="宋体" w:hAnsi="宋体" w:hint="eastAsia"/>
          <w:sz w:val="24"/>
        </w:rPr>
        <w:t>温度</w:t>
      </w:r>
      <w:r w:rsidR="006B4676" w:rsidRPr="007E78B0">
        <w:rPr>
          <w:rFonts w:ascii="宋体" w:hAnsi="宋体"/>
          <w:sz w:val="24"/>
        </w:rPr>
        <w:t>测量标准装置自身示值误差引入的标准不确定度分量，</w:t>
      </w:r>
      <w:proofErr w:type="spellStart"/>
      <w:r w:rsidR="006B4676" w:rsidRPr="007E78B0">
        <w:rPr>
          <w:rFonts w:ascii="宋体" w:hAnsi="宋体"/>
          <w:sz w:val="24"/>
        </w:rPr>
        <w:t>μm</w:t>
      </w:r>
      <w:proofErr w:type="spellEnd"/>
    </w:p>
    <w:p w14:paraId="6B0052DC" w14:textId="77777777" w:rsidR="00AF517B" w:rsidRPr="00D15ACB" w:rsidRDefault="00FA066A" w:rsidP="00D15ACB">
      <w:pPr>
        <w:pStyle w:val="afffe"/>
        <w:spacing w:line="360" w:lineRule="auto"/>
        <w:ind w:firstLine="420"/>
        <w:jc w:val="both"/>
        <w:rPr>
          <w:sz w:val="24"/>
          <w:szCs w:val="24"/>
        </w:rPr>
      </w:pPr>
      <w:r w:rsidRPr="00D15ACB">
        <w:rPr>
          <w:rFonts w:hint="eastAsia"/>
          <w:sz w:val="24"/>
          <w:szCs w:val="24"/>
        </w:rPr>
        <w:t>灵敏系数</w:t>
      </w:r>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m:t>
            </m:r>
          </m:sub>
        </m:sSub>
      </m:oMath>
      <w:r w:rsidRPr="00D15ACB">
        <w:rPr>
          <w:rFonts w:hint="eastAsia"/>
          <w:sz w:val="24"/>
          <w:szCs w:val="24"/>
        </w:rPr>
        <w:t>：</w:t>
      </w:r>
    </w:p>
    <w:p w14:paraId="0677B10B" w14:textId="77777777" w:rsidR="00AF517B" w:rsidRPr="00D15ACB" w:rsidRDefault="00E21481" w:rsidP="00D15ACB">
      <w:pPr>
        <w:pStyle w:val="afffe"/>
        <w:spacing w:line="360" w:lineRule="auto"/>
        <w:jc w:val="both"/>
        <w:rPr>
          <w:sz w:val="24"/>
          <w:szCs w:val="24"/>
        </w:rPr>
      </w:pPr>
      <m:oMathPara>
        <m:oMath>
          <m:sSub>
            <m:sSubPr>
              <m:ctrlPr>
                <w:rPr>
                  <w:rFonts w:ascii="Cambria Math" w:hAnsi="Cambria Math"/>
                  <w:i/>
                  <w:iCs/>
                  <w:sz w:val="24"/>
                  <w:szCs w:val="24"/>
                </w:rPr>
              </m:ctrlPr>
            </m:sSubPr>
            <m:e>
              <m:r>
                <w:rPr>
                  <w:rFonts w:ascii="Cambria Math" w:hAnsi="Cambria Math"/>
                  <w:sz w:val="24"/>
                  <w:szCs w:val="24"/>
                </w:rPr>
                <m:t>c</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num>
            <m:den>
              <m:r>
                <w:rPr>
                  <w:rFonts w:ascii="Cambria Math" w:hAnsi="Cambria Math"/>
                  <w:sz w:val="24"/>
                  <w:szCs w:val="24"/>
                </w:rPr>
                <m:t>∂T</m:t>
              </m:r>
            </m:den>
          </m:f>
          <m:r>
            <m:rPr>
              <m:sty m:val="p"/>
            </m:rPr>
            <w:rPr>
              <w:rFonts w:ascii="Cambria Math" w:hAnsi="Cambria Math"/>
              <w:sz w:val="24"/>
              <w:szCs w:val="24"/>
            </w:rPr>
            <m:t xml:space="preserve">=1,        </m:t>
          </m:r>
          <m:sSub>
            <m:sSubPr>
              <m:ctrlPr>
                <w:rPr>
                  <w:rFonts w:ascii="Cambria Math" w:hAnsi="Cambria Math"/>
                  <w:i/>
                  <w:iCs/>
                  <w:sz w:val="24"/>
                  <w:szCs w:val="24"/>
                </w:rPr>
              </m:ctrlPr>
            </m:sSubPr>
            <m:e>
              <m:r>
                <w:rPr>
                  <w:rFonts w:ascii="Cambria Math" w:hAnsi="Cambria Math"/>
                  <w:sz w:val="24"/>
                  <w:szCs w:val="24"/>
                </w:rPr>
                <m:t>c</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num>
            <m:den>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T</m:t>
                  </m:r>
                </m:e>
                <m:sub>
                  <m:r>
                    <w:rPr>
                      <w:rFonts w:ascii="Cambria Math" w:hAnsi="Cambria Math"/>
                      <w:sz w:val="24"/>
                      <w:szCs w:val="24"/>
                    </w:rPr>
                    <m:t>0</m:t>
                  </m:r>
                </m:sub>
              </m:sSub>
            </m:den>
          </m:f>
          <m:r>
            <m:rPr>
              <m:sty m:val="p"/>
            </m:rPr>
            <w:rPr>
              <w:rFonts w:ascii="Cambria Math" w:hAnsi="Cambria Math"/>
              <w:sz w:val="24"/>
              <w:szCs w:val="24"/>
            </w:rPr>
            <m:t xml:space="preserve">=-1   </m:t>
          </m:r>
        </m:oMath>
      </m:oMathPara>
    </w:p>
    <w:p w14:paraId="38CFB4DC" w14:textId="77777777" w:rsidR="00AF517B" w:rsidRPr="00D15ACB" w:rsidRDefault="00FA066A" w:rsidP="00D15ACB">
      <w:pPr>
        <w:spacing w:line="360" w:lineRule="auto"/>
        <w:rPr>
          <w:sz w:val="24"/>
        </w:rPr>
      </w:pPr>
      <w:r w:rsidRPr="00D15ACB">
        <w:rPr>
          <w:sz w:val="24"/>
        </w:rPr>
        <w:t>A.5.5</w:t>
      </w:r>
      <w:r w:rsidRPr="00D15ACB">
        <w:rPr>
          <w:rFonts w:hint="eastAsia"/>
          <w:sz w:val="24"/>
        </w:rPr>
        <w:t>标准不确定度评定</w:t>
      </w:r>
    </w:p>
    <w:p w14:paraId="135A28CD" w14:textId="384E60B5" w:rsidR="00AF517B" w:rsidRPr="00D15ACB" w:rsidRDefault="00FA066A" w:rsidP="00D15ACB">
      <w:pPr>
        <w:spacing w:line="360" w:lineRule="auto"/>
        <w:rPr>
          <w:sz w:val="24"/>
        </w:rPr>
      </w:pPr>
      <w:r w:rsidRPr="00D15ACB">
        <w:rPr>
          <w:sz w:val="24"/>
        </w:rPr>
        <w:lastRenderedPageBreak/>
        <w:t>A.5.5.1</w:t>
      </w:r>
      <w:r w:rsidR="006B4676" w:rsidRPr="007E78B0">
        <w:rPr>
          <w:sz w:val="24"/>
        </w:rPr>
        <w:t xml:space="preserve"> </w:t>
      </w:r>
      <w:r w:rsidRPr="00D15ACB">
        <w:rPr>
          <w:rFonts w:hint="eastAsia"/>
          <w:sz w:val="24"/>
        </w:rPr>
        <w:t>由测量重复性引入的不确定度分量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oMath>
    </w:p>
    <w:p w14:paraId="04DC01E4" w14:textId="6C089541" w:rsidR="00AF517B" w:rsidRPr="00D15ACB" w:rsidRDefault="00FA066A" w:rsidP="00D15ACB">
      <w:pPr>
        <w:spacing w:line="360" w:lineRule="auto"/>
        <w:ind w:firstLineChars="200" w:firstLine="480"/>
        <w:rPr>
          <w:sz w:val="24"/>
        </w:rPr>
      </w:pPr>
      <w:r w:rsidRPr="00D15ACB">
        <w:rPr>
          <w:rFonts w:hint="eastAsia"/>
          <w:sz w:val="24"/>
        </w:rPr>
        <w:t>校准点位置为中央点，设校准点温度为</w:t>
      </w:r>
      <w:r w:rsidRPr="00D15ACB">
        <w:rPr>
          <w:sz w:val="24"/>
        </w:rPr>
        <w:t>100</w:t>
      </w:r>
      <w:r w:rsidRPr="00D15ACB">
        <w:rPr>
          <w:rFonts w:ascii="宋体" w:hAnsi="宋体" w:hint="eastAsia"/>
          <w:sz w:val="24"/>
        </w:rPr>
        <w:t>℃</w:t>
      </w:r>
      <w:r w:rsidRPr="00D15ACB">
        <w:rPr>
          <w:rFonts w:hint="eastAsia"/>
          <w:sz w:val="24"/>
        </w:rPr>
        <w:t>，在重复测量条件下，进行</w:t>
      </w:r>
      <w:r w:rsidRPr="00D15ACB">
        <w:rPr>
          <w:sz w:val="24"/>
        </w:rPr>
        <w:t>10</w:t>
      </w:r>
      <w:r w:rsidRPr="00D15ACB">
        <w:rPr>
          <w:rFonts w:hint="eastAsia"/>
          <w:sz w:val="24"/>
        </w:rPr>
        <w:t>次重复测量。得到结果为：</w:t>
      </w:r>
      <w:r w:rsidRPr="00D15ACB">
        <w:rPr>
          <w:sz w:val="24"/>
        </w:rPr>
        <w:t>101</w:t>
      </w:r>
      <w:r w:rsidRPr="00D15ACB">
        <w:rPr>
          <w:rFonts w:ascii="宋体" w:hAnsi="宋体" w:hint="eastAsia"/>
          <w:sz w:val="24"/>
        </w:rPr>
        <w:t>℃</w:t>
      </w:r>
      <w:r w:rsidRPr="00D15ACB">
        <w:rPr>
          <w:rFonts w:hint="eastAsia"/>
          <w:sz w:val="24"/>
        </w:rPr>
        <w:t>、</w:t>
      </w:r>
      <w:r w:rsidRPr="00D15ACB">
        <w:rPr>
          <w:sz w:val="24"/>
        </w:rPr>
        <w:t>99</w:t>
      </w:r>
      <w:r w:rsidRPr="00D15ACB">
        <w:rPr>
          <w:rFonts w:ascii="宋体" w:hAnsi="宋体" w:hint="eastAsia"/>
          <w:sz w:val="24"/>
        </w:rPr>
        <w:t>℃</w:t>
      </w:r>
      <w:r w:rsidRPr="00D15ACB">
        <w:rPr>
          <w:rFonts w:hint="eastAsia"/>
          <w:sz w:val="24"/>
        </w:rPr>
        <w:t>、</w:t>
      </w:r>
      <w:r w:rsidRPr="00D15ACB">
        <w:rPr>
          <w:sz w:val="24"/>
        </w:rPr>
        <w:t>100.5</w:t>
      </w:r>
      <w:r w:rsidRPr="00D15ACB">
        <w:rPr>
          <w:rFonts w:ascii="宋体" w:hAnsi="宋体" w:hint="eastAsia"/>
          <w:sz w:val="24"/>
        </w:rPr>
        <w:t>℃</w:t>
      </w:r>
      <w:r w:rsidRPr="00D15ACB">
        <w:rPr>
          <w:rFonts w:hint="eastAsia"/>
          <w:sz w:val="24"/>
        </w:rPr>
        <w:t>、</w:t>
      </w:r>
      <w:r w:rsidRPr="00D15ACB">
        <w:rPr>
          <w:sz w:val="24"/>
        </w:rPr>
        <w:t>100</w:t>
      </w:r>
      <w:r w:rsidRPr="00D15ACB">
        <w:rPr>
          <w:rFonts w:ascii="宋体" w:hAnsi="宋体" w:hint="eastAsia"/>
          <w:sz w:val="24"/>
        </w:rPr>
        <w:t>℃</w:t>
      </w:r>
      <w:r w:rsidRPr="00D15ACB">
        <w:rPr>
          <w:rFonts w:hint="eastAsia"/>
          <w:sz w:val="24"/>
        </w:rPr>
        <w:t>、</w:t>
      </w:r>
      <w:r w:rsidRPr="00D15ACB">
        <w:rPr>
          <w:sz w:val="24"/>
        </w:rPr>
        <w:t>99.5</w:t>
      </w:r>
      <w:r w:rsidRPr="00D15ACB">
        <w:rPr>
          <w:rFonts w:ascii="宋体" w:hAnsi="宋体" w:hint="eastAsia"/>
          <w:sz w:val="24"/>
        </w:rPr>
        <w:t>℃</w:t>
      </w:r>
      <w:r w:rsidRPr="00D15ACB">
        <w:rPr>
          <w:rFonts w:hint="eastAsia"/>
          <w:sz w:val="24"/>
        </w:rPr>
        <w:t>、</w:t>
      </w:r>
      <w:r w:rsidRPr="00D15ACB">
        <w:rPr>
          <w:sz w:val="24"/>
        </w:rPr>
        <w:t>100</w:t>
      </w:r>
      <w:r w:rsidRPr="00D15ACB">
        <w:rPr>
          <w:rFonts w:ascii="宋体" w:hAnsi="宋体" w:hint="eastAsia"/>
          <w:sz w:val="24"/>
        </w:rPr>
        <w:t>℃</w:t>
      </w:r>
      <w:r w:rsidRPr="00D15ACB">
        <w:rPr>
          <w:rFonts w:hint="eastAsia"/>
          <w:sz w:val="24"/>
        </w:rPr>
        <w:t>、</w:t>
      </w:r>
      <w:r w:rsidRPr="00D15ACB">
        <w:rPr>
          <w:sz w:val="24"/>
        </w:rPr>
        <w:t>100</w:t>
      </w:r>
      <w:r w:rsidRPr="00D15ACB">
        <w:rPr>
          <w:rFonts w:ascii="宋体" w:hAnsi="宋体" w:hint="eastAsia"/>
          <w:sz w:val="24"/>
        </w:rPr>
        <w:t>℃</w:t>
      </w:r>
      <w:r w:rsidRPr="00D15ACB">
        <w:rPr>
          <w:rFonts w:hint="eastAsia"/>
          <w:sz w:val="24"/>
        </w:rPr>
        <w:t>、</w:t>
      </w:r>
      <w:r w:rsidRPr="00D15ACB">
        <w:rPr>
          <w:sz w:val="24"/>
        </w:rPr>
        <w:t>99</w:t>
      </w:r>
      <w:r w:rsidRPr="00D15ACB">
        <w:rPr>
          <w:rFonts w:ascii="宋体" w:hAnsi="宋体" w:hint="eastAsia"/>
          <w:sz w:val="24"/>
        </w:rPr>
        <w:t>℃</w:t>
      </w:r>
      <w:r w:rsidRPr="00D15ACB">
        <w:rPr>
          <w:rFonts w:hint="eastAsia"/>
          <w:sz w:val="24"/>
        </w:rPr>
        <w:t>、</w:t>
      </w:r>
      <w:r w:rsidRPr="00D15ACB">
        <w:rPr>
          <w:sz w:val="24"/>
        </w:rPr>
        <w:t>100.5</w:t>
      </w:r>
      <w:r w:rsidRPr="00D15ACB">
        <w:rPr>
          <w:rFonts w:ascii="宋体" w:hAnsi="宋体" w:hint="eastAsia"/>
          <w:sz w:val="24"/>
        </w:rPr>
        <w:t>℃</w:t>
      </w:r>
      <w:r w:rsidRPr="00D15ACB">
        <w:rPr>
          <w:rFonts w:hint="eastAsia"/>
          <w:sz w:val="24"/>
        </w:rPr>
        <w:t>、</w:t>
      </w:r>
      <w:r w:rsidRPr="00D15ACB">
        <w:rPr>
          <w:sz w:val="24"/>
        </w:rPr>
        <w:t>101</w:t>
      </w:r>
      <w:r w:rsidRPr="00D15ACB">
        <w:rPr>
          <w:rFonts w:ascii="宋体" w:hAnsi="宋体" w:hint="eastAsia"/>
          <w:sz w:val="24"/>
        </w:rPr>
        <w:t>℃</w:t>
      </w:r>
      <w:r w:rsidRPr="00D15ACB">
        <w:rPr>
          <w:rFonts w:hint="eastAsia"/>
          <w:sz w:val="24"/>
        </w:rPr>
        <w:t>，由贝塞尔公式计算得到</w:t>
      </w:r>
      <m:oMath>
        <m:r>
          <w:rPr>
            <w:rFonts w:ascii="Cambria Math" w:hAnsi="Cambria Math"/>
            <w:sz w:val="24"/>
          </w:rPr>
          <m:t>s</m:t>
        </m:r>
      </m:oMath>
      <w:r w:rsidRPr="00D15ACB">
        <w:rPr>
          <w:sz w:val="24"/>
        </w:rPr>
        <w:t>=</w:t>
      </w:r>
      <w:bookmarkStart w:id="182" w:name="_Hlk97239860"/>
      <w:r w:rsidRPr="00D15ACB">
        <w:rPr>
          <w:sz w:val="24"/>
        </w:rPr>
        <w:t>0.7246</w:t>
      </w:r>
      <w:r w:rsidRPr="00D15ACB">
        <w:rPr>
          <w:rFonts w:ascii="宋体" w:hAnsi="宋体" w:hint="eastAsia"/>
          <w:sz w:val="24"/>
        </w:rPr>
        <w:t>℃</w:t>
      </w:r>
      <w:bookmarkEnd w:id="182"/>
      <w:r w:rsidRPr="00D15ACB">
        <w:rPr>
          <w:rFonts w:hint="eastAsia"/>
          <w:sz w:val="24"/>
        </w:rPr>
        <w:t>，则测量重复性引入的不确定度分量为：</w:t>
      </w:r>
    </w:p>
    <w:p w14:paraId="07412AE6" w14:textId="3DA158F9"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r>
            <w:rPr>
              <w:rFonts w:ascii="Cambria Math" w:hAnsi="Cambria Math"/>
              <w:sz w:val="24"/>
            </w:rPr>
            <m:t>=s=</m:t>
          </m:r>
          <m:r>
            <m:rPr>
              <m:sty m:val="p"/>
            </m:rPr>
            <w:rPr>
              <w:rFonts w:ascii="Cambria Math" w:hAnsi="Cambria Math"/>
              <w:sz w:val="24"/>
            </w:rPr>
            <m:t>0.7246</m:t>
          </m:r>
          <m:r>
            <m:rPr>
              <m:sty m:val="p"/>
            </m:rPr>
            <w:rPr>
              <w:rFonts w:ascii="Cambria Math" w:hAnsi="Cambria Math" w:hint="eastAsia"/>
              <w:sz w:val="24"/>
            </w:rPr>
            <m:t>℃</m:t>
          </m:r>
        </m:oMath>
      </m:oMathPara>
    </w:p>
    <w:p w14:paraId="6A176D54" w14:textId="46B2114C" w:rsidR="00AF517B" w:rsidRPr="00D15ACB" w:rsidRDefault="00FA066A" w:rsidP="00D15ACB">
      <w:pPr>
        <w:spacing w:line="360" w:lineRule="auto"/>
        <w:rPr>
          <w:sz w:val="24"/>
        </w:rPr>
      </w:pPr>
      <w:r w:rsidRPr="00D15ACB">
        <w:rPr>
          <w:sz w:val="24"/>
        </w:rPr>
        <w:t>A.5.5.2</w:t>
      </w:r>
      <w:r w:rsidR="006B4676" w:rsidRPr="007E78B0">
        <w:rPr>
          <w:sz w:val="24"/>
        </w:rPr>
        <w:t xml:space="preserve"> </w:t>
      </w:r>
      <w:r w:rsidRPr="00D15ACB">
        <w:rPr>
          <w:rFonts w:hint="eastAsia"/>
          <w:sz w:val="24"/>
        </w:rPr>
        <w:t>由温度测量标准装置示值误差引入的不确定度分量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oMath>
    </w:p>
    <w:p w14:paraId="1FCA1D10" w14:textId="23B89479" w:rsidR="00AF517B" w:rsidRPr="00D15ACB" w:rsidRDefault="00FA066A" w:rsidP="00D15ACB">
      <w:pPr>
        <w:spacing w:line="360" w:lineRule="auto"/>
        <w:ind w:firstLineChars="200" w:firstLine="480"/>
        <w:rPr>
          <w:sz w:val="24"/>
        </w:rPr>
      </w:pPr>
      <w:r w:rsidRPr="00D15ACB">
        <w:rPr>
          <w:rFonts w:hint="eastAsia"/>
          <w:sz w:val="24"/>
        </w:rPr>
        <w:t>经核查温度测量标准装置的技术说明书（经外送溯源校准符合要求），显示其最大允差为</w:t>
      </w:r>
      <m:oMath>
        <m:r>
          <w:rPr>
            <w:rFonts w:ascii="Cambria Math" w:hAnsi="Cambria Math" w:hint="eastAsia"/>
            <w:sz w:val="24"/>
          </w:rPr>
          <m:t>±</m:t>
        </m:r>
        <m:r>
          <w:rPr>
            <w:rFonts w:ascii="Cambria Math" w:hAnsi="Cambria Math"/>
            <w:sz w:val="24"/>
          </w:rPr>
          <m:t>(0.15+0.002</m:t>
        </m:r>
        <m:d>
          <m:dPr>
            <m:begChr m:val="|"/>
            <m:endChr m:val="|"/>
            <m:ctrlPr>
              <w:rPr>
                <w:rFonts w:ascii="Cambria Math" w:hAnsi="Cambria Math"/>
                <w:i/>
                <w:sz w:val="24"/>
              </w:rPr>
            </m:ctrlPr>
          </m:dPr>
          <m:e>
            <m:r>
              <w:rPr>
                <w:rFonts w:ascii="Cambria Math" w:hAnsi="Cambria Math"/>
                <w:sz w:val="24"/>
              </w:rPr>
              <m:t>t</m:t>
            </m:r>
          </m:e>
        </m:d>
        <m:r>
          <w:rPr>
            <w:rFonts w:ascii="Cambria Math" w:hAnsi="Cambria Math"/>
            <w:sz w:val="24"/>
          </w:rPr>
          <m:t>)</m:t>
        </m:r>
        <m:r>
          <m:rPr>
            <m:sty m:val="p"/>
          </m:rPr>
          <w:rPr>
            <w:rFonts w:ascii="Cambria Math" w:hAnsi="Cambria Math" w:hint="eastAsia"/>
            <w:sz w:val="24"/>
          </w:rPr>
          <m:t>℃</m:t>
        </m:r>
      </m:oMath>
      <w:r w:rsidRPr="00D15ACB">
        <w:rPr>
          <w:rFonts w:hint="eastAsia"/>
          <w:sz w:val="24"/>
        </w:rPr>
        <w:t>，则置信区间半宽则为</w:t>
      </w:r>
      <m:oMath>
        <m:r>
          <w:rPr>
            <w:rFonts w:ascii="Cambria Math" w:hAnsi="Cambria Math"/>
            <w:sz w:val="24"/>
          </w:rPr>
          <m:t>a</m:t>
        </m:r>
        <m:r>
          <m:rPr>
            <m:sty m:val="p"/>
          </m:rPr>
          <w:rPr>
            <w:rFonts w:ascii="Cambria Math" w:hAnsi="Cambria Math"/>
            <w:sz w:val="24"/>
          </w:rPr>
          <m:t>=0.15+0.002</m:t>
        </m:r>
        <m:r>
          <m:rPr>
            <m:sty m:val="p"/>
          </m:rPr>
          <w:rPr>
            <w:rFonts w:ascii="Cambria Math" w:hAnsi="Cambria Math" w:hint="eastAsia"/>
            <w:sz w:val="24"/>
          </w:rPr>
          <m:t>×</m:t>
        </m:r>
        <m:r>
          <m:rPr>
            <m:sty m:val="p"/>
          </m:rPr>
          <w:rPr>
            <w:rFonts w:ascii="Cambria Math" w:hAnsi="Cambria Math"/>
            <w:sz w:val="24"/>
          </w:rPr>
          <m:t>100=0.35</m:t>
        </m:r>
        <m:r>
          <m:rPr>
            <m:sty m:val="p"/>
          </m:rPr>
          <w:rPr>
            <w:rFonts w:ascii="Cambria Math" w:hAnsi="Cambria Math" w:hint="eastAsia"/>
            <w:sz w:val="24"/>
          </w:rPr>
          <m:t>℃</m:t>
        </m:r>
      </m:oMath>
      <w:r w:rsidRPr="00D15ACB">
        <w:rPr>
          <w:rFonts w:hint="eastAsia"/>
          <w:sz w:val="24"/>
        </w:rPr>
        <w:t>，在区间内均匀分布，</w:t>
      </w:r>
      <w:r w:rsidRPr="00D15ACB">
        <w:rPr>
          <w:i/>
          <w:sz w:val="24"/>
        </w:rPr>
        <w:t>k</w:t>
      </w:r>
      <w:r w:rsidRPr="00D15ACB">
        <w:rPr>
          <w:sz w:val="24"/>
        </w:rPr>
        <w:t>=</w:t>
      </w:r>
      <m:oMath>
        <m:rad>
          <m:radPr>
            <m:degHide m:val="1"/>
            <m:ctrlPr>
              <w:rPr>
                <w:rFonts w:ascii="Cambria Math" w:hAnsi="Cambria Math"/>
                <w:i/>
                <w:sz w:val="24"/>
              </w:rPr>
            </m:ctrlPr>
          </m:radPr>
          <m:deg/>
          <m:e>
            <m:r>
              <w:rPr>
                <w:rFonts w:ascii="Cambria Math" w:hAnsi="Cambria Math"/>
                <w:sz w:val="24"/>
              </w:rPr>
              <m:t>3</m:t>
            </m:r>
          </m:e>
        </m:rad>
      </m:oMath>
      <w:r w:rsidRPr="00D15ACB">
        <w:rPr>
          <w:rFonts w:hint="eastAsia"/>
          <w:sz w:val="24"/>
        </w:rPr>
        <w:t>。则由温度测量标准装置示值误差引入的不确定度分量为：</w:t>
      </w:r>
    </w:p>
    <w:p w14:paraId="27C9B7B8" w14:textId="2DB56DB7"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a</m:t>
              </m:r>
            </m:num>
            <m:den>
              <m:rad>
                <m:radPr>
                  <m:degHide m:val="1"/>
                  <m:ctrlPr>
                    <w:rPr>
                      <w:rFonts w:ascii="Cambria Math" w:hAnsi="Cambria Math"/>
                      <w:i/>
                      <w:sz w:val="24"/>
                    </w:rPr>
                  </m:ctrlPr>
                </m:radPr>
                <m:deg/>
                <m:e>
                  <m:r>
                    <w:rPr>
                      <w:rFonts w:ascii="Cambria Math" w:hAnsi="Cambria Math"/>
                      <w:sz w:val="24"/>
                    </w:rPr>
                    <m:t>3</m:t>
                  </m:r>
                </m:e>
              </m:rad>
            </m:den>
          </m:f>
          <m:r>
            <m:rPr>
              <m:sty m:val="p"/>
            </m:rPr>
            <w:rPr>
              <w:rFonts w:ascii="Cambria Math" w:hAnsi="Cambria Math"/>
              <w:sz w:val="24"/>
            </w:rPr>
            <m:t>=</m:t>
          </m:r>
          <m:f>
            <m:fPr>
              <m:ctrlPr>
                <w:rPr>
                  <w:rFonts w:ascii="Cambria Math" w:hAnsi="Cambria Math"/>
                  <w:sz w:val="24"/>
                </w:rPr>
              </m:ctrlPr>
            </m:fPr>
            <m:num>
              <m:r>
                <w:rPr>
                  <w:rFonts w:ascii="Cambria Math" w:hAnsi="Cambria Math"/>
                  <w:sz w:val="24"/>
                </w:rPr>
                <m:t>0.15+0.002</m:t>
              </m:r>
              <m:r>
                <w:rPr>
                  <w:rFonts w:ascii="Cambria Math" w:hAnsi="Cambria Math" w:hint="eastAsia"/>
                  <w:sz w:val="24"/>
                </w:rPr>
                <m:t>×</m:t>
              </m:r>
              <m:r>
                <w:rPr>
                  <w:rFonts w:ascii="Cambria Math" w:hAnsi="Cambria Math"/>
                  <w:sz w:val="24"/>
                </w:rPr>
                <m:t>100</m:t>
              </m:r>
            </m:num>
            <m:den>
              <m:rad>
                <m:radPr>
                  <m:degHide m:val="1"/>
                  <m:ctrlPr>
                    <w:rPr>
                      <w:rFonts w:ascii="Cambria Math" w:hAnsi="Cambria Math"/>
                      <w:i/>
                      <w:sz w:val="24"/>
                    </w:rPr>
                  </m:ctrlPr>
                </m:radPr>
                <m:deg/>
                <m:e>
                  <m:r>
                    <w:rPr>
                      <w:rFonts w:ascii="Cambria Math" w:hAnsi="Cambria Math"/>
                      <w:sz w:val="24"/>
                    </w:rPr>
                    <m:t>3</m:t>
                  </m:r>
                </m:e>
              </m:rad>
            </m:den>
          </m:f>
          <m:r>
            <w:rPr>
              <w:rFonts w:ascii="Cambria Math" w:hAnsi="Cambria Math"/>
              <w:sz w:val="24"/>
            </w:rPr>
            <m:t>=0.2021</m:t>
          </m:r>
          <m:r>
            <m:rPr>
              <m:sty m:val="p"/>
            </m:rPr>
            <w:rPr>
              <w:rFonts w:ascii="Cambria Math" w:hAnsi="Cambria Math" w:hint="eastAsia"/>
              <w:sz w:val="24"/>
            </w:rPr>
            <m:t>℃</m:t>
          </m:r>
        </m:oMath>
      </m:oMathPara>
    </w:p>
    <w:p w14:paraId="29D5E7B5" w14:textId="31E0E043" w:rsidR="00AF517B" w:rsidRPr="00D15ACB" w:rsidRDefault="00FA066A" w:rsidP="00D15ACB">
      <w:pPr>
        <w:spacing w:line="360" w:lineRule="auto"/>
        <w:rPr>
          <w:sz w:val="24"/>
        </w:rPr>
      </w:pPr>
      <w:r w:rsidRPr="00D15ACB">
        <w:rPr>
          <w:sz w:val="24"/>
        </w:rPr>
        <w:t>A.5.6</w:t>
      </w:r>
      <w:r w:rsidR="006B4676" w:rsidRPr="007E78B0">
        <w:rPr>
          <w:sz w:val="24"/>
        </w:rPr>
        <w:t xml:space="preserve"> </w:t>
      </w:r>
      <w:r w:rsidRPr="00D15ACB">
        <w:rPr>
          <w:rFonts w:hint="eastAsia"/>
          <w:sz w:val="24"/>
        </w:rPr>
        <w:t>合成标准不确定度</w:t>
      </w:r>
    </w:p>
    <w:p w14:paraId="0E26D10B" w14:textId="77777777" w:rsidR="00AF517B" w:rsidRPr="00D15ACB" w:rsidRDefault="00FA066A" w:rsidP="00D15ACB">
      <w:pPr>
        <w:spacing w:line="360" w:lineRule="auto"/>
        <w:ind w:firstLineChars="200" w:firstLine="480"/>
        <w:rPr>
          <w:sz w:val="24"/>
        </w:rPr>
      </w:pPr>
      <w:r w:rsidRPr="00D15ACB">
        <w:rPr>
          <w:rFonts w:hint="eastAsia"/>
          <w:sz w:val="24"/>
        </w:rPr>
        <w:t>根据测量模型和不确定度来源分析，可得合成标准不确定度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Pr="00D15ACB">
        <w:rPr>
          <w:rFonts w:hint="eastAsia"/>
          <w:sz w:val="24"/>
        </w:rPr>
        <w:t>的表达式为：</w:t>
      </w:r>
    </w:p>
    <w:p w14:paraId="022E3A26" w14:textId="4859E60A" w:rsidR="00AF517B" w:rsidRPr="00D15ACB" w:rsidRDefault="00E21481" w:rsidP="00D15ACB">
      <w:pPr>
        <w:spacing w:line="360" w:lineRule="auto"/>
        <w:jc w:val="center"/>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1</m:t>
                    </m:r>
                  </m:sub>
                  <m:sup>
                    <m:r>
                      <w:rPr>
                        <w:rFonts w:ascii="Cambria Math" w:hAnsi="Cambria Math"/>
                        <w:sz w:val="24"/>
                      </w:rPr>
                      <m:t>2</m:t>
                    </m:r>
                  </m:sup>
                </m:sSubSup>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2</m:t>
                    </m:r>
                  </m:sub>
                  <m:sup>
                    <m:r>
                      <w:rPr>
                        <w:rFonts w:ascii="Cambria Math" w:hAnsi="Cambria Math"/>
                        <w:sz w:val="24"/>
                      </w:rPr>
                      <m:t>2</m:t>
                    </m:r>
                  </m:sup>
                </m:sSubSup>
                <m:r>
                  <w:rPr>
                    <w:rFonts w:ascii="Cambria Math" w:hAnsi="Cambria Math"/>
                    <w:sz w:val="24"/>
                  </w:rPr>
                  <m:t>u</m:t>
                </m:r>
              </m:e>
              <m:sub>
                <m:r>
                  <w:rPr>
                    <w:rFonts w:ascii="Cambria Math" w:hAnsi="Cambria Math"/>
                    <w:sz w:val="24"/>
                  </w:rPr>
                  <m:t>2</m:t>
                </m:r>
              </m:sub>
              <m:sup>
                <m:r>
                  <w:rPr>
                    <w:rFonts w:ascii="Cambria Math" w:hAnsi="Cambria Math"/>
                    <w:sz w:val="24"/>
                  </w:rPr>
                  <m:t>2</m:t>
                </m:r>
              </m:sup>
            </m:sSubSup>
          </m:e>
        </m:rad>
      </m:oMath>
      <w:r w:rsidR="00FA066A" w:rsidRPr="00D15ACB">
        <w:rPr>
          <w:sz w:val="24"/>
        </w:rPr>
        <w:t xml:space="preserve"> </w:t>
      </w:r>
      <w:r w:rsidR="0002476A" w:rsidRPr="007E78B0">
        <w:rPr>
          <w:sz w:val="24"/>
        </w:rPr>
        <w:t xml:space="preserve"> </w:t>
      </w:r>
    </w:p>
    <w:p w14:paraId="427986E7" w14:textId="77777777" w:rsidR="00AF517B" w:rsidRPr="00D15ACB" w:rsidRDefault="00FA066A" w:rsidP="00D15ACB">
      <w:pPr>
        <w:spacing w:line="360" w:lineRule="auto"/>
        <w:ind w:firstLineChars="200" w:firstLine="480"/>
        <w:rPr>
          <w:sz w:val="24"/>
        </w:rPr>
      </w:pPr>
      <w:r w:rsidRPr="00D15ACB">
        <w:rPr>
          <w:rFonts w:hint="eastAsia"/>
          <w:sz w:val="24"/>
        </w:rPr>
        <w:t>式中：</w:t>
      </w:r>
    </w:p>
    <w:p w14:paraId="4B392BDE"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00FA066A" w:rsidRPr="00D15ACB">
        <w:rPr>
          <w:rFonts w:hint="eastAsia"/>
          <w:sz w:val="24"/>
        </w:rPr>
        <w:t>——合成标准不确定度，℃；</w:t>
      </w:r>
    </w:p>
    <w:p w14:paraId="6B54B192"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oMath>
      <w:r w:rsidR="00FA066A" w:rsidRPr="00D15ACB">
        <w:rPr>
          <w:rFonts w:hint="eastAsia"/>
          <w:sz w:val="24"/>
        </w:rPr>
        <w:t>——由测量重复性引入的标准不确定度分量，</w:t>
      </w:r>
      <w:r w:rsidR="00FA066A" w:rsidRPr="00D15ACB">
        <w:rPr>
          <w:rFonts w:ascii="宋体" w:hAnsi="宋体" w:hint="eastAsia"/>
          <w:sz w:val="24"/>
        </w:rPr>
        <w:t>℃</w:t>
      </w:r>
      <w:r w:rsidR="00FA066A" w:rsidRPr="00D15ACB">
        <w:rPr>
          <w:rFonts w:hint="eastAsia"/>
          <w:sz w:val="24"/>
        </w:rPr>
        <w:t>；</w:t>
      </w:r>
    </w:p>
    <w:p w14:paraId="2B2D2AA5"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oMath>
      <w:r w:rsidR="00FA066A" w:rsidRPr="00D15ACB">
        <w:rPr>
          <w:rFonts w:hint="eastAsia"/>
          <w:sz w:val="24"/>
        </w:rPr>
        <w:t>——由温度测量标准装置示值误差引入的标准不确定度分量，</w:t>
      </w:r>
      <w:r w:rsidR="00FA066A" w:rsidRPr="00D15ACB">
        <w:rPr>
          <w:rFonts w:ascii="宋体" w:hAnsi="宋体" w:hint="eastAsia"/>
          <w:sz w:val="24"/>
        </w:rPr>
        <w:t>℃</w:t>
      </w:r>
      <w:r w:rsidR="00FA066A" w:rsidRPr="00D15ACB">
        <w:rPr>
          <w:rFonts w:hint="eastAsia"/>
          <w:sz w:val="24"/>
        </w:rPr>
        <w:t>。</w:t>
      </w:r>
    </w:p>
    <w:p w14:paraId="7EC9D879" w14:textId="77777777" w:rsidR="00AF517B" w:rsidRPr="00D15ACB" w:rsidRDefault="00E21481" w:rsidP="00D15ACB">
      <w:pPr>
        <w:spacing w:line="360" w:lineRule="auto"/>
        <w:ind w:firstLineChars="200" w:firstLine="480"/>
        <w:rPr>
          <w:sz w:val="24"/>
        </w:rPr>
      </w:pPr>
      <m:oMath>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1</m:t>
            </m:r>
          </m:sub>
        </m:sSub>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2</m:t>
            </m:r>
          </m:sub>
        </m:sSub>
      </m:oMath>
      <w:r w:rsidR="00FA066A" w:rsidRPr="00D15ACB">
        <w:rPr>
          <w:rFonts w:hint="eastAsia"/>
          <w:sz w:val="24"/>
        </w:rPr>
        <w:t>——灵敏系数</w:t>
      </w:r>
    </w:p>
    <w:p w14:paraId="2082A6AD" w14:textId="77777777" w:rsidR="00AF517B" w:rsidRPr="00D15ACB" w:rsidRDefault="00FA066A" w:rsidP="00D15ACB">
      <w:pPr>
        <w:spacing w:line="360" w:lineRule="auto"/>
        <w:ind w:firstLine="420"/>
        <w:rPr>
          <w:sz w:val="24"/>
        </w:rPr>
      </w:pPr>
      <w:r w:rsidRPr="00D15ACB">
        <w:rPr>
          <w:rFonts w:hint="eastAsia"/>
          <w:sz w:val="24"/>
        </w:rPr>
        <w:t>标准不确定度分量汇总见表</w:t>
      </w:r>
      <w:r w:rsidRPr="00D15ACB">
        <w:rPr>
          <w:sz w:val="24"/>
        </w:rPr>
        <w:t>A.5.1</w:t>
      </w:r>
      <w:r w:rsidRPr="00D15ACB">
        <w:rPr>
          <w:rFonts w:hint="eastAsia"/>
          <w:sz w:val="24"/>
        </w:rPr>
        <w:t>。</w:t>
      </w:r>
    </w:p>
    <w:p w14:paraId="09BBAF8D" w14:textId="77777777" w:rsidR="00AF517B" w:rsidRPr="00D15ACB" w:rsidRDefault="00FA066A" w:rsidP="00D15ACB">
      <w:pPr>
        <w:pStyle w:val="afffb"/>
        <w:spacing w:line="360" w:lineRule="auto"/>
        <w:rPr>
          <w:rFonts w:ascii="黑体" w:hAnsi="黑体"/>
        </w:rPr>
      </w:pPr>
      <w:r w:rsidRPr="00D15ACB">
        <w:rPr>
          <w:rFonts w:ascii="黑体" w:hAnsi="黑体" w:hint="eastAsia"/>
        </w:rPr>
        <w:t>表</w:t>
      </w:r>
      <w:r w:rsidRPr="00D15ACB">
        <w:rPr>
          <w:rFonts w:ascii="黑体" w:hAnsi="黑体"/>
        </w:rPr>
        <w:t>A.5.1</w:t>
      </w:r>
      <w:r w:rsidRPr="00D15ACB">
        <w:rPr>
          <w:rFonts w:ascii="黑体" w:hAnsi="黑体" w:hint="eastAsia"/>
        </w:rPr>
        <w:t>标准不确定度分量汇总表</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051"/>
        <w:gridCol w:w="2773"/>
        <w:gridCol w:w="1686"/>
        <w:gridCol w:w="1116"/>
        <w:gridCol w:w="1701"/>
      </w:tblGrid>
      <w:tr w:rsidR="00EF6C6E" w:rsidRPr="007E78B0" w14:paraId="0552B050" w14:textId="77777777" w:rsidTr="00D15ACB">
        <w:tc>
          <w:tcPr>
            <w:tcW w:w="562" w:type="dxa"/>
            <w:vAlign w:val="center"/>
          </w:tcPr>
          <w:p w14:paraId="004A6C0C" w14:textId="77777777" w:rsidR="00444E37" w:rsidRPr="00D15ACB" w:rsidRDefault="00FA066A">
            <w:pPr>
              <w:pStyle w:val="afffe"/>
              <w:rPr>
                <w:rFonts w:asciiTheme="minorEastAsia" w:eastAsiaTheme="minorEastAsia" w:hAnsiTheme="minorEastAsia"/>
              </w:rPr>
            </w:pPr>
            <w:r w:rsidRPr="00D15ACB">
              <w:rPr>
                <w:rFonts w:asciiTheme="minorEastAsia" w:eastAsiaTheme="minorEastAsia" w:hAnsiTheme="minorEastAsia" w:hint="eastAsia"/>
              </w:rPr>
              <w:t>序号</w:t>
            </w:r>
          </w:p>
        </w:tc>
        <w:tc>
          <w:tcPr>
            <w:tcW w:w="2051" w:type="dxa"/>
            <w:vAlign w:val="center"/>
          </w:tcPr>
          <w:p w14:paraId="421FC833" w14:textId="77777777" w:rsidR="00444E37" w:rsidRPr="00D15ACB" w:rsidRDefault="00FA066A">
            <w:pPr>
              <w:pStyle w:val="afffe"/>
              <w:rPr>
                <w:rFonts w:asciiTheme="minorEastAsia" w:eastAsiaTheme="minorEastAsia" w:hAnsiTheme="minorEastAsia"/>
              </w:rPr>
            </w:pPr>
            <w:r w:rsidRPr="00D15ACB">
              <w:rPr>
                <w:rFonts w:asciiTheme="minorEastAsia" w:eastAsiaTheme="minorEastAsia" w:hAnsiTheme="minorEastAsia" w:hint="eastAsia"/>
              </w:rPr>
              <w:t>标准不确定度分量</w:t>
            </w:r>
          </w:p>
          <w:p w14:paraId="58501D13" w14:textId="77777777" w:rsidR="00444E37" w:rsidRPr="00D15ACB" w:rsidRDefault="00E21481">
            <w:pPr>
              <w:pStyle w:val="afffe"/>
              <w:rPr>
                <w:rFonts w:asciiTheme="minorEastAsia" w:eastAsiaTheme="minorEastAsia" w:hAnsiTheme="minorEastAsia"/>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i</m:t>
                    </m:r>
                  </m:sub>
                </m:sSub>
              </m:oMath>
            </m:oMathPara>
          </w:p>
        </w:tc>
        <w:tc>
          <w:tcPr>
            <w:tcW w:w="2773" w:type="dxa"/>
            <w:vAlign w:val="center"/>
          </w:tcPr>
          <w:p w14:paraId="1478543F" w14:textId="77777777" w:rsidR="00444E37" w:rsidRPr="00D15ACB" w:rsidRDefault="00FA066A">
            <w:pPr>
              <w:pStyle w:val="afffe"/>
              <w:rPr>
                <w:rFonts w:asciiTheme="minorEastAsia" w:eastAsiaTheme="minorEastAsia" w:hAnsiTheme="minorEastAsia"/>
              </w:rPr>
            </w:pPr>
            <w:r w:rsidRPr="00D15ACB">
              <w:rPr>
                <w:rFonts w:asciiTheme="minorEastAsia" w:eastAsiaTheme="minorEastAsia" w:hAnsiTheme="minorEastAsia" w:hint="eastAsia"/>
              </w:rPr>
              <w:t>不确定度来源</w:t>
            </w:r>
          </w:p>
        </w:tc>
        <w:tc>
          <w:tcPr>
            <w:tcW w:w="1686" w:type="dxa"/>
            <w:vAlign w:val="center"/>
          </w:tcPr>
          <w:p w14:paraId="6744AF67" w14:textId="77777777" w:rsidR="00444E37" w:rsidRPr="00D15ACB" w:rsidRDefault="00FA066A">
            <w:pPr>
              <w:pStyle w:val="afffe"/>
              <w:rPr>
                <w:rFonts w:asciiTheme="minorEastAsia" w:eastAsiaTheme="minorEastAsia" w:hAnsiTheme="minorEastAsia"/>
              </w:rPr>
            </w:pPr>
            <w:r w:rsidRPr="00D15ACB">
              <w:rPr>
                <w:rFonts w:asciiTheme="minorEastAsia" w:eastAsiaTheme="minorEastAsia" w:hAnsiTheme="minorEastAsia" w:hint="eastAsia"/>
              </w:rPr>
              <w:t>标准不确定值</w:t>
            </w:r>
          </w:p>
          <w:p w14:paraId="5109FD4D" w14:textId="77777777" w:rsidR="00444E37" w:rsidRPr="00D15ACB" w:rsidRDefault="00E21481">
            <w:pPr>
              <w:pStyle w:val="afffe"/>
              <w:rPr>
                <w:rFonts w:asciiTheme="minorEastAsia" w:eastAsiaTheme="minorEastAsia" w:hAnsiTheme="minorEastAsia"/>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i</m:t>
                    </m:r>
                  </m:sub>
                </m:sSub>
              </m:oMath>
            </m:oMathPara>
          </w:p>
        </w:tc>
        <w:tc>
          <w:tcPr>
            <w:tcW w:w="1116" w:type="dxa"/>
            <w:vAlign w:val="center"/>
          </w:tcPr>
          <w:p w14:paraId="0747489F" w14:textId="77777777" w:rsidR="00444E37" w:rsidRPr="00D15ACB" w:rsidRDefault="00FA066A">
            <w:pPr>
              <w:pStyle w:val="afffe"/>
              <w:rPr>
                <w:rFonts w:asciiTheme="minorEastAsia" w:eastAsiaTheme="minorEastAsia" w:hAnsiTheme="minorEastAsia"/>
              </w:rPr>
            </w:pPr>
            <w:r w:rsidRPr="00D15ACB">
              <w:rPr>
                <w:rFonts w:asciiTheme="minorEastAsia" w:eastAsiaTheme="minorEastAsia" w:hAnsiTheme="minorEastAsia" w:hint="eastAsia"/>
              </w:rPr>
              <w:t>灵敏系数</w:t>
            </w:r>
          </w:p>
          <w:p w14:paraId="54B9A07A" w14:textId="77777777" w:rsidR="00444E37" w:rsidRPr="00D15ACB" w:rsidRDefault="00E21481">
            <w:pPr>
              <w:pStyle w:val="afffe"/>
              <w:rPr>
                <w:rFonts w:asciiTheme="minorEastAsia" w:eastAsiaTheme="minorEastAsia" w:hAnsiTheme="minorEastAsia"/>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oMath>
            </m:oMathPara>
          </w:p>
        </w:tc>
        <w:tc>
          <w:tcPr>
            <w:tcW w:w="1701" w:type="dxa"/>
            <w:vAlign w:val="center"/>
          </w:tcPr>
          <w:p w14:paraId="704E424E" w14:textId="77777777" w:rsidR="00AF517B" w:rsidRPr="00D15ACB" w:rsidRDefault="00E21481" w:rsidP="00D15ACB">
            <w:pPr>
              <w:pStyle w:val="afffe"/>
              <w:ind w:rightChars="17" w:right="36"/>
              <w:rPr>
                <w:rFonts w:asciiTheme="minorEastAsia" w:eastAsiaTheme="minorEastAsia" w:hAnsiTheme="minorEastAsia"/>
              </w:rPr>
            </w:pPr>
            <m:oMathPara>
              <m:oMath>
                <m:d>
                  <m:dPr>
                    <m:begChr m:val="|"/>
                    <m:endChr m:val="|"/>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e>
                </m:d>
                <m:r>
                  <w:rPr>
                    <w:rFonts w:ascii="Cambria Math" w:eastAsiaTheme="minorEastAsia" w:hAnsi="Cambria Math" w:hint="eastAsia"/>
                  </w:rPr>
                  <m:t>×</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i</m:t>
                    </m:r>
                  </m:sub>
                </m:sSub>
              </m:oMath>
            </m:oMathPara>
          </w:p>
        </w:tc>
      </w:tr>
      <w:tr w:rsidR="00EF6C6E" w:rsidRPr="007E78B0" w14:paraId="3F0FC3CE" w14:textId="77777777" w:rsidTr="00D15ACB">
        <w:tc>
          <w:tcPr>
            <w:tcW w:w="562" w:type="dxa"/>
            <w:vAlign w:val="center"/>
          </w:tcPr>
          <w:p w14:paraId="504297D9" w14:textId="77777777" w:rsidR="00AF517B" w:rsidRPr="00D15ACB" w:rsidRDefault="00FA066A" w:rsidP="00D15ACB">
            <w:pPr>
              <w:pStyle w:val="afffe"/>
              <w:spacing w:line="360" w:lineRule="auto"/>
              <w:rPr>
                <w:rFonts w:asciiTheme="minorEastAsia" w:eastAsiaTheme="minorEastAsia" w:hAnsiTheme="minorEastAsia"/>
              </w:rPr>
            </w:pPr>
            <w:r w:rsidRPr="00D15ACB">
              <w:rPr>
                <w:rFonts w:asciiTheme="minorEastAsia" w:eastAsiaTheme="minorEastAsia" w:hAnsiTheme="minorEastAsia"/>
              </w:rPr>
              <w:t>1</w:t>
            </w:r>
          </w:p>
        </w:tc>
        <w:tc>
          <w:tcPr>
            <w:tcW w:w="2051" w:type="dxa"/>
            <w:vAlign w:val="center"/>
          </w:tcPr>
          <w:p w14:paraId="25C82ECF" w14:textId="77777777" w:rsidR="00AF517B" w:rsidRPr="00D15ACB" w:rsidRDefault="00E21481" w:rsidP="00D15ACB">
            <w:pPr>
              <w:pStyle w:val="afffe"/>
              <w:spacing w:line="360" w:lineRule="auto"/>
              <w:rPr>
                <w:rFonts w:asciiTheme="minorEastAsia" w:eastAsiaTheme="minorEastAsia" w:hAnsiTheme="minorEastAsia"/>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1</m:t>
                    </m:r>
                  </m:sub>
                </m:sSub>
              </m:oMath>
            </m:oMathPara>
          </w:p>
        </w:tc>
        <w:tc>
          <w:tcPr>
            <w:tcW w:w="2773" w:type="dxa"/>
            <w:vAlign w:val="center"/>
          </w:tcPr>
          <w:p w14:paraId="0BB87FE9" w14:textId="77777777" w:rsidR="00AF517B" w:rsidRPr="00D15ACB" w:rsidRDefault="00FA066A" w:rsidP="00D15ACB">
            <w:pPr>
              <w:pStyle w:val="afffe"/>
              <w:spacing w:line="360" w:lineRule="auto"/>
              <w:rPr>
                <w:rFonts w:asciiTheme="minorEastAsia" w:eastAsiaTheme="minorEastAsia" w:hAnsiTheme="minorEastAsia"/>
              </w:rPr>
            </w:pPr>
            <w:r w:rsidRPr="00D15ACB">
              <w:rPr>
                <w:rFonts w:asciiTheme="minorEastAsia" w:eastAsiaTheme="minorEastAsia" w:hAnsiTheme="minorEastAsia" w:hint="eastAsia"/>
              </w:rPr>
              <w:t>测量重复性</w:t>
            </w:r>
          </w:p>
        </w:tc>
        <w:tc>
          <w:tcPr>
            <w:tcW w:w="1686" w:type="dxa"/>
            <w:vAlign w:val="center"/>
          </w:tcPr>
          <w:p w14:paraId="400FD6C6" w14:textId="1849DE26" w:rsidR="00AF517B" w:rsidRPr="00D15ACB" w:rsidRDefault="00FA066A" w:rsidP="00D15ACB">
            <w:pPr>
              <w:pStyle w:val="afffe"/>
              <w:spacing w:line="360" w:lineRule="auto"/>
              <w:rPr>
                <w:rFonts w:asciiTheme="minorEastAsia" w:eastAsiaTheme="minorEastAsia" w:hAnsiTheme="minorEastAsia"/>
              </w:rPr>
            </w:pPr>
            <w:r w:rsidRPr="00D15ACB">
              <w:rPr>
                <w:rFonts w:asciiTheme="minorEastAsia" w:eastAsiaTheme="minorEastAsia" w:hAnsiTheme="minorEastAsia"/>
              </w:rPr>
              <w:t>0.7246</w:t>
            </w:r>
            <w:r w:rsidRPr="00D15ACB">
              <w:rPr>
                <w:rFonts w:asciiTheme="minorEastAsia" w:eastAsiaTheme="minorEastAsia" w:hAnsiTheme="minorEastAsia" w:hint="eastAsia"/>
              </w:rPr>
              <w:t>℃</w:t>
            </w:r>
          </w:p>
        </w:tc>
        <w:tc>
          <w:tcPr>
            <w:tcW w:w="1116" w:type="dxa"/>
            <w:vAlign w:val="center"/>
          </w:tcPr>
          <w:p w14:paraId="3AAF4E8F" w14:textId="77777777" w:rsidR="00AF517B" w:rsidRPr="00D15ACB" w:rsidRDefault="00FA066A" w:rsidP="00D15ACB">
            <w:pPr>
              <w:pStyle w:val="afffe"/>
              <w:spacing w:line="360" w:lineRule="auto"/>
              <w:rPr>
                <w:rFonts w:asciiTheme="minorEastAsia" w:eastAsiaTheme="minorEastAsia" w:hAnsiTheme="minorEastAsia"/>
              </w:rPr>
            </w:pPr>
            <w:r w:rsidRPr="00D15ACB">
              <w:rPr>
                <w:rFonts w:asciiTheme="minorEastAsia" w:eastAsiaTheme="minorEastAsia" w:hAnsiTheme="minorEastAsia"/>
              </w:rPr>
              <w:t>1</w:t>
            </w:r>
          </w:p>
        </w:tc>
        <w:tc>
          <w:tcPr>
            <w:tcW w:w="1701" w:type="dxa"/>
            <w:vAlign w:val="center"/>
          </w:tcPr>
          <w:p w14:paraId="72659B9D" w14:textId="6A6CE686" w:rsidR="00AF517B" w:rsidRPr="00D15ACB" w:rsidRDefault="00FA066A" w:rsidP="00D15ACB">
            <w:pPr>
              <w:pStyle w:val="afffe"/>
              <w:spacing w:line="360" w:lineRule="auto"/>
              <w:rPr>
                <w:rFonts w:asciiTheme="minorEastAsia" w:eastAsiaTheme="minorEastAsia" w:hAnsiTheme="minorEastAsia"/>
              </w:rPr>
            </w:pPr>
            <w:r w:rsidRPr="00D15ACB">
              <w:rPr>
                <w:rFonts w:asciiTheme="minorEastAsia" w:eastAsiaTheme="minorEastAsia" w:hAnsiTheme="minorEastAsia"/>
              </w:rPr>
              <w:t>0.7246</w:t>
            </w:r>
            <w:r w:rsidRPr="00D15ACB">
              <w:rPr>
                <w:rFonts w:asciiTheme="minorEastAsia" w:eastAsiaTheme="minorEastAsia" w:hAnsiTheme="minorEastAsia" w:hint="eastAsia"/>
              </w:rPr>
              <w:t>℃</w:t>
            </w:r>
          </w:p>
        </w:tc>
      </w:tr>
      <w:tr w:rsidR="00EF6C6E" w:rsidRPr="007E78B0" w14:paraId="26DE287C" w14:textId="77777777" w:rsidTr="00D15ACB">
        <w:tc>
          <w:tcPr>
            <w:tcW w:w="562" w:type="dxa"/>
            <w:vAlign w:val="center"/>
          </w:tcPr>
          <w:p w14:paraId="5AD793B8" w14:textId="77777777" w:rsidR="00AF517B" w:rsidRPr="00D15ACB" w:rsidRDefault="00FA066A" w:rsidP="00D15ACB">
            <w:pPr>
              <w:pStyle w:val="afffe"/>
              <w:spacing w:line="360" w:lineRule="auto"/>
              <w:rPr>
                <w:rFonts w:asciiTheme="minorEastAsia" w:eastAsiaTheme="minorEastAsia" w:hAnsiTheme="minorEastAsia"/>
              </w:rPr>
            </w:pPr>
            <w:r w:rsidRPr="00D15ACB">
              <w:rPr>
                <w:rFonts w:asciiTheme="minorEastAsia" w:eastAsiaTheme="minorEastAsia" w:hAnsiTheme="minorEastAsia"/>
              </w:rPr>
              <w:t>2</w:t>
            </w:r>
          </w:p>
        </w:tc>
        <w:tc>
          <w:tcPr>
            <w:tcW w:w="2051" w:type="dxa"/>
            <w:vAlign w:val="center"/>
          </w:tcPr>
          <w:p w14:paraId="1B4AEA8A" w14:textId="77777777" w:rsidR="00AF517B" w:rsidRPr="00D15ACB" w:rsidRDefault="00E21481" w:rsidP="00D15ACB">
            <w:pPr>
              <w:pStyle w:val="afffe"/>
              <w:spacing w:line="360" w:lineRule="auto"/>
              <w:rPr>
                <w:rFonts w:asciiTheme="minorEastAsia" w:eastAsiaTheme="minorEastAsia" w:hAnsiTheme="minorEastAsia"/>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2</m:t>
                    </m:r>
                  </m:sub>
                </m:sSub>
              </m:oMath>
            </m:oMathPara>
          </w:p>
        </w:tc>
        <w:tc>
          <w:tcPr>
            <w:tcW w:w="2773" w:type="dxa"/>
            <w:vAlign w:val="center"/>
          </w:tcPr>
          <w:p w14:paraId="24146ACE" w14:textId="77777777" w:rsidR="00AF517B" w:rsidRPr="00D15ACB" w:rsidRDefault="00FA066A" w:rsidP="00D15ACB">
            <w:pPr>
              <w:pStyle w:val="afffe"/>
              <w:spacing w:line="360" w:lineRule="auto"/>
              <w:rPr>
                <w:rFonts w:asciiTheme="minorEastAsia" w:eastAsiaTheme="minorEastAsia" w:hAnsiTheme="minorEastAsia"/>
              </w:rPr>
            </w:pPr>
            <w:r w:rsidRPr="00D15ACB">
              <w:rPr>
                <w:rFonts w:asciiTheme="minorEastAsia" w:eastAsiaTheme="minorEastAsia" w:hAnsiTheme="minorEastAsia" w:hint="eastAsia"/>
              </w:rPr>
              <w:t>温度测量标准装置示值误差</w:t>
            </w:r>
          </w:p>
        </w:tc>
        <w:tc>
          <w:tcPr>
            <w:tcW w:w="1686" w:type="dxa"/>
            <w:vAlign w:val="center"/>
          </w:tcPr>
          <w:p w14:paraId="3E521CEE" w14:textId="6ED4813D" w:rsidR="00AF517B" w:rsidRPr="00D15ACB" w:rsidRDefault="00FA066A" w:rsidP="00D15ACB">
            <w:pPr>
              <w:pStyle w:val="afffe"/>
              <w:spacing w:line="360" w:lineRule="auto"/>
              <w:rPr>
                <w:rFonts w:asciiTheme="minorEastAsia" w:eastAsiaTheme="minorEastAsia" w:hAnsiTheme="minorEastAsia"/>
              </w:rPr>
            </w:pPr>
            <w:r w:rsidRPr="00D15ACB">
              <w:rPr>
                <w:rFonts w:asciiTheme="minorEastAsia" w:eastAsiaTheme="minorEastAsia" w:hAnsiTheme="minorEastAsia"/>
              </w:rPr>
              <w:t>0.2021</w:t>
            </w:r>
            <w:r w:rsidRPr="00D15ACB">
              <w:rPr>
                <w:rFonts w:asciiTheme="minorEastAsia" w:eastAsiaTheme="minorEastAsia" w:hAnsiTheme="minorEastAsia" w:hint="eastAsia"/>
              </w:rPr>
              <w:t>℃</w:t>
            </w:r>
          </w:p>
        </w:tc>
        <w:tc>
          <w:tcPr>
            <w:tcW w:w="1116" w:type="dxa"/>
            <w:vAlign w:val="center"/>
          </w:tcPr>
          <w:p w14:paraId="6F2CA3DC" w14:textId="77777777" w:rsidR="00AF517B" w:rsidRPr="00D15ACB" w:rsidRDefault="00FA066A" w:rsidP="00D15ACB">
            <w:pPr>
              <w:pStyle w:val="afffe"/>
              <w:spacing w:line="360" w:lineRule="auto"/>
              <w:rPr>
                <w:rFonts w:asciiTheme="minorEastAsia" w:eastAsiaTheme="minorEastAsia" w:hAnsiTheme="minorEastAsia"/>
              </w:rPr>
            </w:pPr>
            <w:r w:rsidRPr="00D15ACB">
              <w:rPr>
                <w:rFonts w:asciiTheme="minorEastAsia" w:eastAsiaTheme="minorEastAsia" w:hAnsiTheme="minorEastAsia"/>
              </w:rPr>
              <w:t>-1</w:t>
            </w:r>
          </w:p>
        </w:tc>
        <w:tc>
          <w:tcPr>
            <w:tcW w:w="1701" w:type="dxa"/>
            <w:vAlign w:val="center"/>
          </w:tcPr>
          <w:p w14:paraId="1E97211D" w14:textId="696EE3D7" w:rsidR="00AF517B" w:rsidRPr="00D15ACB" w:rsidRDefault="00FA066A" w:rsidP="00D15ACB">
            <w:pPr>
              <w:pStyle w:val="afffe"/>
              <w:spacing w:line="360" w:lineRule="auto"/>
              <w:rPr>
                <w:rFonts w:asciiTheme="minorEastAsia" w:eastAsiaTheme="minorEastAsia" w:hAnsiTheme="minorEastAsia"/>
              </w:rPr>
            </w:pPr>
            <w:r w:rsidRPr="00D15ACB">
              <w:rPr>
                <w:rFonts w:asciiTheme="minorEastAsia" w:eastAsiaTheme="minorEastAsia" w:hAnsiTheme="minorEastAsia"/>
              </w:rPr>
              <w:t>0.2021</w:t>
            </w:r>
            <w:r w:rsidRPr="00D15ACB">
              <w:rPr>
                <w:rFonts w:asciiTheme="minorEastAsia" w:eastAsiaTheme="minorEastAsia" w:hAnsiTheme="minorEastAsia" w:hint="eastAsia"/>
              </w:rPr>
              <w:t>℃</w:t>
            </w:r>
          </w:p>
        </w:tc>
      </w:tr>
    </w:tbl>
    <w:p w14:paraId="33C3D372" w14:textId="77777777" w:rsidR="00AF517B" w:rsidRPr="00D15ACB" w:rsidRDefault="00FA066A" w:rsidP="00D15ACB">
      <w:pPr>
        <w:spacing w:line="360" w:lineRule="auto"/>
        <w:ind w:firstLineChars="200" w:firstLine="480"/>
        <w:rPr>
          <w:sz w:val="24"/>
        </w:rPr>
      </w:pPr>
      <w:r w:rsidRPr="00D15ACB">
        <w:rPr>
          <w:rFonts w:hint="eastAsia"/>
          <w:sz w:val="24"/>
        </w:rPr>
        <w:t>合成标准不确定度为：</w:t>
      </w:r>
    </w:p>
    <w:p w14:paraId="7A93914E" w14:textId="26786D45"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1</m:t>
                      </m:r>
                    </m:sub>
                    <m:sup>
                      <m:r>
                        <w:rPr>
                          <w:rFonts w:ascii="Cambria Math" w:hAnsi="Cambria Math"/>
                          <w:sz w:val="24"/>
                        </w:rPr>
                        <m:t>2</m:t>
                      </m:r>
                    </m:sup>
                  </m:sSubSup>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2</m:t>
                      </m:r>
                    </m:sub>
                    <m:sup>
                      <m:r>
                        <w:rPr>
                          <w:rFonts w:ascii="Cambria Math" w:hAnsi="Cambria Math"/>
                          <w:sz w:val="24"/>
                        </w:rPr>
                        <m:t>2</m:t>
                      </m:r>
                    </m:sup>
                  </m:sSubSup>
                  <m:r>
                    <w:rPr>
                      <w:rFonts w:ascii="Cambria Math" w:hAnsi="Cambria Math"/>
                      <w:sz w:val="24"/>
                    </w:rPr>
                    <m:t>u</m:t>
                  </m:r>
                </m:e>
                <m:sub>
                  <m:r>
                    <w:rPr>
                      <w:rFonts w:ascii="Cambria Math" w:hAnsi="Cambria Math"/>
                      <w:sz w:val="24"/>
                    </w:rPr>
                    <m:t>2</m:t>
                  </m:r>
                </m:sub>
                <m:sup>
                  <m:r>
                    <w:rPr>
                      <w:rFonts w:ascii="Cambria Math" w:hAnsi="Cambria Math"/>
                      <w:sz w:val="24"/>
                    </w:rPr>
                    <m:t>2</m:t>
                  </m:r>
                </m:sup>
              </m:sSubSup>
            </m:e>
          </m:rad>
          <m:r>
            <w:rPr>
              <w:rFonts w:ascii="Cambria Math" w:hAnsi="Cambria Math"/>
              <w:sz w:val="24"/>
            </w:rPr>
            <m:t>=</m:t>
          </m:r>
          <m:rad>
            <m:radPr>
              <m:degHide m:val="1"/>
              <m:ctrlPr>
                <w:rPr>
                  <w:rFonts w:ascii="Cambria Math" w:hAnsi="Cambria Math"/>
                  <w:i/>
                  <w:sz w:val="24"/>
                </w:rPr>
              </m:ctrlPr>
            </m:radPr>
            <m:deg/>
            <m:e>
              <m:sSup>
                <m:sSupPr>
                  <m:ctrlPr>
                    <w:rPr>
                      <w:rFonts w:ascii="Cambria Math" w:hAnsi="Cambria Math"/>
                      <w:i/>
                      <w:sz w:val="24"/>
                    </w:rPr>
                  </m:ctrlPr>
                </m:sSupPr>
                <m:e>
                  <m:r>
                    <w:rPr>
                      <w:rFonts w:ascii="Cambria Math" w:hAnsi="Cambria Math"/>
                      <w:sz w:val="24"/>
                    </w:rPr>
                    <m:t>0.7246</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0.2021</m:t>
                  </m:r>
                </m:e>
                <m:sup>
                  <m:r>
                    <w:rPr>
                      <w:rFonts w:ascii="Cambria Math" w:hAnsi="Cambria Math"/>
                      <w:sz w:val="24"/>
                    </w:rPr>
                    <m:t>2</m:t>
                  </m:r>
                </m:sup>
              </m:sSup>
            </m:e>
          </m:rad>
          <m:r>
            <m:rPr>
              <m:sty m:val="p"/>
            </m:rPr>
            <w:rPr>
              <w:rFonts w:ascii="Cambria Math" w:hAnsi="Cambria Math"/>
              <w:sz w:val="24"/>
            </w:rPr>
            <m:t>=</m:t>
          </m:r>
          <m:r>
            <m:rPr>
              <m:sty m:val="p"/>
            </m:rPr>
            <w:rPr>
              <w:rFonts w:ascii="Cambria Math" w:hAnsi="Cambria Math"/>
              <w:sz w:val="24"/>
            </w:rPr>
            <m:t>0.7522</m:t>
          </m:r>
          <m:r>
            <m:rPr>
              <m:sty m:val="p"/>
            </m:rPr>
            <w:rPr>
              <w:rFonts w:ascii="Cambria Math" w:hAnsi="Cambria Math" w:hint="eastAsia"/>
              <w:sz w:val="24"/>
            </w:rPr>
            <m:t>℃</m:t>
          </m:r>
        </m:oMath>
      </m:oMathPara>
    </w:p>
    <w:p w14:paraId="0A3A55D3" w14:textId="77777777" w:rsidR="00AF517B" w:rsidRPr="00D15ACB" w:rsidRDefault="00FA066A" w:rsidP="00D15ACB">
      <w:pPr>
        <w:spacing w:line="360" w:lineRule="auto"/>
        <w:rPr>
          <w:sz w:val="24"/>
        </w:rPr>
      </w:pPr>
      <w:r w:rsidRPr="00D15ACB">
        <w:rPr>
          <w:sz w:val="24"/>
        </w:rPr>
        <w:t>A.5.7</w:t>
      </w:r>
      <w:r w:rsidRPr="00D15ACB">
        <w:rPr>
          <w:rFonts w:hint="eastAsia"/>
          <w:sz w:val="24"/>
        </w:rPr>
        <w:t>试验机温箱内温度示值误差校准的扩展不确定度</w:t>
      </w:r>
    </w:p>
    <w:p w14:paraId="7AFB361F" w14:textId="77777777" w:rsidR="00AF517B" w:rsidRPr="00D15ACB" w:rsidRDefault="00FA066A" w:rsidP="00D15ACB">
      <w:pPr>
        <w:spacing w:line="360" w:lineRule="auto"/>
        <w:ind w:firstLine="420"/>
        <w:rPr>
          <w:sz w:val="24"/>
        </w:rPr>
      </w:pPr>
      <w:r w:rsidRPr="00D15ACB">
        <w:rPr>
          <w:rFonts w:hint="eastAsia"/>
          <w:sz w:val="24"/>
        </w:rPr>
        <w:lastRenderedPageBreak/>
        <w:t>取包含因子</w:t>
      </w:r>
      <w:r w:rsidRPr="00D15ACB">
        <w:rPr>
          <w:i/>
          <w:sz w:val="24"/>
        </w:rPr>
        <w:t>k=</w:t>
      </w:r>
      <w:r w:rsidRPr="00D15ACB">
        <w:rPr>
          <w:sz w:val="24"/>
        </w:rPr>
        <w:t>2</w:t>
      </w:r>
      <w:r w:rsidRPr="00D15ACB">
        <w:rPr>
          <w:rFonts w:hint="eastAsia"/>
          <w:sz w:val="24"/>
        </w:rPr>
        <w:t>，扩展不确定度为：</w:t>
      </w:r>
    </w:p>
    <w:p w14:paraId="1258457D" w14:textId="2619B436" w:rsidR="00AF517B" w:rsidRPr="00D15ACB" w:rsidRDefault="00FA066A" w:rsidP="00D15ACB">
      <w:pPr>
        <w:spacing w:line="360" w:lineRule="auto"/>
        <w:ind w:firstLine="420"/>
        <w:rPr>
          <w:sz w:val="24"/>
        </w:rPr>
      </w:pPr>
      <m:oMathPara>
        <m:oMath>
          <m:r>
            <w:rPr>
              <w:rFonts w:ascii="Cambria Math" w:hAnsi="Cambria Math"/>
              <w:sz w:val="24"/>
            </w:rPr>
            <m:t>U=k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=2</m:t>
          </m:r>
          <m:r>
            <w:rPr>
              <w:rFonts w:ascii="Cambria Math" w:hAnsi="Cambria Math" w:hint="eastAsia"/>
              <w:sz w:val="24"/>
            </w:rPr>
            <m:t>×</m:t>
          </m:r>
          <m:r>
            <m:rPr>
              <m:sty m:val="p"/>
            </m:rPr>
            <w:rPr>
              <w:rFonts w:ascii="Cambria Math" w:hAnsi="Cambria Math"/>
              <w:sz w:val="24"/>
            </w:rPr>
            <m:t>0.7522</m:t>
          </m:r>
          <m:r>
            <m:rPr>
              <m:sty m:val="p"/>
            </m:rPr>
            <w:rPr>
              <w:rFonts w:ascii="Cambria Math" w:hAnsi="Cambria Math" w:hint="eastAsia"/>
              <w:sz w:val="24"/>
            </w:rPr>
            <m:t>℃</m:t>
          </m:r>
          <m:r>
            <m:rPr>
              <m:sty m:val="p"/>
            </m:rPr>
            <w:rPr>
              <w:rFonts w:ascii="Cambria Math" w:hAnsi="Cambria Math"/>
              <w:sz w:val="24"/>
            </w:rPr>
            <m:t>=</m:t>
          </m:r>
          <m:r>
            <m:rPr>
              <m:sty m:val="p"/>
            </m:rPr>
            <w:rPr>
              <w:rFonts w:ascii="Cambria Math" w:hAnsi="Cambria Math"/>
              <w:sz w:val="24"/>
            </w:rPr>
            <m:t>1.5</m:t>
          </m:r>
          <m:r>
            <m:rPr>
              <m:sty m:val="p"/>
            </m:rPr>
            <w:rPr>
              <w:rFonts w:ascii="Cambria Math" w:hAnsi="Cambria Math" w:hint="eastAsia"/>
              <w:sz w:val="24"/>
            </w:rPr>
            <m:t>℃</m:t>
          </m:r>
        </m:oMath>
      </m:oMathPara>
    </w:p>
    <w:p w14:paraId="29779B38" w14:textId="2F9CDEEC" w:rsidR="00AF517B" w:rsidRPr="00D15ACB" w:rsidRDefault="00FA066A" w:rsidP="00D15ACB">
      <w:pPr>
        <w:spacing w:line="360" w:lineRule="auto"/>
        <w:rPr>
          <w:sz w:val="24"/>
        </w:rPr>
      </w:pPr>
      <w:r w:rsidRPr="00D15ACB">
        <w:rPr>
          <w:sz w:val="24"/>
        </w:rPr>
        <w:t xml:space="preserve">A5.8 </w:t>
      </w:r>
      <w:r w:rsidRPr="00D15ACB">
        <w:rPr>
          <w:rFonts w:hint="eastAsia"/>
          <w:sz w:val="24"/>
        </w:rPr>
        <w:t>以上表述为被</w:t>
      </w:r>
      <w:proofErr w:type="gramStart"/>
      <w:r w:rsidRPr="00D15ACB">
        <w:rPr>
          <w:rFonts w:hint="eastAsia"/>
          <w:sz w:val="24"/>
        </w:rPr>
        <w:t>校试验</w:t>
      </w:r>
      <w:proofErr w:type="gramEnd"/>
      <w:r w:rsidRPr="00D15ACB">
        <w:rPr>
          <w:rFonts w:hint="eastAsia"/>
          <w:sz w:val="24"/>
        </w:rPr>
        <w:t>机环境温度箱</w:t>
      </w:r>
      <w:r w:rsidRPr="00D15ACB">
        <w:rPr>
          <w:sz w:val="24"/>
        </w:rPr>
        <w:t>/</w:t>
      </w:r>
      <w:r w:rsidRPr="00D15ACB">
        <w:rPr>
          <w:rFonts w:hint="eastAsia"/>
          <w:sz w:val="24"/>
        </w:rPr>
        <w:t>腔内温度的示值误差校准的不确定度评定方法，试验轴承本体温度监</w:t>
      </w:r>
      <w:r w:rsidR="00291FB6" w:rsidRPr="007E78B0">
        <w:rPr>
          <w:rFonts w:hint="eastAsia"/>
          <w:sz w:val="24"/>
        </w:rPr>
        <w:t>测得</w:t>
      </w:r>
      <w:r w:rsidR="00120E50">
        <w:rPr>
          <w:rFonts w:hint="eastAsia"/>
          <w:sz w:val="24"/>
        </w:rPr>
        <w:t>到</w:t>
      </w:r>
      <w:r w:rsidRPr="00D15ACB">
        <w:rPr>
          <w:rFonts w:hint="eastAsia"/>
          <w:sz w:val="24"/>
        </w:rPr>
        <w:t>的温度示值误差的校准不确定度评定方法按同理进行（</w:t>
      </w:r>
      <w:r w:rsidR="001C67A9" w:rsidRPr="007E78B0">
        <w:rPr>
          <w:rFonts w:hint="eastAsia"/>
          <w:sz w:val="24"/>
        </w:rPr>
        <w:t>必要时，</w:t>
      </w:r>
      <w:r w:rsidRPr="00D15ACB">
        <w:rPr>
          <w:rFonts w:hint="eastAsia"/>
          <w:sz w:val="24"/>
        </w:rPr>
        <w:t>此时还应考虑环境温度的影响分量）。</w:t>
      </w:r>
    </w:p>
    <w:p w14:paraId="6C8A8B62" w14:textId="77777777" w:rsidR="00AF517B" w:rsidRPr="00D15ACB" w:rsidRDefault="00AF517B" w:rsidP="00D15ACB">
      <w:pPr>
        <w:spacing w:line="360" w:lineRule="auto"/>
        <w:rPr>
          <w:sz w:val="24"/>
        </w:rPr>
      </w:pPr>
    </w:p>
    <w:p w14:paraId="1A1218DA" w14:textId="1B084262" w:rsidR="006111FC" w:rsidRPr="007E78B0" w:rsidRDefault="006111FC" w:rsidP="006111FC"/>
    <w:p w14:paraId="26E76D7D" w14:textId="17601D9E" w:rsidR="006B4676" w:rsidRPr="007E78B0" w:rsidRDefault="006B4676" w:rsidP="006111FC"/>
    <w:p w14:paraId="5D5CFBA1" w14:textId="532E4965" w:rsidR="006B4676" w:rsidRPr="007E78B0" w:rsidRDefault="006B4676" w:rsidP="006111FC"/>
    <w:p w14:paraId="31C295D6" w14:textId="10FB0D09" w:rsidR="006B4676" w:rsidRPr="007E78B0" w:rsidRDefault="006B4676" w:rsidP="006111FC"/>
    <w:p w14:paraId="0A2FC107" w14:textId="650CEA34" w:rsidR="006B4676" w:rsidRPr="007E78B0" w:rsidRDefault="006B4676" w:rsidP="006111FC"/>
    <w:p w14:paraId="3B81C3BA" w14:textId="7C3E938E" w:rsidR="006B4676" w:rsidRPr="007E78B0" w:rsidRDefault="006B4676" w:rsidP="006111FC"/>
    <w:p w14:paraId="07AF9863" w14:textId="7675D3B8" w:rsidR="006B4676" w:rsidRPr="007E78B0" w:rsidRDefault="006B4676" w:rsidP="006111FC"/>
    <w:p w14:paraId="21483E2B" w14:textId="6B85C911" w:rsidR="006B4676" w:rsidRPr="007E78B0" w:rsidRDefault="006B4676" w:rsidP="006111FC"/>
    <w:p w14:paraId="067F7C07" w14:textId="63C5CCEA" w:rsidR="006B4676" w:rsidRPr="007E78B0" w:rsidRDefault="006B4676" w:rsidP="006111FC"/>
    <w:p w14:paraId="36532BF0" w14:textId="2FC9647D" w:rsidR="006B4676" w:rsidRPr="007E78B0" w:rsidRDefault="006B4676" w:rsidP="006111FC"/>
    <w:p w14:paraId="5C20E221" w14:textId="748FFA34" w:rsidR="006B4676" w:rsidRPr="007E78B0" w:rsidRDefault="006B4676" w:rsidP="006111FC"/>
    <w:p w14:paraId="527EA483" w14:textId="5F7A06BC" w:rsidR="006B4676" w:rsidRPr="007E78B0" w:rsidRDefault="006B4676" w:rsidP="006111FC"/>
    <w:p w14:paraId="67614FA2" w14:textId="1B38E4ED" w:rsidR="006B4676" w:rsidRPr="007E78B0" w:rsidRDefault="006B4676" w:rsidP="006111FC"/>
    <w:p w14:paraId="70B3213A" w14:textId="230E92B3" w:rsidR="006B4676" w:rsidRPr="007E78B0" w:rsidRDefault="006B4676" w:rsidP="006111FC"/>
    <w:p w14:paraId="011EB4C6" w14:textId="1209B7F2" w:rsidR="006B4676" w:rsidRPr="007E78B0" w:rsidRDefault="006B4676" w:rsidP="006111FC"/>
    <w:p w14:paraId="19E2723E" w14:textId="1F4583C3" w:rsidR="006B4676" w:rsidRPr="007E78B0" w:rsidRDefault="006B4676" w:rsidP="006111FC"/>
    <w:p w14:paraId="48DC99C2" w14:textId="5203755D" w:rsidR="006B4676" w:rsidRPr="007E78B0" w:rsidRDefault="006B4676" w:rsidP="006111FC"/>
    <w:p w14:paraId="69BA56AF" w14:textId="2C9C78FA" w:rsidR="006B4676" w:rsidRPr="007E78B0" w:rsidRDefault="006B4676" w:rsidP="006111FC"/>
    <w:p w14:paraId="09D9DCE6" w14:textId="05FC2160" w:rsidR="006B4676" w:rsidRPr="007E78B0" w:rsidRDefault="006B4676" w:rsidP="006111FC"/>
    <w:p w14:paraId="34990DBB" w14:textId="6EB09F10" w:rsidR="006B4676" w:rsidRPr="007E78B0" w:rsidRDefault="006B4676" w:rsidP="006111FC"/>
    <w:p w14:paraId="08D32ABE" w14:textId="281B6D4D" w:rsidR="006B4676" w:rsidRPr="007E78B0" w:rsidRDefault="006B4676" w:rsidP="006111FC"/>
    <w:p w14:paraId="3F3CF83E" w14:textId="210C3120" w:rsidR="006B4676" w:rsidRPr="007E78B0" w:rsidRDefault="006B4676" w:rsidP="006111FC"/>
    <w:p w14:paraId="6BC560DB" w14:textId="0E218F4C" w:rsidR="006B4676" w:rsidRPr="007E78B0" w:rsidRDefault="006B4676" w:rsidP="006111FC"/>
    <w:p w14:paraId="38831314" w14:textId="177FB026" w:rsidR="006B4676" w:rsidRPr="007E78B0" w:rsidRDefault="006B4676" w:rsidP="006111FC"/>
    <w:p w14:paraId="18955908" w14:textId="3485365D" w:rsidR="006B4676" w:rsidRPr="007E78B0" w:rsidRDefault="006B4676" w:rsidP="006111FC"/>
    <w:p w14:paraId="758358EF" w14:textId="4AF7D025" w:rsidR="006B4676" w:rsidRPr="007E78B0" w:rsidRDefault="006B4676" w:rsidP="006111FC"/>
    <w:p w14:paraId="1FF8F715" w14:textId="2D2B99BA" w:rsidR="006B4676" w:rsidRPr="007E78B0" w:rsidRDefault="006B4676" w:rsidP="006111FC"/>
    <w:p w14:paraId="7CB537C7" w14:textId="4F29CADF" w:rsidR="006B4676" w:rsidRPr="007E78B0" w:rsidRDefault="006B4676" w:rsidP="006111FC"/>
    <w:p w14:paraId="1158B757" w14:textId="137E2E6B" w:rsidR="006B4676" w:rsidRPr="007E78B0" w:rsidRDefault="006B4676" w:rsidP="006111FC"/>
    <w:p w14:paraId="6AC77FFB" w14:textId="0285BA78" w:rsidR="006B4676" w:rsidRPr="007E78B0" w:rsidRDefault="006B4676" w:rsidP="006111FC"/>
    <w:p w14:paraId="5F4F51DA" w14:textId="01040440" w:rsidR="006B4676" w:rsidRPr="007E78B0" w:rsidRDefault="006B4676" w:rsidP="006111FC"/>
    <w:p w14:paraId="1223AC85" w14:textId="7D9E36AB" w:rsidR="006B4676" w:rsidRPr="007E78B0" w:rsidRDefault="006B4676" w:rsidP="006111FC"/>
    <w:p w14:paraId="39A426FC" w14:textId="69786025" w:rsidR="006B4676" w:rsidRPr="007E78B0" w:rsidRDefault="006B4676" w:rsidP="006111FC"/>
    <w:p w14:paraId="4A0D5A09" w14:textId="7D43E900" w:rsidR="006B4676" w:rsidRPr="007E78B0" w:rsidRDefault="006B4676" w:rsidP="006111FC"/>
    <w:p w14:paraId="314EAE1F" w14:textId="77777777" w:rsidR="006B4676" w:rsidRPr="007E78B0" w:rsidRDefault="006B4676" w:rsidP="006111FC"/>
    <w:p w14:paraId="7753DEDE" w14:textId="77777777" w:rsidR="00226526" w:rsidRPr="007E78B0" w:rsidRDefault="00AF33A8">
      <w:pPr>
        <w:pStyle w:val="afff9"/>
        <w:spacing w:beforeLines="100" w:before="312" w:afterLines="100" w:after="312"/>
      </w:pPr>
      <w:r w:rsidRPr="007E78B0">
        <w:rPr>
          <w:rFonts w:hint="eastAsia"/>
        </w:rPr>
        <w:lastRenderedPageBreak/>
        <w:t>A</w:t>
      </w:r>
      <w:r w:rsidR="00F14B08" w:rsidRPr="007E78B0">
        <w:t>.</w:t>
      </w:r>
      <w:r w:rsidR="00D14795" w:rsidRPr="007E78B0">
        <w:rPr>
          <w:rFonts w:hint="eastAsia"/>
        </w:rPr>
        <w:t>6 位移（磨损量）</w:t>
      </w:r>
      <w:r w:rsidRPr="007E78B0">
        <w:rPr>
          <w:rFonts w:hint="eastAsia"/>
        </w:rPr>
        <w:t>示值误差</w:t>
      </w:r>
      <w:r w:rsidR="005E40B4" w:rsidRPr="007E78B0">
        <w:rPr>
          <w:rFonts w:hint="eastAsia"/>
        </w:rPr>
        <w:t>校准的测量</w:t>
      </w:r>
      <w:r w:rsidRPr="007E78B0">
        <w:rPr>
          <w:rFonts w:hint="eastAsia"/>
        </w:rPr>
        <w:t>不确定度评定</w:t>
      </w:r>
    </w:p>
    <w:p w14:paraId="6799E6F4" w14:textId="327A9E53" w:rsidR="00AF517B" w:rsidRPr="00D15ACB" w:rsidRDefault="00FA066A" w:rsidP="00D15ACB">
      <w:pPr>
        <w:spacing w:line="360" w:lineRule="auto"/>
        <w:rPr>
          <w:sz w:val="24"/>
        </w:rPr>
      </w:pPr>
      <w:r w:rsidRPr="00D15ACB">
        <w:rPr>
          <w:sz w:val="24"/>
        </w:rPr>
        <w:t>A.6.1</w:t>
      </w:r>
      <w:r w:rsidR="006B4676" w:rsidRPr="007E78B0">
        <w:rPr>
          <w:sz w:val="24"/>
        </w:rPr>
        <w:t xml:space="preserve"> </w:t>
      </w:r>
      <w:r w:rsidRPr="00D15ACB">
        <w:rPr>
          <w:rFonts w:hint="eastAsia"/>
          <w:sz w:val="24"/>
        </w:rPr>
        <w:t>测量方法</w:t>
      </w:r>
    </w:p>
    <w:p w14:paraId="163E05AB" w14:textId="77777777" w:rsidR="00AF517B" w:rsidRPr="00D15ACB" w:rsidRDefault="00FA066A" w:rsidP="00D15ACB">
      <w:pPr>
        <w:spacing w:line="360" w:lineRule="auto"/>
        <w:ind w:firstLineChars="200" w:firstLine="480"/>
        <w:rPr>
          <w:color w:val="C00000"/>
          <w:sz w:val="24"/>
        </w:rPr>
      </w:pPr>
      <w:r w:rsidRPr="00D15ACB">
        <w:rPr>
          <w:rFonts w:hint="eastAsia"/>
          <w:sz w:val="24"/>
        </w:rPr>
        <w:t>在校准试验机的位移（磨损量）示值误差时，当被</w:t>
      </w:r>
      <w:proofErr w:type="gramStart"/>
      <w:r w:rsidRPr="00D15ACB">
        <w:rPr>
          <w:rFonts w:hint="eastAsia"/>
          <w:sz w:val="24"/>
        </w:rPr>
        <w:t>校试验</w:t>
      </w:r>
      <w:proofErr w:type="gramEnd"/>
      <w:r w:rsidRPr="00D15ACB">
        <w:rPr>
          <w:rFonts w:hint="eastAsia"/>
          <w:sz w:val="24"/>
        </w:rPr>
        <w:t>机开机加载达到设定的校准点时，试验</w:t>
      </w:r>
      <w:proofErr w:type="gramStart"/>
      <w:r w:rsidRPr="00D15ACB">
        <w:rPr>
          <w:rFonts w:hint="eastAsia"/>
          <w:sz w:val="24"/>
        </w:rPr>
        <w:t>机屏显上</w:t>
      </w:r>
      <w:proofErr w:type="gramEnd"/>
      <w:r w:rsidRPr="00D15ACB">
        <w:rPr>
          <w:rFonts w:hint="eastAsia"/>
          <w:sz w:val="24"/>
        </w:rPr>
        <w:t>显示的位移（磨损量）值与位移测量标准装置上显示的位移（磨损量）值之差即为该校准点的位移（磨损量）示值绝对误差（相对误差则为绝对示值误差除以校准点位值）。</w:t>
      </w:r>
    </w:p>
    <w:p w14:paraId="646C4198" w14:textId="77777777" w:rsidR="00AF517B" w:rsidRPr="00D15ACB" w:rsidRDefault="00FA066A" w:rsidP="00D15ACB">
      <w:pPr>
        <w:spacing w:line="360" w:lineRule="auto"/>
        <w:rPr>
          <w:sz w:val="24"/>
        </w:rPr>
      </w:pPr>
      <w:r w:rsidRPr="00D15ACB">
        <w:rPr>
          <w:sz w:val="24"/>
        </w:rPr>
        <w:t xml:space="preserve">A.6.2 </w:t>
      </w:r>
      <w:r w:rsidRPr="00D15ACB">
        <w:rPr>
          <w:rFonts w:hint="eastAsia"/>
          <w:sz w:val="24"/>
        </w:rPr>
        <w:t>测量模型</w:t>
      </w:r>
    </w:p>
    <w:p w14:paraId="055B51B1" w14:textId="2E4D1E75" w:rsidR="00AF517B" w:rsidRPr="00D15ACB" w:rsidRDefault="00FA066A" w:rsidP="00D15ACB">
      <w:pPr>
        <w:spacing w:line="360" w:lineRule="auto"/>
        <w:ind w:firstLineChars="200" w:firstLine="480"/>
        <w:rPr>
          <w:sz w:val="24"/>
        </w:rPr>
      </w:pPr>
      <w:r w:rsidRPr="00D15ACB">
        <w:rPr>
          <w:rFonts w:hint="eastAsia"/>
          <w:sz w:val="24"/>
        </w:rPr>
        <w:t>由测量方法可得到测量模型为：</w:t>
      </w:r>
      <w:r w:rsidR="006B4676" w:rsidRPr="007E78B0">
        <w:rPr>
          <w:rFonts w:hint="eastAsia"/>
          <w:sz w:val="24"/>
        </w:rPr>
        <w:t xml:space="preserve"> </w:t>
      </w:r>
      <w:r w:rsidR="006B4676" w:rsidRPr="007E78B0">
        <w:rPr>
          <w:sz w:val="24"/>
        </w:rPr>
        <w:t xml:space="preserve">   </w:t>
      </w:r>
      <m:oMath>
        <m:r>
          <w:rPr>
            <w:rFonts w:ascii="Cambria Math" w:hAnsi="Cambria Math"/>
            <w:sz w:val="24"/>
          </w:rPr>
          <m:t>∆=S-</m:t>
        </m:r>
        <m:sSub>
          <m:sSubPr>
            <m:ctrlPr>
              <w:rPr>
                <w:rFonts w:ascii="Cambria Math" w:hAnsi="Cambria Math"/>
                <w:i/>
                <w:iCs/>
                <w:sz w:val="24"/>
              </w:rPr>
            </m:ctrlPr>
          </m:sSubPr>
          <m:e>
            <m:r>
              <w:rPr>
                <w:rFonts w:ascii="Cambria Math" w:hAnsi="Cambria Math"/>
                <w:sz w:val="24"/>
              </w:rPr>
              <m:t>S</m:t>
            </m:r>
          </m:e>
          <m:sub>
            <m:r>
              <w:rPr>
                <w:rFonts w:ascii="Cambria Math" w:hAnsi="Cambria Math"/>
                <w:sz w:val="24"/>
              </w:rPr>
              <m:t>0</m:t>
            </m:r>
          </m:sub>
        </m:sSub>
      </m:oMath>
      <w:r w:rsidR="0002476A" w:rsidRPr="007E78B0">
        <w:rPr>
          <w:sz w:val="24"/>
        </w:rPr>
        <w:t xml:space="preserve"> </w:t>
      </w:r>
    </w:p>
    <w:p w14:paraId="1B59B910" w14:textId="77777777" w:rsidR="00AF517B" w:rsidRPr="00D15ACB" w:rsidRDefault="00FA066A" w:rsidP="00D15ACB">
      <w:pPr>
        <w:spacing w:line="360" w:lineRule="auto"/>
        <w:ind w:firstLineChars="200" w:firstLine="480"/>
        <w:rPr>
          <w:sz w:val="24"/>
        </w:rPr>
      </w:pPr>
      <w:r w:rsidRPr="00D15ACB">
        <w:rPr>
          <w:rFonts w:hint="eastAsia"/>
          <w:sz w:val="24"/>
        </w:rPr>
        <w:t>式中：</w:t>
      </w:r>
    </w:p>
    <w:p w14:paraId="5C1D5268" w14:textId="77777777" w:rsidR="00AF517B" w:rsidRPr="00D15ACB" w:rsidRDefault="00FA066A" w:rsidP="00D15ACB">
      <w:pPr>
        <w:spacing w:line="360" w:lineRule="auto"/>
        <w:ind w:firstLineChars="200" w:firstLine="480"/>
        <w:rPr>
          <w:sz w:val="24"/>
        </w:rPr>
      </w:pPr>
      <m:oMath>
        <m:r>
          <w:rPr>
            <w:rFonts w:ascii="Cambria Math" w:hAnsi="Cambria Math"/>
            <w:sz w:val="24"/>
          </w:rPr>
          <m:t>∆</m:t>
        </m:r>
      </m:oMath>
      <w:r w:rsidRPr="00D15ACB">
        <w:rPr>
          <w:rFonts w:hint="eastAsia"/>
          <w:sz w:val="24"/>
        </w:rPr>
        <w:t>——位移量示值误差，</w:t>
      </w:r>
      <w:r w:rsidRPr="00D15ACB">
        <w:rPr>
          <w:rFonts w:ascii="宋体" w:hAnsi="宋体"/>
          <w:sz w:val="24"/>
        </w:rPr>
        <w:t>mm</w:t>
      </w:r>
      <w:r w:rsidRPr="00D15ACB">
        <w:rPr>
          <w:rFonts w:hint="eastAsia"/>
          <w:sz w:val="24"/>
        </w:rPr>
        <w:t>；</w:t>
      </w:r>
    </w:p>
    <w:p w14:paraId="6BEF5770" w14:textId="77777777" w:rsidR="00AF517B" w:rsidRPr="00D15ACB" w:rsidRDefault="00FA066A" w:rsidP="00D15ACB">
      <w:pPr>
        <w:spacing w:line="360" w:lineRule="auto"/>
        <w:ind w:firstLineChars="200" w:firstLine="480"/>
        <w:rPr>
          <w:sz w:val="24"/>
        </w:rPr>
      </w:pPr>
      <m:oMath>
        <m:r>
          <w:rPr>
            <w:rFonts w:ascii="Cambria Math" w:hAnsi="Cambria Math"/>
            <w:sz w:val="24"/>
          </w:rPr>
          <m:t>S</m:t>
        </m:r>
      </m:oMath>
      <w:r w:rsidRPr="00D15ACB">
        <w:rPr>
          <w:rFonts w:hint="eastAsia"/>
          <w:sz w:val="24"/>
        </w:rPr>
        <w:t>——试验机位移量示值，</w:t>
      </w:r>
      <w:r w:rsidRPr="00D15ACB">
        <w:rPr>
          <w:rFonts w:ascii="宋体" w:hAnsi="宋体"/>
          <w:sz w:val="24"/>
        </w:rPr>
        <w:t>mm</w:t>
      </w:r>
      <w:r w:rsidRPr="00D15ACB">
        <w:rPr>
          <w:rFonts w:hint="eastAsia"/>
          <w:sz w:val="24"/>
        </w:rPr>
        <w:t>；</w:t>
      </w:r>
    </w:p>
    <w:p w14:paraId="57FA66F6" w14:textId="77777777" w:rsidR="00AF517B" w:rsidRPr="00D15ACB" w:rsidRDefault="00E21481" w:rsidP="00D15ACB">
      <w:pPr>
        <w:spacing w:line="360" w:lineRule="auto"/>
        <w:ind w:firstLineChars="200" w:firstLine="480"/>
        <w:rPr>
          <w:sz w:val="24"/>
        </w:rPr>
      </w:pPr>
      <m:oMath>
        <m:sSub>
          <m:sSubPr>
            <m:ctrlPr>
              <w:rPr>
                <w:rFonts w:ascii="Cambria Math" w:hAnsi="Cambria Math"/>
                <w:i/>
                <w:iCs/>
                <w:sz w:val="24"/>
              </w:rPr>
            </m:ctrlPr>
          </m:sSubPr>
          <m:e>
            <m:r>
              <w:rPr>
                <w:rFonts w:ascii="Cambria Math" w:hAnsi="Cambria Math"/>
                <w:sz w:val="24"/>
              </w:rPr>
              <m:t>S</m:t>
            </m:r>
          </m:e>
          <m:sub>
            <m:r>
              <w:rPr>
                <w:rFonts w:ascii="Cambria Math" w:hAnsi="Cambria Math"/>
                <w:sz w:val="24"/>
              </w:rPr>
              <m:t>0</m:t>
            </m:r>
          </m:sub>
        </m:sSub>
      </m:oMath>
      <w:r w:rsidR="00FA066A" w:rsidRPr="00D15ACB">
        <w:rPr>
          <w:rFonts w:hint="eastAsia"/>
          <w:sz w:val="24"/>
        </w:rPr>
        <w:t>——位移测量标准装置示值，</w:t>
      </w:r>
      <w:r w:rsidR="00FA066A" w:rsidRPr="00D15ACB">
        <w:rPr>
          <w:rFonts w:ascii="宋体" w:hAnsi="宋体"/>
          <w:sz w:val="24"/>
        </w:rPr>
        <w:t>mm</w:t>
      </w:r>
      <w:r w:rsidR="00FA066A" w:rsidRPr="00D15ACB">
        <w:rPr>
          <w:rFonts w:hint="eastAsia"/>
          <w:sz w:val="24"/>
        </w:rPr>
        <w:t>。</w:t>
      </w:r>
    </w:p>
    <w:p w14:paraId="3C4CCE33" w14:textId="77777777" w:rsidR="00AF517B" w:rsidRPr="00D15ACB" w:rsidRDefault="00FA066A" w:rsidP="00D15ACB">
      <w:pPr>
        <w:spacing w:line="360" w:lineRule="auto"/>
        <w:rPr>
          <w:sz w:val="24"/>
        </w:rPr>
      </w:pPr>
      <w:r w:rsidRPr="00D15ACB">
        <w:rPr>
          <w:sz w:val="24"/>
        </w:rPr>
        <w:t xml:space="preserve">A.6.3 </w:t>
      </w:r>
      <w:r w:rsidRPr="00D15ACB">
        <w:rPr>
          <w:rFonts w:hint="eastAsia"/>
          <w:sz w:val="24"/>
        </w:rPr>
        <w:t>测量不确定度来源分析</w:t>
      </w:r>
    </w:p>
    <w:p w14:paraId="698F4468" w14:textId="77777777" w:rsidR="00AF517B" w:rsidRPr="00D15ACB" w:rsidRDefault="00FA066A" w:rsidP="00D15ACB">
      <w:pPr>
        <w:spacing w:line="360" w:lineRule="auto"/>
        <w:ind w:firstLine="435"/>
        <w:rPr>
          <w:sz w:val="24"/>
        </w:rPr>
      </w:pPr>
      <w:r w:rsidRPr="00D15ACB">
        <w:rPr>
          <w:rFonts w:hint="eastAsia"/>
          <w:sz w:val="24"/>
        </w:rPr>
        <w:t>根据测量方法可知，位移量示值误差校准结果的不确定度来源主要为测量重复性误差引入的不确定度分量和位移测量标准装置示值误差引入的不确定度分量。</w:t>
      </w:r>
    </w:p>
    <w:p w14:paraId="3840275E" w14:textId="77777777" w:rsidR="00AF517B" w:rsidRPr="00D15ACB" w:rsidRDefault="00FA066A" w:rsidP="00D15ACB">
      <w:pPr>
        <w:spacing w:line="360" w:lineRule="auto"/>
        <w:ind w:firstLine="435"/>
        <w:rPr>
          <w:sz w:val="24"/>
        </w:rPr>
      </w:pPr>
      <w:r w:rsidRPr="00D15ACB">
        <w:rPr>
          <w:rFonts w:hint="eastAsia"/>
          <w:sz w:val="24"/>
        </w:rPr>
        <w:t>试验机在进行位移校准时与其他试验机参数无干涉，其数据系统相对独立。</w:t>
      </w:r>
    </w:p>
    <w:p w14:paraId="103315F8" w14:textId="25189F6F" w:rsidR="00AF517B" w:rsidRPr="00D15ACB" w:rsidRDefault="00FA066A" w:rsidP="00D15ACB">
      <w:pPr>
        <w:spacing w:line="360" w:lineRule="auto"/>
        <w:rPr>
          <w:sz w:val="24"/>
        </w:rPr>
      </w:pPr>
      <w:r w:rsidRPr="00D15ACB">
        <w:rPr>
          <w:sz w:val="24"/>
        </w:rPr>
        <w:t>A.6.4</w:t>
      </w:r>
      <w:r w:rsidR="006B4676" w:rsidRPr="007E78B0">
        <w:rPr>
          <w:sz w:val="24"/>
        </w:rPr>
        <w:t xml:space="preserve"> </w:t>
      </w:r>
      <w:r w:rsidRPr="00D15ACB">
        <w:rPr>
          <w:rFonts w:hint="eastAsia"/>
          <w:sz w:val="24"/>
        </w:rPr>
        <w:t>不确定度传播率</w:t>
      </w:r>
    </w:p>
    <w:p w14:paraId="12DE9640" w14:textId="3CA93187" w:rsidR="00AF517B" w:rsidRPr="007E78B0" w:rsidRDefault="00FA066A" w:rsidP="0002476A">
      <w:pPr>
        <w:spacing w:line="360" w:lineRule="auto"/>
        <w:ind w:firstLineChars="200" w:firstLine="480"/>
        <w:rPr>
          <w:sz w:val="24"/>
        </w:rPr>
      </w:pPr>
      <w:r w:rsidRPr="00D15ACB">
        <w:rPr>
          <w:rFonts w:hint="eastAsia"/>
          <w:sz w:val="24"/>
        </w:rPr>
        <w:t>根据测量模型和不确定度来源分析，可得合成标准不确定度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Pr="00D15ACB">
        <w:rPr>
          <w:rFonts w:hint="eastAsia"/>
          <w:sz w:val="24"/>
        </w:rPr>
        <w:t>的传播率表达式为：</w:t>
      </w:r>
    </w:p>
    <w:p w14:paraId="3C0E7435" w14:textId="77777777" w:rsidR="006B4676" w:rsidRPr="007E78B0" w:rsidRDefault="00E21481" w:rsidP="006B4676">
      <w:pPr>
        <w:adjustRightInd w:val="0"/>
        <w:snapToGrid w:val="0"/>
        <w:spacing w:line="360" w:lineRule="auto"/>
        <w:ind w:firstLineChars="200" w:firstLine="420"/>
        <w:jc w:val="left"/>
        <w:rPr>
          <w:rFonts w:eastAsiaTheme="minorEastAsia"/>
          <w:szCs w:val="21"/>
        </w:rPr>
      </w:pPr>
      <m:oMathPara>
        <m:oMath>
          <m:sSub>
            <m:sSubPr>
              <m:ctrlPr>
                <w:rPr>
                  <w:rFonts w:ascii="Cambria Math" w:eastAsiaTheme="minorEastAsia" w:hAnsi="Cambria Math"/>
                  <w:i/>
                  <w:szCs w:val="21"/>
                </w:rPr>
              </m:ctrlPr>
            </m:sSubPr>
            <m:e>
              <m:r>
                <w:rPr>
                  <w:rFonts w:ascii="Cambria Math" w:eastAsiaTheme="minorEastAsia" w:hAnsi="Cambria Math"/>
                  <w:szCs w:val="21"/>
                </w:rPr>
                <m:t>u</m:t>
              </m:r>
            </m:e>
            <m:sub>
              <m:r>
                <w:rPr>
                  <w:rFonts w:ascii="Cambria Math" w:eastAsiaTheme="minorEastAsia" w:hAnsi="Cambria Math"/>
                  <w:szCs w:val="21"/>
                </w:rPr>
                <m:t>c</m:t>
              </m:r>
            </m:sub>
          </m:sSub>
          <m:r>
            <w:rPr>
              <w:rFonts w:ascii="Cambria Math" w:eastAsiaTheme="minorEastAsia" w:hAnsi="Cambria Math"/>
              <w:szCs w:val="21"/>
            </w:rPr>
            <m:t>=</m:t>
          </m:r>
          <m:rad>
            <m:radPr>
              <m:degHide m:val="1"/>
              <m:ctrlPr>
                <w:rPr>
                  <w:rFonts w:ascii="Cambria Math" w:eastAsiaTheme="minorEastAsia" w:hAnsi="Cambria Math"/>
                  <w:i/>
                  <w:szCs w:val="21"/>
                </w:rPr>
              </m:ctrlPr>
            </m:radPr>
            <m:deg/>
            <m:e>
              <m:nary>
                <m:naryPr>
                  <m:chr m:val="∑"/>
                  <m:limLoc m:val="subSup"/>
                  <m:ctrlPr>
                    <w:rPr>
                      <w:rFonts w:ascii="Cambria Math" w:eastAsiaTheme="minorEastAsia" w:hAnsi="Cambria Math"/>
                      <w:i/>
                      <w:szCs w:val="21"/>
                    </w:rPr>
                  </m:ctrlPr>
                </m:naryPr>
                <m:sub>
                  <m:r>
                    <w:rPr>
                      <w:rFonts w:ascii="Cambria Math" w:eastAsiaTheme="minorEastAsia" w:hAnsi="Cambria Math"/>
                      <w:szCs w:val="21"/>
                    </w:rPr>
                    <m:t>1</m:t>
                  </m:r>
                </m:sub>
                <m:sup>
                  <m:r>
                    <w:rPr>
                      <w:rFonts w:ascii="Cambria Math" w:eastAsiaTheme="minorEastAsia" w:hAnsi="Cambria Math"/>
                      <w:szCs w:val="21"/>
                    </w:rPr>
                    <m:t>3</m:t>
                  </m:r>
                </m:sup>
                <m:e>
                  <m:sSubSup>
                    <m:sSubSupPr>
                      <m:ctrlPr>
                        <w:rPr>
                          <w:rFonts w:ascii="Cambria Math" w:eastAsiaTheme="minorEastAsia" w:hAnsi="Cambria Math"/>
                          <w:i/>
                          <w:szCs w:val="21"/>
                        </w:rPr>
                      </m:ctrlPr>
                    </m:sSubSupPr>
                    <m:e>
                      <m:r>
                        <w:rPr>
                          <w:rFonts w:ascii="Cambria Math" w:eastAsiaTheme="minorEastAsia" w:hAnsi="Cambria Math" w:hint="eastAsia"/>
                          <w:szCs w:val="21"/>
                        </w:rPr>
                        <m:t>c</m:t>
                      </m:r>
                    </m:e>
                    <m:sub>
                      <m:r>
                        <w:rPr>
                          <w:rFonts w:ascii="Cambria Math" w:eastAsiaTheme="minorEastAsia" w:hAnsi="Cambria Math" w:hint="eastAsia"/>
                          <w:szCs w:val="21"/>
                        </w:rPr>
                        <m:t>1i</m:t>
                      </m:r>
                    </m:sub>
                    <m:sup>
                      <m:r>
                        <w:rPr>
                          <w:rFonts w:ascii="Cambria Math" w:eastAsiaTheme="minorEastAsia" w:hAnsi="Cambria Math" w:hint="eastAsia"/>
                          <w:szCs w:val="21"/>
                        </w:rPr>
                        <m:t>2</m:t>
                      </m:r>
                    </m:sup>
                  </m:sSubSup>
                </m:e>
              </m:nary>
              <m:sSubSup>
                <m:sSubSupPr>
                  <m:ctrlPr>
                    <w:rPr>
                      <w:rFonts w:ascii="Cambria Math" w:eastAsiaTheme="minorEastAsia" w:hAnsi="Cambria Math"/>
                      <w:i/>
                      <w:szCs w:val="21"/>
                    </w:rPr>
                  </m:ctrlPr>
                </m:sSubSupPr>
                <m:e>
                  <m:r>
                    <w:rPr>
                      <w:rFonts w:ascii="Cambria Math" w:eastAsiaTheme="minorEastAsia" w:hAnsi="Cambria Math" w:hint="eastAsia"/>
                      <w:szCs w:val="21"/>
                    </w:rPr>
                    <m:t>u</m:t>
                  </m:r>
                </m:e>
                <m:sub>
                  <m:r>
                    <w:rPr>
                      <w:rFonts w:ascii="Cambria Math" w:eastAsiaTheme="minorEastAsia" w:hAnsi="Cambria Math" w:hint="eastAsia"/>
                      <w:szCs w:val="21"/>
                    </w:rPr>
                    <m:t>1i</m:t>
                  </m:r>
                </m:sub>
                <m:sup>
                  <m:r>
                    <w:rPr>
                      <w:rFonts w:ascii="Cambria Math" w:eastAsiaTheme="minorEastAsia" w:hAnsi="Cambria Math" w:hint="eastAsia"/>
                      <w:szCs w:val="21"/>
                    </w:rPr>
                    <m:t>2</m:t>
                  </m:r>
                </m:sup>
              </m:sSubSup>
              <m:r>
                <w:rPr>
                  <w:rFonts w:ascii="Cambria Math" w:eastAsiaTheme="minorEastAsia" w:hAnsi="Cambria Math" w:hint="eastAsia"/>
                  <w:szCs w:val="21"/>
                </w:rPr>
                <m:t>+</m:t>
              </m:r>
              <m:nary>
                <m:naryPr>
                  <m:chr m:val="∑"/>
                  <m:limLoc m:val="subSup"/>
                  <m:ctrlPr>
                    <w:rPr>
                      <w:rFonts w:ascii="Cambria Math" w:eastAsiaTheme="minorEastAsia" w:hAnsi="Cambria Math"/>
                      <w:i/>
                      <w:szCs w:val="21"/>
                    </w:rPr>
                  </m:ctrlPr>
                </m:naryPr>
                <m:sub>
                  <m:r>
                    <w:rPr>
                      <w:rFonts w:ascii="Cambria Math" w:eastAsiaTheme="minorEastAsia" w:hAnsi="Cambria Math"/>
                      <w:szCs w:val="21"/>
                    </w:rPr>
                    <m:t>1</m:t>
                  </m:r>
                </m:sub>
                <m:sup>
                  <m:r>
                    <w:rPr>
                      <w:rFonts w:ascii="Cambria Math" w:eastAsiaTheme="minorEastAsia" w:hAnsi="Cambria Math"/>
                      <w:szCs w:val="21"/>
                    </w:rPr>
                    <m:t>2</m:t>
                  </m:r>
                </m:sup>
                <m:e>
                  <m:sSubSup>
                    <m:sSubSupPr>
                      <m:ctrlPr>
                        <w:rPr>
                          <w:rFonts w:ascii="Cambria Math" w:eastAsiaTheme="minorEastAsia" w:hAnsi="Cambria Math"/>
                          <w:i/>
                          <w:szCs w:val="21"/>
                        </w:rPr>
                      </m:ctrlPr>
                    </m:sSubSupPr>
                    <m:e>
                      <m:r>
                        <w:rPr>
                          <w:rFonts w:ascii="Cambria Math" w:eastAsiaTheme="minorEastAsia" w:hAnsi="Cambria Math" w:hint="eastAsia"/>
                          <w:szCs w:val="21"/>
                        </w:rPr>
                        <m:t>c</m:t>
                      </m:r>
                    </m:e>
                    <m:sub>
                      <m:r>
                        <w:rPr>
                          <w:rFonts w:ascii="Cambria Math" w:eastAsiaTheme="minorEastAsia" w:hAnsi="Cambria Math" w:hint="eastAsia"/>
                          <w:szCs w:val="21"/>
                        </w:rPr>
                        <m:t>2j</m:t>
                      </m:r>
                    </m:sub>
                    <m:sup>
                      <m:r>
                        <w:rPr>
                          <w:rFonts w:ascii="Cambria Math" w:eastAsiaTheme="minorEastAsia" w:hAnsi="Cambria Math"/>
                          <w:szCs w:val="21"/>
                        </w:rPr>
                        <m:t>2</m:t>
                      </m:r>
                    </m:sup>
                  </m:sSubSup>
                </m:e>
              </m:nary>
              <m:sSubSup>
                <m:sSubSupPr>
                  <m:ctrlPr>
                    <w:rPr>
                      <w:rFonts w:ascii="Cambria Math" w:eastAsiaTheme="minorEastAsia" w:hAnsi="Cambria Math"/>
                      <w:i/>
                      <w:szCs w:val="21"/>
                    </w:rPr>
                  </m:ctrlPr>
                </m:sSubSupPr>
                <m:e>
                  <m:r>
                    <w:rPr>
                      <w:rFonts w:ascii="Cambria Math" w:eastAsiaTheme="minorEastAsia" w:hAnsi="Cambria Math"/>
                      <w:szCs w:val="21"/>
                    </w:rPr>
                    <m:t>u</m:t>
                  </m:r>
                </m:e>
                <m:sub>
                  <m:r>
                    <w:rPr>
                      <w:rFonts w:ascii="Cambria Math" w:eastAsiaTheme="minorEastAsia" w:hAnsi="Cambria Math"/>
                      <w:szCs w:val="21"/>
                    </w:rPr>
                    <m:t>2j</m:t>
                  </m:r>
                </m:sub>
                <m:sup>
                  <m:r>
                    <w:rPr>
                      <w:rFonts w:ascii="Cambria Math" w:eastAsiaTheme="minorEastAsia" w:hAnsi="Cambria Math"/>
                      <w:szCs w:val="21"/>
                    </w:rPr>
                    <m:t>2</m:t>
                  </m:r>
                </m:sup>
              </m:sSubSup>
            </m:e>
          </m:rad>
        </m:oMath>
      </m:oMathPara>
    </w:p>
    <w:p w14:paraId="118CF218" w14:textId="77777777" w:rsidR="006B4676" w:rsidRPr="007E78B0" w:rsidRDefault="006B4676" w:rsidP="006B4676">
      <w:pPr>
        <w:adjustRightInd w:val="0"/>
        <w:snapToGrid w:val="0"/>
        <w:spacing w:line="360" w:lineRule="auto"/>
        <w:ind w:firstLine="420"/>
        <w:jc w:val="left"/>
        <w:rPr>
          <w:rFonts w:ascii="宋体" w:hAnsi="宋体"/>
          <w:sz w:val="24"/>
        </w:rPr>
      </w:pPr>
      <w:r w:rsidRPr="007E78B0">
        <w:rPr>
          <w:rFonts w:ascii="宋体" w:hAnsi="宋体"/>
          <w:sz w:val="24"/>
        </w:rPr>
        <w:t>式中：</w:t>
      </w:r>
    </w:p>
    <w:p w14:paraId="67303837" w14:textId="77777777" w:rsidR="006B4676" w:rsidRPr="007E78B0" w:rsidRDefault="00E21481" w:rsidP="006B4676">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006B4676" w:rsidRPr="007E78B0">
        <w:rPr>
          <w:rFonts w:ascii="宋体" w:hAnsi="宋体"/>
          <w:sz w:val="24"/>
        </w:rPr>
        <w:t xml:space="preserve"> —— 合成标准不确定度，</w:t>
      </w:r>
      <w:proofErr w:type="spellStart"/>
      <w:r w:rsidR="006B4676" w:rsidRPr="007E78B0">
        <w:rPr>
          <w:rFonts w:ascii="宋体" w:hAnsi="宋体"/>
          <w:sz w:val="24"/>
        </w:rPr>
        <w:t>μm</w:t>
      </w:r>
      <w:proofErr w:type="spellEnd"/>
    </w:p>
    <w:p w14:paraId="3FE98A58" w14:textId="77777777" w:rsidR="006B4676" w:rsidRPr="007E78B0" w:rsidRDefault="00E21481" w:rsidP="006B4676">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1i</m:t>
            </m:r>
          </m:sub>
        </m:sSub>
      </m:oMath>
      <w:r w:rsidR="006B4676" w:rsidRPr="007E78B0">
        <w:rPr>
          <w:rFonts w:ascii="宋体" w:hAnsi="宋体"/>
          <w:sz w:val="24"/>
        </w:rPr>
        <w:t xml:space="preserve"> —— 由测量重复性引入的标准不确定度分量，</w:t>
      </w:r>
      <w:proofErr w:type="spellStart"/>
      <w:r w:rsidR="006B4676" w:rsidRPr="007E78B0">
        <w:rPr>
          <w:rFonts w:ascii="宋体" w:hAnsi="宋体"/>
          <w:sz w:val="24"/>
        </w:rPr>
        <w:t>μm</w:t>
      </w:r>
      <w:proofErr w:type="spellEnd"/>
    </w:p>
    <w:p w14:paraId="7D6D2F2D" w14:textId="638A7451" w:rsidR="006B4676" w:rsidRPr="007E78B0" w:rsidRDefault="00E21481" w:rsidP="006B4676">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2j</m:t>
            </m:r>
          </m:sub>
        </m:sSub>
      </m:oMath>
      <w:r w:rsidR="006B4676" w:rsidRPr="007E78B0">
        <w:rPr>
          <w:rFonts w:ascii="宋体" w:hAnsi="宋体"/>
          <w:sz w:val="24"/>
        </w:rPr>
        <w:t xml:space="preserve"> —— 由</w:t>
      </w:r>
      <w:r w:rsidR="001458B1">
        <w:rPr>
          <w:rFonts w:ascii="宋体" w:hAnsi="宋体" w:hint="eastAsia"/>
          <w:sz w:val="24"/>
        </w:rPr>
        <w:t>位移</w:t>
      </w:r>
      <w:r w:rsidR="006B4676" w:rsidRPr="007E78B0">
        <w:rPr>
          <w:rFonts w:ascii="宋体" w:hAnsi="宋体"/>
          <w:sz w:val="24"/>
        </w:rPr>
        <w:t>测量标准装置自身示值误差引入的标准不确定度分量，</w:t>
      </w:r>
      <w:proofErr w:type="spellStart"/>
      <w:r w:rsidR="006B4676" w:rsidRPr="007E78B0">
        <w:rPr>
          <w:rFonts w:ascii="宋体" w:hAnsi="宋体"/>
          <w:sz w:val="24"/>
        </w:rPr>
        <w:t>μm</w:t>
      </w:r>
      <w:proofErr w:type="spellEnd"/>
    </w:p>
    <w:p w14:paraId="51D06CF5" w14:textId="76B11411" w:rsidR="00AF517B" w:rsidRPr="00D15ACB" w:rsidRDefault="00FA066A" w:rsidP="00D15ACB">
      <w:pPr>
        <w:pStyle w:val="afffe"/>
        <w:spacing w:line="360" w:lineRule="auto"/>
        <w:ind w:firstLine="420"/>
        <w:jc w:val="both"/>
        <w:rPr>
          <w:sz w:val="24"/>
          <w:szCs w:val="24"/>
        </w:rPr>
      </w:pPr>
      <w:r w:rsidRPr="00D15ACB">
        <w:rPr>
          <w:rFonts w:hint="eastAsia"/>
          <w:sz w:val="24"/>
          <w:szCs w:val="24"/>
        </w:rPr>
        <w:t>灵敏系数</w:t>
      </w:r>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m:t>
            </m:r>
          </m:sub>
        </m:sSub>
      </m:oMath>
      <w:r w:rsidRPr="00D15ACB">
        <w:rPr>
          <w:rFonts w:hint="eastAsia"/>
          <w:sz w:val="24"/>
          <w:szCs w:val="24"/>
        </w:rPr>
        <w:t>：</w:t>
      </w:r>
      <w:r w:rsidR="006B4676" w:rsidRPr="007E78B0">
        <w:rPr>
          <w:rFonts w:hint="eastAsia"/>
          <w:sz w:val="24"/>
          <w:szCs w:val="24"/>
        </w:rPr>
        <w:t xml:space="preserve"> </w:t>
      </w:r>
      <w:r w:rsidR="006B4676" w:rsidRPr="007E78B0">
        <w:rPr>
          <w:sz w:val="24"/>
          <w:szCs w:val="24"/>
        </w:rPr>
        <w:t xml:space="preserve"> </w:t>
      </w:r>
      <w:r w:rsidR="007E78B0" w:rsidRPr="007E78B0">
        <w:rPr>
          <w:sz w:val="24"/>
          <w:szCs w:val="24"/>
        </w:rPr>
        <w:t xml:space="preserve">  </w:t>
      </w:r>
      <w:r w:rsidR="006B4676" w:rsidRPr="007E78B0">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c</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num>
          <m:den>
            <m:r>
              <w:rPr>
                <w:rFonts w:ascii="Cambria Math" w:hAnsi="Cambria Math"/>
                <w:sz w:val="24"/>
                <w:szCs w:val="24"/>
              </w:rPr>
              <m:t>∂S</m:t>
            </m:r>
          </m:den>
        </m:f>
        <m:r>
          <m:rPr>
            <m:sty m:val="p"/>
          </m:rPr>
          <w:rPr>
            <w:rFonts w:ascii="Cambria Math" w:hAnsi="Cambria Math"/>
            <w:sz w:val="24"/>
            <w:szCs w:val="24"/>
          </w:rPr>
          <m:t xml:space="preserve">=1,        </m:t>
        </m:r>
        <m:sSub>
          <m:sSubPr>
            <m:ctrlPr>
              <w:rPr>
                <w:rFonts w:ascii="Cambria Math" w:hAnsi="Cambria Math"/>
                <w:i/>
                <w:iCs/>
                <w:sz w:val="24"/>
                <w:szCs w:val="24"/>
              </w:rPr>
            </m:ctrlPr>
          </m:sSubPr>
          <m:e>
            <m:r>
              <w:rPr>
                <w:rFonts w:ascii="Cambria Math" w:hAnsi="Cambria Math"/>
                <w:sz w:val="24"/>
                <w:szCs w:val="24"/>
              </w:rPr>
              <m:t>c</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num>
          <m:den>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S</m:t>
                </m:r>
              </m:e>
              <m:sub>
                <m:r>
                  <w:rPr>
                    <w:rFonts w:ascii="Cambria Math" w:hAnsi="Cambria Math"/>
                    <w:sz w:val="24"/>
                    <w:szCs w:val="24"/>
                  </w:rPr>
                  <m:t>0</m:t>
                </m:r>
              </m:sub>
            </m:sSub>
          </m:den>
        </m:f>
        <m:r>
          <m:rPr>
            <m:sty m:val="p"/>
          </m:rPr>
          <w:rPr>
            <w:rFonts w:ascii="Cambria Math" w:hAnsi="Cambria Math"/>
            <w:sz w:val="24"/>
            <w:szCs w:val="24"/>
          </w:rPr>
          <m:t xml:space="preserve">=-1   </m:t>
        </m:r>
      </m:oMath>
    </w:p>
    <w:p w14:paraId="43F0C487" w14:textId="19834870" w:rsidR="00AF517B" w:rsidRPr="00D15ACB" w:rsidRDefault="00FA066A" w:rsidP="00D15ACB">
      <w:pPr>
        <w:spacing w:line="360" w:lineRule="auto"/>
        <w:rPr>
          <w:sz w:val="24"/>
        </w:rPr>
      </w:pPr>
      <w:r w:rsidRPr="00D15ACB">
        <w:rPr>
          <w:sz w:val="24"/>
        </w:rPr>
        <w:t>A.6.5</w:t>
      </w:r>
      <w:r w:rsidR="006B4676" w:rsidRPr="007E78B0">
        <w:rPr>
          <w:sz w:val="24"/>
        </w:rPr>
        <w:t xml:space="preserve"> </w:t>
      </w:r>
      <w:r w:rsidRPr="00D15ACB">
        <w:rPr>
          <w:rFonts w:hint="eastAsia"/>
          <w:sz w:val="24"/>
        </w:rPr>
        <w:t>标准不确定度评定</w:t>
      </w:r>
    </w:p>
    <w:p w14:paraId="06B048E3" w14:textId="06482A16" w:rsidR="00AF517B" w:rsidRPr="00D15ACB" w:rsidRDefault="00FA066A" w:rsidP="00D15ACB">
      <w:pPr>
        <w:spacing w:line="360" w:lineRule="auto"/>
        <w:rPr>
          <w:sz w:val="24"/>
        </w:rPr>
      </w:pPr>
      <w:r w:rsidRPr="00D15ACB">
        <w:rPr>
          <w:sz w:val="24"/>
        </w:rPr>
        <w:t>A.6.5.1</w:t>
      </w:r>
      <w:r w:rsidR="006B4676" w:rsidRPr="007E78B0">
        <w:rPr>
          <w:sz w:val="24"/>
        </w:rPr>
        <w:t xml:space="preserve"> </w:t>
      </w:r>
      <w:r w:rsidRPr="00D15ACB">
        <w:rPr>
          <w:rFonts w:hint="eastAsia"/>
          <w:sz w:val="24"/>
        </w:rPr>
        <w:t>由测量重复性引入的不确定度分量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oMath>
    </w:p>
    <w:p w14:paraId="33E8D7C6" w14:textId="5F4D9E71" w:rsidR="00AF517B" w:rsidRPr="00D15ACB" w:rsidRDefault="00FA066A" w:rsidP="00D15ACB">
      <w:pPr>
        <w:spacing w:line="360" w:lineRule="auto"/>
        <w:ind w:firstLineChars="200" w:firstLine="480"/>
        <w:rPr>
          <w:sz w:val="24"/>
        </w:rPr>
      </w:pPr>
      <w:r w:rsidRPr="00D15ACB">
        <w:rPr>
          <w:rFonts w:hint="eastAsia"/>
          <w:sz w:val="24"/>
        </w:rPr>
        <w:t>设校准点为</w:t>
      </w:r>
      <w:bookmarkStart w:id="183" w:name="_Hlk96785218"/>
      <w:r w:rsidRPr="00D15ACB">
        <w:rPr>
          <w:sz w:val="24"/>
        </w:rPr>
        <w:t>20</w:t>
      </w:r>
      <w:r w:rsidRPr="00D15ACB">
        <w:rPr>
          <w:rFonts w:eastAsia="华文仿宋" w:hint="eastAsia"/>
          <w:sz w:val="24"/>
        </w:rPr>
        <w:t>μ</w:t>
      </w:r>
      <w:r w:rsidRPr="00D15ACB">
        <w:rPr>
          <w:sz w:val="24"/>
        </w:rPr>
        <w:t>m</w:t>
      </w:r>
      <w:bookmarkEnd w:id="183"/>
      <w:r w:rsidRPr="00D15ACB">
        <w:rPr>
          <w:rFonts w:hint="eastAsia"/>
          <w:sz w:val="24"/>
        </w:rPr>
        <w:t>，在重复测量条件下进行</w:t>
      </w:r>
      <w:r w:rsidRPr="00D15ACB">
        <w:rPr>
          <w:sz w:val="24"/>
        </w:rPr>
        <w:t>10</w:t>
      </w:r>
      <w:r w:rsidRPr="00D15ACB">
        <w:rPr>
          <w:rFonts w:hint="eastAsia"/>
          <w:sz w:val="24"/>
        </w:rPr>
        <w:t>次重复测量。得到结果为：</w:t>
      </w:r>
      <w:r w:rsidRPr="00D15ACB">
        <w:rPr>
          <w:sz w:val="24"/>
        </w:rPr>
        <w:t>20.2</w:t>
      </w:r>
      <w:r w:rsidRPr="00D15ACB">
        <w:rPr>
          <w:rFonts w:eastAsia="华文仿宋" w:hint="eastAsia"/>
          <w:sz w:val="24"/>
        </w:rPr>
        <w:t>μ</w:t>
      </w:r>
      <w:r w:rsidRPr="00D15ACB">
        <w:rPr>
          <w:sz w:val="24"/>
        </w:rPr>
        <w:t>m</w:t>
      </w:r>
      <w:r w:rsidRPr="00D15ACB">
        <w:rPr>
          <w:rFonts w:hint="eastAsia"/>
          <w:sz w:val="24"/>
        </w:rPr>
        <w:t>、</w:t>
      </w:r>
      <w:r w:rsidRPr="00D15ACB">
        <w:rPr>
          <w:sz w:val="24"/>
        </w:rPr>
        <w:t>19.6</w:t>
      </w:r>
      <w:r w:rsidRPr="00D15ACB">
        <w:rPr>
          <w:rFonts w:eastAsia="华文仿宋" w:hint="eastAsia"/>
          <w:sz w:val="24"/>
        </w:rPr>
        <w:lastRenderedPageBreak/>
        <w:t>μ</w:t>
      </w:r>
      <w:r w:rsidRPr="00D15ACB">
        <w:rPr>
          <w:sz w:val="24"/>
        </w:rPr>
        <w:t>m</w:t>
      </w:r>
      <w:r w:rsidRPr="00D15ACB">
        <w:rPr>
          <w:rFonts w:hint="eastAsia"/>
          <w:sz w:val="24"/>
        </w:rPr>
        <w:t>、</w:t>
      </w:r>
      <w:r w:rsidRPr="00D15ACB">
        <w:rPr>
          <w:sz w:val="24"/>
        </w:rPr>
        <w:t>20</w:t>
      </w:r>
      <w:r w:rsidRPr="00D15ACB">
        <w:rPr>
          <w:rFonts w:eastAsia="华文仿宋" w:hint="eastAsia"/>
          <w:sz w:val="24"/>
        </w:rPr>
        <w:t>μ</w:t>
      </w:r>
      <w:r w:rsidRPr="00D15ACB">
        <w:rPr>
          <w:sz w:val="24"/>
        </w:rPr>
        <w:t>m</w:t>
      </w:r>
      <w:r w:rsidRPr="00D15ACB">
        <w:rPr>
          <w:rFonts w:hint="eastAsia"/>
          <w:sz w:val="24"/>
        </w:rPr>
        <w:t>、</w:t>
      </w:r>
      <w:r w:rsidRPr="00D15ACB">
        <w:rPr>
          <w:sz w:val="24"/>
        </w:rPr>
        <w:t>20.4</w:t>
      </w:r>
      <w:r w:rsidRPr="00D15ACB">
        <w:rPr>
          <w:rFonts w:eastAsia="华文仿宋" w:hint="eastAsia"/>
          <w:sz w:val="24"/>
        </w:rPr>
        <w:t>μ</w:t>
      </w:r>
      <w:r w:rsidRPr="00D15ACB">
        <w:rPr>
          <w:sz w:val="24"/>
        </w:rPr>
        <w:t>m</w:t>
      </w:r>
      <w:r w:rsidRPr="00D15ACB">
        <w:rPr>
          <w:rFonts w:hint="eastAsia"/>
          <w:sz w:val="24"/>
        </w:rPr>
        <w:t>、</w:t>
      </w:r>
      <w:r w:rsidRPr="00D15ACB">
        <w:rPr>
          <w:sz w:val="24"/>
        </w:rPr>
        <w:t>20</w:t>
      </w:r>
      <w:r w:rsidRPr="00D15ACB">
        <w:rPr>
          <w:rFonts w:eastAsia="华文仿宋" w:hint="eastAsia"/>
          <w:sz w:val="24"/>
        </w:rPr>
        <w:t>μ</w:t>
      </w:r>
      <w:r w:rsidRPr="00D15ACB">
        <w:rPr>
          <w:sz w:val="24"/>
        </w:rPr>
        <w:t>m</w:t>
      </w:r>
      <w:r w:rsidRPr="00D15ACB">
        <w:rPr>
          <w:rFonts w:hint="eastAsia"/>
          <w:sz w:val="24"/>
        </w:rPr>
        <w:t>、</w:t>
      </w:r>
      <w:r w:rsidRPr="00D15ACB">
        <w:rPr>
          <w:sz w:val="24"/>
        </w:rPr>
        <w:t>20</w:t>
      </w:r>
      <w:r w:rsidRPr="00D15ACB">
        <w:rPr>
          <w:rFonts w:eastAsia="华文仿宋" w:hint="eastAsia"/>
          <w:sz w:val="24"/>
        </w:rPr>
        <w:t>μ</w:t>
      </w:r>
      <w:r w:rsidRPr="00D15ACB">
        <w:rPr>
          <w:sz w:val="24"/>
        </w:rPr>
        <w:t>m</w:t>
      </w:r>
      <w:r w:rsidRPr="00D15ACB">
        <w:rPr>
          <w:rFonts w:hint="eastAsia"/>
          <w:sz w:val="24"/>
        </w:rPr>
        <w:t>、</w:t>
      </w:r>
      <w:r w:rsidRPr="00D15ACB">
        <w:rPr>
          <w:sz w:val="24"/>
        </w:rPr>
        <w:t>20.4</w:t>
      </w:r>
      <w:r w:rsidRPr="00D15ACB">
        <w:rPr>
          <w:rFonts w:eastAsia="华文仿宋" w:hint="eastAsia"/>
          <w:sz w:val="24"/>
        </w:rPr>
        <w:t>μ</w:t>
      </w:r>
      <w:r w:rsidRPr="00D15ACB">
        <w:rPr>
          <w:sz w:val="24"/>
        </w:rPr>
        <w:t>m</w:t>
      </w:r>
      <w:r w:rsidRPr="00D15ACB">
        <w:rPr>
          <w:rFonts w:hint="eastAsia"/>
          <w:sz w:val="24"/>
        </w:rPr>
        <w:t>、</w:t>
      </w:r>
      <w:r w:rsidRPr="00D15ACB">
        <w:rPr>
          <w:sz w:val="24"/>
        </w:rPr>
        <w:t>19.8</w:t>
      </w:r>
      <w:r w:rsidRPr="00D15ACB">
        <w:rPr>
          <w:rFonts w:eastAsia="华文仿宋" w:hint="eastAsia"/>
          <w:sz w:val="24"/>
        </w:rPr>
        <w:t>μ</w:t>
      </w:r>
      <w:r w:rsidRPr="00D15ACB">
        <w:rPr>
          <w:sz w:val="24"/>
        </w:rPr>
        <w:t>m</w:t>
      </w:r>
      <w:r w:rsidRPr="00D15ACB">
        <w:rPr>
          <w:rFonts w:hint="eastAsia"/>
          <w:sz w:val="24"/>
        </w:rPr>
        <w:t>、</w:t>
      </w:r>
      <w:r w:rsidRPr="00D15ACB">
        <w:rPr>
          <w:sz w:val="24"/>
        </w:rPr>
        <w:t>19.6</w:t>
      </w:r>
      <w:r w:rsidRPr="00D15ACB">
        <w:rPr>
          <w:rFonts w:eastAsia="华文仿宋" w:hint="eastAsia"/>
          <w:sz w:val="24"/>
        </w:rPr>
        <w:t>μ</w:t>
      </w:r>
      <w:r w:rsidRPr="00D15ACB">
        <w:rPr>
          <w:sz w:val="24"/>
        </w:rPr>
        <w:t>m</w:t>
      </w:r>
      <w:r w:rsidRPr="00D15ACB">
        <w:rPr>
          <w:rFonts w:hint="eastAsia"/>
          <w:sz w:val="24"/>
        </w:rPr>
        <w:t>、</w:t>
      </w:r>
      <w:r w:rsidRPr="00D15ACB">
        <w:rPr>
          <w:sz w:val="24"/>
        </w:rPr>
        <w:t>19.8</w:t>
      </w:r>
      <w:r w:rsidRPr="00D15ACB">
        <w:rPr>
          <w:rFonts w:eastAsia="华文仿宋" w:hint="eastAsia"/>
          <w:sz w:val="24"/>
        </w:rPr>
        <w:t>μ</w:t>
      </w:r>
      <w:r w:rsidRPr="00D15ACB">
        <w:rPr>
          <w:sz w:val="24"/>
        </w:rPr>
        <w:t xml:space="preserve">m, </w:t>
      </w:r>
      <w:r w:rsidRPr="00D15ACB">
        <w:rPr>
          <w:rFonts w:hint="eastAsia"/>
          <w:sz w:val="24"/>
        </w:rPr>
        <w:t>由贝塞尔公式计算得到</w:t>
      </w:r>
      <m:oMath>
        <m:r>
          <w:rPr>
            <w:rFonts w:ascii="Cambria Math" w:hAnsi="Cambria Math"/>
            <w:sz w:val="24"/>
          </w:rPr>
          <m:t>s</m:t>
        </m:r>
      </m:oMath>
      <w:r w:rsidRPr="00D15ACB">
        <w:rPr>
          <w:sz w:val="24"/>
        </w:rPr>
        <w:t>=</w:t>
      </w:r>
      <w:bookmarkStart w:id="184" w:name="_Hlk97242100"/>
      <w:r w:rsidRPr="00D15ACB">
        <w:rPr>
          <w:sz w:val="24"/>
        </w:rPr>
        <w:t>0.2898μm</w:t>
      </w:r>
      <w:bookmarkEnd w:id="184"/>
      <w:r w:rsidRPr="00D15ACB">
        <w:rPr>
          <w:rFonts w:hint="eastAsia"/>
          <w:sz w:val="24"/>
        </w:rPr>
        <w:t>，则测量重复性引入的不确定度分量为：</w:t>
      </w:r>
    </w:p>
    <w:p w14:paraId="06AAA053" w14:textId="0BCA7496"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r>
            <w:rPr>
              <w:rFonts w:ascii="Cambria Math" w:hAnsi="Cambria Math"/>
              <w:sz w:val="24"/>
            </w:rPr>
            <m:t>=s=</m:t>
          </m:r>
          <m:r>
            <m:rPr>
              <m:sty m:val="p"/>
            </m:rPr>
            <w:rPr>
              <w:rFonts w:ascii="Cambria Math" w:hAnsi="Cambria Math"/>
              <w:sz w:val="24"/>
            </w:rPr>
            <m:t>0.2898</m:t>
          </m:r>
          <m:r>
            <m:rPr>
              <m:sty m:val="p"/>
            </m:rPr>
            <w:rPr>
              <w:rFonts w:ascii="Cambria Math" w:hAnsi="Cambria Math" w:hint="eastAsia"/>
              <w:sz w:val="24"/>
            </w:rPr>
            <m:t>μ</m:t>
          </m:r>
          <m:r>
            <m:rPr>
              <m:sty m:val="p"/>
            </m:rPr>
            <w:rPr>
              <w:rFonts w:ascii="Cambria Math" w:hAnsi="Cambria Math"/>
              <w:sz w:val="24"/>
            </w:rPr>
            <m:t>m</m:t>
          </m:r>
        </m:oMath>
      </m:oMathPara>
    </w:p>
    <w:p w14:paraId="5AD53803" w14:textId="5C7EBE3D" w:rsidR="00AF517B" w:rsidRPr="00D15ACB" w:rsidRDefault="00FA066A" w:rsidP="00D15ACB">
      <w:pPr>
        <w:spacing w:line="360" w:lineRule="auto"/>
        <w:rPr>
          <w:sz w:val="24"/>
        </w:rPr>
      </w:pPr>
      <w:r w:rsidRPr="00D15ACB">
        <w:rPr>
          <w:sz w:val="24"/>
        </w:rPr>
        <w:t>A.6.5.2</w:t>
      </w:r>
      <w:r w:rsidR="006B4676" w:rsidRPr="007E78B0">
        <w:rPr>
          <w:sz w:val="24"/>
        </w:rPr>
        <w:t xml:space="preserve"> </w:t>
      </w:r>
      <w:r w:rsidRPr="00D15ACB">
        <w:rPr>
          <w:rFonts w:hint="eastAsia"/>
          <w:sz w:val="24"/>
        </w:rPr>
        <w:t>由温度测量标准装置示值误差引入的不确定度分量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oMath>
    </w:p>
    <w:p w14:paraId="40D2BD35" w14:textId="763D5D62" w:rsidR="00AF517B" w:rsidRPr="00D15ACB" w:rsidRDefault="00FA066A" w:rsidP="00D15ACB">
      <w:pPr>
        <w:spacing w:line="360" w:lineRule="auto"/>
        <w:ind w:firstLineChars="200" w:firstLine="480"/>
        <w:rPr>
          <w:sz w:val="24"/>
        </w:rPr>
      </w:pPr>
      <w:bookmarkStart w:id="185" w:name="_Hlk96790508"/>
      <w:r w:rsidRPr="00D15ACB">
        <w:rPr>
          <w:rFonts w:hint="eastAsia"/>
          <w:sz w:val="24"/>
        </w:rPr>
        <w:t>经核查位移测量标准装置的技术说明书（经外送溯源校准符合要求），校准点为</w:t>
      </w:r>
      <w:r w:rsidRPr="00D15ACB">
        <w:rPr>
          <w:sz w:val="24"/>
        </w:rPr>
        <w:t>20</w:t>
      </w:r>
      <w:r w:rsidRPr="00D15ACB">
        <w:rPr>
          <w:rFonts w:ascii="华文仿宋" w:eastAsia="华文仿宋" w:hAnsi="华文仿宋" w:hint="eastAsia"/>
          <w:sz w:val="24"/>
        </w:rPr>
        <w:t>μ</w:t>
      </w:r>
      <w:r w:rsidRPr="00D15ACB">
        <w:rPr>
          <w:sz w:val="24"/>
        </w:rPr>
        <w:t>m</w:t>
      </w:r>
      <w:r w:rsidRPr="00D15ACB">
        <w:rPr>
          <w:rFonts w:hint="eastAsia"/>
          <w:sz w:val="24"/>
        </w:rPr>
        <w:t>时显示其最大允许误差为±</w:t>
      </w:r>
      <w:r w:rsidRPr="00D15ACB">
        <w:rPr>
          <w:sz w:val="24"/>
        </w:rPr>
        <w:t>0.2μm</w:t>
      </w:r>
      <w:r w:rsidRPr="00D15ACB">
        <w:rPr>
          <w:rFonts w:hint="eastAsia"/>
          <w:sz w:val="24"/>
        </w:rPr>
        <w:t>，置信区间半宽则为</w:t>
      </w:r>
      <w:r w:rsidRPr="00D15ACB">
        <w:rPr>
          <w:i/>
          <w:sz w:val="24"/>
        </w:rPr>
        <w:t>a=</w:t>
      </w:r>
      <w:r w:rsidRPr="00D15ACB">
        <w:rPr>
          <w:sz w:val="24"/>
        </w:rPr>
        <w:t>0.</w:t>
      </w:r>
      <w:bookmarkStart w:id="186" w:name="_Hlk97242069"/>
      <w:r w:rsidRPr="00D15ACB">
        <w:rPr>
          <w:sz w:val="24"/>
        </w:rPr>
        <w:t>2μm</w:t>
      </w:r>
      <w:bookmarkEnd w:id="186"/>
      <w:r w:rsidRPr="00D15ACB">
        <w:rPr>
          <w:rFonts w:hint="eastAsia"/>
          <w:sz w:val="24"/>
        </w:rPr>
        <w:t>，在区间内均匀分布，</w:t>
      </w:r>
      <w:r w:rsidRPr="00D15ACB">
        <w:rPr>
          <w:i/>
          <w:sz w:val="24"/>
        </w:rPr>
        <w:t>k</w:t>
      </w:r>
      <w:r w:rsidRPr="00D15ACB">
        <w:rPr>
          <w:sz w:val="24"/>
        </w:rPr>
        <w:t>=</w:t>
      </w:r>
      <m:oMath>
        <m:rad>
          <m:radPr>
            <m:degHide m:val="1"/>
            <m:ctrlPr>
              <w:rPr>
                <w:rFonts w:ascii="Cambria Math" w:hAnsi="Cambria Math"/>
                <w:i/>
                <w:sz w:val="24"/>
              </w:rPr>
            </m:ctrlPr>
          </m:radPr>
          <m:deg/>
          <m:e>
            <m:r>
              <w:rPr>
                <w:rFonts w:ascii="Cambria Math" w:hAnsi="Cambria Math"/>
                <w:sz w:val="24"/>
              </w:rPr>
              <m:t>3</m:t>
            </m:r>
          </m:e>
        </m:rad>
      </m:oMath>
      <w:r w:rsidRPr="00D15ACB">
        <w:rPr>
          <w:rFonts w:hint="eastAsia"/>
          <w:sz w:val="24"/>
        </w:rPr>
        <w:t>。则由频率测量标准装置示值误差引入的不确定度分量为：</w:t>
      </w:r>
    </w:p>
    <w:p w14:paraId="6FB1663B" w14:textId="1464E71B"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a</m:t>
              </m:r>
            </m:num>
            <m:den>
              <m:rad>
                <m:radPr>
                  <m:degHide m:val="1"/>
                  <m:ctrlPr>
                    <w:rPr>
                      <w:rFonts w:ascii="Cambria Math" w:hAnsi="Cambria Math"/>
                      <w:i/>
                      <w:sz w:val="24"/>
                    </w:rPr>
                  </m:ctrlPr>
                </m:radPr>
                <m:deg/>
                <m:e>
                  <m:r>
                    <w:rPr>
                      <w:rFonts w:ascii="Cambria Math" w:hAnsi="Cambria Math"/>
                      <w:sz w:val="24"/>
                    </w:rPr>
                    <m:t>3</m:t>
                  </m:r>
                </m:e>
              </m:rad>
            </m:den>
          </m:f>
          <m:r>
            <m:rPr>
              <m:sty m:val="p"/>
            </m:rPr>
            <w:rPr>
              <w:rFonts w:ascii="Cambria Math" w:hAnsi="Cambria Math"/>
              <w:sz w:val="24"/>
            </w:rPr>
            <m:t>=</m:t>
          </m:r>
          <m:f>
            <m:fPr>
              <m:ctrlPr>
                <w:rPr>
                  <w:rFonts w:ascii="Cambria Math" w:hAnsi="Cambria Math"/>
                  <w:sz w:val="24"/>
                </w:rPr>
              </m:ctrlPr>
            </m:fPr>
            <m:num>
              <m:r>
                <w:rPr>
                  <w:rFonts w:ascii="Cambria Math" w:hAnsi="Cambria Math"/>
                  <w:sz w:val="24"/>
                </w:rPr>
                <m:t>0.2</m:t>
              </m:r>
            </m:num>
            <m:den>
              <m:rad>
                <m:radPr>
                  <m:degHide m:val="1"/>
                  <m:ctrlPr>
                    <w:rPr>
                      <w:rFonts w:ascii="Cambria Math" w:hAnsi="Cambria Math"/>
                      <w:i/>
                      <w:sz w:val="24"/>
                    </w:rPr>
                  </m:ctrlPr>
                </m:radPr>
                <m:deg/>
                <m:e>
                  <m:r>
                    <w:rPr>
                      <w:rFonts w:ascii="Cambria Math" w:hAnsi="Cambria Math"/>
                      <w:sz w:val="24"/>
                    </w:rPr>
                    <m:t>3</m:t>
                  </m:r>
                </m:e>
              </m:rad>
            </m:den>
          </m:f>
          <m:r>
            <w:rPr>
              <w:rFonts w:ascii="Cambria Math" w:hAnsi="Cambria Math"/>
              <w:sz w:val="24"/>
            </w:rPr>
            <m:t>=0.1155</m:t>
          </m:r>
          <m:r>
            <m:rPr>
              <m:sty m:val="p"/>
            </m:rPr>
            <w:rPr>
              <w:rFonts w:ascii="Cambria Math" w:hAnsi="Cambria Math" w:hint="eastAsia"/>
              <w:sz w:val="24"/>
            </w:rPr>
            <m:t>μ</m:t>
          </m:r>
          <m:r>
            <m:rPr>
              <m:sty m:val="p"/>
            </m:rPr>
            <w:rPr>
              <w:rFonts w:ascii="Cambria Math" w:hAnsi="Cambria Math"/>
              <w:sz w:val="24"/>
            </w:rPr>
            <m:t>m</m:t>
          </m:r>
        </m:oMath>
      </m:oMathPara>
    </w:p>
    <w:bookmarkEnd w:id="185"/>
    <w:p w14:paraId="03ABC652" w14:textId="055503EE" w:rsidR="00AF517B" w:rsidRPr="00D15ACB" w:rsidRDefault="00FA066A" w:rsidP="00D15ACB">
      <w:pPr>
        <w:spacing w:line="360" w:lineRule="auto"/>
        <w:rPr>
          <w:sz w:val="24"/>
        </w:rPr>
      </w:pPr>
      <w:r w:rsidRPr="00D15ACB">
        <w:rPr>
          <w:sz w:val="24"/>
        </w:rPr>
        <w:t>A.6.6</w:t>
      </w:r>
      <w:r w:rsidR="006B4676" w:rsidRPr="007E78B0">
        <w:rPr>
          <w:sz w:val="24"/>
        </w:rPr>
        <w:t xml:space="preserve"> </w:t>
      </w:r>
      <w:r w:rsidRPr="00D15ACB">
        <w:rPr>
          <w:rFonts w:hint="eastAsia"/>
          <w:sz w:val="24"/>
        </w:rPr>
        <w:t>合成标准不确定度</w:t>
      </w:r>
    </w:p>
    <w:p w14:paraId="6FE3E604" w14:textId="77777777" w:rsidR="00AF517B" w:rsidRPr="00D15ACB" w:rsidRDefault="00FA066A" w:rsidP="00D15ACB">
      <w:pPr>
        <w:spacing w:line="360" w:lineRule="auto"/>
        <w:ind w:firstLineChars="200" w:firstLine="480"/>
        <w:rPr>
          <w:sz w:val="24"/>
        </w:rPr>
      </w:pPr>
      <w:r w:rsidRPr="00D15ACB">
        <w:rPr>
          <w:rFonts w:hint="eastAsia"/>
          <w:sz w:val="24"/>
        </w:rPr>
        <w:t>根据测量模型和不确定度来源分析，可得合成标准不确定度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Pr="00D15ACB">
        <w:rPr>
          <w:rFonts w:hint="eastAsia"/>
          <w:sz w:val="24"/>
        </w:rPr>
        <w:t>的表达式为：</w:t>
      </w:r>
    </w:p>
    <w:p w14:paraId="14FC2A6E" w14:textId="78D970D7" w:rsidR="00AF517B" w:rsidRPr="00D15ACB" w:rsidRDefault="00E21481" w:rsidP="00D15ACB">
      <w:pPr>
        <w:spacing w:line="360" w:lineRule="auto"/>
        <w:jc w:val="center"/>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1</m:t>
                    </m:r>
                  </m:sub>
                  <m:sup>
                    <m:r>
                      <w:rPr>
                        <w:rFonts w:ascii="Cambria Math" w:hAnsi="Cambria Math"/>
                        <w:sz w:val="24"/>
                      </w:rPr>
                      <m:t>2</m:t>
                    </m:r>
                  </m:sup>
                </m:sSubSup>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2</m:t>
                    </m:r>
                  </m:sub>
                  <m:sup>
                    <m:r>
                      <w:rPr>
                        <w:rFonts w:ascii="Cambria Math" w:hAnsi="Cambria Math"/>
                        <w:sz w:val="24"/>
                      </w:rPr>
                      <m:t>2</m:t>
                    </m:r>
                  </m:sup>
                </m:sSubSup>
                <m:r>
                  <w:rPr>
                    <w:rFonts w:ascii="Cambria Math" w:hAnsi="Cambria Math"/>
                    <w:sz w:val="24"/>
                  </w:rPr>
                  <m:t>u</m:t>
                </m:r>
              </m:e>
              <m:sub>
                <m:r>
                  <w:rPr>
                    <w:rFonts w:ascii="Cambria Math" w:hAnsi="Cambria Math"/>
                    <w:sz w:val="24"/>
                  </w:rPr>
                  <m:t>2</m:t>
                </m:r>
              </m:sub>
              <m:sup>
                <m:r>
                  <w:rPr>
                    <w:rFonts w:ascii="Cambria Math" w:hAnsi="Cambria Math"/>
                    <w:sz w:val="24"/>
                  </w:rPr>
                  <m:t>2</m:t>
                </m:r>
              </m:sup>
            </m:sSubSup>
          </m:e>
        </m:rad>
      </m:oMath>
      <w:r w:rsidR="00FA066A" w:rsidRPr="00D15ACB">
        <w:rPr>
          <w:sz w:val="24"/>
        </w:rPr>
        <w:t xml:space="preserve"> </w:t>
      </w:r>
      <w:r w:rsidR="0002476A" w:rsidRPr="007E78B0">
        <w:rPr>
          <w:sz w:val="24"/>
        </w:rPr>
        <w:t xml:space="preserve"> </w:t>
      </w:r>
    </w:p>
    <w:p w14:paraId="28F484EB" w14:textId="77777777" w:rsidR="00AF517B" w:rsidRPr="00D15ACB" w:rsidRDefault="00FA066A" w:rsidP="00D15ACB">
      <w:pPr>
        <w:spacing w:line="360" w:lineRule="auto"/>
        <w:ind w:firstLineChars="200" w:firstLine="480"/>
        <w:rPr>
          <w:sz w:val="24"/>
        </w:rPr>
      </w:pPr>
      <w:r w:rsidRPr="00D15ACB">
        <w:rPr>
          <w:rFonts w:hint="eastAsia"/>
          <w:sz w:val="24"/>
        </w:rPr>
        <w:t>式中：</w:t>
      </w:r>
    </w:p>
    <w:p w14:paraId="479C05BC"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00FA066A" w:rsidRPr="00D15ACB">
        <w:rPr>
          <w:rFonts w:hint="eastAsia"/>
          <w:sz w:val="24"/>
        </w:rPr>
        <w:t>——合成标准不确定度，</w:t>
      </w:r>
      <w:proofErr w:type="spellStart"/>
      <w:r w:rsidR="00FA066A" w:rsidRPr="00D15ACB">
        <w:rPr>
          <w:sz w:val="24"/>
        </w:rPr>
        <w:t>μm</w:t>
      </w:r>
      <w:proofErr w:type="spellEnd"/>
      <w:r w:rsidR="00FA066A" w:rsidRPr="00D15ACB">
        <w:rPr>
          <w:rFonts w:hint="eastAsia"/>
          <w:sz w:val="24"/>
        </w:rPr>
        <w:t>；</w:t>
      </w:r>
    </w:p>
    <w:p w14:paraId="4794D962"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oMath>
      <w:r w:rsidR="00FA066A" w:rsidRPr="00D15ACB">
        <w:rPr>
          <w:rFonts w:hint="eastAsia"/>
          <w:sz w:val="24"/>
        </w:rPr>
        <w:t>——由测量重复性引入的标准不确定度分量，</w:t>
      </w:r>
      <w:proofErr w:type="spellStart"/>
      <w:r w:rsidR="00FA066A" w:rsidRPr="00D15ACB">
        <w:rPr>
          <w:sz w:val="24"/>
        </w:rPr>
        <w:t>μm</w:t>
      </w:r>
      <w:proofErr w:type="spellEnd"/>
      <w:r w:rsidR="00FA066A" w:rsidRPr="00D15ACB">
        <w:rPr>
          <w:rFonts w:hint="eastAsia"/>
          <w:sz w:val="24"/>
        </w:rPr>
        <w:t>；</w:t>
      </w:r>
    </w:p>
    <w:p w14:paraId="34646782"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oMath>
      <w:r w:rsidR="00FA066A" w:rsidRPr="00D15ACB">
        <w:rPr>
          <w:rFonts w:hint="eastAsia"/>
          <w:sz w:val="24"/>
        </w:rPr>
        <w:t>——由位移测量标准装置示值误差引入的标准不确定度分量，</w:t>
      </w:r>
      <w:proofErr w:type="spellStart"/>
      <w:r w:rsidR="00FA066A" w:rsidRPr="00D15ACB">
        <w:rPr>
          <w:sz w:val="24"/>
        </w:rPr>
        <w:t>μm</w:t>
      </w:r>
      <w:proofErr w:type="spellEnd"/>
      <w:r w:rsidR="00FA066A" w:rsidRPr="00D15ACB">
        <w:rPr>
          <w:rFonts w:hint="eastAsia"/>
          <w:sz w:val="24"/>
        </w:rPr>
        <w:t>。</w:t>
      </w:r>
    </w:p>
    <w:p w14:paraId="0AE3B714" w14:textId="77777777" w:rsidR="00AF517B" w:rsidRPr="00D15ACB" w:rsidRDefault="00E21481" w:rsidP="00D15ACB">
      <w:pPr>
        <w:spacing w:line="360" w:lineRule="auto"/>
        <w:ind w:firstLineChars="200" w:firstLine="480"/>
        <w:rPr>
          <w:sz w:val="24"/>
        </w:rPr>
      </w:pPr>
      <m:oMath>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1</m:t>
            </m:r>
          </m:sub>
        </m:sSub>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2</m:t>
            </m:r>
          </m:sub>
        </m:sSub>
      </m:oMath>
      <w:r w:rsidR="00FA066A" w:rsidRPr="00D15ACB">
        <w:rPr>
          <w:rFonts w:hint="eastAsia"/>
          <w:sz w:val="24"/>
        </w:rPr>
        <w:t>——灵敏系数</w:t>
      </w:r>
    </w:p>
    <w:p w14:paraId="5CF32D5E" w14:textId="77777777" w:rsidR="00AF517B" w:rsidRPr="00D15ACB" w:rsidRDefault="00FA066A" w:rsidP="00D15ACB">
      <w:pPr>
        <w:spacing w:line="360" w:lineRule="auto"/>
        <w:ind w:firstLine="420"/>
        <w:rPr>
          <w:sz w:val="24"/>
        </w:rPr>
      </w:pPr>
      <w:r w:rsidRPr="00D15ACB">
        <w:rPr>
          <w:rFonts w:hint="eastAsia"/>
          <w:sz w:val="24"/>
        </w:rPr>
        <w:t>标准不确定度分量汇总见表</w:t>
      </w:r>
      <w:r w:rsidRPr="00D15ACB">
        <w:rPr>
          <w:sz w:val="24"/>
        </w:rPr>
        <w:t>A.6.1</w:t>
      </w:r>
      <w:r w:rsidRPr="00D15ACB">
        <w:rPr>
          <w:rFonts w:hint="eastAsia"/>
          <w:sz w:val="24"/>
        </w:rPr>
        <w:t>。</w:t>
      </w:r>
    </w:p>
    <w:p w14:paraId="08EAAB9B" w14:textId="77777777" w:rsidR="00AF517B" w:rsidRPr="00D15ACB" w:rsidRDefault="00FA066A" w:rsidP="00D15ACB">
      <w:pPr>
        <w:pStyle w:val="afffb"/>
        <w:spacing w:line="360" w:lineRule="auto"/>
        <w:rPr>
          <w:rFonts w:ascii="黑体" w:hAnsi="黑体"/>
        </w:rPr>
      </w:pPr>
      <w:r w:rsidRPr="00D15ACB">
        <w:rPr>
          <w:rFonts w:ascii="黑体" w:hAnsi="黑体" w:hint="eastAsia"/>
        </w:rPr>
        <w:t>表</w:t>
      </w:r>
      <w:r w:rsidRPr="00D15ACB">
        <w:rPr>
          <w:rFonts w:ascii="黑体" w:hAnsi="黑体"/>
        </w:rPr>
        <w:t>A.6.1</w:t>
      </w:r>
      <w:r w:rsidRPr="00D15ACB">
        <w:rPr>
          <w:rFonts w:ascii="黑体" w:hAnsi="黑体" w:hint="eastAsia"/>
        </w:rPr>
        <w:t>标准不确定度分量汇总表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012"/>
        <w:gridCol w:w="2777"/>
        <w:gridCol w:w="1550"/>
        <w:gridCol w:w="1208"/>
        <w:gridCol w:w="1490"/>
      </w:tblGrid>
      <w:tr w:rsidR="00AF33A8" w:rsidRPr="007E78B0" w14:paraId="4EF8F176" w14:textId="77777777" w:rsidTr="00D15ACB">
        <w:tc>
          <w:tcPr>
            <w:tcW w:w="534" w:type="dxa"/>
            <w:vAlign w:val="center"/>
          </w:tcPr>
          <w:p w14:paraId="2DC5FF4C" w14:textId="77777777" w:rsidR="00AF33A8" w:rsidRPr="007E78B0" w:rsidRDefault="00AF33A8">
            <w:pPr>
              <w:pStyle w:val="afffe"/>
            </w:pPr>
            <w:r w:rsidRPr="007E78B0">
              <w:rPr>
                <w:rFonts w:hint="eastAsia"/>
              </w:rPr>
              <w:t>序号</w:t>
            </w:r>
          </w:p>
        </w:tc>
        <w:tc>
          <w:tcPr>
            <w:tcW w:w="2012" w:type="dxa"/>
            <w:vAlign w:val="center"/>
          </w:tcPr>
          <w:p w14:paraId="1FDFE3F9" w14:textId="77777777" w:rsidR="00AF33A8" w:rsidRPr="007E78B0" w:rsidRDefault="00AF33A8">
            <w:pPr>
              <w:pStyle w:val="afffe"/>
            </w:pPr>
            <w:r w:rsidRPr="007E78B0">
              <w:rPr>
                <w:rFonts w:hint="eastAsia"/>
              </w:rPr>
              <w:t>标准不确定度分量</w:t>
            </w:r>
          </w:p>
          <w:p w14:paraId="6B39875E" w14:textId="77777777" w:rsidR="00AF33A8"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c>
          <w:tcPr>
            <w:tcW w:w="2777" w:type="dxa"/>
            <w:vAlign w:val="center"/>
          </w:tcPr>
          <w:p w14:paraId="190B1F08" w14:textId="77777777" w:rsidR="00AF33A8" w:rsidRPr="007E78B0" w:rsidRDefault="00AF33A8">
            <w:pPr>
              <w:pStyle w:val="afffe"/>
            </w:pPr>
            <w:r w:rsidRPr="007E78B0">
              <w:rPr>
                <w:rFonts w:hint="eastAsia"/>
              </w:rPr>
              <w:t>不确定度来源</w:t>
            </w:r>
          </w:p>
        </w:tc>
        <w:tc>
          <w:tcPr>
            <w:tcW w:w="1550" w:type="dxa"/>
            <w:vAlign w:val="center"/>
          </w:tcPr>
          <w:p w14:paraId="5AB22F60" w14:textId="77777777" w:rsidR="00AF33A8" w:rsidRPr="007E78B0" w:rsidRDefault="00AF33A8">
            <w:pPr>
              <w:pStyle w:val="afffe"/>
            </w:pPr>
            <w:r w:rsidRPr="007E78B0">
              <w:rPr>
                <w:rFonts w:hint="eastAsia"/>
              </w:rPr>
              <w:t>标准不确定值</w:t>
            </w:r>
          </w:p>
          <w:p w14:paraId="00D05BEE" w14:textId="77777777" w:rsidR="00AF33A8"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c>
          <w:tcPr>
            <w:tcW w:w="1208" w:type="dxa"/>
            <w:vAlign w:val="center"/>
          </w:tcPr>
          <w:p w14:paraId="54637C12" w14:textId="77777777" w:rsidR="00AF33A8" w:rsidRPr="007E78B0" w:rsidRDefault="00AF33A8">
            <w:pPr>
              <w:pStyle w:val="afffe"/>
            </w:pPr>
            <w:r w:rsidRPr="007E78B0">
              <w:rPr>
                <w:rFonts w:hint="eastAsia"/>
              </w:rPr>
              <w:t>灵敏系数</w:t>
            </w:r>
          </w:p>
          <w:p w14:paraId="079BAABE" w14:textId="77777777" w:rsidR="00AF33A8" w:rsidRPr="007E78B0" w:rsidRDefault="00E21481">
            <w:pPr>
              <w:pStyle w:val="afffe"/>
            </w:pPr>
            <m:oMathPara>
              <m:oMath>
                <m:sSub>
                  <m:sSubPr>
                    <m:ctrlPr>
                      <w:rPr>
                        <w:rFonts w:ascii="Cambria Math" w:hAnsi="Cambria Math"/>
                        <w:i/>
                      </w:rPr>
                    </m:ctrlPr>
                  </m:sSubPr>
                  <m:e>
                    <m:r>
                      <w:rPr>
                        <w:rFonts w:ascii="Cambria Math" w:hAnsi="Cambria Math"/>
                      </w:rPr>
                      <m:t>c</m:t>
                    </m:r>
                  </m:e>
                  <m:sub>
                    <m:r>
                      <w:rPr>
                        <w:rFonts w:ascii="Cambria Math" w:hAnsi="Cambria Math"/>
                      </w:rPr>
                      <m:t>i</m:t>
                    </m:r>
                  </m:sub>
                </m:sSub>
              </m:oMath>
            </m:oMathPara>
          </w:p>
        </w:tc>
        <w:tc>
          <w:tcPr>
            <w:tcW w:w="1490" w:type="dxa"/>
            <w:vAlign w:val="center"/>
          </w:tcPr>
          <w:p w14:paraId="79F1DEB0" w14:textId="77777777" w:rsidR="00AF33A8" w:rsidRPr="007E78B0" w:rsidRDefault="00E21481">
            <w:pPr>
              <w:pStyle w:val="afffe"/>
            </w:pPr>
            <m:oMathPara>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i</m:t>
                        </m:r>
                      </m:sub>
                    </m:sSub>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r>
      <w:tr w:rsidR="00517002" w:rsidRPr="007E78B0" w14:paraId="11711BBD" w14:textId="77777777" w:rsidTr="00D15ACB">
        <w:tc>
          <w:tcPr>
            <w:tcW w:w="534" w:type="dxa"/>
            <w:vAlign w:val="center"/>
          </w:tcPr>
          <w:p w14:paraId="3F540885" w14:textId="77777777" w:rsidR="00517002" w:rsidRPr="007E78B0" w:rsidRDefault="00517002">
            <w:pPr>
              <w:pStyle w:val="afffe"/>
            </w:pPr>
            <w:r w:rsidRPr="007E78B0">
              <w:t>1</w:t>
            </w:r>
          </w:p>
        </w:tc>
        <w:tc>
          <w:tcPr>
            <w:tcW w:w="2012" w:type="dxa"/>
            <w:vAlign w:val="center"/>
          </w:tcPr>
          <w:p w14:paraId="15D7A931" w14:textId="77777777" w:rsidR="00517002"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1</m:t>
                    </m:r>
                  </m:sub>
                </m:sSub>
              </m:oMath>
            </m:oMathPara>
          </w:p>
        </w:tc>
        <w:tc>
          <w:tcPr>
            <w:tcW w:w="2777" w:type="dxa"/>
            <w:vAlign w:val="center"/>
          </w:tcPr>
          <w:p w14:paraId="0D826C3C" w14:textId="77777777" w:rsidR="00517002" w:rsidRPr="007E78B0" w:rsidRDefault="00517002">
            <w:pPr>
              <w:pStyle w:val="afffe"/>
            </w:pPr>
            <w:r w:rsidRPr="007E78B0">
              <w:rPr>
                <w:rFonts w:hint="eastAsia"/>
              </w:rPr>
              <w:t>测量重复性</w:t>
            </w:r>
          </w:p>
        </w:tc>
        <w:tc>
          <w:tcPr>
            <w:tcW w:w="1550" w:type="dxa"/>
            <w:vAlign w:val="center"/>
          </w:tcPr>
          <w:p w14:paraId="5F7EEC72" w14:textId="47734ECF" w:rsidR="00517002" w:rsidRPr="007E78B0" w:rsidRDefault="00517002">
            <w:pPr>
              <w:pStyle w:val="afffe"/>
            </w:pPr>
            <w:r w:rsidRPr="007E78B0">
              <w:t>0.</w:t>
            </w:r>
            <w:r w:rsidR="005C2E9C" w:rsidRPr="007E78B0">
              <w:t>2898</w:t>
            </w:r>
            <w:r w:rsidRPr="007E78B0">
              <w:t>μm</w:t>
            </w:r>
          </w:p>
        </w:tc>
        <w:tc>
          <w:tcPr>
            <w:tcW w:w="1208" w:type="dxa"/>
            <w:vAlign w:val="center"/>
          </w:tcPr>
          <w:p w14:paraId="2341C987" w14:textId="77777777" w:rsidR="00517002" w:rsidRPr="007E78B0" w:rsidRDefault="00517002">
            <w:pPr>
              <w:pStyle w:val="afffe"/>
            </w:pPr>
            <w:r w:rsidRPr="007E78B0">
              <w:t>1</w:t>
            </w:r>
          </w:p>
        </w:tc>
        <w:tc>
          <w:tcPr>
            <w:tcW w:w="1490" w:type="dxa"/>
            <w:vAlign w:val="center"/>
          </w:tcPr>
          <w:p w14:paraId="2DDCFA0A" w14:textId="2DA339FC" w:rsidR="00517002" w:rsidRPr="007E78B0" w:rsidRDefault="00517002">
            <w:pPr>
              <w:pStyle w:val="afffe"/>
            </w:pPr>
            <w:r w:rsidRPr="007E78B0">
              <w:t>0.</w:t>
            </w:r>
            <w:r w:rsidR="005C2E9C" w:rsidRPr="007E78B0">
              <w:t>2898</w:t>
            </w:r>
            <w:r w:rsidRPr="007E78B0">
              <w:t>μm</w:t>
            </w:r>
          </w:p>
        </w:tc>
      </w:tr>
      <w:tr w:rsidR="00517002" w:rsidRPr="007E78B0" w14:paraId="45E59BA1" w14:textId="77777777" w:rsidTr="00D15ACB">
        <w:tc>
          <w:tcPr>
            <w:tcW w:w="534" w:type="dxa"/>
            <w:vAlign w:val="center"/>
          </w:tcPr>
          <w:p w14:paraId="3B41EDCA" w14:textId="77777777" w:rsidR="00517002" w:rsidRPr="007E78B0" w:rsidRDefault="00517002">
            <w:pPr>
              <w:pStyle w:val="afffe"/>
            </w:pPr>
            <w:r w:rsidRPr="007E78B0">
              <w:t>2</w:t>
            </w:r>
          </w:p>
        </w:tc>
        <w:tc>
          <w:tcPr>
            <w:tcW w:w="2012" w:type="dxa"/>
            <w:vAlign w:val="center"/>
          </w:tcPr>
          <w:p w14:paraId="6B4C26D6" w14:textId="77777777" w:rsidR="00517002"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2</m:t>
                    </m:r>
                  </m:sub>
                </m:sSub>
              </m:oMath>
            </m:oMathPara>
          </w:p>
        </w:tc>
        <w:tc>
          <w:tcPr>
            <w:tcW w:w="2777" w:type="dxa"/>
            <w:vAlign w:val="center"/>
          </w:tcPr>
          <w:p w14:paraId="637AD261" w14:textId="77777777" w:rsidR="00517002" w:rsidRPr="007E78B0" w:rsidRDefault="00517002">
            <w:pPr>
              <w:pStyle w:val="afffe"/>
            </w:pPr>
            <w:r w:rsidRPr="007E78B0">
              <w:rPr>
                <w:rFonts w:hint="eastAsia"/>
              </w:rPr>
              <w:t>位移测量标准装置示值误差</w:t>
            </w:r>
          </w:p>
        </w:tc>
        <w:tc>
          <w:tcPr>
            <w:tcW w:w="1550" w:type="dxa"/>
            <w:vAlign w:val="center"/>
          </w:tcPr>
          <w:p w14:paraId="79E5D024" w14:textId="69F449C4" w:rsidR="00517002" w:rsidRPr="007E78B0" w:rsidRDefault="00517002">
            <w:pPr>
              <w:pStyle w:val="afffe"/>
            </w:pPr>
            <w:r w:rsidRPr="007E78B0">
              <w:t>0.</w:t>
            </w:r>
            <w:r w:rsidR="005C2E9C" w:rsidRPr="007E78B0">
              <w:t>1155</w:t>
            </w:r>
            <w:r w:rsidRPr="007E78B0">
              <w:t>μm</w:t>
            </w:r>
          </w:p>
        </w:tc>
        <w:tc>
          <w:tcPr>
            <w:tcW w:w="1208" w:type="dxa"/>
            <w:vAlign w:val="center"/>
          </w:tcPr>
          <w:p w14:paraId="006EED6B" w14:textId="77777777" w:rsidR="00517002" w:rsidRPr="007E78B0" w:rsidRDefault="00517002">
            <w:pPr>
              <w:pStyle w:val="afffe"/>
            </w:pPr>
            <w:r w:rsidRPr="007E78B0">
              <w:t>-1</w:t>
            </w:r>
          </w:p>
        </w:tc>
        <w:tc>
          <w:tcPr>
            <w:tcW w:w="1490" w:type="dxa"/>
            <w:vAlign w:val="center"/>
          </w:tcPr>
          <w:p w14:paraId="3A96CA8F" w14:textId="5BBEE082" w:rsidR="00517002" w:rsidRPr="007E78B0" w:rsidRDefault="00517002">
            <w:pPr>
              <w:pStyle w:val="afffe"/>
            </w:pPr>
            <w:r w:rsidRPr="007E78B0">
              <w:t>0.</w:t>
            </w:r>
            <w:r w:rsidR="005C2E9C" w:rsidRPr="007E78B0">
              <w:t>1155</w:t>
            </w:r>
            <w:r w:rsidRPr="007E78B0">
              <w:t>μm</w:t>
            </w:r>
          </w:p>
        </w:tc>
      </w:tr>
    </w:tbl>
    <w:p w14:paraId="14903FF7" w14:textId="77777777" w:rsidR="00AF517B" w:rsidRPr="00D15ACB" w:rsidRDefault="00FA066A" w:rsidP="00D15ACB">
      <w:pPr>
        <w:spacing w:line="360" w:lineRule="auto"/>
        <w:ind w:firstLineChars="200" w:firstLine="480"/>
        <w:rPr>
          <w:sz w:val="24"/>
        </w:rPr>
      </w:pPr>
      <w:r w:rsidRPr="00D15ACB">
        <w:rPr>
          <w:rFonts w:hint="eastAsia"/>
          <w:sz w:val="24"/>
        </w:rPr>
        <w:t>合成标准不确定度为：</w:t>
      </w:r>
    </w:p>
    <w:p w14:paraId="7CF29D5A" w14:textId="7D66E06A"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1</m:t>
                      </m:r>
                    </m:sub>
                    <m:sup>
                      <m:r>
                        <w:rPr>
                          <w:rFonts w:ascii="Cambria Math" w:hAnsi="Cambria Math"/>
                          <w:sz w:val="24"/>
                        </w:rPr>
                        <m:t>2</m:t>
                      </m:r>
                    </m:sup>
                  </m:sSubSup>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2</m:t>
                      </m:r>
                    </m:sub>
                    <m:sup>
                      <m:r>
                        <w:rPr>
                          <w:rFonts w:ascii="Cambria Math" w:hAnsi="Cambria Math"/>
                          <w:sz w:val="24"/>
                        </w:rPr>
                        <m:t>2</m:t>
                      </m:r>
                    </m:sup>
                  </m:sSubSup>
                  <m:r>
                    <w:rPr>
                      <w:rFonts w:ascii="Cambria Math" w:hAnsi="Cambria Math"/>
                      <w:sz w:val="24"/>
                    </w:rPr>
                    <m:t>u</m:t>
                  </m:r>
                </m:e>
                <m:sub>
                  <m:r>
                    <w:rPr>
                      <w:rFonts w:ascii="Cambria Math" w:hAnsi="Cambria Math"/>
                      <w:sz w:val="24"/>
                    </w:rPr>
                    <m:t>2</m:t>
                  </m:r>
                </m:sub>
                <m:sup>
                  <m:r>
                    <w:rPr>
                      <w:rFonts w:ascii="Cambria Math" w:hAnsi="Cambria Math"/>
                      <w:sz w:val="24"/>
                    </w:rPr>
                    <m:t>2</m:t>
                  </m:r>
                </m:sup>
              </m:sSubSup>
            </m:e>
          </m:rad>
          <m:r>
            <w:rPr>
              <w:rFonts w:ascii="Cambria Math" w:hAnsi="Cambria Math"/>
              <w:sz w:val="24"/>
            </w:rPr>
            <m:t>=</m:t>
          </m:r>
          <m:rad>
            <m:radPr>
              <m:degHide m:val="1"/>
              <m:ctrlPr>
                <w:rPr>
                  <w:rFonts w:ascii="Cambria Math" w:hAnsi="Cambria Math"/>
                  <w:i/>
                  <w:sz w:val="24"/>
                </w:rPr>
              </m:ctrlPr>
            </m:radPr>
            <m:deg/>
            <m:e>
              <m:sSup>
                <m:sSupPr>
                  <m:ctrlPr>
                    <w:rPr>
                      <w:rFonts w:ascii="Cambria Math" w:hAnsi="Cambria Math"/>
                      <w:i/>
                      <w:sz w:val="24"/>
                    </w:rPr>
                  </m:ctrlPr>
                </m:sSupPr>
                <m:e>
                  <m:r>
                    <w:rPr>
                      <w:rFonts w:ascii="Cambria Math" w:hAnsi="Cambria Math"/>
                      <w:sz w:val="24"/>
                    </w:rPr>
                    <m:t>0.2898</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0.1155</m:t>
                  </m:r>
                </m:e>
                <m:sup>
                  <m:r>
                    <w:rPr>
                      <w:rFonts w:ascii="Cambria Math" w:hAnsi="Cambria Math"/>
                      <w:sz w:val="24"/>
                    </w:rPr>
                    <m:t>2</m:t>
                  </m:r>
                </m:sup>
              </m:sSup>
            </m:e>
          </m:rad>
          <m:r>
            <m:rPr>
              <m:sty m:val="p"/>
            </m:rPr>
            <w:rPr>
              <w:rFonts w:ascii="Cambria Math" w:hAnsi="Cambria Math"/>
              <w:sz w:val="24"/>
            </w:rPr>
            <m:t>=</m:t>
          </m:r>
          <m:r>
            <m:rPr>
              <m:sty m:val="p"/>
            </m:rPr>
            <w:rPr>
              <w:rFonts w:ascii="Cambria Math" w:hAnsi="Cambria Math"/>
              <w:sz w:val="24"/>
            </w:rPr>
            <m:t>0.3120</m:t>
          </m:r>
          <m:r>
            <m:rPr>
              <m:sty m:val="p"/>
            </m:rPr>
            <w:rPr>
              <w:rFonts w:ascii="Cambria Math" w:hAnsi="Cambria Math" w:hint="eastAsia"/>
              <w:sz w:val="24"/>
            </w:rPr>
            <m:t>μ</m:t>
          </m:r>
          <m:r>
            <m:rPr>
              <m:sty m:val="p"/>
            </m:rPr>
            <w:rPr>
              <w:rFonts w:ascii="Cambria Math" w:hAnsi="Cambria Math"/>
              <w:sz w:val="24"/>
            </w:rPr>
            <m:t>m</m:t>
          </m:r>
        </m:oMath>
      </m:oMathPara>
    </w:p>
    <w:p w14:paraId="028B6F80" w14:textId="5F9632E9" w:rsidR="00AF517B" w:rsidRPr="00D15ACB" w:rsidRDefault="00FA066A" w:rsidP="00D15ACB">
      <w:pPr>
        <w:spacing w:line="360" w:lineRule="auto"/>
        <w:rPr>
          <w:sz w:val="24"/>
        </w:rPr>
      </w:pPr>
      <w:r w:rsidRPr="00D15ACB">
        <w:rPr>
          <w:sz w:val="24"/>
        </w:rPr>
        <w:t>A.6.7</w:t>
      </w:r>
      <w:r w:rsidR="006B4676" w:rsidRPr="007E78B0">
        <w:rPr>
          <w:sz w:val="24"/>
        </w:rPr>
        <w:t xml:space="preserve"> </w:t>
      </w:r>
      <w:r w:rsidRPr="00D15ACB">
        <w:rPr>
          <w:rFonts w:hint="eastAsia"/>
          <w:sz w:val="24"/>
        </w:rPr>
        <w:t>试验机位移（磨损量）示值误差校准的扩展不确定度</w:t>
      </w:r>
    </w:p>
    <w:p w14:paraId="3A4120E5" w14:textId="77777777" w:rsidR="00AF517B" w:rsidRPr="00D15ACB" w:rsidRDefault="00FA066A" w:rsidP="00D15ACB">
      <w:pPr>
        <w:spacing w:line="360" w:lineRule="auto"/>
        <w:ind w:firstLine="420"/>
        <w:rPr>
          <w:sz w:val="24"/>
        </w:rPr>
      </w:pPr>
      <w:r w:rsidRPr="00D15ACB">
        <w:rPr>
          <w:rFonts w:hint="eastAsia"/>
          <w:sz w:val="24"/>
        </w:rPr>
        <w:t>取包含因子</w:t>
      </w:r>
      <w:r w:rsidRPr="00D15ACB">
        <w:rPr>
          <w:i/>
          <w:sz w:val="24"/>
        </w:rPr>
        <w:t>k=</w:t>
      </w:r>
      <w:r w:rsidRPr="00D15ACB">
        <w:rPr>
          <w:sz w:val="24"/>
        </w:rPr>
        <w:t>2</w:t>
      </w:r>
      <w:r w:rsidRPr="00D15ACB">
        <w:rPr>
          <w:rFonts w:hint="eastAsia"/>
          <w:sz w:val="24"/>
        </w:rPr>
        <w:t>，扩展不确定度为：</w:t>
      </w:r>
    </w:p>
    <w:p w14:paraId="6F97CF27" w14:textId="65EBA1C0" w:rsidR="00AF517B" w:rsidRPr="00D15ACB" w:rsidRDefault="00FA066A" w:rsidP="00D15ACB">
      <w:pPr>
        <w:spacing w:line="360" w:lineRule="auto"/>
        <w:ind w:firstLine="420"/>
        <w:rPr>
          <w:sz w:val="24"/>
        </w:rPr>
      </w:pPr>
      <m:oMathPara>
        <m:oMath>
          <m:r>
            <w:rPr>
              <w:rFonts w:ascii="Cambria Math" w:hAnsi="Cambria Math"/>
              <w:sz w:val="24"/>
            </w:rPr>
            <m:t>U=k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=2</m:t>
          </m:r>
          <m:r>
            <w:rPr>
              <w:rFonts w:ascii="Cambria Math" w:hAnsi="Cambria Math" w:hint="eastAsia"/>
              <w:sz w:val="24"/>
            </w:rPr>
            <m:t>×</m:t>
          </m:r>
          <m:r>
            <m:rPr>
              <m:sty m:val="p"/>
            </m:rPr>
            <w:rPr>
              <w:rFonts w:ascii="Cambria Math" w:hAnsi="Cambria Math"/>
              <w:sz w:val="24"/>
            </w:rPr>
            <m:t>0.3120</m:t>
          </m:r>
          <m:r>
            <m:rPr>
              <m:sty m:val="p"/>
            </m:rPr>
            <w:rPr>
              <w:rFonts w:ascii="Cambria Math" w:hAnsi="Cambria Math" w:hint="eastAsia"/>
              <w:sz w:val="24"/>
            </w:rPr>
            <m:t>μ</m:t>
          </m:r>
          <m:r>
            <m:rPr>
              <m:sty m:val="p"/>
            </m:rPr>
            <w:rPr>
              <w:rFonts w:ascii="Cambria Math" w:hAnsi="Cambria Math"/>
              <w:sz w:val="24"/>
            </w:rPr>
            <m:t>m</m:t>
          </m:r>
          <m:r>
            <m:rPr>
              <m:sty m:val="p"/>
            </m:rPr>
            <w:rPr>
              <w:rFonts w:ascii="Cambria Math" w:hAnsi="Cambria Math"/>
              <w:sz w:val="24"/>
            </w:rPr>
            <m:t>=</m:t>
          </m:r>
          <m:r>
            <m:rPr>
              <m:sty m:val="p"/>
            </m:rPr>
            <w:rPr>
              <w:rFonts w:ascii="Cambria Math" w:hAnsi="Cambria Math"/>
              <w:sz w:val="24"/>
            </w:rPr>
            <m:t>0.62</m:t>
          </m:r>
          <m:r>
            <m:rPr>
              <m:sty m:val="p"/>
            </m:rPr>
            <w:rPr>
              <w:rFonts w:ascii="Cambria Math" w:hAnsi="Cambria Math" w:hint="eastAsia"/>
              <w:sz w:val="24"/>
            </w:rPr>
            <m:t>μ</m:t>
          </m:r>
          <m:r>
            <m:rPr>
              <m:sty m:val="p"/>
            </m:rPr>
            <w:rPr>
              <w:rFonts w:ascii="Cambria Math" w:hAnsi="Cambria Math"/>
              <w:sz w:val="24"/>
            </w:rPr>
            <m:t>m</m:t>
          </m:r>
        </m:oMath>
      </m:oMathPara>
    </w:p>
    <w:p w14:paraId="05DBE0CE" w14:textId="77777777" w:rsidR="00AF33A8" w:rsidRPr="007E78B0" w:rsidRDefault="00AF33A8" w:rsidP="00AF33A8"/>
    <w:p w14:paraId="4123C96F" w14:textId="77777777" w:rsidR="00226526" w:rsidRPr="007E78B0" w:rsidRDefault="00EE3784">
      <w:pPr>
        <w:pStyle w:val="afff9"/>
        <w:spacing w:beforeLines="100" w:before="312" w:afterLines="100" w:after="312"/>
      </w:pPr>
      <w:r w:rsidRPr="007E78B0">
        <w:rPr>
          <w:rFonts w:hint="eastAsia"/>
        </w:rPr>
        <w:lastRenderedPageBreak/>
        <w:t>A</w:t>
      </w:r>
      <w:r w:rsidR="00F14B08" w:rsidRPr="007E78B0">
        <w:t>.</w:t>
      </w:r>
      <w:r w:rsidR="000F0136" w:rsidRPr="007E78B0">
        <w:rPr>
          <w:rFonts w:hint="eastAsia"/>
        </w:rPr>
        <w:t>7</w:t>
      </w:r>
      <w:r w:rsidRPr="007E78B0">
        <w:rPr>
          <w:rFonts w:hint="eastAsia"/>
        </w:rPr>
        <w:t xml:space="preserve"> 扭矩</w:t>
      </w:r>
      <w:r w:rsidR="00444E37" w:rsidRPr="007E78B0">
        <w:rPr>
          <w:rFonts w:hint="eastAsia"/>
        </w:rPr>
        <w:t>示值误差</w:t>
      </w:r>
      <w:bookmarkStart w:id="187" w:name="_Hlk98702263"/>
      <w:r w:rsidR="00444E37" w:rsidRPr="007E78B0">
        <w:rPr>
          <w:rFonts w:hint="eastAsia"/>
        </w:rPr>
        <w:t>校准</w:t>
      </w:r>
      <w:r w:rsidR="005E40B4" w:rsidRPr="007E78B0">
        <w:rPr>
          <w:rFonts w:hint="eastAsia"/>
        </w:rPr>
        <w:t>的测量</w:t>
      </w:r>
      <w:bookmarkEnd w:id="187"/>
      <w:r w:rsidR="00444E37" w:rsidRPr="007E78B0">
        <w:rPr>
          <w:rFonts w:hint="eastAsia"/>
        </w:rPr>
        <w:t>不确定度评定</w:t>
      </w:r>
    </w:p>
    <w:p w14:paraId="14F376E7" w14:textId="1EDB861B" w:rsidR="00AF517B" w:rsidRPr="00D15ACB" w:rsidRDefault="00FA066A" w:rsidP="00D15ACB">
      <w:pPr>
        <w:spacing w:line="360" w:lineRule="auto"/>
        <w:rPr>
          <w:sz w:val="24"/>
        </w:rPr>
      </w:pPr>
      <w:r w:rsidRPr="00D15ACB">
        <w:rPr>
          <w:sz w:val="24"/>
        </w:rPr>
        <w:t>A.7.1</w:t>
      </w:r>
      <w:r w:rsidR="0002476A" w:rsidRPr="007E78B0">
        <w:rPr>
          <w:sz w:val="24"/>
        </w:rPr>
        <w:t xml:space="preserve"> </w:t>
      </w:r>
      <w:r w:rsidRPr="00D15ACB">
        <w:rPr>
          <w:rFonts w:hint="eastAsia"/>
          <w:sz w:val="24"/>
        </w:rPr>
        <w:t>测量方法</w:t>
      </w:r>
    </w:p>
    <w:p w14:paraId="5B252BA5" w14:textId="77777777" w:rsidR="00AF517B" w:rsidRPr="00D15ACB" w:rsidRDefault="00FA066A" w:rsidP="00D15ACB">
      <w:pPr>
        <w:spacing w:line="360" w:lineRule="auto"/>
        <w:ind w:firstLineChars="200" w:firstLine="480"/>
        <w:rPr>
          <w:color w:val="C00000"/>
          <w:sz w:val="24"/>
        </w:rPr>
      </w:pPr>
      <w:r w:rsidRPr="00D15ACB">
        <w:rPr>
          <w:rFonts w:hint="eastAsia"/>
          <w:sz w:val="24"/>
        </w:rPr>
        <w:t>在校准试验机的扭矩示值误差时，当被</w:t>
      </w:r>
      <w:proofErr w:type="gramStart"/>
      <w:r w:rsidRPr="00D15ACB">
        <w:rPr>
          <w:rFonts w:hint="eastAsia"/>
          <w:sz w:val="24"/>
        </w:rPr>
        <w:t>校试验</w:t>
      </w:r>
      <w:proofErr w:type="gramEnd"/>
      <w:r w:rsidRPr="00D15ACB">
        <w:rPr>
          <w:rFonts w:hint="eastAsia"/>
          <w:sz w:val="24"/>
        </w:rPr>
        <w:t>机开机加载达到设定的校准点时，试验</w:t>
      </w:r>
      <w:proofErr w:type="gramStart"/>
      <w:r w:rsidRPr="00D15ACB">
        <w:rPr>
          <w:rFonts w:hint="eastAsia"/>
          <w:sz w:val="24"/>
        </w:rPr>
        <w:t>机屏显上</w:t>
      </w:r>
      <w:proofErr w:type="gramEnd"/>
      <w:r w:rsidRPr="00D15ACB">
        <w:rPr>
          <w:rFonts w:hint="eastAsia"/>
          <w:sz w:val="24"/>
        </w:rPr>
        <w:t>显示的</w:t>
      </w:r>
      <w:proofErr w:type="gramStart"/>
      <w:r w:rsidRPr="00D15ACB">
        <w:rPr>
          <w:rFonts w:hint="eastAsia"/>
          <w:sz w:val="24"/>
        </w:rPr>
        <w:t>扭矩值</w:t>
      </w:r>
      <w:proofErr w:type="gramEnd"/>
      <w:r w:rsidRPr="00D15ACB">
        <w:rPr>
          <w:rFonts w:hint="eastAsia"/>
          <w:sz w:val="24"/>
        </w:rPr>
        <w:t>与扭矩测量标准装置上显示的</w:t>
      </w:r>
      <w:proofErr w:type="gramStart"/>
      <w:r w:rsidRPr="00D15ACB">
        <w:rPr>
          <w:rFonts w:hint="eastAsia"/>
          <w:sz w:val="24"/>
        </w:rPr>
        <w:t>扭矩值</w:t>
      </w:r>
      <w:proofErr w:type="gramEnd"/>
      <w:r w:rsidRPr="00D15ACB">
        <w:rPr>
          <w:rFonts w:hint="eastAsia"/>
          <w:sz w:val="24"/>
        </w:rPr>
        <w:t>之差即为该校准点的扭矩示值绝对误差（相对误差则为绝对示值误差除以校准点）。</w:t>
      </w:r>
    </w:p>
    <w:p w14:paraId="3C084DD5" w14:textId="77777777" w:rsidR="00AF517B" w:rsidRPr="00D15ACB" w:rsidRDefault="00FA066A" w:rsidP="00D15ACB">
      <w:pPr>
        <w:spacing w:line="360" w:lineRule="auto"/>
        <w:rPr>
          <w:sz w:val="24"/>
        </w:rPr>
      </w:pPr>
      <w:r w:rsidRPr="00D15ACB">
        <w:rPr>
          <w:sz w:val="24"/>
        </w:rPr>
        <w:t xml:space="preserve">A.7.2 </w:t>
      </w:r>
      <w:r w:rsidRPr="00D15ACB">
        <w:rPr>
          <w:rFonts w:hint="eastAsia"/>
          <w:sz w:val="24"/>
        </w:rPr>
        <w:t>测量模型</w:t>
      </w:r>
    </w:p>
    <w:p w14:paraId="5245666F" w14:textId="5A2ECF3B" w:rsidR="00AF517B" w:rsidRPr="00D15ACB" w:rsidRDefault="00FA066A" w:rsidP="00D15ACB">
      <w:pPr>
        <w:spacing w:line="360" w:lineRule="auto"/>
        <w:ind w:firstLineChars="200" w:firstLine="480"/>
        <w:rPr>
          <w:sz w:val="24"/>
        </w:rPr>
      </w:pPr>
      <w:r w:rsidRPr="00D15ACB">
        <w:rPr>
          <w:rFonts w:hint="eastAsia"/>
          <w:sz w:val="24"/>
        </w:rPr>
        <w:t>由测量方法可得到测量模型为：</w:t>
      </w:r>
      <w:r w:rsidR="006B4676" w:rsidRPr="007E78B0">
        <w:rPr>
          <w:rFonts w:hint="eastAsia"/>
          <w:sz w:val="24"/>
        </w:rPr>
        <w:t xml:space="preserve"> </w:t>
      </w:r>
      <w:r w:rsidR="006B4676" w:rsidRPr="007E78B0">
        <w:rPr>
          <w:sz w:val="24"/>
        </w:rPr>
        <w:t xml:space="preserve">   </w:t>
      </w:r>
      <m:oMath>
        <m:r>
          <w:rPr>
            <w:rFonts w:ascii="Cambria Math" w:hAnsi="Cambria Math"/>
            <w:sz w:val="24"/>
          </w:rPr>
          <m:t>∆=M-</m:t>
        </m:r>
        <m:sSub>
          <m:sSubPr>
            <m:ctrlPr>
              <w:rPr>
                <w:rFonts w:ascii="Cambria Math" w:hAnsi="Cambria Math"/>
                <w:i/>
                <w:iCs/>
                <w:sz w:val="24"/>
              </w:rPr>
            </m:ctrlPr>
          </m:sSubPr>
          <m:e>
            <m:r>
              <w:rPr>
                <w:rFonts w:ascii="Cambria Math" w:hAnsi="Cambria Math"/>
                <w:sz w:val="24"/>
              </w:rPr>
              <m:t>M</m:t>
            </m:r>
          </m:e>
          <m:sub>
            <m:r>
              <w:rPr>
                <w:rFonts w:ascii="Cambria Math" w:hAnsi="Cambria Math"/>
                <w:sz w:val="24"/>
              </w:rPr>
              <m:t>0</m:t>
            </m:r>
          </m:sub>
        </m:sSub>
      </m:oMath>
      <w:r w:rsidRPr="00D15ACB">
        <w:rPr>
          <w:sz w:val="24"/>
        </w:rPr>
        <w:t xml:space="preserve"> </w:t>
      </w:r>
    </w:p>
    <w:p w14:paraId="4B7792B4" w14:textId="77777777" w:rsidR="00AF517B" w:rsidRPr="00D15ACB" w:rsidRDefault="00FA066A" w:rsidP="00D15ACB">
      <w:pPr>
        <w:spacing w:line="360" w:lineRule="auto"/>
        <w:ind w:firstLineChars="200" w:firstLine="480"/>
        <w:rPr>
          <w:sz w:val="24"/>
        </w:rPr>
      </w:pPr>
      <w:r w:rsidRPr="00D15ACB">
        <w:rPr>
          <w:rFonts w:hint="eastAsia"/>
          <w:sz w:val="24"/>
        </w:rPr>
        <w:t>式中：</w:t>
      </w:r>
    </w:p>
    <w:p w14:paraId="4543F030" w14:textId="77777777" w:rsidR="00AF517B" w:rsidRPr="00D15ACB" w:rsidRDefault="00FA066A" w:rsidP="00D15ACB">
      <w:pPr>
        <w:spacing w:line="360" w:lineRule="auto"/>
        <w:ind w:firstLineChars="200" w:firstLine="480"/>
        <w:rPr>
          <w:sz w:val="24"/>
        </w:rPr>
      </w:pPr>
      <m:oMath>
        <m:r>
          <w:rPr>
            <w:rFonts w:ascii="Cambria Math" w:hAnsi="Cambria Math"/>
            <w:sz w:val="24"/>
          </w:rPr>
          <m:t>∆</m:t>
        </m:r>
      </m:oMath>
      <w:r w:rsidRPr="00D15ACB">
        <w:rPr>
          <w:rFonts w:hint="eastAsia"/>
          <w:sz w:val="24"/>
        </w:rPr>
        <w:t>——扭矩示值误差，</w:t>
      </w:r>
      <w:r w:rsidRPr="00D15ACB">
        <w:rPr>
          <w:sz w:val="24"/>
        </w:rPr>
        <w:t>N</w:t>
      </w:r>
      <w:r w:rsidRPr="00D15ACB">
        <w:rPr>
          <w:rFonts w:hint="eastAsia"/>
          <w:sz w:val="24"/>
        </w:rPr>
        <w:t>·</w:t>
      </w:r>
      <w:r w:rsidRPr="00D15ACB">
        <w:rPr>
          <w:sz w:val="24"/>
        </w:rPr>
        <w:t>m</w:t>
      </w:r>
      <w:r w:rsidRPr="00D15ACB">
        <w:rPr>
          <w:rFonts w:hint="eastAsia"/>
          <w:sz w:val="24"/>
        </w:rPr>
        <w:t>；</w:t>
      </w:r>
    </w:p>
    <w:p w14:paraId="5A623162" w14:textId="77777777" w:rsidR="00AF517B" w:rsidRPr="00D15ACB" w:rsidRDefault="00FA066A" w:rsidP="00D15ACB">
      <w:pPr>
        <w:spacing w:line="360" w:lineRule="auto"/>
        <w:ind w:firstLineChars="200" w:firstLine="480"/>
        <w:rPr>
          <w:sz w:val="24"/>
        </w:rPr>
      </w:pPr>
      <m:oMath>
        <m:r>
          <w:rPr>
            <w:rFonts w:ascii="Cambria Math" w:hAnsi="Cambria Math"/>
            <w:sz w:val="24"/>
          </w:rPr>
          <m:t>M</m:t>
        </m:r>
      </m:oMath>
      <w:r w:rsidRPr="00D15ACB">
        <w:rPr>
          <w:rFonts w:hint="eastAsia"/>
          <w:sz w:val="24"/>
        </w:rPr>
        <w:t>——试验机扭矩示值，</w:t>
      </w:r>
      <w:r w:rsidRPr="00D15ACB">
        <w:rPr>
          <w:sz w:val="24"/>
        </w:rPr>
        <w:t>N</w:t>
      </w:r>
      <w:r w:rsidRPr="00D15ACB">
        <w:rPr>
          <w:rFonts w:hint="eastAsia"/>
          <w:sz w:val="24"/>
        </w:rPr>
        <w:t>·</w:t>
      </w:r>
      <w:r w:rsidRPr="00D15ACB">
        <w:rPr>
          <w:sz w:val="24"/>
        </w:rPr>
        <w:t>m</w:t>
      </w:r>
      <w:r w:rsidRPr="00D15ACB">
        <w:rPr>
          <w:rFonts w:hint="eastAsia"/>
          <w:sz w:val="24"/>
        </w:rPr>
        <w:t>；</w:t>
      </w:r>
    </w:p>
    <w:p w14:paraId="040D758A" w14:textId="77777777" w:rsidR="00AF517B" w:rsidRPr="00D15ACB" w:rsidRDefault="00E21481" w:rsidP="00D15ACB">
      <w:pPr>
        <w:spacing w:line="360" w:lineRule="auto"/>
        <w:ind w:firstLineChars="200" w:firstLine="480"/>
        <w:rPr>
          <w:sz w:val="24"/>
        </w:rPr>
      </w:pPr>
      <m:oMath>
        <m:sSub>
          <m:sSubPr>
            <m:ctrlPr>
              <w:rPr>
                <w:rFonts w:ascii="Cambria Math" w:hAnsi="Cambria Math"/>
                <w:i/>
                <w:iCs/>
                <w:sz w:val="24"/>
              </w:rPr>
            </m:ctrlPr>
          </m:sSubPr>
          <m:e>
            <m:r>
              <w:rPr>
                <w:rFonts w:ascii="Cambria Math" w:hAnsi="Cambria Math"/>
                <w:sz w:val="24"/>
              </w:rPr>
              <m:t>M</m:t>
            </m:r>
          </m:e>
          <m:sub>
            <m:r>
              <w:rPr>
                <w:rFonts w:ascii="Cambria Math" w:hAnsi="Cambria Math"/>
                <w:sz w:val="24"/>
              </w:rPr>
              <m:t>0</m:t>
            </m:r>
          </m:sub>
        </m:sSub>
      </m:oMath>
      <w:r w:rsidR="00FA066A" w:rsidRPr="00D15ACB">
        <w:rPr>
          <w:rFonts w:hint="eastAsia"/>
          <w:sz w:val="24"/>
        </w:rPr>
        <w:t>——扭矩测量标准装置示值，</w:t>
      </w:r>
      <w:bookmarkStart w:id="188" w:name="_Hlk96790114"/>
      <w:r w:rsidR="00FA066A" w:rsidRPr="00D15ACB">
        <w:rPr>
          <w:sz w:val="24"/>
        </w:rPr>
        <w:t>N</w:t>
      </w:r>
      <w:r w:rsidR="00FA066A" w:rsidRPr="00D15ACB">
        <w:rPr>
          <w:rFonts w:hint="eastAsia"/>
          <w:sz w:val="24"/>
        </w:rPr>
        <w:t>·</w:t>
      </w:r>
      <w:r w:rsidR="00FA066A" w:rsidRPr="00D15ACB">
        <w:rPr>
          <w:sz w:val="24"/>
        </w:rPr>
        <w:t>m</w:t>
      </w:r>
      <w:bookmarkEnd w:id="188"/>
      <w:r w:rsidR="00FA066A" w:rsidRPr="00D15ACB">
        <w:rPr>
          <w:rFonts w:hint="eastAsia"/>
          <w:sz w:val="24"/>
        </w:rPr>
        <w:t>。</w:t>
      </w:r>
    </w:p>
    <w:p w14:paraId="1362E90E" w14:textId="77777777" w:rsidR="00AF517B" w:rsidRPr="00D15ACB" w:rsidRDefault="00FA066A" w:rsidP="00D15ACB">
      <w:pPr>
        <w:spacing w:line="360" w:lineRule="auto"/>
        <w:rPr>
          <w:sz w:val="24"/>
        </w:rPr>
      </w:pPr>
      <w:r w:rsidRPr="00D15ACB">
        <w:rPr>
          <w:sz w:val="24"/>
        </w:rPr>
        <w:t xml:space="preserve">A.7.3 </w:t>
      </w:r>
      <w:r w:rsidRPr="00D15ACB">
        <w:rPr>
          <w:rFonts w:hint="eastAsia"/>
          <w:sz w:val="24"/>
        </w:rPr>
        <w:t>测量不确定度来源分析</w:t>
      </w:r>
    </w:p>
    <w:p w14:paraId="54938139" w14:textId="77777777" w:rsidR="00AF517B" w:rsidRPr="00D15ACB" w:rsidRDefault="00FA066A" w:rsidP="00D15ACB">
      <w:pPr>
        <w:spacing w:line="360" w:lineRule="auto"/>
        <w:ind w:firstLine="435"/>
        <w:rPr>
          <w:sz w:val="24"/>
        </w:rPr>
      </w:pPr>
      <w:r w:rsidRPr="00D15ACB">
        <w:rPr>
          <w:rFonts w:hint="eastAsia"/>
          <w:sz w:val="24"/>
        </w:rPr>
        <w:t>根据测量方法可知，扭矩示值误差校准结果的不确定度来源主要为测量重复性误差引入的不确定度分量和扭矩测量标准装置示值误差引入的不确定度分量。</w:t>
      </w:r>
    </w:p>
    <w:p w14:paraId="39D137F5" w14:textId="77777777" w:rsidR="00AF517B" w:rsidRPr="00D15ACB" w:rsidRDefault="00FA066A" w:rsidP="00D15ACB">
      <w:pPr>
        <w:spacing w:line="360" w:lineRule="auto"/>
        <w:ind w:firstLine="435"/>
        <w:rPr>
          <w:sz w:val="24"/>
        </w:rPr>
      </w:pPr>
      <w:r w:rsidRPr="00D15ACB">
        <w:rPr>
          <w:rFonts w:hint="eastAsia"/>
          <w:sz w:val="24"/>
        </w:rPr>
        <w:t>试验机在进行扭矩校准时与其他试验机参数无干涉，数据系统相对独立。</w:t>
      </w:r>
    </w:p>
    <w:p w14:paraId="2A5C7A16" w14:textId="77777777" w:rsidR="00AF517B" w:rsidRPr="00D15ACB" w:rsidRDefault="00FA066A" w:rsidP="00D15ACB">
      <w:pPr>
        <w:spacing w:line="360" w:lineRule="auto"/>
        <w:rPr>
          <w:sz w:val="24"/>
        </w:rPr>
      </w:pPr>
      <w:r w:rsidRPr="00D15ACB">
        <w:rPr>
          <w:sz w:val="24"/>
        </w:rPr>
        <w:t>A.7.4</w:t>
      </w:r>
      <w:r w:rsidRPr="00D15ACB">
        <w:rPr>
          <w:rFonts w:hint="eastAsia"/>
          <w:sz w:val="24"/>
        </w:rPr>
        <w:t>不确定度传播率</w:t>
      </w:r>
    </w:p>
    <w:p w14:paraId="38C46DCB" w14:textId="0AD81E4B" w:rsidR="00AF517B" w:rsidRPr="007E78B0" w:rsidRDefault="00FA066A" w:rsidP="0002476A">
      <w:pPr>
        <w:spacing w:line="360" w:lineRule="auto"/>
        <w:ind w:firstLineChars="200" w:firstLine="480"/>
        <w:rPr>
          <w:sz w:val="24"/>
        </w:rPr>
      </w:pPr>
      <w:r w:rsidRPr="00D15ACB">
        <w:rPr>
          <w:rFonts w:hint="eastAsia"/>
          <w:sz w:val="24"/>
        </w:rPr>
        <w:t>根据测量模型和不确定度来源分析，可得合成标准不确定度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Pr="00D15ACB">
        <w:rPr>
          <w:rFonts w:hint="eastAsia"/>
          <w:sz w:val="24"/>
        </w:rPr>
        <w:t>的传播率表达式为：</w:t>
      </w:r>
    </w:p>
    <w:p w14:paraId="621C8C27" w14:textId="77777777" w:rsidR="006B4676" w:rsidRPr="007E78B0" w:rsidRDefault="00E21481" w:rsidP="006B4676">
      <w:pPr>
        <w:adjustRightInd w:val="0"/>
        <w:snapToGrid w:val="0"/>
        <w:spacing w:line="360" w:lineRule="auto"/>
        <w:ind w:firstLineChars="200" w:firstLine="480"/>
        <w:jc w:val="left"/>
        <w:rPr>
          <w:rFonts w:eastAsiaTheme="minorEastAsia"/>
          <w:sz w:val="24"/>
        </w:rPr>
      </w:pPr>
      <m:oMathPara>
        <m:oMath>
          <m:sSub>
            <m:sSubPr>
              <m:ctrlPr>
                <w:rPr>
                  <w:rFonts w:ascii="Cambria Math" w:eastAsiaTheme="minorEastAsia" w:hAnsi="Cambria Math"/>
                  <w:i/>
                  <w:sz w:val="24"/>
                </w:rPr>
              </m:ctrlPr>
            </m:sSubPr>
            <m:e>
              <m:r>
                <w:rPr>
                  <w:rFonts w:ascii="Cambria Math" w:eastAsiaTheme="minorEastAsia" w:hAnsi="Cambria Math"/>
                  <w:sz w:val="24"/>
                </w:rPr>
                <m:t>u</m:t>
              </m:r>
            </m:e>
            <m:sub>
              <m:r>
                <w:rPr>
                  <w:rFonts w:ascii="Cambria Math" w:eastAsiaTheme="minorEastAsia" w:hAnsi="Cambria Math"/>
                  <w:sz w:val="24"/>
                </w:rPr>
                <m:t>c</m:t>
              </m:r>
            </m:sub>
          </m:sSub>
          <m:r>
            <w:rPr>
              <w:rFonts w:ascii="Cambria Math" w:eastAsiaTheme="minorEastAsia" w:hAnsi="Cambria Math"/>
              <w:sz w:val="24"/>
            </w:rPr>
            <m:t>=</m:t>
          </m:r>
          <m:rad>
            <m:radPr>
              <m:degHide m:val="1"/>
              <m:ctrlPr>
                <w:rPr>
                  <w:rFonts w:ascii="Cambria Math" w:eastAsiaTheme="minorEastAsia" w:hAnsi="Cambria Math"/>
                  <w:i/>
                  <w:sz w:val="24"/>
                </w:rPr>
              </m:ctrlPr>
            </m:radPr>
            <m:deg/>
            <m:e>
              <m:nary>
                <m:naryPr>
                  <m:chr m:val="∑"/>
                  <m:limLoc m:val="subSup"/>
                  <m:ctrlPr>
                    <w:rPr>
                      <w:rFonts w:ascii="Cambria Math" w:eastAsiaTheme="minorEastAsia" w:hAnsi="Cambria Math"/>
                      <w:i/>
                      <w:sz w:val="24"/>
                    </w:rPr>
                  </m:ctrlPr>
                </m:naryPr>
                <m:sub>
                  <m:r>
                    <w:rPr>
                      <w:rFonts w:ascii="Cambria Math" w:eastAsiaTheme="minorEastAsia" w:hAnsi="Cambria Math"/>
                      <w:sz w:val="24"/>
                    </w:rPr>
                    <m:t>1</m:t>
                  </m:r>
                </m:sub>
                <m:sup>
                  <m:r>
                    <w:rPr>
                      <w:rFonts w:ascii="Cambria Math" w:eastAsiaTheme="minorEastAsia" w:hAnsi="Cambria Math"/>
                      <w:sz w:val="24"/>
                    </w:rPr>
                    <m:t>3</m:t>
                  </m:r>
                </m:sup>
                <m:e>
                  <m:sSubSup>
                    <m:sSubSupPr>
                      <m:ctrlPr>
                        <w:rPr>
                          <w:rFonts w:ascii="Cambria Math" w:eastAsiaTheme="minorEastAsia" w:hAnsi="Cambria Math"/>
                          <w:i/>
                          <w:sz w:val="24"/>
                        </w:rPr>
                      </m:ctrlPr>
                    </m:sSubSupPr>
                    <m:e>
                      <m:r>
                        <w:rPr>
                          <w:rFonts w:ascii="Cambria Math" w:eastAsiaTheme="minorEastAsia" w:hAnsi="Cambria Math" w:hint="eastAsia"/>
                          <w:sz w:val="24"/>
                        </w:rPr>
                        <m:t>c</m:t>
                      </m:r>
                    </m:e>
                    <m:sub>
                      <m:r>
                        <w:rPr>
                          <w:rFonts w:ascii="Cambria Math" w:eastAsiaTheme="minorEastAsia" w:hAnsi="Cambria Math" w:hint="eastAsia"/>
                          <w:sz w:val="24"/>
                        </w:rPr>
                        <m:t>1i</m:t>
                      </m:r>
                    </m:sub>
                    <m:sup>
                      <m:r>
                        <w:rPr>
                          <w:rFonts w:ascii="Cambria Math" w:eastAsiaTheme="minorEastAsia" w:hAnsi="Cambria Math" w:hint="eastAsia"/>
                          <w:sz w:val="24"/>
                        </w:rPr>
                        <m:t>2</m:t>
                      </m:r>
                    </m:sup>
                  </m:sSubSup>
                </m:e>
              </m:nary>
              <m:sSubSup>
                <m:sSubSupPr>
                  <m:ctrlPr>
                    <w:rPr>
                      <w:rFonts w:ascii="Cambria Math" w:eastAsiaTheme="minorEastAsia" w:hAnsi="Cambria Math"/>
                      <w:i/>
                      <w:sz w:val="24"/>
                    </w:rPr>
                  </m:ctrlPr>
                </m:sSubSupPr>
                <m:e>
                  <m:r>
                    <w:rPr>
                      <w:rFonts w:ascii="Cambria Math" w:eastAsiaTheme="minorEastAsia" w:hAnsi="Cambria Math" w:hint="eastAsia"/>
                      <w:sz w:val="24"/>
                    </w:rPr>
                    <m:t>u</m:t>
                  </m:r>
                </m:e>
                <m:sub>
                  <m:r>
                    <w:rPr>
                      <w:rFonts w:ascii="Cambria Math" w:eastAsiaTheme="minorEastAsia" w:hAnsi="Cambria Math" w:hint="eastAsia"/>
                      <w:sz w:val="24"/>
                    </w:rPr>
                    <m:t>1i</m:t>
                  </m:r>
                </m:sub>
                <m:sup>
                  <m:r>
                    <w:rPr>
                      <w:rFonts w:ascii="Cambria Math" w:eastAsiaTheme="minorEastAsia" w:hAnsi="Cambria Math" w:hint="eastAsia"/>
                      <w:sz w:val="24"/>
                    </w:rPr>
                    <m:t>2</m:t>
                  </m:r>
                </m:sup>
              </m:sSubSup>
              <m:r>
                <w:rPr>
                  <w:rFonts w:ascii="Cambria Math" w:eastAsiaTheme="minorEastAsia" w:hAnsi="Cambria Math" w:hint="eastAsia"/>
                  <w:sz w:val="24"/>
                </w:rPr>
                <m:t>+</m:t>
              </m:r>
              <m:nary>
                <m:naryPr>
                  <m:chr m:val="∑"/>
                  <m:limLoc m:val="subSup"/>
                  <m:ctrlPr>
                    <w:rPr>
                      <w:rFonts w:ascii="Cambria Math" w:eastAsiaTheme="minorEastAsia" w:hAnsi="Cambria Math"/>
                      <w:i/>
                      <w:sz w:val="24"/>
                    </w:rPr>
                  </m:ctrlPr>
                </m:naryPr>
                <m:sub>
                  <m:r>
                    <w:rPr>
                      <w:rFonts w:ascii="Cambria Math" w:eastAsiaTheme="minorEastAsia" w:hAnsi="Cambria Math"/>
                      <w:sz w:val="24"/>
                    </w:rPr>
                    <m:t>1</m:t>
                  </m:r>
                </m:sub>
                <m:sup>
                  <m:r>
                    <w:rPr>
                      <w:rFonts w:ascii="Cambria Math" w:eastAsiaTheme="minorEastAsia" w:hAnsi="Cambria Math"/>
                      <w:sz w:val="24"/>
                    </w:rPr>
                    <m:t>2</m:t>
                  </m:r>
                </m:sup>
                <m:e>
                  <m:sSubSup>
                    <m:sSubSupPr>
                      <m:ctrlPr>
                        <w:rPr>
                          <w:rFonts w:ascii="Cambria Math" w:eastAsiaTheme="minorEastAsia" w:hAnsi="Cambria Math"/>
                          <w:i/>
                          <w:sz w:val="24"/>
                        </w:rPr>
                      </m:ctrlPr>
                    </m:sSubSupPr>
                    <m:e>
                      <m:r>
                        <w:rPr>
                          <w:rFonts w:ascii="Cambria Math" w:eastAsiaTheme="minorEastAsia" w:hAnsi="Cambria Math" w:hint="eastAsia"/>
                          <w:sz w:val="24"/>
                        </w:rPr>
                        <m:t>c</m:t>
                      </m:r>
                    </m:e>
                    <m:sub>
                      <m:r>
                        <w:rPr>
                          <w:rFonts w:ascii="Cambria Math" w:eastAsiaTheme="minorEastAsia" w:hAnsi="Cambria Math" w:hint="eastAsia"/>
                          <w:sz w:val="24"/>
                        </w:rPr>
                        <m:t>2j</m:t>
                      </m:r>
                    </m:sub>
                    <m:sup>
                      <m:r>
                        <w:rPr>
                          <w:rFonts w:ascii="Cambria Math" w:eastAsiaTheme="minorEastAsia" w:hAnsi="Cambria Math"/>
                          <w:sz w:val="24"/>
                        </w:rPr>
                        <m:t>2</m:t>
                      </m:r>
                    </m:sup>
                  </m:sSubSup>
                </m:e>
              </m:nary>
              <m:sSubSup>
                <m:sSubSupPr>
                  <m:ctrlPr>
                    <w:rPr>
                      <w:rFonts w:ascii="Cambria Math" w:eastAsiaTheme="minorEastAsia" w:hAnsi="Cambria Math"/>
                      <w:i/>
                      <w:sz w:val="24"/>
                    </w:rPr>
                  </m:ctrlPr>
                </m:sSubSupPr>
                <m:e>
                  <m:r>
                    <w:rPr>
                      <w:rFonts w:ascii="Cambria Math" w:eastAsiaTheme="minorEastAsia" w:hAnsi="Cambria Math"/>
                      <w:sz w:val="24"/>
                    </w:rPr>
                    <m:t>u</m:t>
                  </m:r>
                </m:e>
                <m:sub>
                  <m:r>
                    <w:rPr>
                      <w:rFonts w:ascii="Cambria Math" w:eastAsiaTheme="minorEastAsia" w:hAnsi="Cambria Math"/>
                      <w:sz w:val="24"/>
                    </w:rPr>
                    <m:t>2j</m:t>
                  </m:r>
                </m:sub>
                <m:sup>
                  <m:r>
                    <w:rPr>
                      <w:rFonts w:ascii="Cambria Math" w:eastAsiaTheme="minorEastAsia" w:hAnsi="Cambria Math"/>
                      <w:sz w:val="24"/>
                    </w:rPr>
                    <m:t>2</m:t>
                  </m:r>
                </m:sup>
              </m:sSubSup>
            </m:e>
          </m:rad>
        </m:oMath>
      </m:oMathPara>
    </w:p>
    <w:p w14:paraId="7C398DC7" w14:textId="77777777" w:rsidR="006B4676" w:rsidRPr="007E78B0" w:rsidRDefault="006B4676" w:rsidP="006B4676">
      <w:pPr>
        <w:adjustRightInd w:val="0"/>
        <w:snapToGrid w:val="0"/>
        <w:spacing w:line="360" w:lineRule="auto"/>
        <w:ind w:firstLine="420"/>
        <w:jc w:val="left"/>
        <w:rPr>
          <w:rFonts w:ascii="宋体" w:hAnsi="宋体"/>
          <w:sz w:val="24"/>
        </w:rPr>
      </w:pPr>
      <w:r w:rsidRPr="007E78B0">
        <w:rPr>
          <w:rFonts w:ascii="宋体" w:hAnsi="宋体"/>
          <w:sz w:val="24"/>
        </w:rPr>
        <w:t>式中：</w:t>
      </w:r>
    </w:p>
    <w:p w14:paraId="470114C9" w14:textId="77777777" w:rsidR="006B4676" w:rsidRPr="007E78B0" w:rsidRDefault="00E21481" w:rsidP="006B4676">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006B4676" w:rsidRPr="007E78B0">
        <w:rPr>
          <w:rFonts w:ascii="宋体" w:hAnsi="宋体"/>
          <w:sz w:val="24"/>
        </w:rPr>
        <w:t xml:space="preserve"> —— 合成标准不确定度，</w:t>
      </w:r>
      <w:proofErr w:type="spellStart"/>
      <w:r w:rsidR="006B4676" w:rsidRPr="007E78B0">
        <w:rPr>
          <w:rFonts w:ascii="宋体" w:hAnsi="宋体"/>
          <w:sz w:val="24"/>
        </w:rPr>
        <w:t>μm</w:t>
      </w:r>
      <w:proofErr w:type="spellEnd"/>
    </w:p>
    <w:p w14:paraId="0F8748DA" w14:textId="77777777" w:rsidR="006B4676" w:rsidRPr="007E78B0" w:rsidRDefault="00E21481" w:rsidP="006B4676">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1i</m:t>
            </m:r>
          </m:sub>
        </m:sSub>
      </m:oMath>
      <w:r w:rsidR="006B4676" w:rsidRPr="007E78B0">
        <w:rPr>
          <w:rFonts w:ascii="宋体" w:hAnsi="宋体"/>
          <w:sz w:val="24"/>
        </w:rPr>
        <w:t xml:space="preserve"> —— 由测量重复性引入的标准不确定度分量，</w:t>
      </w:r>
      <w:proofErr w:type="spellStart"/>
      <w:r w:rsidR="006B4676" w:rsidRPr="007E78B0">
        <w:rPr>
          <w:rFonts w:ascii="宋体" w:hAnsi="宋体"/>
          <w:sz w:val="24"/>
        </w:rPr>
        <w:t>μm</w:t>
      </w:r>
      <w:proofErr w:type="spellEnd"/>
    </w:p>
    <w:p w14:paraId="540280E7" w14:textId="732ED718" w:rsidR="006B4676" w:rsidRPr="007E78B0" w:rsidRDefault="00E21481" w:rsidP="006B4676">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2j</m:t>
            </m:r>
          </m:sub>
        </m:sSub>
      </m:oMath>
      <w:r w:rsidR="006B4676" w:rsidRPr="007E78B0">
        <w:rPr>
          <w:rFonts w:ascii="宋体" w:hAnsi="宋体"/>
          <w:sz w:val="24"/>
        </w:rPr>
        <w:t xml:space="preserve"> —— 由</w:t>
      </w:r>
      <w:r w:rsidR="001458B1">
        <w:rPr>
          <w:rFonts w:ascii="宋体" w:hAnsi="宋体" w:hint="eastAsia"/>
          <w:sz w:val="24"/>
        </w:rPr>
        <w:t>扭矩</w:t>
      </w:r>
      <w:r w:rsidR="006B4676" w:rsidRPr="007E78B0">
        <w:rPr>
          <w:rFonts w:ascii="宋体" w:hAnsi="宋体"/>
          <w:sz w:val="24"/>
        </w:rPr>
        <w:t>测量标准装置自身示值误差引入的标准不确定度分量，</w:t>
      </w:r>
      <w:proofErr w:type="spellStart"/>
      <w:r w:rsidR="006B4676" w:rsidRPr="007E78B0">
        <w:rPr>
          <w:rFonts w:ascii="宋体" w:hAnsi="宋体"/>
          <w:sz w:val="24"/>
        </w:rPr>
        <w:t>μm</w:t>
      </w:r>
      <w:proofErr w:type="spellEnd"/>
    </w:p>
    <w:p w14:paraId="4C9E76C3" w14:textId="3FC1DA15" w:rsidR="00AF517B" w:rsidRPr="00D15ACB" w:rsidRDefault="00FA066A" w:rsidP="00D15ACB">
      <w:pPr>
        <w:pStyle w:val="afffe"/>
        <w:spacing w:line="360" w:lineRule="auto"/>
        <w:ind w:firstLine="420"/>
        <w:jc w:val="both"/>
        <w:rPr>
          <w:sz w:val="24"/>
          <w:szCs w:val="24"/>
        </w:rPr>
      </w:pPr>
      <w:r w:rsidRPr="00D15ACB">
        <w:rPr>
          <w:rFonts w:hint="eastAsia"/>
          <w:sz w:val="24"/>
          <w:szCs w:val="24"/>
        </w:rPr>
        <w:t>灵敏系数</w:t>
      </w:r>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m:t>
            </m:r>
          </m:sub>
        </m:sSub>
      </m:oMath>
      <w:r w:rsidRPr="00D15ACB">
        <w:rPr>
          <w:rFonts w:hint="eastAsia"/>
          <w:sz w:val="24"/>
          <w:szCs w:val="24"/>
        </w:rPr>
        <w:t>：</w:t>
      </w:r>
      <w:r w:rsidR="006B4676" w:rsidRPr="007E78B0">
        <w:rPr>
          <w:rFonts w:hint="eastAsia"/>
          <w:sz w:val="24"/>
          <w:szCs w:val="24"/>
        </w:rPr>
        <w:t xml:space="preserve"> </w:t>
      </w:r>
      <w:r w:rsidR="006B4676" w:rsidRPr="007E78B0">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c</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num>
          <m:den>
            <m:r>
              <w:rPr>
                <w:rFonts w:ascii="Cambria Math" w:hAnsi="Cambria Math"/>
                <w:sz w:val="24"/>
                <w:szCs w:val="24"/>
              </w:rPr>
              <m:t>∂M</m:t>
            </m:r>
          </m:den>
        </m:f>
        <m:r>
          <m:rPr>
            <m:sty m:val="p"/>
          </m:rPr>
          <w:rPr>
            <w:rFonts w:ascii="Cambria Math" w:hAnsi="Cambria Math"/>
            <w:sz w:val="24"/>
            <w:szCs w:val="24"/>
          </w:rPr>
          <m:t xml:space="preserve">=1,        </m:t>
        </m:r>
        <m:sSub>
          <m:sSubPr>
            <m:ctrlPr>
              <w:rPr>
                <w:rFonts w:ascii="Cambria Math" w:hAnsi="Cambria Math"/>
                <w:i/>
                <w:iCs/>
                <w:sz w:val="24"/>
                <w:szCs w:val="24"/>
              </w:rPr>
            </m:ctrlPr>
          </m:sSubPr>
          <m:e>
            <m:r>
              <w:rPr>
                <w:rFonts w:ascii="Cambria Math" w:hAnsi="Cambria Math"/>
                <w:sz w:val="24"/>
                <w:szCs w:val="24"/>
              </w:rPr>
              <m:t>c</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num>
          <m:den>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M</m:t>
                </m:r>
              </m:e>
              <m:sub>
                <m:r>
                  <w:rPr>
                    <w:rFonts w:ascii="Cambria Math" w:hAnsi="Cambria Math"/>
                    <w:sz w:val="24"/>
                    <w:szCs w:val="24"/>
                  </w:rPr>
                  <m:t>0</m:t>
                </m:r>
              </m:sub>
            </m:sSub>
          </m:den>
        </m:f>
        <m:r>
          <m:rPr>
            <m:sty m:val="p"/>
          </m:rPr>
          <w:rPr>
            <w:rFonts w:ascii="Cambria Math" w:hAnsi="Cambria Math"/>
            <w:sz w:val="24"/>
            <w:szCs w:val="24"/>
          </w:rPr>
          <m:t xml:space="preserve">=-1   </m:t>
        </m:r>
      </m:oMath>
    </w:p>
    <w:p w14:paraId="763EFF96" w14:textId="659C12B9" w:rsidR="00AF517B" w:rsidRPr="00D15ACB" w:rsidRDefault="00FA066A" w:rsidP="00D15ACB">
      <w:pPr>
        <w:pStyle w:val="afffe"/>
        <w:spacing w:line="360" w:lineRule="auto"/>
        <w:jc w:val="both"/>
        <w:rPr>
          <w:sz w:val="24"/>
          <w:szCs w:val="24"/>
        </w:rPr>
      </w:pPr>
      <w:r w:rsidRPr="00D15ACB">
        <w:rPr>
          <w:sz w:val="24"/>
          <w:szCs w:val="24"/>
        </w:rPr>
        <w:t>A.7.5</w:t>
      </w:r>
      <w:r w:rsidR="0002476A" w:rsidRPr="007E78B0">
        <w:rPr>
          <w:sz w:val="24"/>
          <w:szCs w:val="24"/>
        </w:rPr>
        <w:t xml:space="preserve"> </w:t>
      </w:r>
      <w:r w:rsidRPr="00D15ACB">
        <w:rPr>
          <w:rFonts w:hint="eastAsia"/>
          <w:sz w:val="24"/>
          <w:szCs w:val="24"/>
        </w:rPr>
        <w:t>标准不确定度评定</w:t>
      </w:r>
    </w:p>
    <w:p w14:paraId="69E01B25" w14:textId="3F777A50" w:rsidR="00AF517B" w:rsidRPr="00D15ACB" w:rsidRDefault="00FA066A" w:rsidP="00D15ACB">
      <w:pPr>
        <w:spacing w:line="360" w:lineRule="auto"/>
        <w:rPr>
          <w:sz w:val="24"/>
        </w:rPr>
      </w:pPr>
      <w:r w:rsidRPr="00D15ACB">
        <w:rPr>
          <w:sz w:val="24"/>
        </w:rPr>
        <w:t>A.7.5.1</w:t>
      </w:r>
      <w:r w:rsidR="0002476A" w:rsidRPr="007E78B0">
        <w:rPr>
          <w:sz w:val="24"/>
        </w:rPr>
        <w:t xml:space="preserve"> </w:t>
      </w:r>
      <w:r w:rsidRPr="00D15ACB">
        <w:rPr>
          <w:rFonts w:hint="eastAsia"/>
          <w:sz w:val="24"/>
        </w:rPr>
        <w:t>由测量重复性引入的不确定度分量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oMath>
    </w:p>
    <w:p w14:paraId="557E4BCF" w14:textId="49F7F341" w:rsidR="00AF517B" w:rsidRPr="00D15ACB" w:rsidRDefault="00FA066A" w:rsidP="00D15ACB">
      <w:pPr>
        <w:spacing w:line="360" w:lineRule="auto"/>
        <w:ind w:firstLineChars="200" w:firstLine="480"/>
        <w:rPr>
          <w:sz w:val="24"/>
        </w:rPr>
      </w:pPr>
      <w:r w:rsidRPr="00D15ACB">
        <w:rPr>
          <w:rFonts w:hint="eastAsia"/>
          <w:sz w:val="24"/>
        </w:rPr>
        <w:t>设校准点为</w:t>
      </w:r>
      <w:r w:rsidRPr="00D15ACB">
        <w:rPr>
          <w:sz w:val="24"/>
        </w:rPr>
        <w:t>10N</w:t>
      </w:r>
      <w:r w:rsidRPr="00D15ACB">
        <w:rPr>
          <w:rFonts w:hint="eastAsia"/>
          <w:sz w:val="24"/>
        </w:rPr>
        <w:t>·</w:t>
      </w:r>
      <w:r w:rsidRPr="00D15ACB">
        <w:rPr>
          <w:sz w:val="24"/>
        </w:rPr>
        <w:t>m</w:t>
      </w:r>
      <w:r w:rsidRPr="00D15ACB">
        <w:rPr>
          <w:rFonts w:hint="eastAsia"/>
          <w:sz w:val="24"/>
        </w:rPr>
        <w:t>，在重复测量条件下，进行</w:t>
      </w:r>
      <w:r w:rsidRPr="00D15ACB">
        <w:rPr>
          <w:sz w:val="24"/>
        </w:rPr>
        <w:t>10</w:t>
      </w:r>
      <w:r w:rsidRPr="00D15ACB">
        <w:rPr>
          <w:rFonts w:hint="eastAsia"/>
          <w:sz w:val="24"/>
        </w:rPr>
        <w:t>次重复测量。得到结果为：</w:t>
      </w:r>
      <w:r w:rsidRPr="00D15ACB">
        <w:rPr>
          <w:sz w:val="24"/>
        </w:rPr>
        <w:t>10.0N</w:t>
      </w:r>
      <w:r w:rsidRPr="00D15ACB">
        <w:rPr>
          <w:rFonts w:hint="eastAsia"/>
          <w:sz w:val="24"/>
        </w:rPr>
        <w:t>·</w:t>
      </w:r>
      <w:r w:rsidRPr="00D15ACB">
        <w:rPr>
          <w:sz w:val="24"/>
        </w:rPr>
        <w:t>m</w:t>
      </w:r>
      <w:r w:rsidRPr="00D15ACB">
        <w:rPr>
          <w:rFonts w:hint="eastAsia"/>
          <w:sz w:val="24"/>
        </w:rPr>
        <w:t>、</w:t>
      </w:r>
      <w:r w:rsidRPr="00D15ACB">
        <w:rPr>
          <w:sz w:val="24"/>
        </w:rPr>
        <w:t>9.9N</w:t>
      </w:r>
      <w:r w:rsidRPr="00D15ACB">
        <w:rPr>
          <w:rFonts w:hint="eastAsia"/>
          <w:sz w:val="24"/>
        </w:rPr>
        <w:t>·</w:t>
      </w:r>
      <w:r w:rsidRPr="00D15ACB">
        <w:rPr>
          <w:sz w:val="24"/>
        </w:rPr>
        <w:t>m</w:t>
      </w:r>
      <w:r w:rsidRPr="00D15ACB">
        <w:rPr>
          <w:rFonts w:hint="eastAsia"/>
          <w:sz w:val="24"/>
        </w:rPr>
        <w:t>、</w:t>
      </w:r>
      <w:r w:rsidRPr="00D15ACB">
        <w:rPr>
          <w:sz w:val="24"/>
        </w:rPr>
        <w:t>10.0N</w:t>
      </w:r>
      <w:r w:rsidRPr="00D15ACB">
        <w:rPr>
          <w:rFonts w:hint="eastAsia"/>
          <w:sz w:val="24"/>
        </w:rPr>
        <w:t>·</w:t>
      </w:r>
      <w:r w:rsidRPr="00D15ACB">
        <w:rPr>
          <w:sz w:val="24"/>
        </w:rPr>
        <w:t>m</w:t>
      </w:r>
      <w:r w:rsidRPr="00D15ACB">
        <w:rPr>
          <w:rFonts w:hint="eastAsia"/>
          <w:sz w:val="24"/>
        </w:rPr>
        <w:t>、</w:t>
      </w:r>
      <w:r w:rsidRPr="00D15ACB">
        <w:rPr>
          <w:sz w:val="24"/>
        </w:rPr>
        <w:t>10.0N</w:t>
      </w:r>
      <w:r w:rsidRPr="00D15ACB">
        <w:rPr>
          <w:rFonts w:hint="eastAsia"/>
          <w:sz w:val="24"/>
        </w:rPr>
        <w:t>·</w:t>
      </w:r>
      <w:r w:rsidRPr="00D15ACB">
        <w:rPr>
          <w:sz w:val="24"/>
        </w:rPr>
        <w:t>m</w:t>
      </w:r>
      <w:r w:rsidRPr="00D15ACB">
        <w:rPr>
          <w:rFonts w:hint="eastAsia"/>
          <w:sz w:val="24"/>
        </w:rPr>
        <w:t>、</w:t>
      </w:r>
      <w:r w:rsidRPr="00D15ACB">
        <w:rPr>
          <w:sz w:val="24"/>
        </w:rPr>
        <w:t>10.1N</w:t>
      </w:r>
      <w:r w:rsidRPr="00D15ACB">
        <w:rPr>
          <w:rFonts w:hint="eastAsia"/>
          <w:sz w:val="24"/>
        </w:rPr>
        <w:t>·</w:t>
      </w:r>
      <w:r w:rsidRPr="00D15ACB">
        <w:rPr>
          <w:sz w:val="24"/>
        </w:rPr>
        <w:t>m</w:t>
      </w:r>
      <w:r w:rsidRPr="00D15ACB">
        <w:rPr>
          <w:rFonts w:hint="eastAsia"/>
          <w:sz w:val="24"/>
        </w:rPr>
        <w:t>、</w:t>
      </w:r>
      <w:r w:rsidRPr="00D15ACB">
        <w:rPr>
          <w:sz w:val="24"/>
        </w:rPr>
        <w:t>9.9N</w:t>
      </w:r>
      <w:r w:rsidRPr="00D15ACB">
        <w:rPr>
          <w:rFonts w:hint="eastAsia"/>
          <w:sz w:val="24"/>
        </w:rPr>
        <w:t>·</w:t>
      </w:r>
      <w:r w:rsidRPr="00D15ACB">
        <w:rPr>
          <w:sz w:val="24"/>
        </w:rPr>
        <w:t>m</w:t>
      </w:r>
      <w:r w:rsidRPr="00D15ACB">
        <w:rPr>
          <w:rFonts w:hint="eastAsia"/>
          <w:sz w:val="24"/>
        </w:rPr>
        <w:t>、</w:t>
      </w:r>
      <w:r w:rsidRPr="00D15ACB">
        <w:rPr>
          <w:sz w:val="24"/>
        </w:rPr>
        <w:t>10.0N</w:t>
      </w:r>
      <w:r w:rsidRPr="00D15ACB">
        <w:rPr>
          <w:rFonts w:hint="eastAsia"/>
          <w:sz w:val="24"/>
        </w:rPr>
        <w:t>·</w:t>
      </w:r>
      <w:r w:rsidRPr="00D15ACB">
        <w:rPr>
          <w:sz w:val="24"/>
        </w:rPr>
        <w:t>m</w:t>
      </w:r>
      <w:r w:rsidRPr="00D15ACB">
        <w:rPr>
          <w:rFonts w:hint="eastAsia"/>
          <w:sz w:val="24"/>
        </w:rPr>
        <w:t>、</w:t>
      </w:r>
      <w:r w:rsidRPr="00D15ACB">
        <w:rPr>
          <w:sz w:val="24"/>
        </w:rPr>
        <w:t>10.1N</w:t>
      </w:r>
      <w:r w:rsidRPr="00D15ACB">
        <w:rPr>
          <w:rFonts w:hint="eastAsia"/>
          <w:sz w:val="24"/>
        </w:rPr>
        <w:t>·</w:t>
      </w:r>
      <w:r w:rsidRPr="00D15ACB">
        <w:rPr>
          <w:sz w:val="24"/>
        </w:rPr>
        <w:t>m</w:t>
      </w:r>
      <w:r w:rsidRPr="00D15ACB">
        <w:rPr>
          <w:rFonts w:hint="eastAsia"/>
          <w:sz w:val="24"/>
        </w:rPr>
        <w:t>、</w:t>
      </w:r>
      <w:r w:rsidRPr="00D15ACB">
        <w:rPr>
          <w:sz w:val="24"/>
        </w:rPr>
        <w:t>10.0N</w:t>
      </w:r>
      <w:r w:rsidRPr="00D15ACB">
        <w:rPr>
          <w:rFonts w:hint="eastAsia"/>
          <w:sz w:val="24"/>
        </w:rPr>
        <w:t>·</w:t>
      </w:r>
      <w:r w:rsidRPr="00D15ACB">
        <w:rPr>
          <w:sz w:val="24"/>
        </w:rPr>
        <w:t>m</w:t>
      </w:r>
      <w:r w:rsidRPr="00D15ACB">
        <w:rPr>
          <w:rFonts w:hint="eastAsia"/>
          <w:sz w:val="24"/>
        </w:rPr>
        <w:t>、</w:t>
      </w:r>
      <w:r w:rsidRPr="00D15ACB">
        <w:rPr>
          <w:sz w:val="24"/>
        </w:rPr>
        <w:lastRenderedPageBreak/>
        <w:t>10.1N</w:t>
      </w:r>
      <w:r w:rsidRPr="00D15ACB">
        <w:rPr>
          <w:rFonts w:hint="eastAsia"/>
          <w:sz w:val="24"/>
        </w:rPr>
        <w:t>·</w:t>
      </w:r>
      <w:r w:rsidRPr="00D15ACB">
        <w:rPr>
          <w:sz w:val="24"/>
        </w:rPr>
        <w:t>m</w:t>
      </w:r>
      <w:r w:rsidRPr="00D15ACB">
        <w:rPr>
          <w:rFonts w:hint="eastAsia"/>
          <w:sz w:val="24"/>
        </w:rPr>
        <w:t>，由贝塞尔公式计算得到</w:t>
      </w:r>
      <m:oMath>
        <m:r>
          <w:rPr>
            <w:rFonts w:ascii="Cambria Math" w:hAnsi="Cambria Math"/>
            <w:sz w:val="24"/>
          </w:rPr>
          <m:t>s</m:t>
        </m:r>
      </m:oMath>
      <w:r w:rsidRPr="00D15ACB">
        <w:rPr>
          <w:sz w:val="24"/>
        </w:rPr>
        <w:t>=0.07379N</w:t>
      </w:r>
      <w:r w:rsidRPr="00D15ACB">
        <w:rPr>
          <w:rFonts w:hint="eastAsia"/>
          <w:sz w:val="24"/>
        </w:rPr>
        <w:t>·</w:t>
      </w:r>
      <w:r w:rsidRPr="00D15ACB">
        <w:rPr>
          <w:sz w:val="24"/>
        </w:rPr>
        <w:t>m</w:t>
      </w:r>
      <w:r w:rsidRPr="00D15ACB">
        <w:rPr>
          <w:rFonts w:hint="eastAsia"/>
          <w:sz w:val="24"/>
        </w:rPr>
        <w:t>，则测量重复性引入的不确定度分量为：</w:t>
      </w:r>
    </w:p>
    <w:p w14:paraId="692F1738" w14:textId="483BEF16"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r>
            <w:rPr>
              <w:rFonts w:ascii="Cambria Math" w:hAnsi="Cambria Math"/>
              <w:sz w:val="24"/>
            </w:rPr>
            <m:t>=s=0.07379</m:t>
          </m:r>
          <m:r>
            <m:rPr>
              <m:sty m:val="p"/>
            </m:rPr>
            <w:rPr>
              <w:rFonts w:ascii="Cambria Math" w:hAnsi="Cambria Math"/>
              <w:sz w:val="24"/>
            </w:rPr>
            <m:t>N</m:t>
          </m:r>
          <m:r>
            <m:rPr>
              <m:sty m:val="p"/>
            </m:rPr>
            <w:rPr>
              <w:rFonts w:ascii="Cambria Math" w:hAnsi="Cambria Math" w:hint="eastAsia"/>
              <w:sz w:val="24"/>
            </w:rPr>
            <m:t>·</m:t>
          </m:r>
          <m:r>
            <m:rPr>
              <m:sty m:val="p"/>
            </m:rPr>
            <w:rPr>
              <w:rFonts w:ascii="Cambria Math" w:hAnsi="Cambria Math"/>
              <w:sz w:val="24"/>
            </w:rPr>
            <m:t>m</m:t>
          </m:r>
        </m:oMath>
      </m:oMathPara>
    </w:p>
    <w:p w14:paraId="4E9AA313" w14:textId="7C4A0A3B" w:rsidR="00AF517B" w:rsidRPr="00D15ACB" w:rsidRDefault="00FA066A" w:rsidP="00D15ACB">
      <w:pPr>
        <w:spacing w:line="360" w:lineRule="auto"/>
        <w:rPr>
          <w:sz w:val="24"/>
        </w:rPr>
      </w:pPr>
      <w:r w:rsidRPr="00D15ACB">
        <w:rPr>
          <w:sz w:val="24"/>
        </w:rPr>
        <w:t>A.7.5.2</w:t>
      </w:r>
      <w:r w:rsidR="0002476A" w:rsidRPr="007E78B0">
        <w:rPr>
          <w:sz w:val="24"/>
        </w:rPr>
        <w:t xml:space="preserve"> </w:t>
      </w:r>
      <w:r w:rsidRPr="00D15ACB">
        <w:rPr>
          <w:rFonts w:hint="eastAsia"/>
          <w:sz w:val="24"/>
        </w:rPr>
        <w:t>由扭矩测量标准装置示值误差引入的不确定度分量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oMath>
    </w:p>
    <w:p w14:paraId="1D6EE0AD" w14:textId="1DADADAE" w:rsidR="00AF517B" w:rsidRPr="00D15ACB" w:rsidRDefault="00FA066A" w:rsidP="00D15ACB">
      <w:pPr>
        <w:spacing w:line="360" w:lineRule="auto"/>
        <w:ind w:firstLineChars="200" w:firstLine="480"/>
        <w:rPr>
          <w:sz w:val="24"/>
        </w:rPr>
      </w:pPr>
      <w:r w:rsidRPr="00D15ACB">
        <w:rPr>
          <w:rFonts w:hint="eastAsia"/>
          <w:sz w:val="24"/>
        </w:rPr>
        <w:t>经核查扭矩测量标准装置的技术说明书（经外送溯源校准符合要求），显示其精度为</w:t>
      </w:r>
      <w:r w:rsidRPr="00D15ACB">
        <w:rPr>
          <w:sz w:val="24"/>
        </w:rPr>
        <w:t>0.3</w:t>
      </w:r>
      <w:r w:rsidRPr="00D15ACB">
        <w:rPr>
          <w:rFonts w:hint="eastAsia"/>
          <w:sz w:val="24"/>
        </w:rPr>
        <w:t>级，即最大允许误差为</w:t>
      </w:r>
      <w:r w:rsidRPr="00D15ACB">
        <w:rPr>
          <w:rFonts w:ascii="宋体" w:hAnsi="宋体" w:hint="eastAsia"/>
          <w:sz w:val="24"/>
        </w:rPr>
        <w:t>±</w:t>
      </w:r>
      <w:r w:rsidRPr="00D15ACB">
        <w:rPr>
          <w:sz w:val="24"/>
        </w:rPr>
        <w:t>0.3%</w:t>
      </w:r>
      <w:r w:rsidRPr="00D15ACB">
        <w:rPr>
          <w:rFonts w:hint="eastAsia"/>
          <w:sz w:val="24"/>
        </w:rPr>
        <w:t>，置信区间半宽则为</w:t>
      </w:r>
      <w:r w:rsidRPr="00D15ACB">
        <w:rPr>
          <w:i/>
          <w:sz w:val="24"/>
        </w:rPr>
        <w:t>a=</w:t>
      </w:r>
      <w:bookmarkStart w:id="189" w:name="_Hlk96795581"/>
      <w:r w:rsidRPr="00D15ACB">
        <w:rPr>
          <w:sz w:val="24"/>
        </w:rPr>
        <w:t>10×0.3%</w:t>
      </w:r>
      <w:bookmarkStart w:id="190" w:name="_Hlk96795925"/>
      <w:bookmarkEnd w:id="189"/>
      <w:r w:rsidRPr="00D15ACB">
        <w:rPr>
          <w:sz w:val="24"/>
        </w:rPr>
        <w:t>N</w:t>
      </w:r>
      <w:r w:rsidRPr="00D15ACB">
        <w:rPr>
          <w:rFonts w:hint="eastAsia"/>
          <w:sz w:val="24"/>
        </w:rPr>
        <w:t>·</w:t>
      </w:r>
      <w:r w:rsidRPr="00D15ACB">
        <w:rPr>
          <w:sz w:val="24"/>
        </w:rPr>
        <w:t>m</w:t>
      </w:r>
      <w:bookmarkEnd w:id="190"/>
      <w:r w:rsidRPr="00D15ACB">
        <w:rPr>
          <w:rFonts w:hint="eastAsia"/>
          <w:sz w:val="24"/>
        </w:rPr>
        <w:t>，在区间内均匀分布，</w:t>
      </w:r>
      <w:r w:rsidRPr="00D15ACB">
        <w:rPr>
          <w:i/>
          <w:sz w:val="24"/>
        </w:rPr>
        <w:t>k</w:t>
      </w:r>
      <w:r w:rsidRPr="00D15ACB">
        <w:rPr>
          <w:sz w:val="24"/>
        </w:rPr>
        <w:t>=</w:t>
      </w:r>
      <m:oMath>
        <m:rad>
          <m:radPr>
            <m:degHide m:val="1"/>
            <m:ctrlPr>
              <w:rPr>
                <w:rFonts w:ascii="Cambria Math" w:hAnsi="Cambria Math"/>
                <w:i/>
                <w:sz w:val="24"/>
              </w:rPr>
            </m:ctrlPr>
          </m:radPr>
          <m:deg/>
          <m:e>
            <m:r>
              <w:rPr>
                <w:rFonts w:ascii="Cambria Math" w:hAnsi="Cambria Math"/>
                <w:sz w:val="24"/>
              </w:rPr>
              <m:t>3</m:t>
            </m:r>
          </m:e>
        </m:rad>
      </m:oMath>
      <w:r w:rsidRPr="00D15ACB">
        <w:rPr>
          <w:rFonts w:hint="eastAsia"/>
          <w:sz w:val="24"/>
        </w:rPr>
        <w:t>。则由频率测量标准装置示值误差引入的不确定度分量为：</w:t>
      </w:r>
    </w:p>
    <w:p w14:paraId="41AE1F58" w14:textId="10895A8E"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a</m:t>
              </m:r>
            </m:num>
            <m:den>
              <m:rad>
                <m:radPr>
                  <m:degHide m:val="1"/>
                  <m:ctrlPr>
                    <w:rPr>
                      <w:rFonts w:ascii="Cambria Math" w:hAnsi="Cambria Math"/>
                      <w:i/>
                      <w:sz w:val="24"/>
                    </w:rPr>
                  </m:ctrlPr>
                </m:radPr>
                <m:deg/>
                <m:e>
                  <m:r>
                    <w:rPr>
                      <w:rFonts w:ascii="Cambria Math" w:hAnsi="Cambria Math"/>
                      <w:sz w:val="24"/>
                    </w:rPr>
                    <m:t>3</m:t>
                  </m:r>
                </m:e>
              </m:rad>
            </m:den>
          </m:f>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10</m:t>
              </m:r>
              <m:r>
                <m:rPr>
                  <m:sty m:val="p"/>
                </m:rPr>
                <w:rPr>
                  <w:rFonts w:ascii="Cambria Math" w:hAnsi="Cambria Math" w:hint="eastAsia"/>
                  <w:sz w:val="24"/>
                </w:rPr>
                <m:t>×</m:t>
              </m:r>
              <m:r>
                <m:rPr>
                  <m:sty m:val="p"/>
                </m:rPr>
                <w:rPr>
                  <w:rFonts w:ascii="Cambria Math" w:hAnsi="Cambria Math"/>
                  <w:sz w:val="24"/>
                </w:rPr>
                <m:t>0.3%</m:t>
              </m:r>
            </m:num>
            <m:den>
              <m:rad>
                <m:radPr>
                  <m:degHide m:val="1"/>
                  <m:ctrlPr>
                    <w:rPr>
                      <w:rFonts w:ascii="Cambria Math" w:hAnsi="Cambria Math"/>
                      <w:i/>
                      <w:sz w:val="24"/>
                    </w:rPr>
                  </m:ctrlPr>
                </m:radPr>
                <m:deg/>
                <m:e>
                  <m:r>
                    <w:rPr>
                      <w:rFonts w:ascii="Cambria Math" w:hAnsi="Cambria Math"/>
                      <w:sz w:val="24"/>
                    </w:rPr>
                    <m:t>3</m:t>
                  </m:r>
                </m:e>
              </m:rad>
            </m:den>
          </m:f>
          <m:r>
            <w:rPr>
              <w:rFonts w:ascii="Cambria Math" w:hAnsi="Cambria Math"/>
              <w:sz w:val="24"/>
            </w:rPr>
            <m:t>=0.01732</m:t>
          </m:r>
          <m:r>
            <m:rPr>
              <m:sty m:val="p"/>
            </m:rPr>
            <w:rPr>
              <w:rFonts w:ascii="Cambria Math" w:hAnsi="Cambria Math"/>
              <w:sz w:val="24"/>
            </w:rPr>
            <m:t>N</m:t>
          </m:r>
          <m:r>
            <m:rPr>
              <m:sty m:val="p"/>
            </m:rPr>
            <w:rPr>
              <w:rFonts w:ascii="Cambria Math" w:hAnsi="Cambria Math" w:hint="eastAsia"/>
              <w:sz w:val="24"/>
            </w:rPr>
            <m:t>·</m:t>
          </m:r>
          <m:r>
            <m:rPr>
              <m:sty m:val="p"/>
            </m:rPr>
            <w:rPr>
              <w:rFonts w:ascii="Cambria Math" w:hAnsi="Cambria Math"/>
              <w:sz w:val="24"/>
            </w:rPr>
            <m:t>m</m:t>
          </m:r>
        </m:oMath>
      </m:oMathPara>
    </w:p>
    <w:p w14:paraId="107C53C8" w14:textId="5ABC1A8D" w:rsidR="00AF517B" w:rsidRPr="00D15ACB" w:rsidRDefault="00FA066A" w:rsidP="00D15ACB">
      <w:pPr>
        <w:spacing w:line="360" w:lineRule="auto"/>
        <w:rPr>
          <w:sz w:val="24"/>
        </w:rPr>
      </w:pPr>
      <w:r w:rsidRPr="00D15ACB">
        <w:rPr>
          <w:sz w:val="24"/>
        </w:rPr>
        <w:t>A.7.6</w:t>
      </w:r>
      <w:r w:rsidR="005677AC" w:rsidRPr="007E78B0">
        <w:rPr>
          <w:sz w:val="24"/>
        </w:rPr>
        <w:t xml:space="preserve"> </w:t>
      </w:r>
      <w:r w:rsidRPr="00D15ACB">
        <w:rPr>
          <w:rFonts w:hint="eastAsia"/>
          <w:sz w:val="24"/>
        </w:rPr>
        <w:t>合成标准不确定度</w:t>
      </w:r>
    </w:p>
    <w:p w14:paraId="0CA6C92C" w14:textId="77777777" w:rsidR="00AF517B" w:rsidRPr="00D15ACB" w:rsidRDefault="00FA066A" w:rsidP="00D15ACB">
      <w:pPr>
        <w:spacing w:line="360" w:lineRule="auto"/>
        <w:ind w:firstLineChars="200" w:firstLine="480"/>
        <w:rPr>
          <w:sz w:val="24"/>
        </w:rPr>
      </w:pPr>
      <w:r w:rsidRPr="00D15ACB">
        <w:rPr>
          <w:rFonts w:hint="eastAsia"/>
          <w:sz w:val="24"/>
        </w:rPr>
        <w:t>根据测量模型和不确定度来源分析，可得合成标准不确定度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Pr="00D15ACB">
        <w:rPr>
          <w:rFonts w:hint="eastAsia"/>
          <w:sz w:val="24"/>
        </w:rPr>
        <w:t>的表达式为：</w:t>
      </w:r>
    </w:p>
    <w:p w14:paraId="75804239" w14:textId="654D1612" w:rsidR="00AF517B" w:rsidRPr="00D15ACB" w:rsidRDefault="00E21481" w:rsidP="00D15ACB">
      <w:pPr>
        <w:spacing w:line="360" w:lineRule="auto"/>
        <w:jc w:val="center"/>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1</m:t>
                      </m:r>
                    </m:sub>
                    <m:sup>
                      <m:r>
                        <w:rPr>
                          <w:rFonts w:ascii="Cambria Math" w:hAnsi="Cambria Math"/>
                          <w:sz w:val="24"/>
                        </w:rPr>
                        <m:t>2</m:t>
                      </m:r>
                    </m:sup>
                  </m:sSubSup>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2</m:t>
                      </m:r>
                    </m:sub>
                    <m:sup>
                      <m:r>
                        <w:rPr>
                          <w:rFonts w:ascii="Cambria Math" w:hAnsi="Cambria Math"/>
                          <w:sz w:val="24"/>
                        </w:rPr>
                        <m:t>2</m:t>
                      </m:r>
                    </m:sup>
                  </m:sSubSup>
                  <m:r>
                    <w:rPr>
                      <w:rFonts w:ascii="Cambria Math" w:hAnsi="Cambria Math"/>
                      <w:sz w:val="24"/>
                    </w:rPr>
                    <m:t>u</m:t>
                  </m:r>
                </m:e>
                <m:sub>
                  <m:r>
                    <w:rPr>
                      <w:rFonts w:ascii="Cambria Math" w:hAnsi="Cambria Math"/>
                      <w:sz w:val="24"/>
                    </w:rPr>
                    <m:t>2</m:t>
                  </m:r>
                </m:sub>
                <m:sup>
                  <m:r>
                    <w:rPr>
                      <w:rFonts w:ascii="Cambria Math" w:hAnsi="Cambria Math"/>
                      <w:sz w:val="24"/>
                    </w:rPr>
                    <m:t>2</m:t>
                  </m:r>
                </m:sup>
              </m:sSubSup>
            </m:e>
          </m:rad>
        </m:oMath>
      </m:oMathPara>
    </w:p>
    <w:p w14:paraId="5479691C" w14:textId="77777777" w:rsidR="00AF517B" w:rsidRPr="00D15ACB" w:rsidRDefault="00FA066A" w:rsidP="00D15ACB">
      <w:pPr>
        <w:spacing w:line="360" w:lineRule="auto"/>
        <w:ind w:firstLineChars="200" w:firstLine="480"/>
        <w:rPr>
          <w:sz w:val="24"/>
        </w:rPr>
      </w:pPr>
      <w:r w:rsidRPr="00D15ACB">
        <w:rPr>
          <w:rFonts w:hint="eastAsia"/>
          <w:sz w:val="24"/>
        </w:rPr>
        <w:t>式中：</w:t>
      </w:r>
    </w:p>
    <w:p w14:paraId="50C2404C"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00FA066A" w:rsidRPr="00D15ACB">
        <w:rPr>
          <w:rFonts w:hint="eastAsia"/>
          <w:sz w:val="24"/>
        </w:rPr>
        <w:t>——合成标准不确定度，</w:t>
      </w:r>
      <w:r w:rsidR="00FA066A" w:rsidRPr="00D15ACB">
        <w:rPr>
          <w:sz w:val="24"/>
        </w:rPr>
        <w:t>N</w:t>
      </w:r>
      <w:r w:rsidR="00FA066A" w:rsidRPr="00D15ACB">
        <w:rPr>
          <w:rFonts w:hint="eastAsia"/>
          <w:sz w:val="24"/>
        </w:rPr>
        <w:t>·</w:t>
      </w:r>
      <w:r w:rsidR="00FA066A" w:rsidRPr="00D15ACB">
        <w:rPr>
          <w:sz w:val="24"/>
        </w:rPr>
        <w:t>m</w:t>
      </w:r>
      <w:r w:rsidR="00FA066A" w:rsidRPr="00D15ACB">
        <w:rPr>
          <w:rFonts w:hint="eastAsia"/>
          <w:sz w:val="24"/>
        </w:rPr>
        <w:t>；</w:t>
      </w:r>
    </w:p>
    <w:p w14:paraId="47297761"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oMath>
      <w:r w:rsidR="00FA066A" w:rsidRPr="00D15ACB">
        <w:rPr>
          <w:rFonts w:hint="eastAsia"/>
          <w:sz w:val="24"/>
        </w:rPr>
        <w:t>——由测量重复性引入的标准不确定度分量，</w:t>
      </w:r>
      <w:r w:rsidR="00FA066A" w:rsidRPr="00D15ACB">
        <w:rPr>
          <w:sz w:val="24"/>
        </w:rPr>
        <w:t>N</w:t>
      </w:r>
      <w:r w:rsidR="00FA066A" w:rsidRPr="00D15ACB">
        <w:rPr>
          <w:rFonts w:hint="eastAsia"/>
          <w:sz w:val="24"/>
        </w:rPr>
        <w:t>·</w:t>
      </w:r>
      <w:r w:rsidR="00FA066A" w:rsidRPr="00D15ACB">
        <w:rPr>
          <w:sz w:val="24"/>
        </w:rPr>
        <w:t>m</w:t>
      </w:r>
      <w:r w:rsidR="00FA066A" w:rsidRPr="00D15ACB">
        <w:rPr>
          <w:rFonts w:hint="eastAsia"/>
          <w:sz w:val="24"/>
        </w:rPr>
        <w:t>；</w:t>
      </w:r>
    </w:p>
    <w:p w14:paraId="1CD5A0ED"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oMath>
      <w:r w:rsidR="00FA066A" w:rsidRPr="00D15ACB">
        <w:rPr>
          <w:rFonts w:hint="eastAsia"/>
          <w:sz w:val="24"/>
        </w:rPr>
        <w:t>——由扭矩测量标准装置示值误差引入的标准不确定度分量，</w:t>
      </w:r>
      <w:r w:rsidR="00FA066A" w:rsidRPr="00D15ACB">
        <w:rPr>
          <w:sz w:val="24"/>
        </w:rPr>
        <w:t>N</w:t>
      </w:r>
      <w:r w:rsidR="00FA066A" w:rsidRPr="00D15ACB">
        <w:rPr>
          <w:rFonts w:hint="eastAsia"/>
          <w:sz w:val="24"/>
        </w:rPr>
        <w:t>·</w:t>
      </w:r>
      <w:r w:rsidR="00FA066A" w:rsidRPr="00D15ACB">
        <w:rPr>
          <w:sz w:val="24"/>
        </w:rPr>
        <w:t>m</w:t>
      </w:r>
      <w:r w:rsidR="00FA066A" w:rsidRPr="00D15ACB">
        <w:rPr>
          <w:rFonts w:hint="eastAsia"/>
          <w:sz w:val="24"/>
        </w:rPr>
        <w:t>。</w:t>
      </w:r>
    </w:p>
    <w:p w14:paraId="4A8B7206" w14:textId="77777777" w:rsidR="00AF517B" w:rsidRPr="00D15ACB" w:rsidRDefault="00E21481" w:rsidP="00D15ACB">
      <w:pPr>
        <w:spacing w:line="360" w:lineRule="auto"/>
        <w:ind w:firstLineChars="200" w:firstLine="480"/>
        <w:rPr>
          <w:sz w:val="24"/>
        </w:rPr>
      </w:pPr>
      <m:oMath>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1</m:t>
            </m:r>
          </m:sub>
        </m:sSub>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2</m:t>
            </m:r>
          </m:sub>
        </m:sSub>
      </m:oMath>
      <w:r w:rsidR="00FA066A" w:rsidRPr="00D15ACB">
        <w:rPr>
          <w:rFonts w:hint="eastAsia"/>
          <w:sz w:val="24"/>
        </w:rPr>
        <w:t>——灵敏系数</w:t>
      </w:r>
    </w:p>
    <w:p w14:paraId="62A2266C" w14:textId="77777777" w:rsidR="00AF517B" w:rsidRPr="00D15ACB" w:rsidRDefault="00FA066A" w:rsidP="00D15ACB">
      <w:pPr>
        <w:spacing w:line="360" w:lineRule="auto"/>
        <w:ind w:firstLine="420"/>
        <w:rPr>
          <w:sz w:val="24"/>
        </w:rPr>
      </w:pPr>
      <w:r w:rsidRPr="00D15ACB">
        <w:rPr>
          <w:rFonts w:hint="eastAsia"/>
          <w:sz w:val="24"/>
        </w:rPr>
        <w:t>标准不确定度分量汇总见表</w:t>
      </w:r>
      <w:r w:rsidRPr="00D15ACB">
        <w:rPr>
          <w:sz w:val="24"/>
        </w:rPr>
        <w:t>A.7.1</w:t>
      </w:r>
      <w:r w:rsidRPr="00D15ACB">
        <w:rPr>
          <w:rFonts w:hint="eastAsia"/>
          <w:sz w:val="24"/>
        </w:rPr>
        <w:t>。</w:t>
      </w:r>
    </w:p>
    <w:p w14:paraId="45B4610C" w14:textId="77777777" w:rsidR="00AF517B" w:rsidRPr="00D15ACB" w:rsidRDefault="00FA066A" w:rsidP="00D15ACB">
      <w:pPr>
        <w:pStyle w:val="afffb"/>
        <w:spacing w:line="360" w:lineRule="auto"/>
        <w:rPr>
          <w:rFonts w:ascii="黑体" w:hAnsi="黑体"/>
        </w:rPr>
      </w:pPr>
      <w:r w:rsidRPr="00D15ACB">
        <w:rPr>
          <w:rFonts w:ascii="黑体" w:hAnsi="黑体" w:hint="eastAsia"/>
        </w:rPr>
        <w:t>表</w:t>
      </w:r>
      <w:r w:rsidRPr="00D15ACB">
        <w:rPr>
          <w:rFonts w:ascii="黑体" w:hAnsi="黑体"/>
        </w:rPr>
        <w:t>A.7.1</w:t>
      </w:r>
      <w:r w:rsidRPr="00D15ACB">
        <w:rPr>
          <w:rFonts w:ascii="黑体" w:hAnsi="黑体" w:hint="eastAsia"/>
        </w:rPr>
        <w:t>标准不确定度分量汇总表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958"/>
        <w:gridCol w:w="2866"/>
        <w:gridCol w:w="1643"/>
        <w:gridCol w:w="1181"/>
        <w:gridCol w:w="1394"/>
      </w:tblGrid>
      <w:tr w:rsidR="00444E37" w:rsidRPr="007E78B0" w14:paraId="166D5759" w14:textId="77777777" w:rsidTr="00D15ACB">
        <w:tc>
          <w:tcPr>
            <w:tcW w:w="529" w:type="dxa"/>
            <w:vAlign w:val="center"/>
          </w:tcPr>
          <w:p w14:paraId="33FBEBF8" w14:textId="77777777" w:rsidR="00444E37" w:rsidRPr="007E78B0" w:rsidRDefault="00444E37">
            <w:pPr>
              <w:pStyle w:val="afffe"/>
            </w:pPr>
            <w:r w:rsidRPr="007E78B0">
              <w:rPr>
                <w:rFonts w:hint="eastAsia"/>
              </w:rPr>
              <w:t>序号</w:t>
            </w:r>
          </w:p>
        </w:tc>
        <w:tc>
          <w:tcPr>
            <w:tcW w:w="1958" w:type="dxa"/>
            <w:vAlign w:val="center"/>
          </w:tcPr>
          <w:p w14:paraId="62984988" w14:textId="77777777" w:rsidR="00444E37" w:rsidRPr="007E78B0" w:rsidRDefault="00444E37">
            <w:pPr>
              <w:pStyle w:val="afffe"/>
            </w:pPr>
            <w:r w:rsidRPr="007E78B0">
              <w:rPr>
                <w:rFonts w:hint="eastAsia"/>
              </w:rPr>
              <w:t>标准不确定度分量</w:t>
            </w:r>
          </w:p>
          <w:p w14:paraId="0749C857" w14:textId="77777777" w:rsidR="00444E37"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c>
          <w:tcPr>
            <w:tcW w:w="2866" w:type="dxa"/>
            <w:vAlign w:val="center"/>
          </w:tcPr>
          <w:p w14:paraId="34977498" w14:textId="77777777" w:rsidR="00444E37" w:rsidRPr="007E78B0" w:rsidRDefault="00444E37">
            <w:pPr>
              <w:pStyle w:val="afffe"/>
            </w:pPr>
            <w:r w:rsidRPr="007E78B0">
              <w:rPr>
                <w:rFonts w:hint="eastAsia"/>
              </w:rPr>
              <w:t>不确定度来源</w:t>
            </w:r>
          </w:p>
        </w:tc>
        <w:tc>
          <w:tcPr>
            <w:tcW w:w="1643" w:type="dxa"/>
            <w:vAlign w:val="center"/>
          </w:tcPr>
          <w:p w14:paraId="3160AD88" w14:textId="77777777" w:rsidR="00444E37" w:rsidRPr="007E78B0" w:rsidRDefault="00444E37">
            <w:pPr>
              <w:pStyle w:val="afffe"/>
            </w:pPr>
            <w:r w:rsidRPr="007E78B0">
              <w:rPr>
                <w:rFonts w:hint="eastAsia"/>
              </w:rPr>
              <w:t>标准不确定值</w:t>
            </w:r>
          </w:p>
          <w:p w14:paraId="64EE0ABA" w14:textId="77777777" w:rsidR="00444E37"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c>
          <w:tcPr>
            <w:tcW w:w="1181" w:type="dxa"/>
            <w:vAlign w:val="center"/>
          </w:tcPr>
          <w:p w14:paraId="1B1E76FC" w14:textId="77777777" w:rsidR="00444E37" w:rsidRPr="007E78B0" w:rsidRDefault="00444E37">
            <w:pPr>
              <w:pStyle w:val="afffe"/>
            </w:pPr>
            <w:r w:rsidRPr="007E78B0">
              <w:rPr>
                <w:rFonts w:hint="eastAsia"/>
              </w:rPr>
              <w:t>灵敏系数</w:t>
            </w:r>
          </w:p>
          <w:p w14:paraId="7AC76D39" w14:textId="77777777" w:rsidR="00444E37" w:rsidRPr="007E78B0" w:rsidRDefault="00E21481">
            <w:pPr>
              <w:pStyle w:val="afffe"/>
            </w:pPr>
            <m:oMathPara>
              <m:oMath>
                <m:sSub>
                  <m:sSubPr>
                    <m:ctrlPr>
                      <w:rPr>
                        <w:rFonts w:ascii="Cambria Math" w:hAnsi="Cambria Math"/>
                        <w:i/>
                      </w:rPr>
                    </m:ctrlPr>
                  </m:sSubPr>
                  <m:e>
                    <m:r>
                      <w:rPr>
                        <w:rFonts w:ascii="Cambria Math" w:hAnsi="Cambria Math"/>
                      </w:rPr>
                      <m:t>c</m:t>
                    </m:r>
                  </m:e>
                  <m:sub>
                    <m:r>
                      <w:rPr>
                        <w:rFonts w:ascii="Cambria Math" w:hAnsi="Cambria Math"/>
                      </w:rPr>
                      <m:t>i</m:t>
                    </m:r>
                  </m:sub>
                </m:sSub>
              </m:oMath>
            </m:oMathPara>
          </w:p>
        </w:tc>
        <w:tc>
          <w:tcPr>
            <w:tcW w:w="1394" w:type="dxa"/>
            <w:vAlign w:val="center"/>
          </w:tcPr>
          <w:p w14:paraId="4FB60F14" w14:textId="77777777" w:rsidR="00444E37" w:rsidRPr="007E78B0" w:rsidRDefault="00E21481">
            <w:pPr>
              <w:pStyle w:val="afffe"/>
            </w:pPr>
            <m:oMathPara>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i</m:t>
                        </m:r>
                      </m:sub>
                    </m:sSub>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r>
      <w:tr w:rsidR="007B09A2" w:rsidRPr="007E78B0" w14:paraId="4DB3EA74" w14:textId="77777777" w:rsidTr="00D15ACB">
        <w:trPr>
          <w:trHeight w:val="516"/>
        </w:trPr>
        <w:tc>
          <w:tcPr>
            <w:tcW w:w="529" w:type="dxa"/>
            <w:vAlign w:val="center"/>
          </w:tcPr>
          <w:p w14:paraId="7BBCA614" w14:textId="77777777" w:rsidR="007B09A2" w:rsidRPr="007E78B0" w:rsidRDefault="007B09A2">
            <w:pPr>
              <w:pStyle w:val="afffe"/>
            </w:pPr>
            <w:r w:rsidRPr="007E78B0">
              <w:t>1</w:t>
            </w:r>
          </w:p>
        </w:tc>
        <w:tc>
          <w:tcPr>
            <w:tcW w:w="1958" w:type="dxa"/>
            <w:vAlign w:val="center"/>
          </w:tcPr>
          <w:p w14:paraId="0F3C48AD" w14:textId="77777777" w:rsidR="007B09A2"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1</m:t>
                    </m:r>
                  </m:sub>
                </m:sSub>
              </m:oMath>
            </m:oMathPara>
          </w:p>
        </w:tc>
        <w:tc>
          <w:tcPr>
            <w:tcW w:w="2866" w:type="dxa"/>
            <w:vAlign w:val="center"/>
          </w:tcPr>
          <w:p w14:paraId="16BCCE9F" w14:textId="77777777" w:rsidR="007B09A2" w:rsidRPr="007E78B0" w:rsidRDefault="007B09A2">
            <w:pPr>
              <w:pStyle w:val="afffe"/>
            </w:pPr>
            <w:r w:rsidRPr="007E78B0">
              <w:rPr>
                <w:rFonts w:hint="eastAsia"/>
              </w:rPr>
              <w:t>测量重复性</w:t>
            </w:r>
          </w:p>
        </w:tc>
        <w:tc>
          <w:tcPr>
            <w:tcW w:w="1643" w:type="dxa"/>
            <w:vAlign w:val="center"/>
          </w:tcPr>
          <w:p w14:paraId="644F5EF5" w14:textId="0063A439" w:rsidR="007B09A2" w:rsidRPr="007E78B0" w:rsidRDefault="007B09A2">
            <w:pPr>
              <w:pStyle w:val="afffe"/>
            </w:pPr>
            <w:r w:rsidRPr="007E78B0">
              <w:t>0.0</w:t>
            </w:r>
            <w:r w:rsidR="00DE4CD4" w:rsidRPr="007E78B0">
              <w:t>7379</w:t>
            </w:r>
            <w:r w:rsidRPr="007E78B0">
              <w:t xml:space="preserve"> N</w:t>
            </w:r>
            <w:r w:rsidR="00FA066A" w:rsidRPr="00D15ACB">
              <w:rPr>
                <w:rFonts w:hint="eastAsia"/>
              </w:rPr>
              <w:t>·</w:t>
            </w:r>
            <w:r w:rsidRPr="007E78B0">
              <w:t>m</w:t>
            </w:r>
          </w:p>
        </w:tc>
        <w:tc>
          <w:tcPr>
            <w:tcW w:w="1181" w:type="dxa"/>
            <w:vAlign w:val="center"/>
          </w:tcPr>
          <w:p w14:paraId="53FADBDB" w14:textId="77777777" w:rsidR="007B09A2" w:rsidRPr="007E78B0" w:rsidRDefault="007B09A2">
            <w:pPr>
              <w:pStyle w:val="afffe"/>
            </w:pPr>
            <w:r w:rsidRPr="007E78B0">
              <w:t>1</w:t>
            </w:r>
          </w:p>
        </w:tc>
        <w:tc>
          <w:tcPr>
            <w:tcW w:w="1394" w:type="dxa"/>
            <w:vAlign w:val="center"/>
          </w:tcPr>
          <w:p w14:paraId="59D14E41" w14:textId="099FDFC0" w:rsidR="007B09A2" w:rsidRPr="007E78B0" w:rsidRDefault="007B09A2">
            <w:pPr>
              <w:pStyle w:val="afffe"/>
            </w:pPr>
            <w:r w:rsidRPr="007E78B0">
              <w:t>0.0</w:t>
            </w:r>
            <w:r w:rsidR="00DE4CD4" w:rsidRPr="007E78B0">
              <w:t>7379</w:t>
            </w:r>
            <w:r w:rsidRPr="007E78B0">
              <w:t xml:space="preserve"> N</w:t>
            </w:r>
            <w:r w:rsidR="00FA066A" w:rsidRPr="00D15ACB">
              <w:rPr>
                <w:rFonts w:hint="eastAsia"/>
              </w:rPr>
              <w:t>·</w:t>
            </w:r>
            <w:r w:rsidRPr="007E78B0">
              <w:t>m</w:t>
            </w:r>
          </w:p>
        </w:tc>
      </w:tr>
      <w:tr w:rsidR="007B09A2" w:rsidRPr="007E78B0" w14:paraId="53866F12" w14:textId="77777777" w:rsidTr="00D15ACB">
        <w:trPr>
          <w:trHeight w:val="566"/>
        </w:trPr>
        <w:tc>
          <w:tcPr>
            <w:tcW w:w="529" w:type="dxa"/>
            <w:vAlign w:val="center"/>
          </w:tcPr>
          <w:p w14:paraId="0A3651FD" w14:textId="77777777" w:rsidR="007B09A2" w:rsidRPr="007E78B0" w:rsidRDefault="007B09A2">
            <w:pPr>
              <w:pStyle w:val="afffe"/>
            </w:pPr>
            <w:r w:rsidRPr="007E78B0">
              <w:t>2</w:t>
            </w:r>
          </w:p>
        </w:tc>
        <w:tc>
          <w:tcPr>
            <w:tcW w:w="1958" w:type="dxa"/>
            <w:vAlign w:val="center"/>
          </w:tcPr>
          <w:p w14:paraId="60F41553" w14:textId="77777777" w:rsidR="007B09A2" w:rsidRPr="007E78B0" w:rsidRDefault="00E21481">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2</m:t>
                    </m:r>
                  </m:sub>
                </m:sSub>
              </m:oMath>
            </m:oMathPara>
          </w:p>
        </w:tc>
        <w:tc>
          <w:tcPr>
            <w:tcW w:w="2866" w:type="dxa"/>
            <w:vAlign w:val="center"/>
          </w:tcPr>
          <w:p w14:paraId="0EE2F6C2" w14:textId="77777777" w:rsidR="007B09A2" w:rsidRPr="007E78B0" w:rsidRDefault="007B09A2">
            <w:pPr>
              <w:pStyle w:val="afffe"/>
            </w:pPr>
            <w:r w:rsidRPr="007E78B0">
              <w:rPr>
                <w:rFonts w:hint="eastAsia"/>
              </w:rPr>
              <w:t>扭矩测量标准装置示值误差</w:t>
            </w:r>
          </w:p>
        </w:tc>
        <w:tc>
          <w:tcPr>
            <w:tcW w:w="1643" w:type="dxa"/>
            <w:vAlign w:val="center"/>
          </w:tcPr>
          <w:p w14:paraId="34212FA4" w14:textId="55576F57" w:rsidR="007B09A2" w:rsidRPr="007E78B0" w:rsidRDefault="007B09A2">
            <w:pPr>
              <w:pStyle w:val="afffe"/>
            </w:pPr>
            <w:r w:rsidRPr="007E78B0">
              <w:t>0.0</w:t>
            </w:r>
            <w:r w:rsidR="00DE4CD4" w:rsidRPr="007E78B0">
              <w:t>1732</w:t>
            </w:r>
            <w:r w:rsidRPr="007E78B0">
              <w:t>N</w:t>
            </w:r>
            <w:r w:rsidR="00FA066A" w:rsidRPr="00D15ACB">
              <w:rPr>
                <w:rFonts w:hint="eastAsia"/>
              </w:rPr>
              <w:t>·</w:t>
            </w:r>
            <w:r w:rsidRPr="007E78B0">
              <w:t>m</w:t>
            </w:r>
          </w:p>
        </w:tc>
        <w:tc>
          <w:tcPr>
            <w:tcW w:w="1181" w:type="dxa"/>
            <w:vAlign w:val="center"/>
          </w:tcPr>
          <w:p w14:paraId="782D8522" w14:textId="77777777" w:rsidR="007B09A2" w:rsidRPr="007E78B0" w:rsidRDefault="007B09A2">
            <w:pPr>
              <w:pStyle w:val="afffe"/>
            </w:pPr>
            <w:r w:rsidRPr="007E78B0">
              <w:t>-1</w:t>
            </w:r>
          </w:p>
        </w:tc>
        <w:tc>
          <w:tcPr>
            <w:tcW w:w="1394" w:type="dxa"/>
            <w:vAlign w:val="center"/>
          </w:tcPr>
          <w:p w14:paraId="05597266" w14:textId="1657335E" w:rsidR="007B09A2" w:rsidRPr="007E78B0" w:rsidRDefault="007B09A2">
            <w:pPr>
              <w:pStyle w:val="afffe"/>
            </w:pPr>
            <w:r w:rsidRPr="007E78B0">
              <w:t>0.0</w:t>
            </w:r>
            <w:r w:rsidR="00DE4CD4" w:rsidRPr="007E78B0">
              <w:t>1732</w:t>
            </w:r>
            <w:r w:rsidRPr="007E78B0">
              <w:t>N</w:t>
            </w:r>
            <w:r w:rsidR="00FA066A" w:rsidRPr="00D15ACB">
              <w:rPr>
                <w:rFonts w:hint="eastAsia"/>
              </w:rPr>
              <w:t>·</w:t>
            </w:r>
            <w:r w:rsidRPr="007E78B0">
              <w:t>m</w:t>
            </w:r>
          </w:p>
        </w:tc>
      </w:tr>
    </w:tbl>
    <w:p w14:paraId="675FF255" w14:textId="77777777" w:rsidR="00AF517B" w:rsidRPr="00D15ACB" w:rsidRDefault="00FA066A" w:rsidP="00D15ACB">
      <w:pPr>
        <w:spacing w:line="360" w:lineRule="auto"/>
        <w:ind w:firstLineChars="200" w:firstLine="480"/>
        <w:rPr>
          <w:sz w:val="24"/>
        </w:rPr>
      </w:pPr>
      <w:r w:rsidRPr="00D15ACB">
        <w:rPr>
          <w:rFonts w:hint="eastAsia"/>
          <w:sz w:val="24"/>
        </w:rPr>
        <w:t>合成标准不确定度为：</w:t>
      </w:r>
    </w:p>
    <w:p w14:paraId="66E09D30" w14:textId="27A74441"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1</m:t>
                      </m:r>
                    </m:sub>
                    <m:sup>
                      <m:r>
                        <w:rPr>
                          <w:rFonts w:ascii="Cambria Math" w:hAnsi="Cambria Math"/>
                          <w:sz w:val="24"/>
                        </w:rPr>
                        <m:t>2</m:t>
                      </m:r>
                    </m:sup>
                  </m:sSubSup>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2</m:t>
                      </m:r>
                    </m:sub>
                    <m:sup>
                      <m:r>
                        <w:rPr>
                          <w:rFonts w:ascii="Cambria Math" w:hAnsi="Cambria Math"/>
                          <w:sz w:val="24"/>
                        </w:rPr>
                        <m:t>2</m:t>
                      </m:r>
                    </m:sup>
                  </m:sSubSup>
                  <m:r>
                    <w:rPr>
                      <w:rFonts w:ascii="Cambria Math" w:hAnsi="Cambria Math"/>
                      <w:sz w:val="24"/>
                    </w:rPr>
                    <m:t>u</m:t>
                  </m:r>
                </m:e>
                <m:sub>
                  <m:r>
                    <w:rPr>
                      <w:rFonts w:ascii="Cambria Math" w:hAnsi="Cambria Math"/>
                      <w:sz w:val="24"/>
                    </w:rPr>
                    <m:t>2</m:t>
                  </m:r>
                </m:sub>
                <m:sup>
                  <m:r>
                    <w:rPr>
                      <w:rFonts w:ascii="Cambria Math" w:hAnsi="Cambria Math"/>
                      <w:sz w:val="24"/>
                    </w:rPr>
                    <m:t>2</m:t>
                  </m:r>
                </m:sup>
              </m:sSubSup>
            </m:e>
          </m:rad>
          <m:r>
            <w:rPr>
              <w:rFonts w:ascii="Cambria Math" w:hAnsi="Cambria Math"/>
              <w:sz w:val="24"/>
            </w:rPr>
            <m:t>=</m:t>
          </m:r>
          <m:rad>
            <m:radPr>
              <m:degHide m:val="1"/>
              <m:ctrlPr>
                <w:rPr>
                  <w:rFonts w:ascii="Cambria Math" w:hAnsi="Cambria Math"/>
                  <w:i/>
                  <w:sz w:val="24"/>
                </w:rPr>
              </m:ctrlPr>
            </m:radPr>
            <m:deg/>
            <m:e>
              <m:sSup>
                <m:sSupPr>
                  <m:ctrlPr>
                    <w:rPr>
                      <w:rFonts w:ascii="Cambria Math" w:hAnsi="Cambria Math"/>
                      <w:i/>
                      <w:sz w:val="24"/>
                    </w:rPr>
                  </m:ctrlPr>
                </m:sSupPr>
                <m:e>
                  <m:r>
                    <w:rPr>
                      <w:rFonts w:ascii="Cambria Math" w:hAnsi="Cambria Math"/>
                      <w:sz w:val="24"/>
                    </w:rPr>
                    <m:t>0.07379</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0.01732</m:t>
                  </m:r>
                </m:e>
                <m:sup>
                  <m:r>
                    <w:rPr>
                      <w:rFonts w:ascii="Cambria Math" w:hAnsi="Cambria Math"/>
                      <w:sz w:val="24"/>
                    </w:rPr>
                    <m:t>2</m:t>
                  </m:r>
                </m:sup>
              </m:sSup>
            </m:e>
          </m:rad>
          <m:r>
            <m:rPr>
              <m:sty m:val="p"/>
            </m:rPr>
            <w:rPr>
              <w:rFonts w:ascii="Cambria Math" w:hAnsi="Cambria Math"/>
              <w:sz w:val="24"/>
            </w:rPr>
            <m:t>=</m:t>
          </m:r>
          <m:r>
            <m:rPr>
              <m:sty m:val="p"/>
            </m:rPr>
            <w:rPr>
              <w:rFonts w:ascii="Cambria Math" w:hAnsi="Cambria Math"/>
              <w:sz w:val="24"/>
            </w:rPr>
            <m:t>0.07579N</m:t>
          </m:r>
          <m:r>
            <m:rPr>
              <m:sty m:val="p"/>
            </m:rPr>
            <w:rPr>
              <w:rFonts w:ascii="Cambria Math" w:hAnsi="Cambria Math" w:hint="eastAsia"/>
              <w:sz w:val="24"/>
            </w:rPr>
            <m:t>·</m:t>
          </m:r>
          <m:r>
            <m:rPr>
              <m:sty m:val="p"/>
            </m:rPr>
            <w:rPr>
              <w:rFonts w:ascii="Cambria Math" w:hAnsi="Cambria Math"/>
              <w:sz w:val="24"/>
            </w:rPr>
            <m:t>m</m:t>
          </m:r>
        </m:oMath>
      </m:oMathPara>
    </w:p>
    <w:p w14:paraId="51FB335F" w14:textId="77777777" w:rsidR="00AF517B" w:rsidRPr="00D15ACB" w:rsidRDefault="00FA066A" w:rsidP="00D15ACB">
      <w:pPr>
        <w:spacing w:line="360" w:lineRule="auto"/>
        <w:rPr>
          <w:sz w:val="24"/>
        </w:rPr>
      </w:pPr>
      <w:r w:rsidRPr="00D15ACB">
        <w:rPr>
          <w:sz w:val="24"/>
        </w:rPr>
        <w:t>A.7.7</w:t>
      </w:r>
      <w:r w:rsidRPr="00D15ACB">
        <w:rPr>
          <w:rFonts w:hint="eastAsia"/>
          <w:sz w:val="24"/>
        </w:rPr>
        <w:t>试验机扭矩示值误差校准的扩展不确定度</w:t>
      </w:r>
    </w:p>
    <w:p w14:paraId="2CEEA3CC" w14:textId="77777777" w:rsidR="00AF517B" w:rsidRPr="00D15ACB" w:rsidRDefault="00FA066A" w:rsidP="00D15ACB">
      <w:pPr>
        <w:spacing w:line="360" w:lineRule="auto"/>
        <w:ind w:firstLine="420"/>
        <w:rPr>
          <w:sz w:val="24"/>
        </w:rPr>
      </w:pPr>
      <w:r w:rsidRPr="00D15ACB">
        <w:rPr>
          <w:rFonts w:hint="eastAsia"/>
          <w:sz w:val="24"/>
        </w:rPr>
        <w:t>取包含因子</w:t>
      </w:r>
      <w:r w:rsidRPr="00D15ACB">
        <w:rPr>
          <w:i/>
          <w:sz w:val="24"/>
        </w:rPr>
        <w:t>k=</w:t>
      </w:r>
      <w:r w:rsidRPr="00D15ACB">
        <w:rPr>
          <w:sz w:val="24"/>
        </w:rPr>
        <w:t>2</w:t>
      </w:r>
      <w:r w:rsidRPr="00D15ACB">
        <w:rPr>
          <w:rFonts w:hint="eastAsia"/>
          <w:sz w:val="24"/>
        </w:rPr>
        <w:t>，扩展不确定度为：</w:t>
      </w:r>
    </w:p>
    <w:p w14:paraId="5A0E8C3E" w14:textId="519B8B1D" w:rsidR="00AF517B" w:rsidRPr="00D15ACB" w:rsidRDefault="00FA066A" w:rsidP="00D15ACB">
      <w:pPr>
        <w:spacing w:line="360" w:lineRule="auto"/>
        <w:ind w:firstLine="420"/>
        <w:rPr>
          <w:sz w:val="24"/>
        </w:rPr>
      </w:pPr>
      <m:oMathPara>
        <m:oMath>
          <m:r>
            <w:rPr>
              <w:rFonts w:ascii="Cambria Math" w:hAnsi="Cambria Math"/>
              <w:sz w:val="24"/>
            </w:rPr>
            <m:t>U=k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=2</m:t>
          </m:r>
          <m:r>
            <w:rPr>
              <w:rFonts w:ascii="Cambria Math" w:hAnsi="Cambria Math" w:hint="eastAsia"/>
              <w:sz w:val="24"/>
            </w:rPr>
            <m:t>×</m:t>
          </m:r>
          <m:r>
            <w:rPr>
              <w:rFonts w:ascii="Cambria Math" w:hAnsi="Cambria Math"/>
              <w:sz w:val="24"/>
            </w:rPr>
            <m:t>0.07579</m:t>
          </m:r>
          <m:r>
            <m:rPr>
              <m:sty m:val="p"/>
            </m:rPr>
            <w:rPr>
              <w:rFonts w:ascii="Cambria Math" w:hAnsi="Cambria Math"/>
              <w:sz w:val="24"/>
            </w:rPr>
            <m:t>N</m:t>
          </m:r>
          <m:r>
            <m:rPr>
              <m:sty m:val="p"/>
            </m:rPr>
            <w:rPr>
              <w:rFonts w:ascii="Cambria Math" w:hAnsi="Cambria Math" w:hint="eastAsia"/>
              <w:sz w:val="24"/>
            </w:rPr>
            <m:t>·</m:t>
          </m:r>
          <m:r>
            <m:rPr>
              <m:sty m:val="p"/>
            </m:rPr>
            <w:rPr>
              <w:rFonts w:ascii="Cambria Math" w:hAnsi="Cambria Math"/>
              <w:sz w:val="24"/>
            </w:rPr>
            <m:t>m</m:t>
          </m:r>
          <m:r>
            <m:rPr>
              <m:sty m:val="p"/>
            </m:rPr>
            <w:rPr>
              <w:rFonts w:ascii="Cambria Math" w:hAnsi="Cambria Math"/>
              <w:sz w:val="24"/>
            </w:rPr>
            <m:t>=</m:t>
          </m:r>
          <m:r>
            <m:rPr>
              <m:sty m:val="p"/>
            </m:rPr>
            <w:rPr>
              <w:rFonts w:ascii="Cambria Math" w:hAnsi="Cambria Math"/>
              <w:sz w:val="24"/>
            </w:rPr>
            <m:t>0.1516N</m:t>
          </m:r>
          <m:r>
            <m:rPr>
              <m:sty m:val="p"/>
            </m:rPr>
            <w:rPr>
              <w:rFonts w:ascii="Cambria Math" w:hAnsi="Cambria Math" w:hint="eastAsia"/>
              <w:sz w:val="24"/>
            </w:rPr>
            <m:t>·</m:t>
          </m:r>
          <m:r>
            <m:rPr>
              <m:sty m:val="p"/>
            </m:rPr>
            <w:rPr>
              <w:rFonts w:ascii="Cambria Math" w:hAnsi="Cambria Math"/>
              <w:sz w:val="24"/>
            </w:rPr>
            <m:t>m</m:t>
          </m:r>
        </m:oMath>
      </m:oMathPara>
    </w:p>
    <w:p w14:paraId="7B271D22" w14:textId="77777777" w:rsidR="00AF517B" w:rsidRPr="00D15ACB" w:rsidRDefault="00FA066A" w:rsidP="00D15ACB">
      <w:pPr>
        <w:spacing w:line="360" w:lineRule="auto"/>
        <w:ind w:firstLine="420"/>
        <w:rPr>
          <w:sz w:val="24"/>
        </w:rPr>
      </w:pPr>
      <w:r w:rsidRPr="00D15ACB">
        <w:rPr>
          <w:rFonts w:hint="eastAsia"/>
          <w:sz w:val="24"/>
        </w:rPr>
        <w:t>由此得到相对量扩展不确定度为：</w:t>
      </w:r>
    </w:p>
    <w:p w14:paraId="26958FCC" w14:textId="525260B0" w:rsidR="00AF517B" w:rsidRPr="00D15ACB" w:rsidRDefault="00FA066A" w:rsidP="00D15ACB">
      <w:pPr>
        <w:spacing w:line="360" w:lineRule="auto"/>
        <w:ind w:firstLine="420"/>
        <w:rPr>
          <w:sz w:val="24"/>
        </w:rPr>
      </w:pPr>
      <m:oMathPara>
        <m:oMath>
          <m:r>
            <w:rPr>
              <w:rFonts w:ascii="Cambria Math" w:hAnsi="Cambria Math"/>
              <w:sz w:val="24"/>
            </w:rPr>
            <m:t>U</m:t>
          </m:r>
          <m:r>
            <m:rPr>
              <m:sty m:val="p"/>
            </m:rPr>
            <w:rPr>
              <w:rFonts w:ascii="Cambria Math" w:hAnsi="Cambria Math"/>
              <w:sz w:val="24"/>
            </w:rPr>
            <m:t>rel</m:t>
          </m:r>
          <m:r>
            <w:rPr>
              <w:rFonts w:ascii="Cambria Math" w:hAnsi="Cambria Math"/>
              <w:sz w:val="24"/>
            </w:rPr>
            <m:t>=</m:t>
          </m:r>
          <m:f>
            <m:fPr>
              <m:ctrlPr>
                <w:rPr>
                  <w:rFonts w:ascii="Cambria Math" w:hAnsi="Cambria Math"/>
                  <w:i/>
                  <w:sz w:val="24"/>
                </w:rPr>
              </m:ctrlPr>
            </m:fPr>
            <m:num>
              <m:r>
                <w:rPr>
                  <w:rFonts w:ascii="Cambria Math" w:hAnsi="Cambria Math"/>
                  <w:sz w:val="24"/>
                </w:rPr>
                <m:t>0.1516</m:t>
              </m:r>
            </m:num>
            <m:den>
              <m:r>
                <w:rPr>
                  <w:rFonts w:ascii="Cambria Math" w:hAnsi="Cambria Math"/>
                  <w:sz w:val="24"/>
                </w:rPr>
                <m:t>10</m:t>
              </m:r>
            </m:den>
          </m:f>
          <m:r>
            <m:rPr>
              <m:sty m:val="p"/>
            </m:rPr>
            <w:rPr>
              <w:rFonts w:ascii="Cambria Math" w:hAnsi="Cambria Math" w:hint="eastAsia"/>
              <w:sz w:val="24"/>
            </w:rPr>
            <m:t>×</m:t>
          </m:r>
          <m:r>
            <m:rPr>
              <m:sty m:val="p"/>
            </m:rPr>
            <w:rPr>
              <w:rFonts w:ascii="Cambria Math" w:hAnsi="Cambria Math"/>
              <w:sz w:val="24"/>
            </w:rPr>
            <m:t>100%</m:t>
          </m:r>
          <m:r>
            <m:rPr>
              <m:sty m:val="p"/>
            </m:rPr>
            <w:rPr>
              <w:rFonts w:ascii="Cambria Math" w:hAnsi="Cambria Math"/>
              <w:sz w:val="24"/>
            </w:rPr>
            <m:t>=</m:t>
          </m:r>
          <m:r>
            <m:rPr>
              <m:sty m:val="p"/>
            </m:rPr>
            <w:rPr>
              <w:rFonts w:ascii="Cambria Math" w:hAnsi="Cambria Math"/>
              <w:sz w:val="24"/>
            </w:rPr>
            <m:t>1.5%</m:t>
          </m:r>
        </m:oMath>
      </m:oMathPara>
    </w:p>
    <w:p w14:paraId="63FBF766" w14:textId="60120935" w:rsidR="00226526" w:rsidRPr="007E78B0" w:rsidRDefault="0045413B">
      <w:pPr>
        <w:pStyle w:val="afff9"/>
        <w:spacing w:beforeLines="100" w:before="312" w:afterLines="100" w:after="312"/>
      </w:pPr>
      <w:r w:rsidRPr="007E78B0">
        <w:rPr>
          <w:rFonts w:hint="eastAsia"/>
        </w:rPr>
        <w:lastRenderedPageBreak/>
        <w:t>A</w:t>
      </w:r>
      <w:r w:rsidR="00F14B08" w:rsidRPr="007E78B0">
        <w:t>.</w:t>
      </w:r>
      <w:r w:rsidR="00EC44F3" w:rsidRPr="007E78B0">
        <w:t>8</w:t>
      </w:r>
      <w:r w:rsidR="00377047">
        <w:t xml:space="preserve"> </w:t>
      </w:r>
      <w:r w:rsidRPr="007E78B0">
        <w:rPr>
          <w:rFonts w:hint="eastAsia"/>
        </w:rPr>
        <w:t>时间示值误差校准的测量不确定度评定</w:t>
      </w:r>
    </w:p>
    <w:p w14:paraId="544EF4F9" w14:textId="3428557B" w:rsidR="00AF517B" w:rsidRPr="00D15ACB" w:rsidRDefault="00FA066A" w:rsidP="00D15ACB">
      <w:pPr>
        <w:spacing w:line="360" w:lineRule="auto"/>
        <w:rPr>
          <w:sz w:val="24"/>
        </w:rPr>
      </w:pPr>
      <w:r w:rsidRPr="00D15ACB">
        <w:rPr>
          <w:sz w:val="24"/>
        </w:rPr>
        <w:t>A.8.1</w:t>
      </w:r>
      <w:r w:rsidR="00C24047" w:rsidRPr="007E78B0">
        <w:rPr>
          <w:sz w:val="24"/>
        </w:rPr>
        <w:t xml:space="preserve"> </w:t>
      </w:r>
      <w:r w:rsidRPr="00D15ACB">
        <w:rPr>
          <w:rFonts w:hint="eastAsia"/>
          <w:sz w:val="24"/>
        </w:rPr>
        <w:t>测量方法</w:t>
      </w:r>
    </w:p>
    <w:p w14:paraId="7418C407" w14:textId="77777777" w:rsidR="00AF517B" w:rsidRPr="00D15ACB" w:rsidRDefault="00FA066A" w:rsidP="00D15ACB">
      <w:pPr>
        <w:spacing w:line="360" w:lineRule="auto"/>
        <w:ind w:firstLineChars="200" w:firstLine="480"/>
        <w:rPr>
          <w:color w:val="C00000"/>
          <w:sz w:val="24"/>
        </w:rPr>
      </w:pPr>
      <w:r w:rsidRPr="00D15ACB">
        <w:rPr>
          <w:rFonts w:hint="eastAsia"/>
          <w:sz w:val="24"/>
        </w:rPr>
        <w:t>在校准试验机的时间示值误差时，当被</w:t>
      </w:r>
      <w:proofErr w:type="gramStart"/>
      <w:r w:rsidRPr="00D15ACB">
        <w:rPr>
          <w:rFonts w:hint="eastAsia"/>
          <w:sz w:val="24"/>
        </w:rPr>
        <w:t>校试验</w:t>
      </w:r>
      <w:proofErr w:type="gramEnd"/>
      <w:r w:rsidRPr="00D15ACB">
        <w:rPr>
          <w:rFonts w:hint="eastAsia"/>
          <w:sz w:val="24"/>
        </w:rPr>
        <w:t>机开机加载达到设定的校准点时，试验</w:t>
      </w:r>
      <w:proofErr w:type="gramStart"/>
      <w:r w:rsidRPr="00D15ACB">
        <w:rPr>
          <w:rFonts w:hint="eastAsia"/>
          <w:sz w:val="24"/>
        </w:rPr>
        <w:t>机屏显上</w:t>
      </w:r>
      <w:proofErr w:type="gramEnd"/>
      <w:r w:rsidRPr="00D15ACB">
        <w:rPr>
          <w:rFonts w:hint="eastAsia"/>
          <w:sz w:val="24"/>
        </w:rPr>
        <w:t>显示的时间值与时间测量标准装置（如数字式秒表）上显示的时间值之差即为该校准点的扭矩示值绝对误差（相对误差则为绝对示值误差除以校准点）。</w:t>
      </w:r>
    </w:p>
    <w:p w14:paraId="75253CFF" w14:textId="77777777" w:rsidR="00AF517B" w:rsidRPr="00D15ACB" w:rsidRDefault="00FA066A" w:rsidP="00D15ACB">
      <w:pPr>
        <w:spacing w:line="360" w:lineRule="auto"/>
        <w:rPr>
          <w:sz w:val="24"/>
        </w:rPr>
      </w:pPr>
      <w:r w:rsidRPr="00D15ACB">
        <w:rPr>
          <w:sz w:val="24"/>
        </w:rPr>
        <w:t xml:space="preserve">A.8.2 </w:t>
      </w:r>
      <w:r w:rsidRPr="00D15ACB">
        <w:rPr>
          <w:rFonts w:hint="eastAsia"/>
          <w:sz w:val="24"/>
        </w:rPr>
        <w:t>测量模型</w:t>
      </w:r>
    </w:p>
    <w:p w14:paraId="50A49740" w14:textId="46B504F9" w:rsidR="00AF517B" w:rsidRPr="00D15ACB" w:rsidRDefault="00FA066A" w:rsidP="00D15ACB">
      <w:pPr>
        <w:spacing w:line="360" w:lineRule="auto"/>
        <w:ind w:firstLineChars="200" w:firstLine="480"/>
        <w:rPr>
          <w:sz w:val="24"/>
        </w:rPr>
      </w:pPr>
      <w:r w:rsidRPr="00D15ACB">
        <w:rPr>
          <w:rFonts w:hint="eastAsia"/>
          <w:sz w:val="24"/>
        </w:rPr>
        <w:t>由测量方法可得到测量模型为：</w:t>
      </w:r>
      <w:r w:rsidR="006B4676" w:rsidRPr="007E78B0">
        <w:rPr>
          <w:rFonts w:hint="eastAsia"/>
          <w:sz w:val="24"/>
        </w:rPr>
        <w:t xml:space="preserve"> </w:t>
      </w:r>
      <w:r w:rsidR="006B4676" w:rsidRPr="007E78B0">
        <w:rPr>
          <w:sz w:val="24"/>
        </w:rPr>
        <w:t xml:space="preserve">    </w:t>
      </w:r>
      <m:oMath>
        <m:r>
          <w:rPr>
            <w:rFonts w:ascii="Cambria Math" w:hAnsi="Cambria Math"/>
            <w:sz w:val="24"/>
          </w:rPr>
          <m:t>∆=t-</m:t>
        </m:r>
        <m:sSub>
          <m:sSubPr>
            <m:ctrlPr>
              <w:rPr>
                <w:rFonts w:ascii="Cambria Math" w:hAnsi="Cambria Math"/>
                <w:i/>
                <w:iCs/>
                <w:sz w:val="24"/>
              </w:rPr>
            </m:ctrlPr>
          </m:sSubPr>
          <m:e>
            <m:r>
              <w:rPr>
                <w:rFonts w:ascii="Cambria Math" w:hAnsi="Cambria Math"/>
                <w:sz w:val="24"/>
              </w:rPr>
              <m:t>t</m:t>
            </m:r>
          </m:e>
          <m:sub>
            <m:r>
              <w:rPr>
                <w:rFonts w:ascii="Cambria Math" w:hAnsi="Cambria Math"/>
                <w:sz w:val="24"/>
              </w:rPr>
              <m:t>0</m:t>
            </m:r>
          </m:sub>
        </m:sSub>
      </m:oMath>
      <w:r w:rsidRPr="00D15ACB">
        <w:rPr>
          <w:sz w:val="24"/>
        </w:rPr>
        <w:t xml:space="preserve"> </w:t>
      </w:r>
    </w:p>
    <w:p w14:paraId="554B56F4" w14:textId="77777777" w:rsidR="00AF517B" w:rsidRPr="00D15ACB" w:rsidRDefault="00FA066A" w:rsidP="00D15ACB">
      <w:pPr>
        <w:spacing w:line="360" w:lineRule="auto"/>
        <w:ind w:firstLineChars="200" w:firstLine="480"/>
        <w:rPr>
          <w:sz w:val="24"/>
        </w:rPr>
      </w:pPr>
      <w:r w:rsidRPr="00D15ACB">
        <w:rPr>
          <w:rFonts w:hint="eastAsia"/>
          <w:sz w:val="24"/>
        </w:rPr>
        <w:t>式中：</w:t>
      </w:r>
    </w:p>
    <w:p w14:paraId="4653AD46" w14:textId="77777777" w:rsidR="00AF517B" w:rsidRPr="00D15ACB" w:rsidRDefault="00FA066A" w:rsidP="00D15ACB">
      <w:pPr>
        <w:spacing w:line="360" w:lineRule="auto"/>
        <w:ind w:firstLineChars="200" w:firstLine="480"/>
        <w:rPr>
          <w:sz w:val="24"/>
        </w:rPr>
      </w:pPr>
      <m:oMath>
        <m:r>
          <w:rPr>
            <w:rFonts w:ascii="Cambria Math" w:hAnsi="Cambria Math"/>
            <w:sz w:val="24"/>
          </w:rPr>
          <m:t>∆</m:t>
        </m:r>
      </m:oMath>
      <w:r w:rsidRPr="00D15ACB">
        <w:rPr>
          <w:rFonts w:hint="eastAsia"/>
          <w:sz w:val="24"/>
        </w:rPr>
        <w:t>——扭矩示值误差，秒；</w:t>
      </w:r>
    </w:p>
    <w:p w14:paraId="132B4015" w14:textId="77777777" w:rsidR="00AF517B" w:rsidRPr="00D15ACB" w:rsidRDefault="00FA066A" w:rsidP="00D15ACB">
      <w:pPr>
        <w:spacing w:line="360" w:lineRule="auto"/>
        <w:ind w:firstLineChars="200" w:firstLine="480"/>
        <w:rPr>
          <w:sz w:val="24"/>
        </w:rPr>
      </w:pPr>
      <m:oMath>
        <m:r>
          <w:rPr>
            <w:rFonts w:ascii="Cambria Math" w:hAnsi="Cambria Math"/>
            <w:sz w:val="24"/>
          </w:rPr>
          <m:t>t</m:t>
        </m:r>
      </m:oMath>
      <w:r w:rsidRPr="00D15ACB">
        <w:rPr>
          <w:rFonts w:hint="eastAsia"/>
          <w:sz w:val="24"/>
        </w:rPr>
        <w:t>——试验机扭矩示值，秒；</w:t>
      </w:r>
    </w:p>
    <w:p w14:paraId="7D461D72" w14:textId="77777777" w:rsidR="00AF517B" w:rsidRPr="00D15ACB" w:rsidRDefault="00E21481" w:rsidP="00D15ACB">
      <w:pPr>
        <w:spacing w:line="360" w:lineRule="auto"/>
        <w:ind w:firstLineChars="200" w:firstLine="480"/>
        <w:rPr>
          <w:sz w:val="24"/>
        </w:rPr>
      </w:pPr>
      <m:oMath>
        <m:sSub>
          <m:sSubPr>
            <m:ctrlPr>
              <w:rPr>
                <w:rFonts w:ascii="Cambria Math" w:hAnsi="Cambria Math"/>
                <w:i/>
                <w:iCs/>
                <w:sz w:val="24"/>
              </w:rPr>
            </m:ctrlPr>
          </m:sSubPr>
          <m:e>
            <m:r>
              <w:rPr>
                <w:rFonts w:ascii="Cambria Math" w:hAnsi="Cambria Math"/>
                <w:sz w:val="24"/>
              </w:rPr>
              <m:t>t</m:t>
            </m:r>
          </m:e>
          <m:sub>
            <m:r>
              <w:rPr>
                <w:rFonts w:ascii="Cambria Math" w:hAnsi="Cambria Math"/>
                <w:sz w:val="24"/>
              </w:rPr>
              <m:t>0</m:t>
            </m:r>
          </m:sub>
        </m:sSub>
      </m:oMath>
      <w:r w:rsidR="00FA066A" w:rsidRPr="00D15ACB">
        <w:rPr>
          <w:rFonts w:hint="eastAsia"/>
          <w:sz w:val="24"/>
        </w:rPr>
        <w:t>——扭矩测量标准装置示值，秒。</w:t>
      </w:r>
    </w:p>
    <w:p w14:paraId="05E4AAFC" w14:textId="77777777" w:rsidR="00AF517B" w:rsidRPr="00D15ACB" w:rsidRDefault="00FA066A" w:rsidP="00D15ACB">
      <w:pPr>
        <w:spacing w:line="360" w:lineRule="auto"/>
        <w:rPr>
          <w:sz w:val="24"/>
        </w:rPr>
      </w:pPr>
      <w:r w:rsidRPr="00D15ACB">
        <w:rPr>
          <w:sz w:val="24"/>
        </w:rPr>
        <w:t xml:space="preserve">A.8.3 </w:t>
      </w:r>
      <w:r w:rsidRPr="00D15ACB">
        <w:rPr>
          <w:rFonts w:hint="eastAsia"/>
          <w:sz w:val="24"/>
        </w:rPr>
        <w:t>测量不确定度来源分析</w:t>
      </w:r>
    </w:p>
    <w:p w14:paraId="30802FBC" w14:textId="77777777" w:rsidR="00AF517B" w:rsidRPr="00D15ACB" w:rsidRDefault="00FA066A" w:rsidP="00D15ACB">
      <w:pPr>
        <w:spacing w:line="360" w:lineRule="auto"/>
        <w:ind w:firstLine="435"/>
        <w:rPr>
          <w:sz w:val="24"/>
        </w:rPr>
      </w:pPr>
      <w:r w:rsidRPr="00D15ACB">
        <w:rPr>
          <w:rFonts w:hint="eastAsia"/>
          <w:sz w:val="24"/>
        </w:rPr>
        <w:t>根据测量方法可知，时间示值误差校准结果的不确定度来源主要为测量重复性误差引入的不确定度分量和时间测量标准装置示值误差引入的不确定度分量。</w:t>
      </w:r>
    </w:p>
    <w:p w14:paraId="40B3FCE3" w14:textId="77777777" w:rsidR="00AF517B" w:rsidRPr="00D15ACB" w:rsidRDefault="00FA066A" w:rsidP="00D15ACB">
      <w:pPr>
        <w:spacing w:line="360" w:lineRule="auto"/>
        <w:ind w:firstLine="435"/>
        <w:rPr>
          <w:sz w:val="24"/>
        </w:rPr>
      </w:pPr>
      <w:r w:rsidRPr="00D15ACB">
        <w:rPr>
          <w:rFonts w:hint="eastAsia"/>
          <w:sz w:val="24"/>
        </w:rPr>
        <w:t>试验机在进行时间校准时与其他试验机参数无干涉，其数据系统相对独立。</w:t>
      </w:r>
    </w:p>
    <w:p w14:paraId="53F97624" w14:textId="4675E6E9" w:rsidR="00AF517B" w:rsidRPr="00D15ACB" w:rsidRDefault="00FA066A" w:rsidP="00D15ACB">
      <w:pPr>
        <w:spacing w:line="360" w:lineRule="auto"/>
        <w:rPr>
          <w:sz w:val="24"/>
        </w:rPr>
      </w:pPr>
      <w:r w:rsidRPr="00D15ACB">
        <w:rPr>
          <w:sz w:val="24"/>
        </w:rPr>
        <w:t>A.8.4</w:t>
      </w:r>
      <w:r w:rsidR="00C24047" w:rsidRPr="007E78B0">
        <w:rPr>
          <w:sz w:val="24"/>
        </w:rPr>
        <w:t xml:space="preserve"> </w:t>
      </w:r>
      <w:r w:rsidRPr="00D15ACB">
        <w:rPr>
          <w:rFonts w:hint="eastAsia"/>
          <w:sz w:val="24"/>
        </w:rPr>
        <w:t>不确定度传播率</w:t>
      </w:r>
    </w:p>
    <w:p w14:paraId="1084BA27" w14:textId="230C0674" w:rsidR="006B4676" w:rsidRPr="007E78B0" w:rsidRDefault="00FA066A" w:rsidP="006B4676">
      <w:pPr>
        <w:adjustRightInd w:val="0"/>
        <w:snapToGrid w:val="0"/>
        <w:spacing w:line="360" w:lineRule="auto"/>
        <w:ind w:firstLineChars="200" w:firstLine="480"/>
        <w:jc w:val="left"/>
        <w:rPr>
          <w:rFonts w:eastAsiaTheme="minorEastAsia"/>
          <w:sz w:val="24"/>
        </w:rPr>
      </w:pPr>
      <w:r w:rsidRPr="00D15ACB">
        <w:rPr>
          <w:rFonts w:hint="eastAsia"/>
          <w:sz w:val="24"/>
        </w:rPr>
        <w:t>根据测量模型和不确定度来源分析，可得合成标准不确定度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Pr="00D15ACB">
        <w:rPr>
          <w:rFonts w:hint="eastAsia"/>
          <w:sz w:val="24"/>
        </w:rPr>
        <w:t>的传播率表达式为：</w:t>
      </w:r>
      <w:r w:rsidR="006B4676" w:rsidRPr="007E78B0">
        <w:rPr>
          <w:rFonts w:ascii="Cambria Math" w:eastAsiaTheme="minorEastAsia" w:hAnsi="Cambria Math"/>
          <w:i/>
          <w:sz w:val="24"/>
        </w:rPr>
        <w:br/>
      </w:r>
      <m:oMathPara>
        <m:oMath>
          <m:sSub>
            <m:sSubPr>
              <m:ctrlPr>
                <w:rPr>
                  <w:rFonts w:ascii="Cambria Math" w:eastAsiaTheme="minorEastAsia" w:hAnsi="Cambria Math"/>
                  <w:i/>
                  <w:sz w:val="24"/>
                </w:rPr>
              </m:ctrlPr>
            </m:sSubPr>
            <m:e>
              <m:r>
                <w:rPr>
                  <w:rFonts w:ascii="Cambria Math" w:eastAsiaTheme="minorEastAsia" w:hAnsi="Cambria Math"/>
                  <w:sz w:val="24"/>
                </w:rPr>
                <m:t>u</m:t>
              </m:r>
            </m:e>
            <m:sub>
              <m:r>
                <w:rPr>
                  <w:rFonts w:ascii="Cambria Math" w:eastAsiaTheme="minorEastAsia" w:hAnsi="Cambria Math"/>
                  <w:sz w:val="24"/>
                </w:rPr>
                <m:t>c</m:t>
              </m:r>
            </m:sub>
          </m:sSub>
          <m:r>
            <w:rPr>
              <w:rFonts w:ascii="Cambria Math" w:eastAsiaTheme="minorEastAsia" w:hAnsi="Cambria Math"/>
              <w:sz w:val="24"/>
            </w:rPr>
            <m:t>=</m:t>
          </m:r>
          <m:rad>
            <m:radPr>
              <m:degHide m:val="1"/>
              <m:ctrlPr>
                <w:rPr>
                  <w:rFonts w:ascii="Cambria Math" w:eastAsiaTheme="minorEastAsia" w:hAnsi="Cambria Math"/>
                  <w:i/>
                  <w:sz w:val="24"/>
                </w:rPr>
              </m:ctrlPr>
            </m:radPr>
            <m:deg/>
            <m:e>
              <m:nary>
                <m:naryPr>
                  <m:chr m:val="∑"/>
                  <m:limLoc m:val="subSup"/>
                  <m:ctrlPr>
                    <w:rPr>
                      <w:rFonts w:ascii="Cambria Math" w:eastAsiaTheme="minorEastAsia" w:hAnsi="Cambria Math"/>
                      <w:i/>
                      <w:sz w:val="24"/>
                    </w:rPr>
                  </m:ctrlPr>
                </m:naryPr>
                <m:sub>
                  <m:r>
                    <w:rPr>
                      <w:rFonts w:ascii="Cambria Math" w:eastAsiaTheme="minorEastAsia" w:hAnsi="Cambria Math"/>
                      <w:sz w:val="24"/>
                    </w:rPr>
                    <m:t>1</m:t>
                  </m:r>
                </m:sub>
                <m:sup>
                  <m:r>
                    <w:rPr>
                      <w:rFonts w:ascii="Cambria Math" w:eastAsiaTheme="minorEastAsia" w:hAnsi="Cambria Math"/>
                      <w:sz w:val="24"/>
                    </w:rPr>
                    <m:t>3</m:t>
                  </m:r>
                </m:sup>
                <m:e>
                  <m:sSubSup>
                    <m:sSubSupPr>
                      <m:ctrlPr>
                        <w:rPr>
                          <w:rFonts w:ascii="Cambria Math" w:eastAsiaTheme="minorEastAsia" w:hAnsi="Cambria Math"/>
                          <w:i/>
                          <w:sz w:val="24"/>
                        </w:rPr>
                      </m:ctrlPr>
                    </m:sSubSupPr>
                    <m:e>
                      <m:r>
                        <w:rPr>
                          <w:rFonts w:ascii="Cambria Math" w:eastAsiaTheme="minorEastAsia" w:hAnsi="Cambria Math" w:hint="eastAsia"/>
                          <w:sz w:val="24"/>
                        </w:rPr>
                        <m:t>c</m:t>
                      </m:r>
                    </m:e>
                    <m:sub>
                      <m:r>
                        <w:rPr>
                          <w:rFonts w:ascii="Cambria Math" w:eastAsiaTheme="minorEastAsia" w:hAnsi="Cambria Math" w:hint="eastAsia"/>
                          <w:sz w:val="24"/>
                        </w:rPr>
                        <m:t>1i</m:t>
                      </m:r>
                    </m:sub>
                    <m:sup>
                      <m:r>
                        <w:rPr>
                          <w:rFonts w:ascii="Cambria Math" w:eastAsiaTheme="minorEastAsia" w:hAnsi="Cambria Math" w:hint="eastAsia"/>
                          <w:sz w:val="24"/>
                        </w:rPr>
                        <m:t>2</m:t>
                      </m:r>
                    </m:sup>
                  </m:sSubSup>
                </m:e>
              </m:nary>
              <m:sSubSup>
                <m:sSubSupPr>
                  <m:ctrlPr>
                    <w:rPr>
                      <w:rFonts w:ascii="Cambria Math" w:eastAsiaTheme="minorEastAsia" w:hAnsi="Cambria Math"/>
                      <w:i/>
                      <w:sz w:val="24"/>
                    </w:rPr>
                  </m:ctrlPr>
                </m:sSubSupPr>
                <m:e>
                  <m:r>
                    <w:rPr>
                      <w:rFonts w:ascii="Cambria Math" w:eastAsiaTheme="minorEastAsia" w:hAnsi="Cambria Math" w:hint="eastAsia"/>
                      <w:sz w:val="24"/>
                    </w:rPr>
                    <m:t>u</m:t>
                  </m:r>
                </m:e>
                <m:sub>
                  <m:r>
                    <w:rPr>
                      <w:rFonts w:ascii="Cambria Math" w:eastAsiaTheme="minorEastAsia" w:hAnsi="Cambria Math" w:hint="eastAsia"/>
                      <w:sz w:val="24"/>
                    </w:rPr>
                    <m:t>1i</m:t>
                  </m:r>
                </m:sub>
                <m:sup>
                  <m:r>
                    <w:rPr>
                      <w:rFonts w:ascii="Cambria Math" w:eastAsiaTheme="minorEastAsia" w:hAnsi="Cambria Math" w:hint="eastAsia"/>
                      <w:sz w:val="24"/>
                    </w:rPr>
                    <m:t>2</m:t>
                  </m:r>
                </m:sup>
              </m:sSubSup>
              <m:r>
                <w:rPr>
                  <w:rFonts w:ascii="Cambria Math" w:eastAsiaTheme="minorEastAsia" w:hAnsi="Cambria Math" w:hint="eastAsia"/>
                  <w:sz w:val="24"/>
                </w:rPr>
                <m:t>+</m:t>
              </m:r>
              <m:nary>
                <m:naryPr>
                  <m:chr m:val="∑"/>
                  <m:limLoc m:val="subSup"/>
                  <m:ctrlPr>
                    <w:rPr>
                      <w:rFonts w:ascii="Cambria Math" w:eastAsiaTheme="minorEastAsia" w:hAnsi="Cambria Math"/>
                      <w:i/>
                      <w:sz w:val="24"/>
                    </w:rPr>
                  </m:ctrlPr>
                </m:naryPr>
                <m:sub>
                  <m:r>
                    <w:rPr>
                      <w:rFonts w:ascii="Cambria Math" w:eastAsiaTheme="minorEastAsia" w:hAnsi="Cambria Math"/>
                      <w:sz w:val="24"/>
                    </w:rPr>
                    <m:t>1</m:t>
                  </m:r>
                </m:sub>
                <m:sup>
                  <m:r>
                    <w:rPr>
                      <w:rFonts w:ascii="Cambria Math" w:eastAsiaTheme="minorEastAsia" w:hAnsi="Cambria Math"/>
                      <w:sz w:val="24"/>
                    </w:rPr>
                    <m:t>2</m:t>
                  </m:r>
                </m:sup>
                <m:e>
                  <m:sSubSup>
                    <m:sSubSupPr>
                      <m:ctrlPr>
                        <w:rPr>
                          <w:rFonts w:ascii="Cambria Math" w:eastAsiaTheme="minorEastAsia" w:hAnsi="Cambria Math"/>
                          <w:i/>
                          <w:sz w:val="24"/>
                        </w:rPr>
                      </m:ctrlPr>
                    </m:sSubSupPr>
                    <m:e>
                      <m:r>
                        <w:rPr>
                          <w:rFonts w:ascii="Cambria Math" w:eastAsiaTheme="minorEastAsia" w:hAnsi="Cambria Math" w:hint="eastAsia"/>
                          <w:sz w:val="24"/>
                        </w:rPr>
                        <m:t>c</m:t>
                      </m:r>
                    </m:e>
                    <m:sub>
                      <m:r>
                        <w:rPr>
                          <w:rFonts w:ascii="Cambria Math" w:eastAsiaTheme="minorEastAsia" w:hAnsi="Cambria Math" w:hint="eastAsia"/>
                          <w:sz w:val="24"/>
                        </w:rPr>
                        <m:t>2j</m:t>
                      </m:r>
                    </m:sub>
                    <m:sup>
                      <m:r>
                        <w:rPr>
                          <w:rFonts w:ascii="Cambria Math" w:eastAsiaTheme="minorEastAsia" w:hAnsi="Cambria Math"/>
                          <w:sz w:val="24"/>
                        </w:rPr>
                        <m:t>2</m:t>
                      </m:r>
                    </m:sup>
                  </m:sSubSup>
                </m:e>
              </m:nary>
              <m:sSubSup>
                <m:sSubSupPr>
                  <m:ctrlPr>
                    <w:rPr>
                      <w:rFonts w:ascii="Cambria Math" w:eastAsiaTheme="minorEastAsia" w:hAnsi="Cambria Math"/>
                      <w:i/>
                      <w:sz w:val="24"/>
                    </w:rPr>
                  </m:ctrlPr>
                </m:sSubSupPr>
                <m:e>
                  <m:r>
                    <w:rPr>
                      <w:rFonts w:ascii="Cambria Math" w:eastAsiaTheme="minorEastAsia" w:hAnsi="Cambria Math"/>
                      <w:sz w:val="24"/>
                    </w:rPr>
                    <m:t>u</m:t>
                  </m:r>
                </m:e>
                <m:sub>
                  <m:r>
                    <w:rPr>
                      <w:rFonts w:ascii="Cambria Math" w:eastAsiaTheme="minorEastAsia" w:hAnsi="Cambria Math"/>
                      <w:sz w:val="24"/>
                    </w:rPr>
                    <m:t>2j</m:t>
                  </m:r>
                </m:sub>
                <m:sup>
                  <m:r>
                    <w:rPr>
                      <w:rFonts w:ascii="Cambria Math" w:eastAsiaTheme="minorEastAsia" w:hAnsi="Cambria Math"/>
                      <w:sz w:val="24"/>
                    </w:rPr>
                    <m:t>2</m:t>
                  </m:r>
                </m:sup>
              </m:sSubSup>
            </m:e>
          </m:rad>
        </m:oMath>
      </m:oMathPara>
    </w:p>
    <w:p w14:paraId="4EE6201E" w14:textId="77777777" w:rsidR="006B4676" w:rsidRPr="007E78B0" w:rsidRDefault="006B4676" w:rsidP="006B4676">
      <w:pPr>
        <w:adjustRightInd w:val="0"/>
        <w:snapToGrid w:val="0"/>
        <w:spacing w:line="360" w:lineRule="auto"/>
        <w:ind w:firstLine="420"/>
        <w:jc w:val="left"/>
        <w:rPr>
          <w:rFonts w:ascii="宋体" w:hAnsi="宋体"/>
          <w:sz w:val="24"/>
        </w:rPr>
      </w:pPr>
      <w:r w:rsidRPr="007E78B0">
        <w:rPr>
          <w:rFonts w:ascii="宋体" w:hAnsi="宋体"/>
          <w:sz w:val="24"/>
        </w:rPr>
        <w:t>式中：</w:t>
      </w:r>
    </w:p>
    <w:p w14:paraId="6D6AF058" w14:textId="77777777" w:rsidR="006B4676" w:rsidRPr="007E78B0" w:rsidRDefault="00E21481" w:rsidP="006B4676">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006B4676" w:rsidRPr="007E78B0">
        <w:rPr>
          <w:rFonts w:ascii="宋体" w:hAnsi="宋体"/>
          <w:sz w:val="24"/>
        </w:rPr>
        <w:t xml:space="preserve"> —— 合成标准不确定度，</w:t>
      </w:r>
      <w:proofErr w:type="spellStart"/>
      <w:r w:rsidR="006B4676" w:rsidRPr="007E78B0">
        <w:rPr>
          <w:rFonts w:ascii="宋体" w:hAnsi="宋体"/>
          <w:sz w:val="24"/>
        </w:rPr>
        <w:t>μm</w:t>
      </w:r>
      <w:proofErr w:type="spellEnd"/>
    </w:p>
    <w:p w14:paraId="3A934AD1" w14:textId="77777777" w:rsidR="006B4676" w:rsidRPr="007E78B0" w:rsidRDefault="00E21481" w:rsidP="006B4676">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1i</m:t>
            </m:r>
          </m:sub>
        </m:sSub>
      </m:oMath>
      <w:r w:rsidR="006B4676" w:rsidRPr="007E78B0">
        <w:rPr>
          <w:rFonts w:ascii="宋体" w:hAnsi="宋体"/>
          <w:sz w:val="24"/>
        </w:rPr>
        <w:t xml:space="preserve"> —— 由测量重复性引入的标准不确定度分量，</w:t>
      </w:r>
      <w:proofErr w:type="spellStart"/>
      <w:r w:rsidR="006B4676" w:rsidRPr="007E78B0">
        <w:rPr>
          <w:rFonts w:ascii="宋体" w:hAnsi="宋体"/>
          <w:sz w:val="24"/>
        </w:rPr>
        <w:t>μm</w:t>
      </w:r>
      <w:proofErr w:type="spellEnd"/>
    </w:p>
    <w:p w14:paraId="3FAA0EAA" w14:textId="76D407E8" w:rsidR="006B4676" w:rsidRPr="007E78B0" w:rsidRDefault="00E21481" w:rsidP="006B4676">
      <w:pPr>
        <w:adjustRightInd w:val="0"/>
        <w:snapToGrid w:val="0"/>
        <w:spacing w:line="360" w:lineRule="auto"/>
        <w:ind w:firstLine="420"/>
        <w:jc w:val="left"/>
        <w:rPr>
          <w:rFonts w:ascii="宋体" w:hAnsi="宋体"/>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2j</m:t>
            </m:r>
          </m:sub>
        </m:sSub>
      </m:oMath>
      <w:r w:rsidR="006B4676" w:rsidRPr="007E78B0">
        <w:rPr>
          <w:rFonts w:ascii="宋体" w:hAnsi="宋体"/>
          <w:sz w:val="24"/>
        </w:rPr>
        <w:t xml:space="preserve"> —— 由</w:t>
      </w:r>
      <w:r w:rsidR="001458B1">
        <w:rPr>
          <w:rFonts w:ascii="宋体" w:hAnsi="宋体" w:hint="eastAsia"/>
          <w:sz w:val="24"/>
        </w:rPr>
        <w:t>时间</w:t>
      </w:r>
      <w:r w:rsidR="006B4676" w:rsidRPr="007E78B0">
        <w:rPr>
          <w:rFonts w:ascii="宋体" w:hAnsi="宋体"/>
          <w:sz w:val="24"/>
        </w:rPr>
        <w:t>测量标准装置自身示值误差引入的标准不确定度分量，</w:t>
      </w:r>
      <w:proofErr w:type="spellStart"/>
      <w:r w:rsidR="006B4676" w:rsidRPr="007E78B0">
        <w:rPr>
          <w:rFonts w:ascii="宋体" w:hAnsi="宋体"/>
          <w:sz w:val="24"/>
        </w:rPr>
        <w:t>μm</w:t>
      </w:r>
      <w:proofErr w:type="spellEnd"/>
    </w:p>
    <w:p w14:paraId="247CBF2A" w14:textId="38FB3918" w:rsidR="00AF517B" w:rsidRPr="00D15ACB" w:rsidRDefault="00FA066A" w:rsidP="00D15ACB">
      <w:pPr>
        <w:pStyle w:val="afffe"/>
        <w:spacing w:line="360" w:lineRule="auto"/>
        <w:ind w:firstLine="420"/>
        <w:jc w:val="both"/>
        <w:rPr>
          <w:sz w:val="24"/>
          <w:szCs w:val="24"/>
        </w:rPr>
      </w:pPr>
      <w:r w:rsidRPr="00D15ACB">
        <w:rPr>
          <w:rFonts w:hint="eastAsia"/>
          <w:sz w:val="24"/>
          <w:szCs w:val="24"/>
        </w:rPr>
        <w:t>灵敏系数</w:t>
      </w:r>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i</m:t>
            </m:r>
          </m:sub>
        </m:sSub>
      </m:oMath>
      <w:r w:rsidRPr="00D15ACB">
        <w:rPr>
          <w:rFonts w:hint="eastAsia"/>
          <w:sz w:val="24"/>
          <w:szCs w:val="24"/>
        </w:rPr>
        <w:t>：</w:t>
      </w:r>
      <w:r w:rsidR="006B4676" w:rsidRPr="007E78B0">
        <w:rPr>
          <w:rFonts w:hint="eastAsia"/>
          <w:sz w:val="24"/>
          <w:szCs w:val="24"/>
        </w:rPr>
        <w:t xml:space="preserve"> </w:t>
      </w:r>
      <w:r w:rsidR="006B4676" w:rsidRPr="007E78B0">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c</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num>
          <m:den>
            <m:r>
              <w:rPr>
                <w:rFonts w:ascii="Cambria Math" w:hAnsi="Cambria Math"/>
                <w:sz w:val="24"/>
                <w:szCs w:val="24"/>
              </w:rPr>
              <m:t>∂t</m:t>
            </m:r>
          </m:den>
        </m:f>
        <m:r>
          <m:rPr>
            <m:sty m:val="p"/>
          </m:rPr>
          <w:rPr>
            <w:rFonts w:ascii="Cambria Math" w:hAnsi="Cambria Math"/>
            <w:sz w:val="24"/>
            <w:szCs w:val="24"/>
          </w:rPr>
          <m:t xml:space="preserve">=1,        </m:t>
        </m:r>
        <m:sSub>
          <m:sSubPr>
            <m:ctrlPr>
              <w:rPr>
                <w:rFonts w:ascii="Cambria Math" w:hAnsi="Cambria Math"/>
                <w:i/>
                <w:iCs/>
                <w:sz w:val="24"/>
                <w:szCs w:val="24"/>
              </w:rPr>
            </m:ctrlPr>
          </m:sSubPr>
          <m:e>
            <m:r>
              <w:rPr>
                <w:rFonts w:ascii="Cambria Math" w:hAnsi="Cambria Math"/>
                <w:sz w:val="24"/>
                <w:szCs w:val="24"/>
              </w:rPr>
              <m:t>c</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num>
          <m:den>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t</m:t>
                </m:r>
              </m:e>
              <m:sub>
                <m:r>
                  <w:rPr>
                    <w:rFonts w:ascii="Cambria Math" w:hAnsi="Cambria Math"/>
                    <w:sz w:val="24"/>
                    <w:szCs w:val="24"/>
                  </w:rPr>
                  <m:t>0</m:t>
                </m:r>
              </m:sub>
            </m:sSub>
          </m:den>
        </m:f>
        <m:r>
          <m:rPr>
            <m:sty m:val="p"/>
          </m:rPr>
          <w:rPr>
            <w:rFonts w:ascii="Cambria Math" w:hAnsi="Cambria Math"/>
            <w:sz w:val="24"/>
            <w:szCs w:val="24"/>
          </w:rPr>
          <m:t xml:space="preserve">=-1   </m:t>
        </m:r>
      </m:oMath>
    </w:p>
    <w:p w14:paraId="60BE66AD" w14:textId="060D4753" w:rsidR="00AF517B" w:rsidRPr="00D15ACB" w:rsidRDefault="00FA066A" w:rsidP="00D15ACB">
      <w:pPr>
        <w:pStyle w:val="afffe"/>
        <w:spacing w:line="360" w:lineRule="auto"/>
        <w:jc w:val="both"/>
        <w:rPr>
          <w:sz w:val="24"/>
          <w:szCs w:val="24"/>
        </w:rPr>
      </w:pPr>
      <w:r w:rsidRPr="00D15ACB">
        <w:rPr>
          <w:sz w:val="24"/>
          <w:szCs w:val="24"/>
        </w:rPr>
        <w:t>A.8.5</w:t>
      </w:r>
      <w:r w:rsidR="00C24047" w:rsidRPr="007E78B0">
        <w:rPr>
          <w:sz w:val="24"/>
          <w:szCs w:val="24"/>
        </w:rPr>
        <w:t xml:space="preserve"> </w:t>
      </w:r>
      <w:r w:rsidRPr="00D15ACB">
        <w:rPr>
          <w:rFonts w:hint="eastAsia"/>
          <w:sz w:val="24"/>
          <w:szCs w:val="24"/>
        </w:rPr>
        <w:t>标准不确定度评定</w:t>
      </w:r>
    </w:p>
    <w:p w14:paraId="0375F270" w14:textId="33029B51" w:rsidR="00AF517B" w:rsidRPr="00D15ACB" w:rsidRDefault="00FA066A" w:rsidP="00D15ACB">
      <w:pPr>
        <w:spacing w:line="360" w:lineRule="auto"/>
        <w:rPr>
          <w:sz w:val="24"/>
        </w:rPr>
      </w:pPr>
      <w:r w:rsidRPr="00D15ACB">
        <w:rPr>
          <w:sz w:val="24"/>
        </w:rPr>
        <w:t>A.8.5.1</w:t>
      </w:r>
      <w:r w:rsidR="00C24047" w:rsidRPr="007E78B0">
        <w:rPr>
          <w:sz w:val="24"/>
        </w:rPr>
        <w:t xml:space="preserve"> </w:t>
      </w:r>
      <w:r w:rsidRPr="00D15ACB">
        <w:rPr>
          <w:rFonts w:hint="eastAsia"/>
          <w:sz w:val="24"/>
        </w:rPr>
        <w:t>由测量重复性引入的不确定度分量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oMath>
    </w:p>
    <w:p w14:paraId="5EE26244" w14:textId="4DBA1A23" w:rsidR="00AF517B" w:rsidRPr="00D15ACB" w:rsidRDefault="00FA066A" w:rsidP="00D15ACB">
      <w:pPr>
        <w:spacing w:line="360" w:lineRule="auto"/>
        <w:ind w:firstLineChars="200" w:firstLine="480"/>
        <w:rPr>
          <w:sz w:val="24"/>
        </w:rPr>
      </w:pPr>
      <w:r w:rsidRPr="00D15ACB">
        <w:rPr>
          <w:rFonts w:hint="eastAsia"/>
          <w:sz w:val="24"/>
        </w:rPr>
        <w:t>设校准点为</w:t>
      </w:r>
      <w:bookmarkStart w:id="191" w:name="_Hlk96796590"/>
      <w:r w:rsidRPr="00D15ACB">
        <w:rPr>
          <w:sz w:val="24"/>
        </w:rPr>
        <w:t>120s</w:t>
      </w:r>
      <w:bookmarkEnd w:id="191"/>
      <w:r w:rsidRPr="00D15ACB">
        <w:rPr>
          <w:rFonts w:hint="eastAsia"/>
          <w:sz w:val="24"/>
        </w:rPr>
        <w:t>，在重复测量条件下，进行</w:t>
      </w:r>
      <w:r w:rsidRPr="00D15ACB">
        <w:rPr>
          <w:sz w:val="24"/>
        </w:rPr>
        <w:t>10</w:t>
      </w:r>
      <w:r w:rsidRPr="00D15ACB">
        <w:rPr>
          <w:rFonts w:hint="eastAsia"/>
          <w:sz w:val="24"/>
        </w:rPr>
        <w:t>次重复测量。得到结果为：</w:t>
      </w:r>
      <w:r w:rsidRPr="00D15ACB">
        <w:rPr>
          <w:sz w:val="24"/>
        </w:rPr>
        <w:t>120.6s</w:t>
      </w:r>
      <w:r w:rsidRPr="00D15ACB">
        <w:rPr>
          <w:rFonts w:hint="eastAsia"/>
          <w:sz w:val="24"/>
        </w:rPr>
        <w:t>、</w:t>
      </w:r>
      <w:bookmarkStart w:id="192" w:name="_Hlk96796622"/>
      <w:r w:rsidRPr="00D15ACB">
        <w:rPr>
          <w:sz w:val="24"/>
        </w:rPr>
        <w:t>120.5s</w:t>
      </w:r>
      <w:bookmarkEnd w:id="192"/>
      <w:r w:rsidRPr="00D15ACB">
        <w:rPr>
          <w:rFonts w:hint="eastAsia"/>
          <w:sz w:val="24"/>
        </w:rPr>
        <w:t>、</w:t>
      </w:r>
      <w:r w:rsidRPr="00D15ACB">
        <w:rPr>
          <w:sz w:val="24"/>
        </w:rPr>
        <w:t>120.0s</w:t>
      </w:r>
      <w:r w:rsidRPr="00D15ACB">
        <w:rPr>
          <w:rFonts w:hint="eastAsia"/>
          <w:sz w:val="24"/>
        </w:rPr>
        <w:t>、</w:t>
      </w:r>
      <w:r w:rsidRPr="00D15ACB">
        <w:rPr>
          <w:sz w:val="24"/>
        </w:rPr>
        <w:t>119.5s</w:t>
      </w:r>
      <w:r w:rsidRPr="00D15ACB">
        <w:rPr>
          <w:rFonts w:hint="eastAsia"/>
          <w:sz w:val="24"/>
        </w:rPr>
        <w:t>、</w:t>
      </w:r>
      <w:r w:rsidRPr="00D15ACB">
        <w:rPr>
          <w:sz w:val="24"/>
        </w:rPr>
        <w:t>120.2s</w:t>
      </w:r>
      <w:r w:rsidRPr="00D15ACB">
        <w:rPr>
          <w:rFonts w:hint="eastAsia"/>
          <w:sz w:val="24"/>
        </w:rPr>
        <w:t>、</w:t>
      </w:r>
      <w:r w:rsidRPr="00D15ACB">
        <w:rPr>
          <w:sz w:val="24"/>
        </w:rPr>
        <w:t>120.7s</w:t>
      </w:r>
      <w:r w:rsidRPr="00D15ACB">
        <w:rPr>
          <w:rFonts w:hint="eastAsia"/>
          <w:sz w:val="24"/>
        </w:rPr>
        <w:t>、</w:t>
      </w:r>
      <w:r w:rsidRPr="00D15ACB">
        <w:rPr>
          <w:sz w:val="24"/>
        </w:rPr>
        <w:t>120.0s</w:t>
      </w:r>
      <w:r w:rsidRPr="00D15ACB">
        <w:rPr>
          <w:rFonts w:hint="eastAsia"/>
          <w:sz w:val="24"/>
        </w:rPr>
        <w:t>、</w:t>
      </w:r>
      <w:r w:rsidRPr="00D15ACB">
        <w:rPr>
          <w:sz w:val="24"/>
        </w:rPr>
        <w:t>119.4s</w:t>
      </w:r>
      <w:r w:rsidRPr="00D15ACB">
        <w:rPr>
          <w:rFonts w:hint="eastAsia"/>
          <w:sz w:val="24"/>
        </w:rPr>
        <w:t>、</w:t>
      </w:r>
      <w:r w:rsidRPr="00D15ACB">
        <w:rPr>
          <w:sz w:val="24"/>
        </w:rPr>
        <w:t>119.8s</w:t>
      </w:r>
      <w:r w:rsidRPr="00D15ACB">
        <w:rPr>
          <w:rFonts w:hint="eastAsia"/>
          <w:sz w:val="24"/>
        </w:rPr>
        <w:t>、</w:t>
      </w:r>
      <w:r w:rsidRPr="00D15ACB">
        <w:rPr>
          <w:sz w:val="24"/>
        </w:rPr>
        <w:t>120.1s</w:t>
      </w:r>
      <w:r w:rsidRPr="00D15ACB">
        <w:rPr>
          <w:rFonts w:hint="eastAsia"/>
          <w:sz w:val="24"/>
        </w:rPr>
        <w:t>，由贝塞尔公式计算得到</w:t>
      </w:r>
      <m:oMath>
        <m:r>
          <w:rPr>
            <w:rFonts w:ascii="Cambria Math" w:hAnsi="Cambria Math"/>
            <w:sz w:val="24"/>
          </w:rPr>
          <w:lastRenderedPageBreak/>
          <m:t>s</m:t>
        </m:r>
      </m:oMath>
      <w:r w:rsidRPr="00D15ACB">
        <w:rPr>
          <w:sz w:val="24"/>
        </w:rPr>
        <w:t>=0.43</w:t>
      </w:r>
      <w:r w:rsidR="00C34088" w:rsidRPr="007E78B0">
        <w:rPr>
          <w:rFonts w:hint="eastAsia"/>
          <w:sz w:val="24"/>
        </w:rPr>
        <w:t>92</w:t>
      </w:r>
      <w:r w:rsidRPr="00D15ACB">
        <w:rPr>
          <w:sz w:val="24"/>
        </w:rPr>
        <w:t>s</w:t>
      </w:r>
      <w:r w:rsidRPr="00D15ACB">
        <w:rPr>
          <w:rFonts w:hint="eastAsia"/>
          <w:sz w:val="24"/>
        </w:rPr>
        <w:t>，则测量重复性引入的不确定度分量为：</w:t>
      </w:r>
    </w:p>
    <w:p w14:paraId="2DE0B1A8" w14:textId="7789993D"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r>
            <w:rPr>
              <w:rFonts w:ascii="Cambria Math" w:hAnsi="Cambria Math"/>
              <w:sz w:val="24"/>
            </w:rPr>
            <m:t>=s=0.43</m:t>
          </m:r>
          <m:r>
            <w:rPr>
              <w:rFonts w:ascii="Cambria Math" w:hAnsi="Cambria Math" w:hint="eastAsia"/>
              <w:sz w:val="24"/>
            </w:rPr>
            <m:t>92</m:t>
          </m:r>
          <m:r>
            <m:rPr>
              <m:sty m:val="p"/>
            </m:rPr>
            <w:rPr>
              <w:rFonts w:ascii="Cambria Math" w:hAnsi="Cambria Math"/>
              <w:sz w:val="24"/>
            </w:rPr>
            <m:t>s</m:t>
          </m:r>
        </m:oMath>
      </m:oMathPara>
    </w:p>
    <w:p w14:paraId="200C438A" w14:textId="187DF3E7" w:rsidR="00AF517B" w:rsidRPr="00D15ACB" w:rsidRDefault="00FA066A" w:rsidP="00D15ACB">
      <w:pPr>
        <w:spacing w:line="360" w:lineRule="auto"/>
        <w:rPr>
          <w:sz w:val="24"/>
        </w:rPr>
      </w:pPr>
      <w:r w:rsidRPr="00D15ACB">
        <w:rPr>
          <w:sz w:val="24"/>
        </w:rPr>
        <w:t>A.8.5.2</w:t>
      </w:r>
      <w:r w:rsidR="00C24047" w:rsidRPr="007E78B0">
        <w:rPr>
          <w:sz w:val="24"/>
        </w:rPr>
        <w:t xml:space="preserve"> </w:t>
      </w:r>
      <w:r w:rsidRPr="00D15ACB">
        <w:rPr>
          <w:rFonts w:hint="eastAsia"/>
          <w:sz w:val="24"/>
        </w:rPr>
        <w:t>由时间测量标准装置示值误差引入的不确定度分量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oMath>
    </w:p>
    <w:p w14:paraId="1187BFE1" w14:textId="22165E9C" w:rsidR="00AF517B" w:rsidRPr="00D15ACB" w:rsidRDefault="00FA066A" w:rsidP="00D15ACB">
      <w:pPr>
        <w:spacing w:line="360" w:lineRule="auto"/>
        <w:ind w:firstLineChars="200" w:firstLine="480"/>
        <w:rPr>
          <w:sz w:val="24"/>
        </w:rPr>
      </w:pPr>
      <w:r w:rsidRPr="00D15ACB">
        <w:rPr>
          <w:rFonts w:hint="eastAsia"/>
          <w:sz w:val="24"/>
        </w:rPr>
        <w:t>经核查时间测量标准装置的技术说明书（经外送溯源校准符合要求），显示其精度</w:t>
      </w:r>
      <w:r w:rsidRPr="00D15ACB">
        <w:rPr>
          <w:sz w:val="24"/>
        </w:rPr>
        <w:t>(MPE)</w:t>
      </w:r>
      <w:r w:rsidRPr="00D15ACB">
        <w:rPr>
          <w:rFonts w:hint="eastAsia"/>
          <w:sz w:val="24"/>
        </w:rPr>
        <w:t>为</w:t>
      </w:r>
      <w:r w:rsidRPr="00D15ACB">
        <w:rPr>
          <w:rFonts w:ascii="宋体" w:hAnsi="宋体" w:hint="eastAsia"/>
          <w:sz w:val="24"/>
        </w:rPr>
        <w:t>±</w:t>
      </w:r>
      <w:r w:rsidRPr="00D15ACB">
        <w:rPr>
          <w:sz w:val="24"/>
        </w:rPr>
        <w:t>0.1s</w:t>
      </w:r>
      <w:r w:rsidRPr="00D15ACB">
        <w:rPr>
          <w:rFonts w:hint="eastAsia"/>
          <w:sz w:val="24"/>
        </w:rPr>
        <w:t>，设其在区间内均匀分布，</w:t>
      </w:r>
      <w:r w:rsidRPr="00D15ACB">
        <w:rPr>
          <w:i/>
          <w:sz w:val="24"/>
        </w:rPr>
        <w:t>k</w:t>
      </w:r>
      <w:r w:rsidRPr="00D15ACB">
        <w:rPr>
          <w:sz w:val="24"/>
        </w:rPr>
        <w:t>=</w:t>
      </w:r>
      <m:oMath>
        <m:rad>
          <m:radPr>
            <m:degHide m:val="1"/>
            <m:ctrlPr>
              <w:rPr>
                <w:rFonts w:ascii="Cambria Math" w:hAnsi="Cambria Math"/>
                <w:i/>
                <w:sz w:val="24"/>
              </w:rPr>
            </m:ctrlPr>
          </m:radPr>
          <m:deg/>
          <m:e>
            <m:r>
              <w:rPr>
                <w:rFonts w:ascii="Cambria Math" w:hAnsi="Cambria Math"/>
                <w:sz w:val="24"/>
              </w:rPr>
              <m:t>3</m:t>
            </m:r>
          </m:e>
        </m:rad>
      </m:oMath>
      <w:r w:rsidRPr="00D15ACB">
        <w:rPr>
          <w:rFonts w:hint="eastAsia"/>
          <w:sz w:val="24"/>
        </w:rPr>
        <w:t>。则由时间测量标准装置示值误差引入的不确定度分量为：</w:t>
      </w:r>
    </w:p>
    <w:p w14:paraId="1FD8DDCD" w14:textId="1E9D1F65"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a</m:t>
              </m:r>
            </m:num>
            <m:den>
              <m:rad>
                <m:radPr>
                  <m:degHide m:val="1"/>
                  <m:ctrlPr>
                    <w:rPr>
                      <w:rFonts w:ascii="Cambria Math" w:hAnsi="Cambria Math"/>
                      <w:i/>
                      <w:sz w:val="24"/>
                    </w:rPr>
                  </m:ctrlPr>
                </m:radPr>
                <m:deg/>
                <m:e>
                  <m:r>
                    <w:rPr>
                      <w:rFonts w:ascii="Cambria Math" w:hAnsi="Cambria Math"/>
                      <w:sz w:val="24"/>
                    </w:rPr>
                    <m:t>3</m:t>
                  </m:r>
                </m:e>
              </m:rad>
            </m:den>
          </m:f>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0.1</m:t>
              </m:r>
            </m:num>
            <m:den>
              <m:rad>
                <m:radPr>
                  <m:degHide m:val="1"/>
                  <m:ctrlPr>
                    <w:rPr>
                      <w:rFonts w:ascii="Cambria Math" w:hAnsi="Cambria Math"/>
                      <w:i/>
                      <w:sz w:val="24"/>
                    </w:rPr>
                  </m:ctrlPr>
                </m:radPr>
                <m:deg/>
                <m:e>
                  <m:r>
                    <w:rPr>
                      <w:rFonts w:ascii="Cambria Math" w:hAnsi="Cambria Math"/>
                      <w:sz w:val="24"/>
                    </w:rPr>
                    <m:t>3</m:t>
                  </m:r>
                </m:e>
              </m:rad>
            </m:den>
          </m:f>
          <m:r>
            <w:rPr>
              <w:rFonts w:ascii="Cambria Math" w:hAnsi="Cambria Math"/>
              <w:sz w:val="24"/>
            </w:rPr>
            <m:t>=0.05</m:t>
          </m:r>
          <m:r>
            <w:rPr>
              <w:rFonts w:ascii="Cambria Math" w:hAnsi="Cambria Math"/>
              <w:sz w:val="24"/>
            </w:rPr>
            <m:t>77</m:t>
          </m:r>
          <m:r>
            <m:rPr>
              <m:sty m:val="p"/>
            </m:rPr>
            <w:rPr>
              <w:rFonts w:ascii="Cambria Math" w:hAnsi="Cambria Math"/>
              <w:sz w:val="24"/>
            </w:rPr>
            <m:t>s</m:t>
          </m:r>
        </m:oMath>
      </m:oMathPara>
    </w:p>
    <w:p w14:paraId="6E8C1A50" w14:textId="492B2D84" w:rsidR="00AF517B" w:rsidRPr="00D15ACB" w:rsidRDefault="00FA066A" w:rsidP="00D15ACB">
      <w:pPr>
        <w:spacing w:line="360" w:lineRule="auto"/>
        <w:rPr>
          <w:sz w:val="24"/>
        </w:rPr>
      </w:pPr>
      <w:r w:rsidRPr="00D15ACB">
        <w:rPr>
          <w:sz w:val="24"/>
        </w:rPr>
        <w:t>A.8.6</w:t>
      </w:r>
      <w:r w:rsidR="00C24047" w:rsidRPr="007E78B0">
        <w:rPr>
          <w:sz w:val="24"/>
        </w:rPr>
        <w:t xml:space="preserve"> </w:t>
      </w:r>
      <w:r w:rsidRPr="00D15ACB">
        <w:rPr>
          <w:rFonts w:hint="eastAsia"/>
          <w:sz w:val="24"/>
        </w:rPr>
        <w:t>合成标准不确定度</w:t>
      </w:r>
    </w:p>
    <w:p w14:paraId="0FDA64DA" w14:textId="77777777" w:rsidR="00AF517B" w:rsidRPr="00D15ACB" w:rsidRDefault="00FA066A" w:rsidP="00D15ACB">
      <w:pPr>
        <w:spacing w:line="360" w:lineRule="auto"/>
        <w:ind w:firstLineChars="200" w:firstLine="480"/>
        <w:rPr>
          <w:sz w:val="24"/>
        </w:rPr>
      </w:pPr>
      <w:r w:rsidRPr="00D15ACB">
        <w:rPr>
          <w:rFonts w:hint="eastAsia"/>
          <w:sz w:val="24"/>
        </w:rPr>
        <w:t>根据测量模型和不确定度来源分析，可得合成标准不确定度</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Pr="00D15ACB">
        <w:rPr>
          <w:rFonts w:hint="eastAsia"/>
          <w:sz w:val="24"/>
        </w:rPr>
        <w:t>的表达式为：</w:t>
      </w:r>
    </w:p>
    <w:p w14:paraId="485BC75A" w14:textId="6C0C7ABA" w:rsidR="00AF517B" w:rsidRPr="00D15ACB" w:rsidRDefault="00E21481" w:rsidP="00D15ACB">
      <w:pPr>
        <w:spacing w:line="360" w:lineRule="auto"/>
        <w:jc w:val="center"/>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1</m:t>
                    </m:r>
                  </m:sub>
                  <m:sup>
                    <m:r>
                      <w:rPr>
                        <w:rFonts w:ascii="Cambria Math" w:hAnsi="Cambria Math"/>
                        <w:sz w:val="24"/>
                      </w:rPr>
                      <m:t>2</m:t>
                    </m:r>
                  </m:sup>
                </m:sSubSup>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2</m:t>
                    </m:r>
                  </m:sub>
                  <m:sup>
                    <m:r>
                      <w:rPr>
                        <w:rFonts w:ascii="Cambria Math" w:hAnsi="Cambria Math"/>
                        <w:sz w:val="24"/>
                      </w:rPr>
                      <m:t>2</m:t>
                    </m:r>
                  </m:sup>
                </m:sSubSup>
                <m:r>
                  <w:rPr>
                    <w:rFonts w:ascii="Cambria Math" w:hAnsi="Cambria Math"/>
                    <w:sz w:val="24"/>
                  </w:rPr>
                  <m:t>u</m:t>
                </m:r>
              </m:e>
              <m:sub>
                <m:r>
                  <w:rPr>
                    <w:rFonts w:ascii="Cambria Math" w:hAnsi="Cambria Math"/>
                    <w:sz w:val="24"/>
                  </w:rPr>
                  <m:t>2</m:t>
                </m:r>
              </m:sub>
              <m:sup>
                <m:r>
                  <w:rPr>
                    <w:rFonts w:ascii="Cambria Math" w:hAnsi="Cambria Math"/>
                    <w:sz w:val="24"/>
                  </w:rPr>
                  <m:t>2</m:t>
                </m:r>
              </m:sup>
            </m:sSubSup>
          </m:e>
        </m:rad>
      </m:oMath>
      <w:r w:rsidR="00FA066A" w:rsidRPr="00D15ACB">
        <w:rPr>
          <w:sz w:val="24"/>
        </w:rPr>
        <w:t xml:space="preserve"> </w:t>
      </w:r>
    </w:p>
    <w:p w14:paraId="03FB9E77" w14:textId="77777777" w:rsidR="00AF517B" w:rsidRPr="00D15ACB" w:rsidRDefault="00FA066A" w:rsidP="00D15ACB">
      <w:pPr>
        <w:spacing w:line="360" w:lineRule="auto"/>
        <w:ind w:firstLineChars="200" w:firstLine="480"/>
        <w:rPr>
          <w:sz w:val="24"/>
        </w:rPr>
      </w:pPr>
      <w:r w:rsidRPr="00D15ACB">
        <w:rPr>
          <w:rFonts w:hint="eastAsia"/>
          <w:sz w:val="24"/>
        </w:rPr>
        <w:t>式中：</w:t>
      </w:r>
    </w:p>
    <w:p w14:paraId="66FAFBBE"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sidR="00FA066A" w:rsidRPr="00D15ACB">
        <w:rPr>
          <w:rFonts w:hint="eastAsia"/>
          <w:sz w:val="24"/>
        </w:rPr>
        <w:t>——合成标准不确定度，秒；</w:t>
      </w:r>
    </w:p>
    <w:p w14:paraId="459890EC"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oMath>
      <w:r w:rsidR="00FA066A" w:rsidRPr="00D15ACB">
        <w:rPr>
          <w:rFonts w:hint="eastAsia"/>
          <w:sz w:val="24"/>
        </w:rPr>
        <w:t>——由测量重复性引入的标准不确定度分量，秒；</w:t>
      </w:r>
    </w:p>
    <w:p w14:paraId="08FC92F7" w14:textId="77777777" w:rsidR="00AF517B" w:rsidRPr="00D15ACB" w:rsidRDefault="00E21481" w:rsidP="00D15ACB">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oMath>
      <w:r w:rsidR="00FA066A" w:rsidRPr="00D15ACB">
        <w:rPr>
          <w:rFonts w:hint="eastAsia"/>
          <w:sz w:val="24"/>
        </w:rPr>
        <w:t>——由时间测量标准装置示值误差引入的标准不确定度分量，秒。</w:t>
      </w:r>
    </w:p>
    <w:p w14:paraId="5C9ED06A" w14:textId="77777777" w:rsidR="00AF517B" w:rsidRPr="00D15ACB" w:rsidRDefault="00E21481" w:rsidP="00D15ACB">
      <w:pPr>
        <w:spacing w:line="360" w:lineRule="auto"/>
        <w:ind w:firstLineChars="200" w:firstLine="480"/>
        <w:rPr>
          <w:sz w:val="24"/>
        </w:rPr>
      </w:pPr>
      <m:oMath>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1</m:t>
            </m:r>
          </m:sub>
        </m:sSub>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2</m:t>
            </m:r>
          </m:sub>
        </m:sSub>
      </m:oMath>
      <w:r w:rsidR="00FA066A" w:rsidRPr="00D15ACB">
        <w:rPr>
          <w:rFonts w:hint="eastAsia"/>
          <w:sz w:val="24"/>
        </w:rPr>
        <w:t>——灵敏系数</w:t>
      </w:r>
    </w:p>
    <w:p w14:paraId="53AE65AC" w14:textId="77777777" w:rsidR="00AF517B" w:rsidRPr="00D15ACB" w:rsidRDefault="00FA066A" w:rsidP="00D15ACB">
      <w:pPr>
        <w:spacing w:line="360" w:lineRule="auto"/>
        <w:ind w:firstLine="420"/>
        <w:rPr>
          <w:sz w:val="24"/>
        </w:rPr>
      </w:pPr>
      <w:r w:rsidRPr="00D15ACB">
        <w:rPr>
          <w:rFonts w:hint="eastAsia"/>
          <w:sz w:val="24"/>
        </w:rPr>
        <w:t>标准不确定度分量汇总见表</w:t>
      </w:r>
      <w:r w:rsidRPr="00D15ACB">
        <w:rPr>
          <w:sz w:val="24"/>
        </w:rPr>
        <w:t>A.8.1</w:t>
      </w:r>
      <w:r w:rsidRPr="00D15ACB">
        <w:rPr>
          <w:rFonts w:hint="eastAsia"/>
          <w:sz w:val="24"/>
        </w:rPr>
        <w:t>。</w:t>
      </w:r>
    </w:p>
    <w:p w14:paraId="046B02CD" w14:textId="49186D70" w:rsidR="0045413B" w:rsidRPr="00D15ACB" w:rsidRDefault="00FA066A" w:rsidP="0045413B">
      <w:pPr>
        <w:pStyle w:val="afffb"/>
        <w:rPr>
          <w:rFonts w:ascii="黑体" w:hAnsi="黑体"/>
        </w:rPr>
      </w:pPr>
      <w:r w:rsidRPr="00D15ACB">
        <w:rPr>
          <w:rFonts w:ascii="黑体" w:hAnsi="黑体" w:hint="eastAsia"/>
        </w:rPr>
        <w:t>表</w:t>
      </w:r>
      <w:r w:rsidRPr="00D15ACB">
        <w:rPr>
          <w:rFonts w:ascii="黑体" w:hAnsi="黑体"/>
        </w:rPr>
        <w:t>A.8.1</w:t>
      </w:r>
      <w:r w:rsidR="00C24047" w:rsidRPr="007E78B0">
        <w:rPr>
          <w:rFonts w:ascii="黑体" w:hAnsi="黑体"/>
        </w:rPr>
        <w:t xml:space="preserve"> </w:t>
      </w:r>
      <w:r w:rsidRPr="00D15ACB">
        <w:rPr>
          <w:rFonts w:ascii="黑体" w:hAnsi="黑体" w:hint="eastAsia"/>
        </w:rPr>
        <w:t>标准不确定度分量汇总表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1971"/>
        <w:gridCol w:w="2953"/>
        <w:gridCol w:w="1554"/>
        <w:gridCol w:w="1267"/>
        <w:gridCol w:w="1125"/>
      </w:tblGrid>
      <w:tr w:rsidR="0045413B" w:rsidRPr="007E78B0" w14:paraId="5E0957DA" w14:textId="77777777" w:rsidTr="0067083E">
        <w:tc>
          <w:tcPr>
            <w:tcW w:w="701" w:type="dxa"/>
            <w:vAlign w:val="center"/>
          </w:tcPr>
          <w:p w14:paraId="185725E0" w14:textId="77777777" w:rsidR="0045413B" w:rsidRPr="007E78B0" w:rsidRDefault="0045413B" w:rsidP="0067083E">
            <w:pPr>
              <w:pStyle w:val="afffe"/>
            </w:pPr>
            <w:r w:rsidRPr="007E78B0">
              <w:rPr>
                <w:rFonts w:hint="eastAsia"/>
              </w:rPr>
              <w:t>序号</w:t>
            </w:r>
          </w:p>
        </w:tc>
        <w:tc>
          <w:tcPr>
            <w:tcW w:w="1971" w:type="dxa"/>
            <w:vAlign w:val="center"/>
          </w:tcPr>
          <w:p w14:paraId="6254CD14" w14:textId="77777777" w:rsidR="0045413B" w:rsidRPr="007E78B0" w:rsidRDefault="0045413B" w:rsidP="0067083E">
            <w:pPr>
              <w:pStyle w:val="afffe"/>
            </w:pPr>
            <w:r w:rsidRPr="007E78B0">
              <w:rPr>
                <w:rFonts w:hint="eastAsia"/>
              </w:rPr>
              <w:t>标准不确定度分量</w:t>
            </w:r>
          </w:p>
          <w:p w14:paraId="6A4C55C6" w14:textId="77777777" w:rsidR="0045413B" w:rsidRPr="007E78B0" w:rsidRDefault="00E21481" w:rsidP="0067083E">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c>
          <w:tcPr>
            <w:tcW w:w="2953" w:type="dxa"/>
            <w:vAlign w:val="center"/>
          </w:tcPr>
          <w:p w14:paraId="0D838126" w14:textId="77777777" w:rsidR="0045413B" w:rsidRPr="007E78B0" w:rsidRDefault="0045413B" w:rsidP="0067083E">
            <w:pPr>
              <w:pStyle w:val="afffe"/>
            </w:pPr>
            <w:r w:rsidRPr="007E78B0">
              <w:rPr>
                <w:rFonts w:hint="eastAsia"/>
              </w:rPr>
              <w:t>不确定度来源</w:t>
            </w:r>
          </w:p>
        </w:tc>
        <w:tc>
          <w:tcPr>
            <w:tcW w:w="1554" w:type="dxa"/>
            <w:vAlign w:val="center"/>
          </w:tcPr>
          <w:p w14:paraId="08FE37B8" w14:textId="77777777" w:rsidR="0045413B" w:rsidRPr="007E78B0" w:rsidRDefault="0045413B" w:rsidP="0067083E">
            <w:pPr>
              <w:pStyle w:val="afffe"/>
            </w:pPr>
            <w:r w:rsidRPr="007E78B0">
              <w:rPr>
                <w:rFonts w:hint="eastAsia"/>
              </w:rPr>
              <w:t>标准不确定值</w:t>
            </w:r>
          </w:p>
          <w:p w14:paraId="1BAC4811" w14:textId="77777777" w:rsidR="0045413B" w:rsidRPr="007E78B0" w:rsidRDefault="00E21481" w:rsidP="0067083E">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c>
          <w:tcPr>
            <w:tcW w:w="1267" w:type="dxa"/>
            <w:vAlign w:val="center"/>
          </w:tcPr>
          <w:p w14:paraId="3B556CD2" w14:textId="77777777" w:rsidR="0045413B" w:rsidRPr="007E78B0" w:rsidRDefault="0045413B" w:rsidP="0067083E">
            <w:pPr>
              <w:pStyle w:val="afffe"/>
            </w:pPr>
            <w:r w:rsidRPr="007E78B0">
              <w:rPr>
                <w:rFonts w:hint="eastAsia"/>
              </w:rPr>
              <w:t>灵敏系数</w:t>
            </w:r>
          </w:p>
          <w:p w14:paraId="573C9A6A" w14:textId="77777777" w:rsidR="0045413B" w:rsidRPr="007E78B0" w:rsidRDefault="00E21481" w:rsidP="0067083E">
            <w:pPr>
              <w:pStyle w:val="afffe"/>
            </w:pPr>
            <m:oMathPara>
              <m:oMath>
                <m:sSub>
                  <m:sSubPr>
                    <m:ctrlPr>
                      <w:rPr>
                        <w:rFonts w:ascii="Cambria Math" w:hAnsi="Cambria Math"/>
                        <w:i/>
                      </w:rPr>
                    </m:ctrlPr>
                  </m:sSubPr>
                  <m:e>
                    <m:r>
                      <w:rPr>
                        <w:rFonts w:ascii="Cambria Math" w:hAnsi="Cambria Math" w:hint="eastAsia"/>
                      </w:rPr>
                      <m:t>c</m:t>
                    </m:r>
                  </m:e>
                  <m:sub>
                    <m:r>
                      <w:rPr>
                        <w:rFonts w:ascii="Cambria Math" w:hAnsi="Cambria Math"/>
                      </w:rPr>
                      <m:t>i</m:t>
                    </m:r>
                  </m:sub>
                </m:sSub>
              </m:oMath>
            </m:oMathPara>
          </w:p>
        </w:tc>
        <w:tc>
          <w:tcPr>
            <w:tcW w:w="1125" w:type="dxa"/>
            <w:vAlign w:val="center"/>
          </w:tcPr>
          <w:p w14:paraId="4AFCC473" w14:textId="77777777" w:rsidR="0045413B" w:rsidRPr="007E78B0" w:rsidRDefault="00E21481" w:rsidP="0067083E">
            <w:pPr>
              <w:pStyle w:val="afffe"/>
            </w:pPr>
            <m:oMathPara>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i</m:t>
                        </m:r>
                      </m:sub>
                    </m:sSub>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i</m:t>
                    </m:r>
                  </m:sub>
                </m:sSub>
              </m:oMath>
            </m:oMathPara>
          </w:p>
        </w:tc>
      </w:tr>
      <w:tr w:rsidR="00EC44F3" w:rsidRPr="007E78B0" w14:paraId="2F53BAA6" w14:textId="77777777" w:rsidTr="0067083E">
        <w:tc>
          <w:tcPr>
            <w:tcW w:w="701" w:type="dxa"/>
            <w:vAlign w:val="center"/>
          </w:tcPr>
          <w:p w14:paraId="277C2B80" w14:textId="77777777" w:rsidR="00EC44F3" w:rsidRPr="007E78B0" w:rsidRDefault="00EC44F3" w:rsidP="00EC44F3">
            <w:pPr>
              <w:pStyle w:val="afffe"/>
            </w:pPr>
            <w:r w:rsidRPr="007E78B0">
              <w:rPr>
                <w:rFonts w:hint="eastAsia"/>
              </w:rPr>
              <w:t>1</w:t>
            </w:r>
          </w:p>
        </w:tc>
        <w:tc>
          <w:tcPr>
            <w:tcW w:w="1971" w:type="dxa"/>
            <w:vAlign w:val="center"/>
          </w:tcPr>
          <w:p w14:paraId="619D9727" w14:textId="77777777" w:rsidR="00EC44F3" w:rsidRPr="007E78B0" w:rsidRDefault="00E21481" w:rsidP="00EC44F3">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1</m:t>
                    </m:r>
                  </m:sub>
                </m:sSub>
              </m:oMath>
            </m:oMathPara>
          </w:p>
        </w:tc>
        <w:tc>
          <w:tcPr>
            <w:tcW w:w="2953" w:type="dxa"/>
            <w:vAlign w:val="center"/>
          </w:tcPr>
          <w:p w14:paraId="75BCA235" w14:textId="77777777" w:rsidR="00EC44F3" w:rsidRPr="007E78B0" w:rsidRDefault="00EC44F3" w:rsidP="00EC44F3">
            <w:pPr>
              <w:pStyle w:val="afffe"/>
            </w:pPr>
            <w:r w:rsidRPr="007E78B0">
              <w:rPr>
                <w:rFonts w:hint="eastAsia"/>
              </w:rPr>
              <w:t>测量重复性</w:t>
            </w:r>
          </w:p>
        </w:tc>
        <w:tc>
          <w:tcPr>
            <w:tcW w:w="1554" w:type="dxa"/>
            <w:vAlign w:val="center"/>
          </w:tcPr>
          <w:p w14:paraId="60A7D2CC" w14:textId="0CCA32DF" w:rsidR="00EC44F3" w:rsidRPr="007E78B0" w:rsidRDefault="00F37028" w:rsidP="00EC44F3">
            <w:pPr>
              <w:pStyle w:val="afffe"/>
            </w:pPr>
            <w:r w:rsidRPr="007E78B0">
              <w:rPr>
                <w:rFonts w:hint="eastAsia"/>
              </w:rPr>
              <w:t>0.</w:t>
            </w:r>
            <w:r w:rsidR="00C34088" w:rsidRPr="007E78B0">
              <w:rPr>
                <w:rFonts w:hint="eastAsia"/>
              </w:rPr>
              <w:t>43</w:t>
            </w:r>
            <w:r w:rsidR="00C34088" w:rsidRPr="007E78B0">
              <w:t xml:space="preserve">92 </w:t>
            </w:r>
            <w:r w:rsidR="00EC44F3" w:rsidRPr="007E78B0">
              <w:t>s</w:t>
            </w:r>
          </w:p>
        </w:tc>
        <w:tc>
          <w:tcPr>
            <w:tcW w:w="1267" w:type="dxa"/>
            <w:vAlign w:val="center"/>
          </w:tcPr>
          <w:p w14:paraId="214ECC94" w14:textId="77777777" w:rsidR="00EC44F3" w:rsidRPr="007E78B0" w:rsidRDefault="00EC44F3" w:rsidP="00EC44F3">
            <w:pPr>
              <w:pStyle w:val="afffe"/>
            </w:pPr>
            <w:r w:rsidRPr="007E78B0">
              <w:rPr>
                <w:rFonts w:hint="eastAsia"/>
              </w:rPr>
              <w:t>1</w:t>
            </w:r>
          </w:p>
        </w:tc>
        <w:tc>
          <w:tcPr>
            <w:tcW w:w="1125" w:type="dxa"/>
          </w:tcPr>
          <w:p w14:paraId="670B15E4" w14:textId="7383EF21" w:rsidR="00EC44F3" w:rsidRPr="007E78B0" w:rsidRDefault="00F37028" w:rsidP="00EC44F3">
            <w:pPr>
              <w:pStyle w:val="afffe"/>
            </w:pPr>
            <w:r w:rsidRPr="007E78B0">
              <w:rPr>
                <w:rFonts w:hint="eastAsia"/>
              </w:rPr>
              <w:t>0.</w:t>
            </w:r>
            <w:r w:rsidR="00C34088" w:rsidRPr="007E78B0">
              <w:t>4</w:t>
            </w:r>
            <w:r w:rsidR="00C34088" w:rsidRPr="007E78B0">
              <w:rPr>
                <w:rFonts w:hint="eastAsia"/>
              </w:rPr>
              <w:t>3</w:t>
            </w:r>
            <w:r w:rsidR="00C34088" w:rsidRPr="007E78B0">
              <w:t xml:space="preserve">92 </w:t>
            </w:r>
            <w:r w:rsidR="00EC44F3" w:rsidRPr="007E78B0">
              <w:t>s</w:t>
            </w:r>
          </w:p>
        </w:tc>
      </w:tr>
      <w:tr w:rsidR="00EC44F3" w:rsidRPr="007E78B0" w14:paraId="5D91ABE7" w14:textId="77777777" w:rsidTr="0067083E">
        <w:tc>
          <w:tcPr>
            <w:tcW w:w="701" w:type="dxa"/>
            <w:vAlign w:val="center"/>
          </w:tcPr>
          <w:p w14:paraId="3A2C3E95" w14:textId="77777777" w:rsidR="00EC44F3" w:rsidRPr="007E78B0" w:rsidRDefault="00EC44F3" w:rsidP="00EC44F3">
            <w:pPr>
              <w:pStyle w:val="afffe"/>
            </w:pPr>
            <w:r w:rsidRPr="007E78B0">
              <w:rPr>
                <w:rFonts w:hint="eastAsia"/>
              </w:rPr>
              <w:t>2</w:t>
            </w:r>
          </w:p>
        </w:tc>
        <w:tc>
          <w:tcPr>
            <w:tcW w:w="1971" w:type="dxa"/>
            <w:vAlign w:val="center"/>
          </w:tcPr>
          <w:p w14:paraId="4E69B085" w14:textId="77777777" w:rsidR="00EC44F3" w:rsidRPr="007E78B0" w:rsidRDefault="00E21481" w:rsidP="00EC44F3">
            <w:pPr>
              <w:pStyle w:val="afffe"/>
            </w:pPr>
            <m:oMathPara>
              <m:oMath>
                <m:sSub>
                  <m:sSubPr>
                    <m:ctrlPr>
                      <w:rPr>
                        <w:rFonts w:ascii="Cambria Math" w:hAnsi="Cambria Math"/>
                        <w:i/>
                      </w:rPr>
                    </m:ctrlPr>
                  </m:sSubPr>
                  <m:e>
                    <m:r>
                      <w:rPr>
                        <w:rFonts w:ascii="Cambria Math" w:hAnsi="Cambria Math"/>
                      </w:rPr>
                      <m:t>u</m:t>
                    </m:r>
                  </m:e>
                  <m:sub>
                    <m:r>
                      <w:rPr>
                        <w:rFonts w:ascii="Cambria Math" w:hAnsi="Cambria Math"/>
                      </w:rPr>
                      <m:t>2</m:t>
                    </m:r>
                  </m:sub>
                </m:sSub>
              </m:oMath>
            </m:oMathPara>
          </w:p>
        </w:tc>
        <w:tc>
          <w:tcPr>
            <w:tcW w:w="2953" w:type="dxa"/>
            <w:vAlign w:val="center"/>
          </w:tcPr>
          <w:p w14:paraId="47A5C8B7" w14:textId="77777777" w:rsidR="00EC44F3" w:rsidRPr="007E78B0" w:rsidRDefault="00EC44F3" w:rsidP="00EC44F3">
            <w:pPr>
              <w:pStyle w:val="afffe"/>
            </w:pPr>
            <w:r w:rsidRPr="007E78B0">
              <w:rPr>
                <w:rFonts w:hint="eastAsia"/>
              </w:rPr>
              <w:t>时间测量标准装置示值误差</w:t>
            </w:r>
          </w:p>
        </w:tc>
        <w:tc>
          <w:tcPr>
            <w:tcW w:w="1554" w:type="dxa"/>
            <w:vAlign w:val="center"/>
          </w:tcPr>
          <w:p w14:paraId="3E11EB9F" w14:textId="05D3B773" w:rsidR="00EC44F3" w:rsidRPr="007E78B0" w:rsidRDefault="00EC44F3" w:rsidP="00EC44F3">
            <w:pPr>
              <w:pStyle w:val="afffe"/>
            </w:pPr>
            <w:bookmarkStart w:id="193" w:name="_Hlk96797275"/>
            <w:r w:rsidRPr="007E78B0">
              <w:t>0.</w:t>
            </w:r>
            <w:bookmarkEnd w:id="193"/>
            <w:r w:rsidR="00C34088" w:rsidRPr="007E78B0">
              <w:t xml:space="preserve">0577 </w:t>
            </w:r>
            <w:r w:rsidRPr="007E78B0">
              <w:t>s</w:t>
            </w:r>
          </w:p>
        </w:tc>
        <w:tc>
          <w:tcPr>
            <w:tcW w:w="1267" w:type="dxa"/>
            <w:vAlign w:val="center"/>
          </w:tcPr>
          <w:p w14:paraId="5089161E" w14:textId="77777777" w:rsidR="00EC44F3" w:rsidRPr="007E78B0" w:rsidRDefault="00EC44F3" w:rsidP="00EC44F3">
            <w:pPr>
              <w:pStyle w:val="afffe"/>
            </w:pPr>
            <w:r w:rsidRPr="007E78B0">
              <w:rPr>
                <w:rFonts w:hint="eastAsia"/>
              </w:rPr>
              <w:t>-1</w:t>
            </w:r>
          </w:p>
        </w:tc>
        <w:tc>
          <w:tcPr>
            <w:tcW w:w="1125" w:type="dxa"/>
          </w:tcPr>
          <w:p w14:paraId="36225132" w14:textId="1086D38F" w:rsidR="00EC44F3" w:rsidRPr="007E78B0" w:rsidRDefault="00EC44F3" w:rsidP="00EC44F3">
            <w:pPr>
              <w:pStyle w:val="afffe"/>
            </w:pPr>
            <w:r w:rsidRPr="007E78B0">
              <w:t>0.</w:t>
            </w:r>
            <w:r w:rsidR="00C34088" w:rsidRPr="007E78B0">
              <w:t xml:space="preserve">0577 </w:t>
            </w:r>
            <w:r w:rsidRPr="007E78B0">
              <w:t>s</w:t>
            </w:r>
          </w:p>
        </w:tc>
      </w:tr>
    </w:tbl>
    <w:p w14:paraId="387C945C" w14:textId="77777777" w:rsidR="00AF517B" w:rsidRPr="00D15ACB" w:rsidRDefault="00FA066A" w:rsidP="00D15ACB">
      <w:pPr>
        <w:spacing w:line="360" w:lineRule="auto"/>
        <w:ind w:firstLineChars="200" w:firstLine="480"/>
        <w:rPr>
          <w:sz w:val="24"/>
        </w:rPr>
      </w:pPr>
      <w:r w:rsidRPr="00D15ACB">
        <w:rPr>
          <w:rFonts w:hint="eastAsia"/>
          <w:sz w:val="24"/>
        </w:rPr>
        <w:t>合成标准不确定度为：</w:t>
      </w:r>
    </w:p>
    <w:p w14:paraId="1E54664A" w14:textId="6BB92237" w:rsidR="00AF517B" w:rsidRPr="00D15ACB" w:rsidRDefault="00E21481" w:rsidP="00D15ACB">
      <w:pPr>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1</m:t>
                      </m:r>
                    </m:sub>
                    <m:sup>
                      <m:r>
                        <w:rPr>
                          <w:rFonts w:ascii="Cambria Math" w:hAnsi="Cambria Math"/>
                          <w:sz w:val="24"/>
                        </w:rPr>
                        <m:t>2</m:t>
                      </m:r>
                    </m:sup>
                  </m:sSubSup>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sSubSup>
                    <m:sSubSupPr>
                      <m:ctrlPr>
                        <w:rPr>
                          <w:rFonts w:ascii="Cambria Math" w:hAnsi="Cambria Math"/>
                          <w:i/>
                          <w:sz w:val="24"/>
                        </w:rPr>
                      </m:ctrlPr>
                    </m:sSubSupPr>
                    <m:e>
                      <m:r>
                        <w:rPr>
                          <w:rFonts w:ascii="Cambria Math" w:hAnsi="Cambria Math"/>
                          <w:sz w:val="24"/>
                        </w:rPr>
                        <m:t>c</m:t>
                      </m:r>
                    </m:e>
                    <m:sub>
                      <m:r>
                        <w:rPr>
                          <w:rFonts w:ascii="Cambria Math" w:hAnsi="Cambria Math"/>
                          <w:sz w:val="24"/>
                        </w:rPr>
                        <m:t>2</m:t>
                      </m:r>
                    </m:sub>
                    <m:sup>
                      <m:r>
                        <w:rPr>
                          <w:rFonts w:ascii="Cambria Math" w:hAnsi="Cambria Math"/>
                          <w:sz w:val="24"/>
                        </w:rPr>
                        <m:t>2</m:t>
                      </m:r>
                    </m:sup>
                  </m:sSubSup>
                  <m:r>
                    <w:rPr>
                      <w:rFonts w:ascii="Cambria Math" w:hAnsi="Cambria Math"/>
                      <w:sz w:val="24"/>
                    </w:rPr>
                    <m:t>u</m:t>
                  </m:r>
                </m:e>
                <m:sub>
                  <m:r>
                    <w:rPr>
                      <w:rFonts w:ascii="Cambria Math" w:hAnsi="Cambria Math"/>
                      <w:sz w:val="24"/>
                    </w:rPr>
                    <m:t>2</m:t>
                  </m:r>
                </m:sub>
                <m:sup>
                  <m:r>
                    <w:rPr>
                      <w:rFonts w:ascii="Cambria Math" w:hAnsi="Cambria Math"/>
                      <w:sz w:val="24"/>
                    </w:rPr>
                    <m:t>2</m:t>
                  </m:r>
                </m:sup>
              </m:sSubSup>
            </m:e>
          </m:rad>
          <m:r>
            <w:rPr>
              <w:rFonts w:ascii="Cambria Math" w:hAnsi="Cambria Math"/>
              <w:sz w:val="24"/>
            </w:rPr>
            <m:t>=</m:t>
          </m:r>
          <m:rad>
            <m:radPr>
              <m:degHide m:val="1"/>
              <m:ctrlPr>
                <w:rPr>
                  <w:rFonts w:ascii="Cambria Math" w:hAnsi="Cambria Math"/>
                  <w:i/>
                  <w:sz w:val="24"/>
                </w:rPr>
              </m:ctrlPr>
            </m:radPr>
            <m:deg/>
            <m:e>
              <m:sSup>
                <m:sSupPr>
                  <m:ctrlPr>
                    <w:rPr>
                      <w:rFonts w:ascii="Cambria Math" w:hAnsi="Cambria Math"/>
                      <w:i/>
                      <w:sz w:val="24"/>
                    </w:rPr>
                  </m:ctrlPr>
                </m:sSupPr>
                <m:e>
                  <m:r>
                    <w:rPr>
                      <w:rFonts w:ascii="Cambria Math" w:hAnsi="Cambria Math"/>
                      <w:sz w:val="24"/>
                    </w:rPr>
                    <m:t>0.43</m:t>
                  </m:r>
                  <m:r>
                    <w:rPr>
                      <w:rFonts w:ascii="Cambria Math" w:hAnsi="Cambria Math"/>
                      <w:sz w:val="24"/>
                    </w:rPr>
                    <m:t>92</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m:rPr>
                      <m:sty m:val="p"/>
                    </m:rPr>
                    <w:rPr>
                      <w:rFonts w:ascii="Cambria Math" w:hAnsi="Cambria Math"/>
                      <w:sz w:val="24"/>
                    </w:rPr>
                    <m:t>0.05</m:t>
                  </m:r>
                  <m:r>
                    <m:rPr>
                      <m:sty m:val="p"/>
                    </m:rPr>
                    <w:rPr>
                      <w:rFonts w:ascii="Cambria Math" w:hAnsi="Cambria Math"/>
                      <w:sz w:val="24"/>
                    </w:rPr>
                    <m:t>77</m:t>
                  </m:r>
                </m:e>
                <m:sup>
                  <m:r>
                    <w:rPr>
                      <w:rFonts w:ascii="Cambria Math" w:hAnsi="Cambria Math"/>
                      <w:sz w:val="24"/>
                    </w:rPr>
                    <m:t>2</m:t>
                  </m:r>
                </m:sup>
              </m:sSup>
            </m:e>
          </m:rad>
          <m:r>
            <m:rPr>
              <m:sty m:val="p"/>
            </m:rPr>
            <w:rPr>
              <w:rFonts w:ascii="Cambria Math" w:hAnsi="Cambria Math"/>
              <w:sz w:val="24"/>
            </w:rPr>
            <m:t>=0.44</m:t>
          </m:r>
          <m:r>
            <m:rPr>
              <m:sty m:val="p"/>
            </m:rPr>
            <w:rPr>
              <w:rFonts w:ascii="Cambria Math" w:hAnsi="Cambria Math"/>
              <w:sz w:val="24"/>
            </w:rPr>
            <m:t>2</m:t>
          </m:r>
          <m:r>
            <m:rPr>
              <m:sty m:val="p"/>
            </m:rPr>
            <w:rPr>
              <w:rFonts w:ascii="Cambria Math" w:hAnsi="Cambria Math"/>
              <w:sz w:val="24"/>
            </w:rPr>
            <m:t>9</m:t>
          </m:r>
          <m:r>
            <m:rPr>
              <m:sty m:val="p"/>
            </m:rPr>
            <w:rPr>
              <w:rFonts w:ascii="Cambria Math" w:hAnsi="Cambria Math"/>
              <w:sz w:val="24"/>
            </w:rPr>
            <m:t>7</m:t>
          </m:r>
          <m:r>
            <m:rPr>
              <m:sty m:val="p"/>
            </m:rPr>
            <w:rPr>
              <w:rFonts w:ascii="Cambria Math" w:hAnsi="Cambria Math"/>
              <w:sz w:val="24"/>
            </w:rPr>
            <m:t>s</m:t>
          </m:r>
        </m:oMath>
      </m:oMathPara>
    </w:p>
    <w:p w14:paraId="26E4E8B2" w14:textId="2D30ED9D" w:rsidR="00AF517B" w:rsidRPr="00D15ACB" w:rsidRDefault="00FA066A" w:rsidP="00D15ACB">
      <w:pPr>
        <w:spacing w:line="360" w:lineRule="auto"/>
        <w:rPr>
          <w:sz w:val="24"/>
        </w:rPr>
      </w:pPr>
      <w:r w:rsidRPr="00D15ACB">
        <w:rPr>
          <w:sz w:val="24"/>
        </w:rPr>
        <w:t>A.8.7</w:t>
      </w:r>
      <w:r w:rsidR="00C24047" w:rsidRPr="007E78B0">
        <w:rPr>
          <w:sz w:val="24"/>
        </w:rPr>
        <w:t xml:space="preserve"> </w:t>
      </w:r>
      <w:r w:rsidRPr="00D15ACB">
        <w:rPr>
          <w:rFonts w:hint="eastAsia"/>
          <w:sz w:val="24"/>
        </w:rPr>
        <w:t>试验机时间示值误差校准结果的扩展不确定度</w:t>
      </w:r>
    </w:p>
    <w:p w14:paraId="36BFB6E7" w14:textId="77777777" w:rsidR="00AF517B" w:rsidRPr="00D15ACB" w:rsidRDefault="00FA066A" w:rsidP="00D15ACB">
      <w:pPr>
        <w:spacing w:line="360" w:lineRule="auto"/>
        <w:ind w:firstLine="420"/>
        <w:rPr>
          <w:sz w:val="24"/>
        </w:rPr>
      </w:pPr>
      <w:r w:rsidRPr="00D15ACB">
        <w:rPr>
          <w:rFonts w:hint="eastAsia"/>
          <w:sz w:val="24"/>
        </w:rPr>
        <w:t>取包含因子</w:t>
      </w:r>
      <w:r w:rsidRPr="00D15ACB">
        <w:rPr>
          <w:i/>
          <w:sz w:val="24"/>
        </w:rPr>
        <w:t>k=</w:t>
      </w:r>
      <w:r w:rsidRPr="00D15ACB">
        <w:rPr>
          <w:sz w:val="24"/>
        </w:rPr>
        <w:t>2</w:t>
      </w:r>
      <w:r w:rsidRPr="00D15ACB">
        <w:rPr>
          <w:rFonts w:hint="eastAsia"/>
          <w:sz w:val="24"/>
        </w:rPr>
        <w:t>，扩展不确定度为：</w:t>
      </w:r>
    </w:p>
    <w:p w14:paraId="73D88545" w14:textId="378C6ACF" w:rsidR="00AF517B" w:rsidRPr="00D15ACB" w:rsidRDefault="00FA066A" w:rsidP="00D15ACB">
      <w:pPr>
        <w:spacing w:line="360" w:lineRule="auto"/>
        <w:ind w:firstLine="420"/>
        <w:rPr>
          <w:sz w:val="24"/>
        </w:rPr>
      </w:pPr>
      <m:oMathPara>
        <m:oMath>
          <m:r>
            <w:rPr>
              <w:rFonts w:ascii="Cambria Math" w:hAnsi="Cambria Math"/>
              <w:sz w:val="24"/>
            </w:rPr>
            <m:t>U=k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=2</m:t>
          </m:r>
          <m:r>
            <w:rPr>
              <w:rFonts w:ascii="Cambria Math" w:hAnsi="Cambria Math" w:hint="eastAsia"/>
              <w:sz w:val="24"/>
            </w:rPr>
            <m:t>×</m:t>
          </m:r>
          <m:r>
            <w:rPr>
              <w:rFonts w:ascii="Cambria Math" w:hAnsi="Cambria Math"/>
              <w:sz w:val="24"/>
            </w:rPr>
            <m:t>0.44</m:t>
          </m:r>
          <m:r>
            <w:rPr>
              <w:rFonts w:ascii="Cambria Math" w:hAnsi="Cambria Math"/>
              <w:sz w:val="24"/>
            </w:rPr>
            <m:t>297</m:t>
          </m:r>
          <m:r>
            <m:rPr>
              <m:sty m:val="p"/>
            </m:rPr>
            <w:rPr>
              <w:rFonts w:ascii="Cambria Math" w:hAnsi="Cambria Math"/>
              <w:sz w:val="24"/>
            </w:rPr>
            <m:t>s=0.8</m:t>
          </m:r>
          <m:r>
            <m:rPr>
              <m:sty m:val="p"/>
            </m:rPr>
            <w:rPr>
              <w:rFonts w:ascii="Cambria Math" w:hAnsi="Cambria Math"/>
              <w:sz w:val="24"/>
            </w:rPr>
            <m:t>9</m:t>
          </m:r>
          <m:r>
            <m:rPr>
              <m:sty m:val="p"/>
            </m:rPr>
            <w:rPr>
              <w:rFonts w:ascii="Cambria Math" w:hAnsi="Cambria Math"/>
              <w:sz w:val="24"/>
            </w:rPr>
            <m:t>s</m:t>
          </m:r>
        </m:oMath>
      </m:oMathPara>
    </w:p>
    <w:p w14:paraId="547DA199" w14:textId="77777777" w:rsidR="00AF517B" w:rsidRPr="00D15ACB" w:rsidRDefault="00FA066A" w:rsidP="00D15ACB">
      <w:pPr>
        <w:spacing w:line="360" w:lineRule="auto"/>
        <w:ind w:firstLine="420"/>
        <w:rPr>
          <w:sz w:val="24"/>
        </w:rPr>
      </w:pPr>
      <w:r w:rsidRPr="00D15ACB">
        <w:rPr>
          <w:rFonts w:hint="eastAsia"/>
          <w:sz w:val="24"/>
        </w:rPr>
        <w:t>由此得到相对量扩展不确定度为：</w:t>
      </w:r>
    </w:p>
    <w:p w14:paraId="72AD5C65" w14:textId="4A0FC5CA" w:rsidR="00AF517B" w:rsidRPr="00D15ACB" w:rsidRDefault="00FA066A" w:rsidP="00D15ACB">
      <w:pPr>
        <w:spacing w:line="360" w:lineRule="auto"/>
        <w:ind w:firstLine="420"/>
        <w:rPr>
          <w:sz w:val="24"/>
        </w:rPr>
      </w:pPr>
      <m:oMathPara>
        <m:oMath>
          <m:r>
            <w:rPr>
              <w:rFonts w:ascii="Cambria Math" w:hAnsi="Cambria Math"/>
              <w:sz w:val="24"/>
            </w:rPr>
            <m:t>U</m:t>
          </m:r>
          <m:r>
            <m:rPr>
              <m:sty m:val="p"/>
            </m:rPr>
            <w:rPr>
              <w:rFonts w:ascii="Cambria Math" w:hAnsi="Cambria Math"/>
              <w:sz w:val="24"/>
            </w:rPr>
            <m:t>rel</m:t>
          </m:r>
          <m:r>
            <w:rPr>
              <w:rFonts w:ascii="Cambria Math" w:hAnsi="Cambria Math"/>
              <w:sz w:val="24"/>
            </w:rPr>
            <m:t>=</m:t>
          </m:r>
          <m:f>
            <m:fPr>
              <m:ctrlPr>
                <w:rPr>
                  <w:rFonts w:ascii="Cambria Math" w:hAnsi="Cambria Math"/>
                  <w:i/>
                  <w:sz w:val="24"/>
                </w:rPr>
              </m:ctrlPr>
            </m:fPr>
            <m:num>
              <m:r>
                <w:rPr>
                  <w:rFonts w:ascii="Cambria Math" w:hAnsi="Cambria Math"/>
                  <w:sz w:val="24"/>
                </w:rPr>
                <m:t>0.8</m:t>
              </m:r>
              <m:r>
                <w:rPr>
                  <w:rFonts w:ascii="Cambria Math" w:hAnsi="Cambria Math"/>
                  <w:sz w:val="24"/>
                </w:rPr>
                <m:t>9</m:t>
              </m:r>
            </m:num>
            <m:den>
              <m:r>
                <w:rPr>
                  <w:rFonts w:ascii="Cambria Math" w:hAnsi="Cambria Math"/>
                  <w:sz w:val="24"/>
                </w:rPr>
                <m:t>120</m:t>
              </m:r>
            </m:den>
          </m:f>
          <m:r>
            <m:rPr>
              <m:sty m:val="p"/>
            </m:rPr>
            <w:rPr>
              <w:rFonts w:ascii="Cambria Math" w:hAnsi="Cambria Math" w:hint="eastAsia"/>
              <w:sz w:val="24"/>
            </w:rPr>
            <m:t>×</m:t>
          </m:r>
          <m:r>
            <m:rPr>
              <m:sty m:val="p"/>
            </m:rPr>
            <w:rPr>
              <w:rFonts w:ascii="Cambria Math" w:hAnsi="Cambria Math"/>
              <w:sz w:val="24"/>
            </w:rPr>
            <m:t>100%=</m:t>
          </m:r>
          <m:r>
            <m:rPr>
              <m:sty m:val="p"/>
            </m:rPr>
            <w:rPr>
              <w:rFonts w:ascii="Cambria Math" w:hAnsi="Cambria Math"/>
              <w:sz w:val="24"/>
            </w:rPr>
            <m:t>0.74</m:t>
          </m:r>
          <m:r>
            <m:rPr>
              <m:sty m:val="p"/>
            </m:rPr>
            <w:rPr>
              <w:rFonts w:ascii="Cambria Math" w:hAnsi="Cambria Math"/>
              <w:sz w:val="24"/>
            </w:rPr>
            <m:t>%</m:t>
          </m:r>
        </m:oMath>
      </m:oMathPara>
    </w:p>
    <w:p w14:paraId="7F6D8899" w14:textId="77777777" w:rsidR="0045413B" w:rsidRPr="007E78B0" w:rsidRDefault="0045413B" w:rsidP="006111FC"/>
    <w:p w14:paraId="601DAA2A" w14:textId="77777777" w:rsidR="006111FC" w:rsidRPr="007E78B0" w:rsidRDefault="006111FC" w:rsidP="006111FC">
      <w:pPr>
        <w:rPr>
          <w:b/>
          <w:bCs/>
          <w:sz w:val="30"/>
          <w:szCs w:val="30"/>
        </w:rPr>
      </w:pPr>
      <w:r w:rsidRPr="007E78B0">
        <w:rPr>
          <w:rFonts w:hint="eastAsia"/>
          <w:b/>
          <w:bCs/>
          <w:sz w:val="30"/>
          <w:szCs w:val="30"/>
        </w:rPr>
        <w:lastRenderedPageBreak/>
        <w:t>附录</w:t>
      </w:r>
      <w:r w:rsidRPr="007E78B0">
        <w:rPr>
          <w:rFonts w:hint="eastAsia"/>
          <w:b/>
          <w:bCs/>
          <w:sz w:val="30"/>
          <w:szCs w:val="30"/>
        </w:rPr>
        <w:t>B</w:t>
      </w:r>
    </w:p>
    <w:p w14:paraId="7FE7525E" w14:textId="5A23BD8F" w:rsidR="006111FC" w:rsidRPr="007E78B0" w:rsidRDefault="006111FC" w:rsidP="006111FC">
      <w:pPr>
        <w:pStyle w:val="afff9"/>
      </w:pPr>
      <w:r w:rsidRPr="007E78B0">
        <w:rPr>
          <w:rFonts w:hint="eastAsia"/>
        </w:rPr>
        <w:t>校准证书内</w:t>
      </w:r>
      <w:r w:rsidR="00C7402F" w:rsidRPr="007E78B0">
        <w:rPr>
          <w:rFonts w:hint="eastAsia"/>
        </w:rPr>
        <w:t>容</w:t>
      </w:r>
    </w:p>
    <w:p w14:paraId="684FD1AA" w14:textId="77777777" w:rsidR="006111FC" w:rsidRPr="007E78B0" w:rsidRDefault="006111FC" w:rsidP="006111FC">
      <w:pPr>
        <w:spacing w:line="400" w:lineRule="exact"/>
      </w:pPr>
    </w:p>
    <w:p w14:paraId="592B47CA" w14:textId="77777777" w:rsidR="00AF517B" w:rsidRPr="00D15ACB" w:rsidRDefault="00FA066A" w:rsidP="00D15ACB">
      <w:pPr>
        <w:spacing w:line="360" w:lineRule="auto"/>
        <w:ind w:firstLine="420"/>
        <w:rPr>
          <w:sz w:val="24"/>
        </w:rPr>
      </w:pPr>
      <w:r w:rsidRPr="00D15ACB">
        <w:rPr>
          <w:rFonts w:hint="eastAsia"/>
          <w:sz w:val="24"/>
        </w:rPr>
        <w:t>校准证书至少应包括以下信息：</w:t>
      </w:r>
    </w:p>
    <w:p w14:paraId="6C6DF2D6" w14:textId="77777777" w:rsidR="00AF517B" w:rsidRPr="00D15ACB" w:rsidRDefault="00FA066A" w:rsidP="00D15ACB">
      <w:pPr>
        <w:pStyle w:val="afff7"/>
        <w:numPr>
          <w:ilvl w:val="0"/>
          <w:numId w:val="9"/>
        </w:numPr>
        <w:spacing w:line="360" w:lineRule="auto"/>
        <w:ind w:firstLineChars="0"/>
        <w:rPr>
          <w:sz w:val="24"/>
        </w:rPr>
      </w:pPr>
      <w:r w:rsidRPr="00D15ACB">
        <w:rPr>
          <w:rFonts w:hint="eastAsia"/>
          <w:sz w:val="24"/>
        </w:rPr>
        <w:t>标题：“校准证书”；</w:t>
      </w:r>
    </w:p>
    <w:p w14:paraId="5109EF81" w14:textId="77777777" w:rsidR="00AF517B" w:rsidRPr="00D15ACB" w:rsidRDefault="00FA066A" w:rsidP="00D15ACB">
      <w:pPr>
        <w:pStyle w:val="afff7"/>
        <w:numPr>
          <w:ilvl w:val="0"/>
          <w:numId w:val="9"/>
        </w:numPr>
        <w:spacing w:line="360" w:lineRule="auto"/>
        <w:ind w:firstLineChars="0"/>
        <w:rPr>
          <w:sz w:val="24"/>
        </w:rPr>
      </w:pPr>
      <w:r w:rsidRPr="00D15ACB">
        <w:rPr>
          <w:rFonts w:hint="eastAsia"/>
          <w:sz w:val="24"/>
        </w:rPr>
        <w:t>实验室名称和地址；</w:t>
      </w:r>
    </w:p>
    <w:p w14:paraId="05361A22" w14:textId="77777777" w:rsidR="00AF517B" w:rsidRPr="00D15ACB" w:rsidRDefault="00FA066A" w:rsidP="00D15ACB">
      <w:pPr>
        <w:pStyle w:val="afff7"/>
        <w:numPr>
          <w:ilvl w:val="0"/>
          <w:numId w:val="9"/>
        </w:numPr>
        <w:spacing w:line="360" w:lineRule="auto"/>
        <w:ind w:firstLineChars="0"/>
        <w:rPr>
          <w:sz w:val="24"/>
        </w:rPr>
      </w:pPr>
      <w:r w:rsidRPr="00D15ACB">
        <w:rPr>
          <w:rFonts w:hint="eastAsia"/>
          <w:sz w:val="24"/>
        </w:rPr>
        <w:t>进行校准的地点（如果与实验室的地址不同）；</w:t>
      </w:r>
    </w:p>
    <w:p w14:paraId="07953DE8" w14:textId="77777777" w:rsidR="00AF517B" w:rsidRPr="00D15ACB" w:rsidRDefault="00FA066A" w:rsidP="00D15ACB">
      <w:pPr>
        <w:pStyle w:val="afff7"/>
        <w:numPr>
          <w:ilvl w:val="0"/>
          <w:numId w:val="9"/>
        </w:numPr>
        <w:spacing w:line="360" w:lineRule="auto"/>
        <w:ind w:firstLineChars="0"/>
        <w:rPr>
          <w:sz w:val="24"/>
        </w:rPr>
      </w:pPr>
      <w:r w:rsidRPr="00D15ACB">
        <w:rPr>
          <w:rFonts w:hint="eastAsia"/>
          <w:sz w:val="24"/>
        </w:rPr>
        <w:t>证书的唯一性标识（如编号），每页及总页数的标识；</w:t>
      </w:r>
    </w:p>
    <w:p w14:paraId="03749F90" w14:textId="77777777" w:rsidR="00AF517B" w:rsidRPr="00D15ACB" w:rsidRDefault="00FA066A" w:rsidP="00D15ACB">
      <w:pPr>
        <w:pStyle w:val="afff7"/>
        <w:numPr>
          <w:ilvl w:val="0"/>
          <w:numId w:val="9"/>
        </w:numPr>
        <w:spacing w:line="360" w:lineRule="auto"/>
        <w:ind w:firstLineChars="0"/>
        <w:rPr>
          <w:sz w:val="24"/>
        </w:rPr>
      </w:pPr>
      <w:r w:rsidRPr="00D15ACB">
        <w:rPr>
          <w:rFonts w:hint="eastAsia"/>
          <w:sz w:val="24"/>
        </w:rPr>
        <w:t>客户的名称和地址；</w:t>
      </w:r>
    </w:p>
    <w:p w14:paraId="2C1A0638" w14:textId="77777777" w:rsidR="00AF517B" w:rsidRPr="00D15ACB" w:rsidRDefault="00FA066A" w:rsidP="00D15ACB">
      <w:pPr>
        <w:pStyle w:val="afff7"/>
        <w:numPr>
          <w:ilvl w:val="0"/>
          <w:numId w:val="9"/>
        </w:numPr>
        <w:spacing w:line="360" w:lineRule="auto"/>
        <w:ind w:firstLineChars="0"/>
        <w:rPr>
          <w:sz w:val="24"/>
        </w:rPr>
      </w:pPr>
      <w:r w:rsidRPr="00D15ACB">
        <w:rPr>
          <w:rFonts w:hint="eastAsia"/>
          <w:sz w:val="24"/>
        </w:rPr>
        <w:t>被校对</w:t>
      </w:r>
      <w:proofErr w:type="gramStart"/>
      <w:r w:rsidRPr="00D15ACB">
        <w:rPr>
          <w:rFonts w:hint="eastAsia"/>
          <w:sz w:val="24"/>
        </w:rPr>
        <w:t>象</w:t>
      </w:r>
      <w:proofErr w:type="gramEnd"/>
      <w:r w:rsidRPr="00D15ACB">
        <w:rPr>
          <w:rFonts w:hint="eastAsia"/>
          <w:sz w:val="24"/>
        </w:rPr>
        <w:t>的描述和明确标识；</w:t>
      </w:r>
    </w:p>
    <w:p w14:paraId="7D6D60F1" w14:textId="77777777" w:rsidR="00AF517B" w:rsidRPr="00D15ACB" w:rsidRDefault="00FA066A" w:rsidP="00D15ACB">
      <w:pPr>
        <w:pStyle w:val="afff7"/>
        <w:numPr>
          <w:ilvl w:val="0"/>
          <w:numId w:val="9"/>
        </w:numPr>
        <w:spacing w:line="360" w:lineRule="auto"/>
        <w:ind w:left="0" w:firstLineChars="0" w:firstLine="480"/>
        <w:rPr>
          <w:sz w:val="24"/>
        </w:rPr>
      </w:pPr>
      <w:r w:rsidRPr="00D15ACB">
        <w:rPr>
          <w:rFonts w:hint="eastAsia"/>
          <w:sz w:val="24"/>
        </w:rPr>
        <w:t>进行校准的日期，如果与校准结果的有效性和应用相关时，应说明被校对</w:t>
      </w:r>
      <w:proofErr w:type="gramStart"/>
      <w:r w:rsidRPr="00D15ACB">
        <w:rPr>
          <w:rFonts w:hint="eastAsia"/>
          <w:sz w:val="24"/>
        </w:rPr>
        <w:t>象</w:t>
      </w:r>
      <w:proofErr w:type="gramEnd"/>
      <w:r w:rsidRPr="00D15ACB">
        <w:rPr>
          <w:rFonts w:hint="eastAsia"/>
          <w:sz w:val="24"/>
        </w:rPr>
        <w:t>的接收日期；</w:t>
      </w:r>
    </w:p>
    <w:p w14:paraId="682CEC25" w14:textId="77777777" w:rsidR="00AF517B" w:rsidRPr="00D15ACB" w:rsidRDefault="00FA066A" w:rsidP="00D15ACB">
      <w:pPr>
        <w:pStyle w:val="afff7"/>
        <w:numPr>
          <w:ilvl w:val="0"/>
          <w:numId w:val="9"/>
        </w:numPr>
        <w:spacing w:line="360" w:lineRule="auto"/>
        <w:ind w:firstLineChars="0"/>
        <w:rPr>
          <w:sz w:val="24"/>
        </w:rPr>
      </w:pPr>
      <w:r w:rsidRPr="00D15ACB">
        <w:rPr>
          <w:rFonts w:hint="eastAsia"/>
          <w:sz w:val="24"/>
        </w:rPr>
        <w:t>如果与校准结果的有效性和应用有关时，应对被校样品的抽样程序进行说明；</w:t>
      </w:r>
    </w:p>
    <w:p w14:paraId="1E6C252E" w14:textId="77777777" w:rsidR="00AF517B" w:rsidRPr="00D15ACB" w:rsidRDefault="00FA066A" w:rsidP="00D15ACB">
      <w:pPr>
        <w:pStyle w:val="afff7"/>
        <w:numPr>
          <w:ilvl w:val="0"/>
          <w:numId w:val="9"/>
        </w:numPr>
        <w:spacing w:line="360" w:lineRule="auto"/>
        <w:ind w:firstLineChars="0"/>
        <w:rPr>
          <w:sz w:val="24"/>
        </w:rPr>
      </w:pPr>
      <w:r w:rsidRPr="00D15ACB">
        <w:rPr>
          <w:rFonts w:hint="eastAsia"/>
          <w:sz w:val="24"/>
        </w:rPr>
        <w:t>校准所依据的技术规范的标识，包括名称及代号；</w:t>
      </w:r>
    </w:p>
    <w:p w14:paraId="35DB121B" w14:textId="77777777" w:rsidR="00AF517B" w:rsidRPr="00D15ACB" w:rsidRDefault="00FA066A" w:rsidP="00D15ACB">
      <w:pPr>
        <w:pStyle w:val="afff7"/>
        <w:numPr>
          <w:ilvl w:val="0"/>
          <w:numId w:val="9"/>
        </w:numPr>
        <w:spacing w:line="360" w:lineRule="auto"/>
        <w:ind w:firstLineChars="0"/>
        <w:rPr>
          <w:sz w:val="24"/>
        </w:rPr>
      </w:pPr>
      <w:r w:rsidRPr="00D15ACB">
        <w:rPr>
          <w:rFonts w:hint="eastAsia"/>
          <w:sz w:val="24"/>
        </w:rPr>
        <w:t>本次校准所用测量标准及其溯源性及有效性说明；</w:t>
      </w:r>
    </w:p>
    <w:p w14:paraId="305258B9" w14:textId="77777777" w:rsidR="00AF517B" w:rsidRPr="00D15ACB" w:rsidRDefault="00FA066A" w:rsidP="00D15ACB">
      <w:pPr>
        <w:pStyle w:val="afff7"/>
        <w:numPr>
          <w:ilvl w:val="0"/>
          <w:numId w:val="9"/>
        </w:numPr>
        <w:spacing w:line="360" w:lineRule="auto"/>
        <w:ind w:firstLineChars="0"/>
        <w:rPr>
          <w:sz w:val="24"/>
        </w:rPr>
      </w:pPr>
      <w:r w:rsidRPr="00D15ACB">
        <w:rPr>
          <w:rFonts w:hint="eastAsia"/>
          <w:sz w:val="24"/>
        </w:rPr>
        <w:t>校准环境的描述；</w:t>
      </w:r>
    </w:p>
    <w:p w14:paraId="62226C8C" w14:textId="77777777" w:rsidR="00AF517B" w:rsidRPr="00D15ACB" w:rsidRDefault="00FA066A" w:rsidP="00D15ACB">
      <w:pPr>
        <w:pStyle w:val="afff7"/>
        <w:numPr>
          <w:ilvl w:val="0"/>
          <w:numId w:val="9"/>
        </w:numPr>
        <w:spacing w:line="360" w:lineRule="auto"/>
        <w:ind w:firstLineChars="0"/>
        <w:rPr>
          <w:sz w:val="24"/>
        </w:rPr>
      </w:pPr>
      <w:r w:rsidRPr="00D15ACB">
        <w:rPr>
          <w:rFonts w:hint="eastAsia"/>
          <w:sz w:val="24"/>
        </w:rPr>
        <w:t>校准结果及其测量不确定度的说明；</w:t>
      </w:r>
    </w:p>
    <w:p w14:paraId="5DAB31AA" w14:textId="77777777" w:rsidR="00AF517B" w:rsidRPr="00D15ACB" w:rsidRDefault="00FA066A" w:rsidP="00D15ACB">
      <w:pPr>
        <w:pStyle w:val="afff7"/>
        <w:numPr>
          <w:ilvl w:val="0"/>
          <w:numId w:val="9"/>
        </w:numPr>
        <w:spacing w:line="360" w:lineRule="auto"/>
        <w:ind w:firstLineChars="0"/>
        <w:rPr>
          <w:sz w:val="24"/>
        </w:rPr>
      </w:pPr>
      <w:r w:rsidRPr="00D15ACB">
        <w:rPr>
          <w:rFonts w:hint="eastAsia"/>
          <w:sz w:val="24"/>
        </w:rPr>
        <w:t>对校准规范的偏离的说明；</w:t>
      </w:r>
    </w:p>
    <w:p w14:paraId="0B9D3BCD" w14:textId="77777777" w:rsidR="00AF517B" w:rsidRPr="00D15ACB" w:rsidRDefault="00FA066A" w:rsidP="00D15ACB">
      <w:pPr>
        <w:pStyle w:val="afff7"/>
        <w:numPr>
          <w:ilvl w:val="0"/>
          <w:numId w:val="9"/>
        </w:numPr>
        <w:spacing w:line="360" w:lineRule="auto"/>
        <w:ind w:firstLineChars="0"/>
        <w:rPr>
          <w:sz w:val="24"/>
        </w:rPr>
      </w:pPr>
      <w:r w:rsidRPr="00D15ACB">
        <w:rPr>
          <w:rFonts w:hint="eastAsia"/>
          <w:sz w:val="24"/>
        </w:rPr>
        <w:t>校准证书或校准报告签发人的签名、职务或等效标识；</w:t>
      </w:r>
    </w:p>
    <w:p w14:paraId="2A0BD04F" w14:textId="77777777" w:rsidR="00AF517B" w:rsidRPr="00D15ACB" w:rsidRDefault="00FA066A" w:rsidP="00D15ACB">
      <w:pPr>
        <w:pStyle w:val="afff7"/>
        <w:numPr>
          <w:ilvl w:val="0"/>
          <w:numId w:val="9"/>
        </w:numPr>
        <w:spacing w:line="360" w:lineRule="auto"/>
        <w:ind w:firstLineChars="0"/>
        <w:rPr>
          <w:sz w:val="24"/>
        </w:rPr>
      </w:pPr>
      <w:r w:rsidRPr="00D15ACB">
        <w:rPr>
          <w:rFonts w:hint="eastAsia"/>
          <w:sz w:val="24"/>
        </w:rPr>
        <w:t>校准结果仅对被校对</w:t>
      </w:r>
      <w:proofErr w:type="gramStart"/>
      <w:r w:rsidRPr="00D15ACB">
        <w:rPr>
          <w:rFonts w:hint="eastAsia"/>
          <w:sz w:val="24"/>
        </w:rPr>
        <w:t>象</w:t>
      </w:r>
      <w:proofErr w:type="gramEnd"/>
      <w:r w:rsidRPr="00D15ACB">
        <w:rPr>
          <w:rFonts w:hint="eastAsia"/>
          <w:sz w:val="24"/>
        </w:rPr>
        <w:t>有效的声明；</w:t>
      </w:r>
    </w:p>
    <w:p w14:paraId="22434051" w14:textId="77777777" w:rsidR="00AF517B" w:rsidRPr="00D15ACB" w:rsidRDefault="00FA066A" w:rsidP="00D15ACB">
      <w:pPr>
        <w:pStyle w:val="afff7"/>
        <w:numPr>
          <w:ilvl w:val="0"/>
          <w:numId w:val="9"/>
        </w:numPr>
        <w:spacing w:line="360" w:lineRule="auto"/>
        <w:ind w:firstLineChars="0"/>
        <w:rPr>
          <w:sz w:val="24"/>
        </w:rPr>
      </w:pPr>
      <w:r w:rsidRPr="00D15ACB">
        <w:rPr>
          <w:rFonts w:hint="eastAsia"/>
          <w:sz w:val="24"/>
        </w:rPr>
        <w:t>未经实验室书面批准，不得部分复制证书的声明。</w:t>
      </w:r>
    </w:p>
    <w:p w14:paraId="09072032" w14:textId="77777777" w:rsidR="00AF517B" w:rsidRPr="00D15ACB" w:rsidRDefault="00AF517B" w:rsidP="00D15ACB">
      <w:pPr>
        <w:spacing w:line="360" w:lineRule="auto"/>
        <w:rPr>
          <w:sz w:val="24"/>
        </w:rPr>
      </w:pPr>
    </w:p>
    <w:p w14:paraId="2BC25DB0" w14:textId="77777777" w:rsidR="008D7ABF" w:rsidRDefault="008D7ABF" w:rsidP="008D7ABF">
      <w:pPr>
        <w:pStyle w:val="a1"/>
        <w:numPr>
          <w:ilvl w:val="0"/>
          <w:numId w:val="0"/>
        </w:numPr>
        <w:spacing w:before="156" w:after="156"/>
        <w:ind w:firstLineChars="1200" w:firstLine="2880"/>
        <w:outlineLvl w:val="9"/>
        <w:rPr>
          <w:rFonts w:ascii="Times New Roman" w:eastAsia="宋体"/>
          <w:sz w:val="24"/>
        </w:rPr>
      </w:pPr>
      <w:r w:rsidRPr="007E78B0">
        <w:rPr>
          <w:rFonts w:ascii="Times New Roman" w:eastAsia="宋体" w:hint="eastAsia"/>
          <w:sz w:val="24"/>
        </w:rPr>
        <w:t>——</w:t>
      </w:r>
      <w:proofErr w:type="gramStart"/>
      <w:r w:rsidRPr="007E78B0">
        <w:rPr>
          <w:rFonts w:ascii="Times New Roman" w:eastAsia="宋体" w:hint="eastAsia"/>
          <w:sz w:val="24"/>
        </w:rPr>
        <w:t>——————————</w:t>
      </w:r>
      <w:proofErr w:type="gramEnd"/>
    </w:p>
    <w:p w14:paraId="5A90FF54" w14:textId="77777777" w:rsidR="008D7ABF" w:rsidRPr="008D7ABF" w:rsidRDefault="008D7ABF" w:rsidP="006111FC"/>
    <w:sectPr w:rsidR="008D7ABF" w:rsidRPr="008D7ABF" w:rsidSect="00C121D4">
      <w:footerReference w:type="even" r:id="rId25"/>
      <w:footerReference w:type="default" r:id="rId26"/>
      <w:pgSz w:w="11907" w:h="16839"/>
      <w:pgMar w:top="1418" w:right="1134" w:bottom="1134" w:left="1418" w:header="1021" w:footer="737"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2B69C" w14:textId="77777777" w:rsidR="00E21481" w:rsidRDefault="00E21481">
      <w:r>
        <w:separator/>
      </w:r>
    </w:p>
  </w:endnote>
  <w:endnote w:type="continuationSeparator" w:id="0">
    <w:p w14:paraId="40DB195C" w14:textId="77777777" w:rsidR="00E21481" w:rsidRDefault="00E21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仿宋_GB2312">
    <w:altName w:val="微软雅黑"/>
    <w:charset w:val="86"/>
    <w:family w:val="modern"/>
    <w:pitch w:val="default"/>
    <w:sig w:usb0="00000001" w:usb1="080E0000" w:usb2="00000000" w:usb3="00000000" w:csb0="00040000" w:csb1="00000000"/>
  </w:font>
  <w:font w:name="Franklin Gothic Medium">
    <w:panose1 w:val="020B0603020102020204"/>
    <w:charset w:val="00"/>
    <w:family w:val="swiss"/>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Adobe 黑体 Std R">
    <w:altName w:val="微软雅黑"/>
    <w:charset w:val="86"/>
    <w:family w:val="swiss"/>
    <w:pitch w:val="default"/>
    <w:sig w:usb0="00000000" w:usb1="00000000" w:usb2="00000016" w:usb3="00000000" w:csb0="00060007" w:csb1="00000000"/>
  </w:font>
  <w:font w:name="华文仿宋">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94AC1" w14:textId="77777777" w:rsidR="005C085C" w:rsidRDefault="00FA066A">
    <w:pPr>
      <w:pStyle w:val="affb"/>
      <w:rPr>
        <w:rStyle w:val="afd"/>
      </w:rPr>
    </w:pPr>
    <w:r>
      <w:fldChar w:fldCharType="begin"/>
    </w:r>
    <w:r w:rsidR="005C085C">
      <w:rPr>
        <w:rStyle w:val="afd"/>
      </w:rPr>
      <w:instrText xml:space="preserve">PAGE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08468" w14:textId="77777777" w:rsidR="005C085C" w:rsidRDefault="00FA066A">
    <w:pPr>
      <w:pStyle w:val="afff0"/>
      <w:rPr>
        <w:rStyle w:val="afd"/>
      </w:rPr>
    </w:pPr>
    <w:r>
      <w:fldChar w:fldCharType="begin"/>
    </w:r>
    <w:r w:rsidR="005C085C">
      <w:rPr>
        <w:rStyle w:val="afd"/>
      </w:rPr>
      <w:instrText xml:space="preserve">PAGE  </w:instrText>
    </w:r>
    <w:r>
      <w:fldChar w:fldCharType="separate"/>
    </w:r>
    <w:r w:rsidR="005C085C">
      <w:rPr>
        <w:rStyle w:val="afd"/>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02786" w14:textId="77777777" w:rsidR="005C085C" w:rsidRDefault="00FA066A">
    <w:pPr>
      <w:pStyle w:val="af2"/>
      <w:framePr w:wrap="around" w:vAnchor="text" w:hAnchor="margin" w:xAlign="center" w:y="1"/>
      <w:rPr>
        <w:rStyle w:val="afd"/>
      </w:rPr>
    </w:pPr>
    <w:r>
      <w:fldChar w:fldCharType="begin"/>
    </w:r>
    <w:r w:rsidR="005C085C">
      <w:rPr>
        <w:rStyle w:val="afd"/>
      </w:rPr>
      <w:instrText xml:space="preserve">PAGE  </w:instrText>
    </w:r>
    <w:r>
      <w:fldChar w:fldCharType="separate"/>
    </w:r>
    <w:r w:rsidR="005C085C">
      <w:rPr>
        <w:rStyle w:val="afd"/>
      </w:rPr>
      <w:t>II</w:t>
    </w:r>
    <w:r>
      <w:fldChar w:fldCharType="end"/>
    </w:r>
  </w:p>
  <w:p w14:paraId="6208F507" w14:textId="77777777" w:rsidR="005C085C" w:rsidRDefault="005C085C">
    <w:pPr>
      <w:pStyle w:val="affb"/>
      <w:ind w:right="360"/>
      <w:rPr>
        <w:rStyle w:val="afd"/>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8568B" w14:textId="77777777" w:rsidR="005C085C" w:rsidRDefault="005C085C">
    <w:pPr>
      <w:pStyle w:val="af2"/>
      <w:ind w:right="360"/>
      <w:rPr>
        <w:rStyle w:val="afd"/>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D5AC3" w14:textId="77777777" w:rsidR="005C085C" w:rsidRDefault="005C085C">
    <w:pPr>
      <w:pStyle w:val="af2"/>
      <w:rPr>
        <w:rStyle w:val="afd"/>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C7D1" w14:textId="77777777" w:rsidR="005C085C" w:rsidRDefault="00E21481">
    <w:pPr>
      <w:pStyle w:val="af2"/>
      <w:tabs>
        <w:tab w:val="left" w:pos="436"/>
        <w:tab w:val="right" w:pos="9475"/>
      </w:tabs>
      <w:rPr>
        <w:rStyle w:val="afd"/>
      </w:rPr>
    </w:pPr>
    <w:r>
      <w:rPr>
        <w:noProof/>
      </w:rPr>
      <w:pict w14:anchorId="75EEFE3F">
        <v:shapetype id="_x0000_t202" coordsize="21600,21600" o:spt="202" path="m,l,21600r21600,l21600,xe">
          <v:stroke joinstyle="miter"/>
          <v:path gradientshapeok="t" o:connecttype="rect"/>
        </v:shapetype>
        <v:shape id="文本框 12" o:spid="_x0000_s2050" type="#_x0000_t202" style="position:absolute;margin-left:0;margin-top:2.2pt;width:6pt;height:10.35pt;z-index:251659776;visibility:visible;mso-wrap-style:none;mso-position-horizontal:in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" filled="f" stroked="f" strokeweight="1pt">
          <v:path arrowok="t"/>
          <v:textbox style="mso-next-textbox:#文本框 12;mso-fit-shape-to-text:t" inset="0,0,0,0">
            <w:txbxContent>
              <w:p w14:paraId="5A3C7888" w14:textId="77777777" w:rsidR="005C085C" w:rsidRDefault="00FA066A">
                <w:pPr>
                  <w:pStyle w:val="af2"/>
                  <w:jc w:val="right"/>
                  <w:textAlignment w:val="bottom"/>
                  <w:rPr>
                    <w:rStyle w:val="afd"/>
                  </w:rPr>
                </w:pPr>
                <w:r>
                  <w:fldChar w:fldCharType="begin"/>
                </w:r>
                <w:r w:rsidR="005C085C">
                  <w:rPr>
                    <w:rStyle w:val="afd"/>
                  </w:rPr>
                  <w:instrText xml:space="preserve">PAGE  </w:instrText>
                </w:r>
                <w:r>
                  <w:fldChar w:fldCharType="separate"/>
                </w:r>
                <w:r w:rsidR="00C9528B">
                  <w:rPr>
                    <w:rStyle w:val="afd"/>
                    <w:noProof/>
                  </w:rPr>
                  <w:t>II</w:t>
                </w:r>
                <w:r>
                  <w:fldChar w:fldCharType="end"/>
                </w:r>
              </w:p>
            </w:txbxContent>
          </v:textbox>
          <w10:wrap anchorx="margin"/>
        </v:shape>
      </w:pict>
    </w:r>
    <w:r w:rsidR="005C085C">
      <w:rPr>
        <w:rStyle w:val="afd"/>
        <w:rFonts w:hint="eastAsia"/>
      </w:rPr>
      <w:tab/>
    </w:r>
    <w:r w:rsidR="005C085C">
      <w:rPr>
        <w:rStyle w:val="afd"/>
        <w:rFonts w:hint="eastAsia"/>
      </w:rPr>
      <w:tab/>
    </w:r>
    <w:r w:rsidR="005C085C">
      <w:rPr>
        <w:rStyle w:val="afd"/>
        <w:rFonts w:hint="eastAsia"/>
      </w:rPr>
      <w:tab/>
    </w:r>
    <w:r w:rsidR="005C085C">
      <w:rPr>
        <w:rStyle w:val="afd"/>
        <w:rFonts w:hint="eastAsia"/>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598B4" w14:textId="77777777" w:rsidR="005C085C" w:rsidRDefault="00FA066A">
    <w:pPr>
      <w:pStyle w:val="affb"/>
      <w:rPr>
        <w:rStyle w:val="afd"/>
      </w:rPr>
    </w:pPr>
    <w:r>
      <w:fldChar w:fldCharType="begin"/>
    </w:r>
    <w:r w:rsidR="005C085C">
      <w:rPr>
        <w:rStyle w:val="afd"/>
      </w:rPr>
      <w:instrText xml:space="preserve">PAGE  </w:instrText>
    </w:r>
    <w:r>
      <w:fldChar w:fldCharType="separate"/>
    </w:r>
    <w:r w:rsidR="005C085C">
      <w:rPr>
        <w:rStyle w:val="afd"/>
      </w:rPr>
      <w:t>6</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BDE05" w14:textId="77777777" w:rsidR="005C085C" w:rsidRDefault="00E21481">
    <w:pPr>
      <w:pStyle w:val="afff0"/>
      <w:rPr>
        <w:rStyle w:val="afd"/>
        <w:rFonts w:ascii="仿宋_GB2312" w:eastAsia="仿宋_GB2312"/>
      </w:rPr>
    </w:pPr>
    <w:r>
      <w:rPr>
        <w:noProof/>
      </w:rPr>
      <w:pict w14:anchorId="6C9CA0C2">
        <v:shapetype id="_x0000_t202" coordsize="21600,21600" o:spt="202" path="m,l,21600r21600,l21600,xe">
          <v:stroke joinstyle="miter"/>
          <v:path gradientshapeok="t" o:connecttype="rect"/>
        </v:shapetype>
        <v:shape id="文本框 11" o:spid="_x0000_s2049" type="#_x0000_t202" style="position:absolute;left:0;text-align:left;margin-left:0;margin-top:0;width:16.55pt;height:19.6pt;z-index:251658752;visibility:visible;mso-position-horizontal:in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" filled="f" stroked="f" strokeweight="1pt">
          <v:path arrowok="t"/>
          <v:textbox style="mso-next-textbox:#文本框 11;mso-fit-shape-to-text:t" inset="0,0,0,0">
            <w:txbxContent>
              <w:p w14:paraId="6EEDDC2A" w14:textId="77777777" w:rsidR="005C085C" w:rsidRDefault="00FA066A">
                <w:pPr>
                  <w:pStyle w:val="afff0"/>
                  <w:rPr>
                    <w:sz w:val="21"/>
                    <w:szCs w:val="21"/>
                  </w:rPr>
                </w:pPr>
                <w:r>
                  <w:rPr>
                    <w:rFonts w:ascii="仿宋_GB2312" w:eastAsia="仿宋_GB2312" w:hint="eastAsia"/>
                    <w:sz w:val="21"/>
                    <w:szCs w:val="21"/>
                  </w:rPr>
                  <w:fldChar w:fldCharType="begin"/>
                </w:r>
                <w:r w:rsidR="005C085C">
                  <w:rPr>
                    <w:rStyle w:val="afd"/>
                    <w:rFonts w:ascii="仿宋_GB2312" w:eastAsia="仿宋_GB2312" w:hint="eastAsia"/>
                    <w:sz w:val="21"/>
                    <w:szCs w:val="21"/>
                  </w:rPr>
                  <w:instrText xml:space="preserve">PAGE  </w:instrText>
                </w:r>
                <w:r>
                  <w:rPr>
                    <w:rFonts w:ascii="仿宋_GB2312" w:eastAsia="仿宋_GB2312" w:hint="eastAsia"/>
                    <w:sz w:val="21"/>
                    <w:szCs w:val="21"/>
                  </w:rPr>
                  <w:fldChar w:fldCharType="separate"/>
                </w:r>
                <w:r w:rsidR="00C9528B">
                  <w:rPr>
                    <w:rStyle w:val="afd"/>
                    <w:rFonts w:ascii="仿宋_GB2312" w:eastAsia="仿宋_GB2312"/>
                    <w:noProof/>
                    <w:sz w:val="21"/>
                    <w:szCs w:val="21"/>
                  </w:rPr>
                  <w:t>10</w:t>
                </w:r>
                <w:r>
                  <w:rPr>
                    <w:rFonts w:ascii="仿宋_GB2312" w:eastAsia="仿宋_GB2312" w:hint="eastAsia"/>
                    <w:sz w:val="21"/>
                    <w:szCs w:val="21"/>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5F9C3" w14:textId="77777777" w:rsidR="00E21481" w:rsidRDefault="00E21481">
      <w:r>
        <w:separator/>
      </w:r>
    </w:p>
  </w:footnote>
  <w:footnote w:type="continuationSeparator" w:id="0">
    <w:p w14:paraId="7CCC842B" w14:textId="77777777" w:rsidR="00E21481" w:rsidRDefault="00E214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A2A5E" w14:textId="77777777" w:rsidR="005C085C" w:rsidRDefault="005C085C">
    <w:pPr>
      <w:pStyle w:val="aff6"/>
    </w:pPr>
    <w:r>
      <w:t>JB/T 4278.1—××××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CDDB9" w14:textId="77777777" w:rsidR="005C085C" w:rsidRDefault="005C085C">
    <w:pPr>
      <w:pStyle w:val="aff4"/>
    </w:pPr>
    <w:r>
      <w:t>JB/T 4278.1—××××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7BB75" w14:textId="77777777" w:rsidR="005C085C" w:rsidRDefault="005C085C">
    <w:pPr>
      <w:pStyle w:val="aff4"/>
      <w:jc w:val="center"/>
    </w:pPr>
    <w:r>
      <w:t>J</w:t>
    </w:r>
    <w:r>
      <w:rPr>
        <w:rFonts w:hint="eastAsia"/>
      </w:rPr>
      <w:t>JF</w:t>
    </w: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3338F" w14:textId="77777777" w:rsidR="005C085C" w:rsidRDefault="005C085C">
    <w:pPr>
      <w:pStyle w:val="aff4"/>
      <w:jc w:val="center"/>
      <w:rPr>
        <w:b/>
        <w:bCs/>
        <w:color w:val="FF0000"/>
        <w:sz w:val="24"/>
      </w:rPr>
    </w:pPr>
    <w:r w:rsidRPr="00C460FE">
      <w:rPr>
        <w:rFonts w:ascii="仿宋" w:eastAsia="仿宋" w:hAnsi="仿宋" w:hint="eastAsia"/>
        <w:sz w:val="24"/>
      </w:rPr>
      <w:t>JJF（机械）1</w:t>
    </w:r>
    <w:r>
      <w:rPr>
        <w:rFonts w:ascii="仿宋" w:eastAsia="仿宋" w:hAnsi="仿宋" w:hint="eastAsia"/>
        <w:sz w:val="24"/>
      </w:rPr>
      <w:t>079</w:t>
    </w:r>
    <w:r w:rsidRPr="00C460FE">
      <w:rPr>
        <w:rFonts w:ascii="仿宋" w:eastAsia="仿宋" w:hAnsi="仿宋" w:hint="eastAsia"/>
        <w:sz w:val="24"/>
      </w:rPr>
      <w:t>-202</w:t>
    </w:r>
    <w:r>
      <w:rPr>
        <w:rFonts w:ascii="仿宋" w:eastAsia="仿宋" w:hAnsi="仿宋" w:hint="eastAsia"/>
        <w:sz w:val="24"/>
      </w:rPr>
      <w:t>2</w:t>
    </w:r>
  </w:p>
  <w:p w14:paraId="18BDAB20" w14:textId="77777777" w:rsidR="005C085C" w:rsidRDefault="00E21481">
    <w:r>
      <w:rPr>
        <w:noProof/>
      </w:rPr>
      <w:pict w14:anchorId="3F03D5A6">
        <v:line id="直线 8" o:spid="_x0000_s2053" style="position:absolute;left:0;text-align:left;z-index:251655680;visibility:visible;mso-wrap-distance-top:-6e-5mm;mso-wrap-distance-bottom:-6e-5mm"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" strokeweight="1pt">
          <o:lock v:ext="edit" shapetype="f"/>
        </v:lin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CF295" w14:textId="77777777" w:rsidR="005C085C" w:rsidRDefault="005C085C">
    <w:pPr>
      <w:pStyle w:val="aff4"/>
      <w:jc w:val="center"/>
      <w:rPr>
        <w:b/>
        <w:bCs/>
        <w:sz w:val="24"/>
      </w:rPr>
    </w:pPr>
    <w:r>
      <w:rPr>
        <w:b/>
        <w:bCs/>
        <w:sz w:val="24"/>
      </w:rPr>
      <w:t>J</w:t>
    </w:r>
    <w:r>
      <w:rPr>
        <w:rFonts w:hint="eastAsia"/>
        <w:b/>
        <w:bCs/>
        <w:sz w:val="24"/>
      </w:rPr>
      <w:t>JFX</w:t>
    </w:r>
    <w:r>
      <w:rPr>
        <w:rFonts w:hint="eastAsia"/>
        <w:b/>
        <w:bCs/>
      </w:rPr>
      <w:t>（机械）</w:t>
    </w:r>
    <w:r>
      <w:rPr>
        <w:rFonts w:hint="eastAsia"/>
        <w:b/>
        <w:bCs/>
        <w:sz w:val="24"/>
      </w:rPr>
      <w:t>1001-2018</w:t>
    </w:r>
  </w:p>
  <w:p w14:paraId="3162F9B3" w14:textId="77777777" w:rsidR="005C085C" w:rsidRDefault="00E21481">
    <w:r>
      <w:rPr>
        <w:noProof/>
      </w:rPr>
      <w:pict w14:anchorId="11281155">
        <v:line id="直线 9" o:spid="_x0000_s2052" style="position:absolute;left:0;text-align:left;z-index:251656704;visibility:visible;mso-wrap-distance-top:-6e-5mm;mso-wrap-distance-bottom:-6e-5mm"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" strokeweight="1pt">
          <o:lock v:ext="edit" shapetype="f"/>
        </v:lin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BC718" w14:textId="77777777" w:rsidR="005C085C" w:rsidRPr="00D15ACB" w:rsidRDefault="00FA066A">
    <w:pPr>
      <w:pStyle w:val="aff4"/>
      <w:jc w:val="center"/>
      <w:rPr>
        <w:rFonts w:ascii="黑体" w:eastAsia="黑体" w:hAnsi="黑体"/>
        <w:b/>
        <w:bCs/>
        <w:szCs w:val="21"/>
      </w:rPr>
    </w:pPr>
    <w:r w:rsidRPr="00D15ACB">
      <w:rPr>
        <w:rFonts w:ascii="黑体" w:eastAsia="黑体" w:hAnsi="黑体"/>
        <w:szCs w:val="21"/>
      </w:rPr>
      <w:t>JJF（机械）</w:t>
    </w:r>
    <w:r w:rsidR="005C085C">
      <w:rPr>
        <w:rFonts w:ascii="黑体" w:eastAsia="黑体" w:hAnsi="黑体" w:hint="eastAsia"/>
        <w:szCs w:val="21"/>
      </w:rPr>
      <w:t>1079</w:t>
    </w:r>
    <w:r w:rsidRPr="00D15ACB">
      <w:rPr>
        <w:rFonts w:ascii="黑体" w:eastAsia="黑体" w:hAnsi="黑体"/>
        <w:szCs w:val="21"/>
      </w:rPr>
      <w:t>-202</w:t>
    </w:r>
    <w:r w:rsidR="005C085C">
      <w:rPr>
        <w:rFonts w:ascii="黑体" w:eastAsia="黑体" w:hAnsi="黑体" w:hint="eastAsia"/>
        <w:szCs w:val="21"/>
      </w:rPr>
      <w:t>2</w:t>
    </w:r>
  </w:p>
  <w:p w14:paraId="5CE1AF65" w14:textId="77777777" w:rsidR="005C085C" w:rsidRDefault="00E21481">
    <w:r>
      <w:rPr>
        <w:noProof/>
      </w:rPr>
      <w:pict w14:anchorId="492D9D0E">
        <v:line id="直线 10" o:spid="_x0000_s2051" style="position:absolute;left:0;text-align:left;z-index:251657728;visibility:visible;mso-wrap-distance-top:-6e-5mm;mso-wrap-distance-bottom:-6e-5mm"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" strokeweight="1pt">
          <o:lock v:ext="edit" shapetype="f"/>
        </v:lin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520"/>
    <w:multiLevelType w:val="hybridMultilevel"/>
    <w:tmpl w:val="9F727ECA"/>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61C2250"/>
    <w:multiLevelType w:val="multilevel"/>
    <w:tmpl w:val="10BEA026"/>
    <w:lvl w:ilvl="0">
      <w:start w:val="1"/>
      <w:numFmt w:val="upperLetter"/>
      <w:pStyle w:val="a"/>
      <w:suff w:val="nothing"/>
      <w:lvlText w:val="附录 %1"/>
      <w:lvlJc w:val="left"/>
      <w:pPr>
        <w:ind w:left="2410" w:hanging="425"/>
      </w:pPr>
      <w:rPr>
        <w:rFonts w:hint="eastAsia"/>
      </w:rPr>
    </w:lvl>
    <w:lvl w:ilvl="1">
      <w:start w:val="1"/>
      <w:numFmt w:val="decimal"/>
      <w:suff w:val="nothing"/>
      <w:lvlText w:val="%1.%2  "/>
      <w:lvlJc w:val="left"/>
      <w:pPr>
        <w:ind w:left="709" w:hanging="425"/>
      </w:pPr>
      <w:rPr>
        <w:rFonts w:hint="eastAsia"/>
      </w:rPr>
    </w:lvl>
    <w:lvl w:ilvl="2">
      <w:start w:val="1"/>
      <w:numFmt w:val="decimal"/>
      <w:suff w:val="nothing"/>
      <w:lvlText w:val="%1.%2.%3  "/>
      <w:lvlJc w:val="left"/>
      <w:pPr>
        <w:ind w:left="2410" w:hanging="425"/>
      </w:pPr>
      <w:rPr>
        <w:rFonts w:hint="eastAsia"/>
      </w:rPr>
    </w:lvl>
    <w:lvl w:ilvl="3">
      <w:start w:val="1"/>
      <w:numFmt w:val="decimal"/>
      <w:lvlText w:val="%1.%2.%3.%4"/>
      <w:lvlJc w:val="left"/>
      <w:pPr>
        <w:ind w:left="2410" w:hanging="425"/>
      </w:pPr>
      <w:rPr>
        <w:rFonts w:hint="eastAsia"/>
      </w:rPr>
    </w:lvl>
    <w:lvl w:ilvl="4">
      <w:start w:val="1"/>
      <w:numFmt w:val="decimal"/>
      <w:lvlText w:val="%1.%2.%3.%4.%5"/>
      <w:lvlJc w:val="left"/>
      <w:pPr>
        <w:ind w:left="2410" w:hanging="425"/>
      </w:pPr>
      <w:rPr>
        <w:rFonts w:hint="eastAsia"/>
      </w:rPr>
    </w:lvl>
    <w:lvl w:ilvl="5">
      <w:start w:val="1"/>
      <w:numFmt w:val="decimal"/>
      <w:lvlText w:val="%1.%2.%3.%4.%5.%6"/>
      <w:lvlJc w:val="left"/>
      <w:pPr>
        <w:ind w:left="2410" w:hanging="425"/>
      </w:pPr>
      <w:rPr>
        <w:rFonts w:hint="eastAsia"/>
      </w:rPr>
    </w:lvl>
    <w:lvl w:ilvl="6">
      <w:start w:val="1"/>
      <w:numFmt w:val="decimal"/>
      <w:lvlText w:val="%1.%2.%3.%4.%5.%6.%7"/>
      <w:lvlJc w:val="left"/>
      <w:pPr>
        <w:ind w:left="2410" w:hanging="425"/>
      </w:pPr>
      <w:rPr>
        <w:rFonts w:hint="eastAsia"/>
      </w:rPr>
    </w:lvl>
    <w:lvl w:ilvl="7">
      <w:start w:val="1"/>
      <w:numFmt w:val="decimal"/>
      <w:lvlText w:val="%1.%2.%3.%4.%5.%6.%7.%8"/>
      <w:lvlJc w:val="left"/>
      <w:pPr>
        <w:ind w:left="2410" w:hanging="425"/>
      </w:pPr>
      <w:rPr>
        <w:rFonts w:hint="eastAsia"/>
      </w:rPr>
    </w:lvl>
    <w:lvl w:ilvl="8">
      <w:start w:val="1"/>
      <w:numFmt w:val="decimal"/>
      <w:lvlText w:val="%1.%2.%3.%4.%5.%6.%7.%8.%9"/>
      <w:lvlJc w:val="left"/>
      <w:pPr>
        <w:ind w:left="2410" w:hanging="425"/>
      </w:pPr>
      <w:rPr>
        <w:rFonts w:hint="eastAsia"/>
      </w:rPr>
    </w:lvl>
  </w:abstractNum>
  <w:abstractNum w:abstractNumId="2" w15:restartNumberingAfterBreak="0">
    <w:nsid w:val="1E7F1802"/>
    <w:multiLevelType w:val="multilevel"/>
    <w:tmpl w:val="1E7F1802"/>
    <w:lvl w:ilvl="0">
      <w:start w:val="1"/>
      <w:numFmt w:val="decimal"/>
      <w:lvlText w:val="%1."/>
      <w:lvlJc w:val="left"/>
      <w:pPr>
        <w:tabs>
          <w:tab w:val="left" w:pos="360"/>
        </w:tabs>
        <w:ind w:left="360" w:hanging="360"/>
      </w:pPr>
      <w:rPr>
        <w:rFonts w:hint="default"/>
      </w:rPr>
    </w:lvl>
    <w:lvl w:ilvl="1">
      <w:numFmt w:val="none"/>
      <w:lvlText w:val=""/>
      <w:lvlJc w:val="left"/>
      <w:pPr>
        <w:tabs>
          <w:tab w:val="left" w:pos="360"/>
        </w:tabs>
      </w:pPr>
    </w:lvl>
    <w:lvl w:ilvl="2">
      <w:numFmt w:val="none"/>
      <w:lvlText w:val=""/>
      <w:lvlJc w:val="left"/>
      <w:pPr>
        <w:tabs>
          <w:tab w:val="left" w:pos="360"/>
        </w:tabs>
      </w:pPr>
    </w:lvl>
    <w:lvl w:ilvl="3">
      <w:numFmt w:val="none"/>
      <w:lvlText w:val=""/>
      <w:lvlJc w:val="left"/>
      <w:pPr>
        <w:tabs>
          <w:tab w:val="left" w:pos="360"/>
        </w:tabs>
      </w:pPr>
    </w:lvl>
    <w:lvl w:ilvl="4">
      <w:numFmt w:val="none"/>
      <w:lvlText w:val=""/>
      <w:lvlJc w:val="left"/>
      <w:pPr>
        <w:tabs>
          <w:tab w:val="left" w:pos="360"/>
        </w:tabs>
      </w:pPr>
    </w:lvl>
    <w:lvl w:ilvl="5">
      <w:numFmt w:val="none"/>
      <w:lvlText w:val=""/>
      <w:lvlJc w:val="left"/>
      <w:pPr>
        <w:tabs>
          <w:tab w:val="left" w:pos="360"/>
        </w:tabs>
      </w:pPr>
    </w:lvl>
    <w:lvl w:ilvl="6">
      <w:numFmt w:val="none"/>
      <w:lvlText w:val=""/>
      <w:lvlJc w:val="left"/>
      <w:pPr>
        <w:tabs>
          <w:tab w:val="left" w:pos="360"/>
        </w:tabs>
      </w:pPr>
    </w:lvl>
    <w:lvl w:ilvl="7">
      <w:numFmt w:val="none"/>
      <w:lvlText w:val=""/>
      <w:lvlJc w:val="left"/>
      <w:pPr>
        <w:tabs>
          <w:tab w:val="left" w:pos="360"/>
        </w:tabs>
      </w:pPr>
    </w:lvl>
    <w:lvl w:ilvl="8">
      <w:numFmt w:val="none"/>
      <w:lvlText w:val=""/>
      <w:lvlJc w:val="left"/>
      <w:pPr>
        <w:tabs>
          <w:tab w:val="left" w:pos="360"/>
        </w:tabs>
      </w:pPr>
    </w:lvl>
  </w:abstractNum>
  <w:abstractNum w:abstractNumId="3" w15:restartNumberingAfterBreak="0">
    <w:nsid w:val="29170D6F"/>
    <w:multiLevelType w:val="multilevel"/>
    <w:tmpl w:val="29170D6F"/>
    <w:lvl w:ilvl="0">
      <w:start w:val="7"/>
      <w:numFmt w:val="decimal"/>
      <w:lvlText w:val="%1"/>
      <w:lvlJc w:val="left"/>
      <w:pPr>
        <w:ind w:left="360" w:hanging="360"/>
      </w:pPr>
      <w:rPr>
        <w:rFonts w:hint="default"/>
      </w:rPr>
    </w:lvl>
    <w:lvl w:ilvl="1">
      <w:start w:val="7"/>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2AEC6227"/>
    <w:multiLevelType w:val="hybridMultilevel"/>
    <w:tmpl w:val="7D1E4920"/>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39437603"/>
    <w:multiLevelType w:val="multilevel"/>
    <w:tmpl w:val="4DB47BEE"/>
    <w:lvl w:ilvl="0">
      <w:start w:val="5"/>
      <w:numFmt w:val="decimal"/>
      <w:lvlText w:val="%1"/>
      <w:lvlJc w:val="left"/>
      <w:pPr>
        <w:ind w:left="360" w:hanging="360"/>
      </w:pPr>
      <w:rPr>
        <w:rFonts w:ascii="黑体"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1120022"/>
    <w:multiLevelType w:val="hybridMultilevel"/>
    <w:tmpl w:val="4E56B79E"/>
    <w:lvl w:ilvl="0" w:tplc="D4D6A7E4">
      <w:start w:val="1"/>
      <w:numFmt w:val="lowerLetter"/>
      <w:lvlText w:val="%1-"/>
      <w:lvlJc w:val="left"/>
      <w:pPr>
        <w:ind w:left="780" w:hanging="360"/>
      </w:pPr>
      <w:rPr>
        <w:rFonts w:ascii="Cambria Math" w:hAnsi="Cambria Math"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4DCD71B6"/>
    <w:multiLevelType w:val="hybridMultilevel"/>
    <w:tmpl w:val="3B940C04"/>
    <w:lvl w:ilvl="0" w:tplc="04090015">
      <w:start w:val="1"/>
      <w:numFmt w:val="upperLetter"/>
      <w:lvlText w:val="%1."/>
      <w:lvlJc w:val="left"/>
      <w:pPr>
        <w:ind w:left="415" w:hanging="420"/>
      </w:pPr>
    </w:lvl>
    <w:lvl w:ilvl="1" w:tplc="04090019" w:tentative="1">
      <w:start w:val="1"/>
      <w:numFmt w:val="lowerLetter"/>
      <w:lvlText w:val="%2)"/>
      <w:lvlJc w:val="left"/>
      <w:pPr>
        <w:ind w:left="835" w:hanging="420"/>
      </w:pPr>
    </w:lvl>
    <w:lvl w:ilvl="2" w:tplc="0409001B" w:tentative="1">
      <w:start w:val="1"/>
      <w:numFmt w:val="lowerRoman"/>
      <w:lvlText w:val="%3."/>
      <w:lvlJc w:val="right"/>
      <w:pPr>
        <w:ind w:left="1255" w:hanging="420"/>
      </w:pPr>
    </w:lvl>
    <w:lvl w:ilvl="3" w:tplc="0409000F" w:tentative="1">
      <w:start w:val="1"/>
      <w:numFmt w:val="decimal"/>
      <w:lvlText w:val="%4."/>
      <w:lvlJc w:val="left"/>
      <w:pPr>
        <w:ind w:left="1675" w:hanging="420"/>
      </w:pPr>
    </w:lvl>
    <w:lvl w:ilvl="4" w:tplc="04090019" w:tentative="1">
      <w:start w:val="1"/>
      <w:numFmt w:val="lowerLetter"/>
      <w:lvlText w:val="%5)"/>
      <w:lvlJc w:val="left"/>
      <w:pPr>
        <w:ind w:left="2095" w:hanging="420"/>
      </w:pPr>
    </w:lvl>
    <w:lvl w:ilvl="5" w:tplc="0409001B" w:tentative="1">
      <w:start w:val="1"/>
      <w:numFmt w:val="lowerRoman"/>
      <w:lvlText w:val="%6."/>
      <w:lvlJc w:val="right"/>
      <w:pPr>
        <w:ind w:left="2515" w:hanging="420"/>
      </w:pPr>
    </w:lvl>
    <w:lvl w:ilvl="6" w:tplc="0409000F" w:tentative="1">
      <w:start w:val="1"/>
      <w:numFmt w:val="decimal"/>
      <w:lvlText w:val="%7."/>
      <w:lvlJc w:val="left"/>
      <w:pPr>
        <w:ind w:left="2935" w:hanging="420"/>
      </w:pPr>
    </w:lvl>
    <w:lvl w:ilvl="7" w:tplc="04090019" w:tentative="1">
      <w:start w:val="1"/>
      <w:numFmt w:val="lowerLetter"/>
      <w:lvlText w:val="%8)"/>
      <w:lvlJc w:val="left"/>
      <w:pPr>
        <w:ind w:left="3355" w:hanging="420"/>
      </w:pPr>
    </w:lvl>
    <w:lvl w:ilvl="8" w:tplc="0409001B" w:tentative="1">
      <w:start w:val="1"/>
      <w:numFmt w:val="lowerRoman"/>
      <w:lvlText w:val="%9."/>
      <w:lvlJc w:val="right"/>
      <w:pPr>
        <w:ind w:left="3775" w:hanging="420"/>
      </w:pPr>
    </w:lvl>
  </w:abstractNum>
  <w:abstractNum w:abstractNumId="8" w15:restartNumberingAfterBreak="0">
    <w:nsid w:val="6CEA2025"/>
    <w:multiLevelType w:val="multilevel"/>
    <w:tmpl w:val="6CEA2025"/>
    <w:lvl w:ilvl="0">
      <w:start w:val="1"/>
      <w:numFmt w:val="none"/>
      <w:pStyle w:val="a0"/>
      <w:suff w:val="nothing"/>
      <w:lvlText w:val="%1"/>
      <w:lvlJc w:val="left"/>
      <w:pPr>
        <w:ind w:left="0" w:firstLine="0"/>
      </w:pPr>
      <w:rPr>
        <w:rFonts w:ascii="Times New Roman" w:hAnsi="Times New Roman" w:hint="default"/>
        <w:b/>
        <w:i w:val="0"/>
        <w:sz w:val="21"/>
      </w:rPr>
    </w:lvl>
    <w:lvl w:ilvl="1">
      <w:start w:val="1"/>
      <w:numFmt w:val="decimal"/>
      <w:pStyle w:val="a1"/>
      <w:suff w:val="nothing"/>
      <w:lvlText w:val="%1%2　"/>
      <w:lvlJc w:val="left"/>
      <w:pPr>
        <w:ind w:left="270" w:hanging="270"/>
      </w:pPr>
      <w:rPr>
        <w:rFonts w:ascii="黑体" w:eastAsia="黑体" w:hAnsi="Times New Roman" w:hint="eastAsia"/>
        <w:b/>
        <w:i w:val="0"/>
        <w:sz w:val="24"/>
        <w:szCs w:val="24"/>
      </w:rPr>
    </w:lvl>
    <w:lvl w:ilvl="2">
      <w:start w:val="1"/>
      <w:numFmt w:val="decimal"/>
      <w:pStyle w:val="a2"/>
      <w:suff w:val="nothing"/>
      <w:lvlText w:val="%1%2.%3　"/>
      <w:lvlJc w:val="left"/>
      <w:pPr>
        <w:ind w:left="518" w:firstLine="0"/>
      </w:pPr>
      <w:rPr>
        <w:rFonts w:ascii="宋体" w:eastAsia="宋体" w:hAnsi="宋体" w:hint="eastAsia"/>
        <w:b w:val="0"/>
        <w:i w:val="0"/>
        <w:color w:val="000000"/>
        <w:sz w:val="24"/>
        <w:szCs w:val="24"/>
      </w:rPr>
    </w:lvl>
    <w:lvl w:ilvl="3">
      <w:start w:val="1"/>
      <w:numFmt w:val="decimal"/>
      <w:pStyle w:val="a3"/>
      <w:suff w:val="nothing"/>
      <w:lvlText w:val="%1%2.%3.%4　"/>
      <w:lvlJc w:val="left"/>
      <w:pPr>
        <w:ind w:left="1084" w:firstLine="0"/>
      </w:pPr>
      <w:rPr>
        <w:rFonts w:ascii="宋体" w:eastAsia="宋体" w:hAnsi="宋体" w:hint="eastAsia"/>
        <w:b w:val="0"/>
        <w:i w:val="0"/>
        <w:sz w:val="24"/>
        <w:szCs w:val="24"/>
      </w:rPr>
    </w:lvl>
    <w:lvl w:ilvl="4">
      <w:start w:val="1"/>
      <w:numFmt w:val="decimal"/>
      <w:pStyle w:val="a4"/>
      <w:suff w:val="nothing"/>
      <w:lvlText w:val="%1%2.%3.%4.%5　"/>
      <w:lvlJc w:val="left"/>
      <w:pPr>
        <w:ind w:left="0" w:firstLine="0"/>
      </w:pPr>
      <w:rPr>
        <w:rFonts w:ascii="黑体"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pStyle w:val="a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15:restartNumberingAfterBreak="0">
    <w:nsid w:val="6EA2018F"/>
    <w:multiLevelType w:val="multilevel"/>
    <w:tmpl w:val="6EA2018F"/>
    <w:lvl w:ilvl="0">
      <w:start w:val="1"/>
      <w:numFmt w:val="lowerLetter"/>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8"/>
  </w:num>
  <w:num w:numId="2">
    <w:abstractNumId w:val="9"/>
  </w:num>
  <w:num w:numId="3">
    <w:abstractNumId w:val="3"/>
  </w:num>
  <w:num w:numId="4">
    <w:abstractNumId w:val="2"/>
  </w:num>
  <w:num w:numId="5">
    <w:abstractNumId w:val="8"/>
  </w:num>
  <w:num w:numId="6">
    <w:abstractNumId w:val="5"/>
  </w:num>
  <w:num w:numId="7">
    <w:abstractNumId w:val="6"/>
  </w:num>
  <w:num w:numId="8">
    <w:abstractNumId w:val="1"/>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2"/>
  <w:drawingGridVerticalSpacing w:val="3"/>
  <w:noPunctuationKerning/>
  <w:characterSpacingControl w:val="compressPunctuation"/>
  <w:hdrShapeDefaults>
    <o:shapedefaults v:ext="edit" spidmax="2054" fillcolor="white">
      <v:fill color="white"/>
      <v:stroke dashstyle="1 1" weight="1pt" endcap="round"/>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52D5F"/>
    <w:rsid w:val="000005D8"/>
    <w:rsid w:val="00000C0B"/>
    <w:rsid w:val="00002B4F"/>
    <w:rsid w:val="00002BDB"/>
    <w:rsid w:val="0000366C"/>
    <w:rsid w:val="00003BE5"/>
    <w:rsid w:val="0000454F"/>
    <w:rsid w:val="00004F73"/>
    <w:rsid w:val="00005511"/>
    <w:rsid w:val="00005934"/>
    <w:rsid w:val="0000594F"/>
    <w:rsid w:val="00005BC9"/>
    <w:rsid w:val="00005C41"/>
    <w:rsid w:val="00006AC1"/>
    <w:rsid w:val="00006EA1"/>
    <w:rsid w:val="00010B80"/>
    <w:rsid w:val="000111B0"/>
    <w:rsid w:val="00011CCC"/>
    <w:rsid w:val="000128ED"/>
    <w:rsid w:val="00012DA9"/>
    <w:rsid w:val="00013358"/>
    <w:rsid w:val="00013671"/>
    <w:rsid w:val="00015FB7"/>
    <w:rsid w:val="000164A7"/>
    <w:rsid w:val="00020F9D"/>
    <w:rsid w:val="000210D4"/>
    <w:rsid w:val="0002122E"/>
    <w:rsid w:val="00022205"/>
    <w:rsid w:val="00022789"/>
    <w:rsid w:val="000228CC"/>
    <w:rsid w:val="000229D0"/>
    <w:rsid w:val="00023893"/>
    <w:rsid w:val="00023EA6"/>
    <w:rsid w:val="00024318"/>
    <w:rsid w:val="000243DA"/>
    <w:rsid w:val="0002476A"/>
    <w:rsid w:val="0002555F"/>
    <w:rsid w:val="00027BBC"/>
    <w:rsid w:val="00027C9C"/>
    <w:rsid w:val="00027CC2"/>
    <w:rsid w:val="00031E6A"/>
    <w:rsid w:val="000321BB"/>
    <w:rsid w:val="00032BE7"/>
    <w:rsid w:val="00033A98"/>
    <w:rsid w:val="0003468C"/>
    <w:rsid w:val="0003508D"/>
    <w:rsid w:val="00035BB8"/>
    <w:rsid w:val="00035DA0"/>
    <w:rsid w:val="00035FDE"/>
    <w:rsid w:val="00036301"/>
    <w:rsid w:val="0003758D"/>
    <w:rsid w:val="00037BA9"/>
    <w:rsid w:val="00037EBD"/>
    <w:rsid w:val="00040178"/>
    <w:rsid w:val="00040976"/>
    <w:rsid w:val="00040B0C"/>
    <w:rsid w:val="000411B5"/>
    <w:rsid w:val="00041BE6"/>
    <w:rsid w:val="00042E3C"/>
    <w:rsid w:val="00042EBA"/>
    <w:rsid w:val="00043415"/>
    <w:rsid w:val="000434F6"/>
    <w:rsid w:val="000437C6"/>
    <w:rsid w:val="000440D0"/>
    <w:rsid w:val="000448B5"/>
    <w:rsid w:val="00044936"/>
    <w:rsid w:val="000458B1"/>
    <w:rsid w:val="00045F13"/>
    <w:rsid w:val="0004696E"/>
    <w:rsid w:val="00047359"/>
    <w:rsid w:val="00047FCE"/>
    <w:rsid w:val="000502A7"/>
    <w:rsid w:val="00050573"/>
    <w:rsid w:val="00050E6C"/>
    <w:rsid w:val="00051730"/>
    <w:rsid w:val="000518A9"/>
    <w:rsid w:val="00051939"/>
    <w:rsid w:val="00052A1E"/>
    <w:rsid w:val="0005597D"/>
    <w:rsid w:val="000567EB"/>
    <w:rsid w:val="00056D44"/>
    <w:rsid w:val="00056ED4"/>
    <w:rsid w:val="000579B5"/>
    <w:rsid w:val="00060121"/>
    <w:rsid w:val="0006020C"/>
    <w:rsid w:val="000603C5"/>
    <w:rsid w:val="00060C26"/>
    <w:rsid w:val="00060E3B"/>
    <w:rsid w:val="00060EEA"/>
    <w:rsid w:val="00061029"/>
    <w:rsid w:val="00061046"/>
    <w:rsid w:val="00061360"/>
    <w:rsid w:val="0006200A"/>
    <w:rsid w:val="0006201D"/>
    <w:rsid w:val="00062AE3"/>
    <w:rsid w:val="00063066"/>
    <w:rsid w:val="000635AA"/>
    <w:rsid w:val="000662BC"/>
    <w:rsid w:val="0006638E"/>
    <w:rsid w:val="00066EE4"/>
    <w:rsid w:val="000672C2"/>
    <w:rsid w:val="0006768D"/>
    <w:rsid w:val="00070ACA"/>
    <w:rsid w:val="00071382"/>
    <w:rsid w:val="000713CB"/>
    <w:rsid w:val="0007299A"/>
    <w:rsid w:val="00073FCF"/>
    <w:rsid w:val="0007430B"/>
    <w:rsid w:val="00074700"/>
    <w:rsid w:val="00075F69"/>
    <w:rsid w:val="0007601A"/>
    <w:rsid w:val="0007799F"/>
    <w:rsid w:val="00080051"/>
    <w:rsid w:val="000804B6"/>
    <w:rsid w:val="00080BB5"/>
    <w:rsid w:val="00080DBC"/>
    <w:rsid w:val="000819EB"/>
    <w:rsid w:val="000823D0"/>
    <w:rsid w:val="000829D3"/>
    <w:rsid w:val="00082A5B"/>
    <w:rsid w:val="00082D6A"/>
    <w:rsid w:val="0008434B"/>
    <w:rsid w:val="00084A28"/>
    <w:rsid w:val="00084AF0"/>
    <w:rsid w:val="000856C4"/>
    <w:rsid w:val="00085ECB"/>
    <w:rsid w:val="00086130"/>
    <w:rsid w:val="00087EDA"/>
    <w:rsid w:val="000907EE"/>
    <w:rsid w:val="000918D9"/>
    <w:rsid w:val="0009240D"/>
    <w:rsid w:val="00092517"/>
    <w:rsid w:val="000945F0"/>
    <w:rsid w:val="00095E9A"/>
    <w:rsid w:val="00096B59"/>
    <w:rsid w:val="00096FD4"/>
    <w:rsid w:val="0009785B"/>
    <w:rsid w:val="000978BD"/>
    <w:rsid w:val="000A01AF"/>
    <w:rsid w:val="000A054C"/>
    <w:rsid w:val="000A0F81"/>
    <w:rsid w:val="000A1A79"/>
    <w:rsid w:val="000A1C8C"/>
    <w:rsid w:val="000A1E25"/>
    <w:rsid w:val="000A2836"/>
    <w:rsid w:val="000A2BB3"/>
    <w:rsid w:val="000A3075"/>
    <w:rsid w:val="000A3760"/>
    <w:rsid w:val="000A38E0"/>
    <w:rsid w:val="000A3961"/>
    <w:rsid w:val="000A4256"/>
    <w:rsid w:val="000A427E"/>
    <w:rsid w:val="000A4342"/>
    <w:rsid w:val="000A49A3"/>
    <w:rsid w:val="000A4DA3"/>
    <w:rsid w:val="000A5506"/>
    <w:rsid w:val="000A55F1"/>
    <w:rsid w:val="000A6257"/>
    <w:rsid w:val="000A6AC1"/>
    <w:rsid w:val="000A707C"/>
    <w:rsid w:val="000B02AE"/>
    <w:rsid w:val="000B036F"/>
    <w:rsid w:val="000B0585"/>
    <w:rsid w:val="000B1F19"/>
    <w:rsid w:val="000B27A9"/>
    <w:rsid w:val="000B2F4C"/>
    <w:rsid w:val="000B355E"/>
    <w:rsid w:val="000B3B97"/>
    <w:rsid w:val="000B489B"/>
    <w:rsid w:val="000B4A6E"/>
    <w:rsid w:val="000B5024"/>
    <w:rsid w:val="000C0A7F"/>
    <w:rsid w:val="000C0F00"/>
    <w:rsid w:val="000C1730"/>
    <w:rsid w:val="000C1BE7"/>
    <w:rsid w:val="000C2EC0"/>
    <w:rsid w:val="000C3107"/>
    <w:rsid w:val="000C328A"/>
    <w:rsid w:val="000C3A34"/>
    <w:rsid w:val="000C3A7D"/>
    <w:rsid w:val="000C3C75"/>
    <w:rsid w:val="000C3CD5"/>
    <w:rsid w:val="000C40DF"/>
    <w:rsid w:val="000C43F0"/>
    <w:rsid w:val="000C48FA"/>
    <w:rsid w:val="000C4908"/>
    <w:rsid w:val="000C4E97"/>
    <w:rsid w:val="000C4FC5"/>
    <w:rsid w:val="000C5637"/>
    <w:rsid w:val="000C5A3B"/>
    <w:rsid w:val="000C7059"/>
    <w:rsid w:val="000C7B9A"/>
    <w:rsid w:val="000D0552"/>
    <w:rsid w:val="000D0B97"/>
    <w:rsid w:val="000D106D"/>
    <w:rsid w:val="000D25C1"/>
    <w:rsid w:val="000D2F50"/>
    <w:rsid w:val="000D3017"/>
    <w:rsid w:val="000D3757"/>
    <w:rsid w:val="000D3BFB"/>
    <w:rsid w:val="000D3DA6"/>
    <w:rsid w:val="000D3ED6"/>
    <w:rsid w:val="000D40E2"/>
    <w:rsid w:val="000D421C"/>
    <w:rsid w:val="000D4BE2"/>
    <w:rsid w:val="000D6969"/>
    <w:rsid w:val="000D6972"/>
    <w:rsid w:val="000D717C"/>
    <w:rsid w:val="000D71BF"/>
    <w:rsid w:val="000D732F"/>
    <w:rsid w:val="000D736F"/>
    <w:rsid w:val="000D7B3F"/>
    <w:rsid w:val="000D7F6C"/>
    <w:rsid w:val="000E174E"/>
    <w:rsid w:val="000E22AB"/>
    <w:rsid w:val="000E24D6"/>
    <w:rsid w:val="000E293C"/>
    <w:rsid w:val="000E2F8E"/>
    <w:rsid w:val="000E30D8"/>
    <w:rsid w:val="000E3E57"/>
    <w:rsid w:val="000E3FD4"/>
    <w:rsid w:val="000E4800"/>
    <w:rsid w:val="000E4A41"/>
    <w:rsid w:val="000E4AA0"/>
    <w:rsid w:val="000E4C86"/>
    <w:rsid w:val="000E5A27"/>
    <w:rsid w:val="000E6030"/>
    <w:rsid w:val="000E63CC"/>
    <w:rsid w:val="000E657A"/>
    <w:rsid w:val="000E7CBB"/>
    <w:rsid w:val="000F0136"/>
    <w:rsid w:val="000F052F"/>
    <w:rsid w:val="000F17E8"/>
    <w:rsid w:val="000F2503"/>
    <w:rsid w:val="000F2BA9"/>
    <w:rsid w:val="000F2BC3"/>
    <w:rsid w:val="000F2F8B"/>
    <w:rsid w:val="000F3869"/>
    <w:rsid w:val="000F38DA"/>
    <w:rsid w:val="000F40CE"/>
    <w:rsid w:val="000F41B1"/>
    <w:rsid w:val="000F4F79"/>
    <w:rsid w:val="000F5BE6"/>
    <w:rsid w:val="000F6072"/>
    <w:rsid w:val="000F6F78"/>
    <w:rsid w:val="001000F8"/>
    <w:rsid w:val="00101C57"/>
    <w:rsid w:val="0010233B"/>
    <w:rsid w:val="00102396"/>
    <w:rsid w:val="001023B2"/>
    <w:rsid w:val="00102412"/>
    <w:rsid w:val="0010356C"/>
    <w:rsid w:val="00103750"/>
    <w:rsid w:val="001039D5"/>
    <w:rsid w:val="00104409"/>
    <w:rsid w:val="00104881"/>
    <w:rsid w:val="00105188"/>
    <w:rsid w:val="00106745"/>
    <w:rsid w:val="00106EB4"/>
    <w:rsid w:val="00107300"/>
    <w:rsid w:val="00107857"/>
    <w:rsid w:val="00107968"/>
    <w:rsid w:val="00107ABC"/>
    <w:rsid w:val="00107DEC"/>
    <w:rsid w:val="001112E4"/>
    <w:rsid w:val="00112373"/>
    <w:rsid w:val="00113665"/>
    <w:rsid w:val="00113934"/>
    <w:rsid w:val="00114943"/>
    <w:rsid w:val="00114A16"/>
    <w:rsid w:val="00114B92"/>
    <w:rsid w:val="00115526"/>
    <w:rsid w:val="00116841"/>
    <w:rsid w:val="00120E50"/>
    <w:rsid w:val="0012108E"/>
    <w:rsid w:val="00122DBB"/>
    <w:rsid w:val="0012321C"/>
    <w:rsid w:val="00123996"/>
    <w:rsid w:val="00123B8F"/>
    <w:rsid w:val="00123FE8"/>
    <w:rsid w:val="001242A0"/>
    <w:rsid w:val="001244F3"/>
    <w:rsid w:val="001248D3"/>
    <w:rsid w:val="00126790"/>
    <w:rsid w:val="00126B52"/>
    <w:rsid w:val="00126D02"/>
    <w:rsid w:val="0012749F"/>
    <w:rsid w:val="0012787F"/>
    <w:rsid w:val="001300FA"/>
    <w:rsid w:val="0013102C"/>
    <w:rsid w:val="001315B5"/>
    <w:rsid w:val="00131A6D"/>
    <w:rsid w:val="00131AA6"/>
    <w:rsid w:val="00133486"/>
    <w:rsid w:val="001336B4"/>
    <w:rsid w:val="001336DE"/>
    <w:rsid w:val="00133E5A"/>
    <w:rsid w:val="00134BA1"/>
    <w:rsid w:val="00134BD6"/>
    <w:rsid w:val="00136197"/>
    <w:rsid w:val="00136428"/>
    <w:rsid w:val="001364E6"/>
    <w:rsid w:val="00136D1B"/>
    <w:rsid w:val="00136D2E"/>
    <w:rsid w:val="00136E6F"/>
    <w:rsid w:val="00136EB4"/>
    <w:rsid w:val="00137800"/>
    <w:rsid w:val="00137B8D"/>
    <w:rsid w:val="00140B6C"/>
    <w:rsid w:val="00140BB0"/>
    <w:rsid w:val="00140C69"/>
    <w:rsid w:val="00141432"/>
    <w:rsid w:val="0014161E"/>
    <w:rsid w:val="001417FA"/>
    <w:rsid w:val="00141ACB"/>
    <w:rsid w:val="00141B45"/>
    <w:rsid w:val="00141FF8"/>
    <w:rsid w:val="0014220D"/>
    <w:rsid w:val="00142212"/>
    <w:rsid w:val="00144C65"/>
    <w:rsid w:val="00144ED3"/>
    <w:rsid w:val="00145631"/>
    <w:rsid w:val="001458B1"/>
    <w:rsid w:val="0014594A"/>
    <w:rsid w:val="00145974"/>
    <w:rsid w:val="0014613D"/>
    <w:rsid w:val="00146CD2"/>
    <w:rsid w:val="001507B0"/>
    <w:rsid w:val="0015102D"/>
    <w:rsid w:val="001516D2"/>
    <w:rsid w:val="0015248B"/>
    <w:rsid w:val="00153045"/>
    <w:rsid w:val="00153260"/>
    <w:rsid w:val="00153ACC"/>
    <w:rsid w:val="00154B0F"/>
    <w:rsid w:val="0015591D"/>
    <w:rsid w:val="00155EF3"/>
    <w:rsid w:val="00156084"/>
    <w:rsid w:val="0015614E"/>
    <w:rsid w:val="001561E2"/>
    <w:rsid w:val="00156B99"/>
    <w:rsid w:val="001606F1"/>
    <w:rsid w:val="0016088E"/>
    <w:rsid w:val="00160B60"/>
    <w:rsid w:val="00161584"/>
    <w:rsid w:val="00161E4C"/>
    <w:rsid w:val="00162D4B"/>
    <w:rsid w:val="001630B9"/>
    <w:rsid w:val="00163812"/>
    <w:rsid w:val="001650C2"/>
    <w:rsid w:val="0016517A"/>
    <w:rsid w:val="00166104"/>
    <w:rsid w:val="0016624B"/>
    <w:rsid w:val="001665F3"/>
    <w:rsid w:val="00166E67"/>
    <w:rsid w:val="00167BC9"/>
    <w:rsid w:val="0017037F"/>
    <w:rsid w:val="00170688"/>
    <w:rsid w:val="001706DB"/>
    <w:rsid w:val="00170B18"/>
    <w:rsid w:val="001714D3"/>
    <w:rsid w:val="00171A74"/>
    <w:rsid w:val="00172121"/>
    <w:rsid w:val="001731B8"/>
    <w:rsid w:val="00174006"/>
    <w:rsid w:val="00174716"/>
    <w:rsid w:val="0017490B"/>
    <w:rsid w:val="00175364"/>
    <w:rsid w:val="00177501"/>
    <w:rsid w:val="001776F7"/>
    <w:rsid w:val="00180A9D"/>
    <w:rsid w:val="00180DCE"/>
    <w:rsid w:val="00180ED2"/>
    <w:rsid w:val="00180F48"/>
    <w:rsid w:val="001810E8"/>
    <w:rsid w:val="00181CEA"/>
    <w:rsid w:val="00182206"/>
    <w:rsid w:val="00182D4B"/>
    <w:rsid w:val="001838C7"/>
    <w:rsid w:val="001839FE"/>
    <w:rsid w:val="0018406A"/>
    <w:rsid w:val="0018534F"/>
    <w:rsid w:val="00185AC9"/>
    <w:rsid w:val="0018612C"/>
    <w:rsid w:val="001863AD"/>
    <w:rsid w:val="00186DFF"/>
    <w:rsid w:val="00187896"/>
    <w:rsid w:val="001917FE"/>
    <w:rsid w:val="00191D95"/>
    <w:rsid w:val="00192A7B"/>
    <w:rsid w:val="00192FCB"/>
    <w:rsid w:val="001934F9"/>
    <w:rsid w:val="001942B8"/>
    <w:rsid w:val="00194321"/>
    <w:rsid w:val="00194E6E"/>
    <w:rsid w:val="00195A4B"/>
    <w:rsid w:val="001963F1"/>
    <w:rsid w:val="00196415"/>
    <w:rsid w:val="001967A3"/>
    <w:rsid w:val="00196A1F"/>
    <w:rsid w:val="00196AD9"/>
    <w:rsid w:val="0019793E"/>
    <w:rsid w:val="00197A1A"/>
    <w:rsid w:val="001A00E4"/>
    <w:rsid w:val="001A0175"/>
    <w:rsid w:val="001A1458"/>
    <w:rsid w:val="001A1710"/>
    <w:rsid w:val="001A1809"/>
    <w:rsid w:val="001A1DFC"/>
    <w:rsid w:val="001A2D1C"/>
    <w:rsid w:val="001A2FE6"/>
    <w:rsid w:val="001A3952"/>
    <w:rsid w:val="001A3AAE"/>
    <w:rsid w:val="001A44C6"/>
    <w:rsid w:val="001A5189"/>
    <w:rsid w:val="001A53C8"/>
    <w:rsid w:val="001A56D3"/>
    <w:rsid w:val="001A6201"/>
    <w:rsid w:val="001A6E5F"/>
    <w:rsid w:val="001A6F68"/>
    <w:rsid w:val="001A74E6"/>
    <w:rsid w:val="001A752F"/>
    <w:rsid w:val="001A7B6A"/>
    <w:rsid w:val="001B06C3"/>
    <w:rsid w:val="001B08AE"/>
    <w:rsid w:val="001B0C2A"/>
    <w:rsid w:val="001B20C1"/>
    <w:rsid w:val="001B3136"/>
    <w:rsid w:val="001B3ABD"/>
    <w:rsid w:val="001B5829"/>
    <w:rsid w:val="001B5841"/>
    <w:rsid w:val="001B5C73"/>
    <w:rsid w:val="001B63AA"/>
    <w:rsid w:val="001B69AF"/>
    <w:rsid w:val="001B6D25"/>
    <w:rsid w:val="001B70B2"/>
    <w:rsid w:val="001B7C55"/>
    <w:rsid w:val="001C10FD"/>
    <w:rsid w:val="001C141C"/>
    <w:rsid w:val="001C169C"/>
    <w:rsid w:val="001C2BD4"/>
    <w:rsid w:val="001C3500"/>
    <w:rsid w:val="001C5703"/>
    <w:rsid w:val="001C67A9"/>
    <w:rsid w:val="001C6EAC"/>
    <w:rsid w:val="001C75B8"/>
    <w:rsid w:val="001D11D4"/>
    <w:rsid w:val="001D13F2"/>
    <w:rsid w:val="001D15E4"/>
    <w:rsid w:val="001D190D"/>
    <w:rsid w:val="001D19F2"/>
    <w:rsid w:val="001D1EBE"/>
    <w:rsid w:val="001D1F51"/>
    <w:rsid w:val="001D2C1B"/>
    <w:rsid w:val="001D36BC"/>
    <w:rsid w:val="001D3AB5"/>
    <w:rsid w:val="001D3FA6"/>
    <w:rsid w:val="001D47C6"/>
    <w:rsid w:val="001D518B"/>
    <w:rsid w:val="001D54BD"/>
    <w:rsid w:val="001D55E9"/>
    <w:rsid w:val="001D5AEA"/>
    <w:rsid w:val="001D62ED"/>
    <w:rsid w:val="001D637A"/>
    <w:rsid w:val="001D6E13"/>
    <w:rsid w:val="001D734A"/>
    <w:rsid w:val="001E04B7"/>
    <w:rsid w:val="001E05EB"/>
    <w:rsid w:val="001E0C03"/>
    <w:rsid w:val="001E156B"/>
    <w:rsid w:val="001E1A84"/>
    <w:rsid w:val="001E20C7"/>
    <w:rsid w:val="001E292D"/>
    <w:rsid w:val="001E2AED"/>
    <w:rsid w:val="001E2EB0"/>
    <w:rsid w:val="001E354B"/>
    <w:rsid w:val="001E3724"/>
    <w:rsid w:val="001E3C43"/>
    <w:rsid w:val="001E3C8B"/>
    <w:rsid w:val="001E3F78"/>
    <w:rsid w:val="001E4FD2"/>
    <w:rsid w:val="001E52D0"/>
    <w:rsid w:val="001E55B0"/>
    <w:rsid w:val="001E56BB"/>
    <w:rsid w:val="001E57AD"/>
    <w:rsid w:val="001E6680"/>
    <w:rsid w:val="001E6D6C"/>
    <w:rsid w:val="001E77B4"/>
    <w:rsid w:val="001E7828"/>
    <w:rsid w:val="001F0209"/>
    <w:rsid w:val="001F2695"/>
    <w:rsid w:val="001F2AAC"/>
    <w:rsid w:val="001F2F11"/>
    <w:rsid w:val="001F3569"/>
    <w:rsid w:val="001F358C"/>
    <w:rsid w:val="001F36BD"/>
    <w:rsid w:val="001F3884"/>
    <w:rsid w:val="001F3BD6"/>
    <w:rsid w:val="001F4365"/>
    <w:rsid w:val="001F5920"/>
    <w:rsid w:val="001F72DF"/>
    <w:rsid w:val="00200482"/>
    <w:rsid w:val="0020081C"/>
    <w:rsid w:val="00200F26"/>
    <w:rsid w:val="0020238B"/>
    <w:rsid w:val="00203360"/>
    <w:rsid w:val="00203A92"/>
    <w:rsid w:val="0020416B"/>
    <w:rsid w:val="002042FD"/>
    <w:rsid w:val="00204609"/>
    <w:rsid w:val="002048E8"/>
    <w:rsid w:val="0020493B"/>
    <w:rsid w:val="0020580D"/>
    <w:rsid w:val="00206217"/>
    <w:rsid w:val="002068FC"/>
    <w:rsid w:val="00206EF4"/>
    <w:rsid w:val="00206F40"/>
    <w:rsid w:val="00207B7A"/>
    <w:rsid w:val="00207D4C"/>
    <w:rsid w:val="00210FF5"/>
    <w:rsid w:val="0021147E"/>
    <w:rsid w:val="00211522"/>
    <w:rsid w:val="0021176B"/>
    <w:rsid w:val="0021199B"/>
    <w:rsid w:val="00212994"/>
    <w:rsid w:val="00212D6F"/>
    <w:rsid w:val="00213408"/>
    <w:rsid w:val="00214594"/>
    <w:rsid w:val="00214BBB"/>
    <w:rsid w:val="00214F6A"/>
    <w:rsid w:val="0021576D"/>
    <w:rsid w:val="00215801"/>
    <w:rsid w:val="0021597C"/>
    <w:rsid w:val="00216810"/>
    <w:rsid w:val="0021699B"/>
    <w:rsid w:val="00216B78"/>
    <w:rsid w:val="00217175"/>
    <w:rsid w:val="002174C6"/>
    <w:rsid w:val="00217D06"/>
    <w:rsid w:val="00217F58"/>
    <w:rsid w:val="00217F95"/>
    <w:rsid w:val="002208FD"/>
    <w:rsid w:val="00220E69"/>
    <w:rsid w:val="00222683"/>
    <w:rsid w:val="002228F1"/>
    <w:rsid w:val="00223AD8"/>
    <w:rsid w:val="00223F7D"/>
    <w:rsid w:val="00224680"/>
    <w:rsid w:val="00224C1A"/>
    <w:rsid w:val="00224F7D"/>
    <w:rsid w:val="00226526"/>
    <w:rsid w:val="00226B25"/>
    <w:rsid w:val="00231AEF"/>
    <w:rsid w:val="00232CB0"/>
    <w:rsid w:val="00232F54"/>
    <w:rsid w:val="00233AD4"/>
    <w:rsid w:val="002346C0"/>
    <w:rsid w:val="0023502D"/>
    <w:rsid w:val="00235948"/>
    <w:rsid w:val="00235A75"/>
    <w:rsid w:val="00235E24"/>
    <w:rsid w:val="00236881"/>
    <w:rsid w:val="00236AAD"/>
    <w:rsid w:val="0023799B"/>
    <w:rsid w:val="00237DA8"/>
    <w:rsid w:val="002404D4"/>
    <w:rsid w:val="00240B97"/>
    <w:rsid w:val="00241443"/>
    <w:rsid w:val="0024186A"/>
    <w:rsid w:val="0024243F"/>
    <w:rsid w:val="00242BA4"/>
    <w:rsid w:val="00243A7A"/>
    <w:rsid w:val="00243DBF"/>
    <w:rsid w:val="002440AB"/>
    <w:rsid w:val="00244799"/>
    <w:rsid w:val="002456BF"/>
    <w:rsid w:val="0024572D"/>
    <w:rsid w:val="00245DC5"/>
    <w:rsid w:val="00246C2A"/>
    <w:rsid w:val="002476A0"/>
    <w:rsid w:val="00247C3A"/>
    <w:rsid w:val="00247CE8"/>
    <w:rsid w:val="00250606"/>
    <w:rsid w:val="00250684"/>
    <w:rsid w:val="00251760"/>
    <w:rsid w:val="00251BEA"/>
    <w:rsid w:val="00251F57"/>
    <w:rsid w:val="00252313"/>
    <w:rsid w:val="002524B3"/>
    <w:rsid w:val="00252AAA"/>
    <w:rsid w:val="002538AC"/>
    <w:rsid w:val="002549CE"/>
    <w:rsid w:val="00254F88"/>
    <w:rsid w:val="00255763"/>
    <w:rsid w:val="00256140"/>
    <w:rsid w:val="002564AD"/>
    <w:rsid w:val="0025653E"/>
    <w:rsid w:val="00256F41"/>
    <w:rsid w:val="00256F57"/>
    <w:rsid w:val="00256FA0"/>
    <w:rsid w:val="002572EF"/>
    <w:rsid w:val="00257C69"/>
    <w:rsid w:val="00257E87"/>
    <w:rsid w:val="00261E65"/>
    <w:rsid w:val="002622FB"/>
    <w:rsid w:val="002625B1"/>
    <w:rsid w:val="002631A4"/>
    <w:rsid w:val="00263450"/>
    <w:rsid w:val="0026378C"/>
    <w:rsid w:val="00263842"/>
    <w:rsid w:val="00264269"/>
    <w:rsid w:val="00264D82"/>
    <w:rsid w:val="00265028"/>
    <w:rsid w:val="00265F54"/>
    <w:rsid w:val="002672B6"/>
    <w:rsid w:val="002673A9"/>
    <w:rsid w:val="00270FF7"/>
    <w:rsid w:val="00271D8F"/>
    <w:rsid w:val="002722E5"/>
    <w:rsid w:val="00273586"/>
    <w:rsid w:val="00273B8C"/>
    <w:rsid w:val="00274100"/>
    <w:rsid w:val="002748BA"/>
    <w:rsid w:val="00275FFF"/>
    <w:rsid w:val="00276346"/>
    <w:rsid w:val="002765DF"/>
    <w:rsid w:val="002768E1"/>
    <w:rsid w:val="00276BDF"/>
    <w:rsid w:val="00277209"/>
    <w:rsid w:val="00277D2B"/>
    <w:rsid w:val="00280202"/>
    <w:rsid w:val="0028161D"/>
    <w:rsid w:val="00281C85"/>
    <w:rsid w:val="00281F3C"/>
    <w:rsid w:val="002824F8"/>
    <w:rsid w:val="0028286F"/>
    <w:rsid w:val="00283BD5"/>
    <w:rsid w:val="0028456D"/>
    <w:rsid w:val="00284DD5"/>
    <w:rsid w:val="0028606E"/>
    <w:rsid w:val="00287380"/>
    <w:rsid w:val="00287823"/>
    <w:rsid w:val="00287AD6"/>
    <w:rsid w:val="00290D26"/>
    <w:rsid w:val="00291245"/>
    <w:rsid w:val="0029175B"/>
    <w:rsid w:val="00291FB6"/>
    <w:rsid w:val="00292158"/>
    <w:rsid w:val="002930DE"/>
    <w:rsid w:val="002941DD"/>
    <w:rsid w:val="00294596"/>
    <w:rsid w:val="0029498D"/>
    <w:rsid w:val="002951BE"/>
    <w:rsid w:val="002954D1"/>
    <w:rsid w:val="002954F4"/>
    <w:rsid w:val="00295521"/>
    <w:rsid w:val="00296DDC"/>
    <w:rsid w:val="00297007"/>
    <w:rsid w:val="00297179"/>
    <w:rsid w:val="00297258"/>
    <w:rsid w:val="002A0A96"/>
    <w:rsid w:val="002A1A10"/>
    <w:rsid w:val="002A1ACB"/>
    <w:rsid w:val="002A2412"/>
    <w:rsid w:val="002A48FB"/>
    <w:rsid w:val="002A4DED"/>
    <w:rsid w:val="002A574E"/>
    <w:rsid w:val="002A5A8B"/>
    <w:rsid w:val="002A653C"/>
    <w:rsid w:val="002A6715"/>
    <w:rsid w:val="002A71BF"/>
    <w:rsid w:val="002A7856"/>
    <w:rsid w:val="002B2312"/>
    <w:rsid w:val="002B2E27"/>
    <w:rsid w:val="002B2E92"/>
    <w:rsid w:val="002B3043"/>
    <w:rsid w:val="002B34A0"/>
    <w:rsid w:val="002B42E9"/>
    <w:rsid w:val="002B4741"/>
    <w:rsid w:val="002B51BD"/>
    <w:rsid w:val="002B543D"/>
    <w:rsid w:val="002B62B7"/>
    <w:rsid w:val="002B6A4A"/>
    <w:rsid w:val="002B6FAE"/>
    <w:rsid w:val="002B74EB"/>
    <w:rsid w:val="002B7687"/>
    <w:rsid w:val="002B7933"/>
    <w:rsid w:val="002B7A95"/>
    <w:rsid w:val="002C0093"/>
    <w:rsid w:val="002C028C"/>
    <w:rsid w:val="002C1632"/>
    <w:rsid w:val="002C18E3"/>
    <w:rsid w:val="002C27C4"/>
    <w:rsid w:val="002C2DC9"/>
    <w:rsid w:val="002C33BC"/>
    <w:rsid w:val="002C3548"/>
    <w:rsid w:val="002C3B18"/>
    <w:rsid w:val="002C3C40"/>
    <w:rsid w:val="002C3EE1"/>
    <w:rsid w:val="002C4319"/>
    <w:rsid w:val="002C4FD4"/>
    <w:rsid w:val="002C6457"/>
    <w:rsid w:val="002C646C"/>
    <w:rsid w:val="002C657E"/>
    <w:rsid w:val="002C6F67"/>
    <w:rsid w:val="002C7288"/>
    <w:rsid w:val="002C76B8"/>
    <w:rsid w:val="002C7743"/>
    <w:rsid w:val="002C779C"/>
    <w:rsid w:val="002C7AAE"/>
    <w:rsid w:val="002D020F"/>
    <w:rsid w:val="002D0303"/>
    <w:rsid w:val="002D05D7"/>
    <w:rsid w:val="002D0682"/>
    <w:rsid w:val="002D2301"/>
    <w:rsid w:val="002D36EC"/>
    <w:rsid w:val="002D3938"/>
    <w:rsid w:val="002D3AB7"/>
    <w:rsid w:val="002D3D6E"/>
    <w:rsid w:val="002D42DF"/>
    <w:rsid w:val="002D636F"/>
    <w:rsid w:val="002D6B04"/>
    <w:rsid w:val="002D6B08"/>
    <w:rsid w:val="002D755B"/>
    <w:rsid w:val="002D76FE"/>
    <w:rsid w:val="002E01F2"/>
    <w:rsid w:val="002E1887"/>
    <w:rsid w:val="002E29E3"/>
    <w:rsid w:val="002E2B0E"/>
    <w:rsid w:val="002E2E6A"/>
    <w:rsid w:val="002E368D"/>
    <w:rsid w:val="002E435A"/>
    <w:rsid w:val="002E4872"/>
    <w:rsid w:val="002E6136"/>
    <w:rsid w:val="002E67DD"/>
    <w:rsid w:val="002E7446"/>
    <w:rsid w:val="002F0449"/>
    <w:rsid w:val="002F1E73"/>
    <w:rsid w:val="002F2A05"/>
    <w:rsid w:val="002F446B"/>
    <w:rsid w:val="002F4B81"/>
    <w:rsid w:val="002F5104"/>
    <w:rsid w:val="002F6C3A"/>
    <w:rsid w:val="002F7CA8"/>
    <w:rsid w:val="002F7E4F"/>
    <w:rsid w:val="00300578"/>
    <w:rsid w:val="00300695"/>
    <w:rsid w:val="0030096F"/>
    <w:rsid w:val="00300AA6"/>
    <w:rsid w:val="00300DE7"/>
    <w:rsid w:val="003026CD"/>
    <w:rsid w:val="00303ED7"/>
    <w:rsid w:val="00304483"/>
    <w:rsid w:val="00304697"/>
    <w:rsid w:val="00304888"/>
    <w:rsid w:val="00304E74"/>
    <w:rsid w:val="00305875"/>
    <w:rsid w:val="00306E8D"/>
    <w:rsid w:val="003071EE"/>
    <w:rsid w:val="003079C5"/>
    <w:rsid w:val="0031164A"/>
    <w:rsid w:val="003116B2"/>
    <w:rsid w:val="00311BB2"/>
    <w:rsid w:val="00311D37"/>
    <w:rsid w:val="00311F9C"/>
    <w:rsid w:val="00312096"/>
    <w:rsid w:val="003123C6"/>
    <w:rsid w:val="00312412"/>
    <w:rsid w:val="003125F8"/>
    <w:rsid w:val="00312BAB"/>
    <w:rsid w:val="00312E6B"/>
    <w:rsid w:val="003137E5"/>
    <w:rsid w:val="00313A22"/>
    <w:rsid w:val="00314060"/>
    <w:rsid w:val="0031582F"/>
    <w:rsid w:val="00315C16"/>
    <w:rsid w:val="00316024"/>
    <w:rsid w:val="00316152"/>
    <w:rsid w:val="00316889"/>
    <w:rsid w:val="0031759F"/>
    <w:rsid w:val="00317837"/>
    <w:rsid w:val="00320A16"/>
    <w:rsid w:val="00320C6D"/>
    <w:rsid w:val="00321372"/>
    <w:rsid w:val="0032145F"/>
    <w:rsid w:val="003216B7"/>
    <w:rsid w:val="00321D09"/>
    <w:rsid w:val="00321D85"/>
    <w:rsid w:val="00321DF1"/>
    <w:rsid w:val="00321DF9"/>
    <w:rsid w:val="003226A8"/>
    <w:rsid w:val="00322B04"/>
    <w:rsid w:val="00323376"/>
    <w:rsid w:val="0032390C"/>
    <w:rsid w:val="00323E2A"/>
    <w:rsid w:val="00324338"/>
    <w:rsid w:val="0032590F"/>
    <w:rsid w:val="00326690"/>
    <w:rsid w:val="00327461"/>
    <w:rsid w:val="00327B85"/>
    <w:rsid w:val="00330B7E"/>
    <w:rsid w:val="00330DB3"/>
    <w:rsid w:val="003311D7"/>
    <w:rsid w:val="00331CC8"/>
    <w:rsid w:val="003321FD"/>
    <w:rsid w:val="00332378"/>
    <w:rsid w:val="003328AD"/>
    <w:rsid w:val="00333096"/>
    <w:rsid w:val="003332EC"/>
    <w:rsid w:val="003338C6"/>
    <w:rsid w:val="003339F1"/>
    <w:rsid w:val="0033408A"/>
    <w:rsid w:val="003346E2"/>
    <w:rsid w:val="00334961"/>
    <w:rsid w:val="00334CC2"/>
    <w:rsid w:val="00335084"/>
    <w:rsid w:val="0033522D"/>
    <w:rsid w:val="003356C6"/>
    <w:rsid w:val="00335CEC"/>
    <w:rsid w:val="0033783E"/>
    <w:rsid w:val="00337EE0"/>
    <w:rsid w:val="00337F29"/>
    <w:rsid w:val="0034099F"/>
    <w:rsid w:val="003417CD"/>
    <w:rsid w:val="003419DD"/>
    <w:rsid w:val="00342AF1"/>
    <w:rsid w:val="00342CC9"/>
    <w:rsid w:val="00342FA5"/>
    <w:rsid w:val="003436DF"/>
    <w:rsid w:val="0034517A"/>
    <w:rsid w:val="0034691A"/>
    <w:rsid w:val="00346B0A"/>
    <w:rsid w:val="003471A4"/>
    <w:rsid w:val="003476E1"/>
    <w:rsid w:val="003478AC"/>
    <w:rsid w:val="00347978"/>
    <w:rsid w:val="00347B6C"/>
    <w:rsid w:val="00347CC5"/>
    <w:rsid w:val="0035075D"/>
    <w:rsid w:val="00350D32"/>
    <w:rsid w:val="00350E14"/>
    <w:rsid w:val="00350E3E"/>
    <w:rsid w:val="00351D3C"/>
    <w:rsid w:val="0035207B"/>
    <w:rsid w:val="003522E7"/>
    <w:rsid w:val="00352912"/>
    <w:rsid w:val="0035355F"/>
    <w:rsid w:val="00354700"/>
    <w:rsid w:val="00354D7A"/>
    <w:rsid w:val="003555B2"/>
    <w:rsid w:val="00355EBB"/>
    <w:rsid w:val="003572B8"/>
    <w:rsid w:val="00361081"/>
    <w:rsid w:val="00362DFB"/>
    <w:rsid w:val="0036334B"/>
    <w:rsid w:val="003639B6"/>
    <w:rsid w:val="00363C7A"/>
    <w:rsid w:val="00363EC2"/>
    <w:rsid w:val="003641BD"/>
    <w:rsid w:val="003658AD"/>
    <w:rsid w:val="00365971"/>
    <w:rsid w:val="00366CD1"/>
    <w:rsid w:val="00367502"/>
    <w:rsid w:val="0036760C"/>
    <w:rsid w:val="00367813"/>
    <w:rsid w:val="003678C9"/>
    <w:rsid w:val="00370BF6"/>
    <w:rsid w:val="00370E7E"/>
    <w:rsid w:val="0037173B"/>
    <w:rsid w:val="00372D02"/>
    <w:rsid w:val="003732C3"/>
    <w:rsid w:val="0037341B"/>
    <w:rsid w:val="00373649"/>
    <w:rsid w:val="003737D3"/>
    <w:rsid w:val="003752F2"/>
    <w:rsid w:val="00375376"/>
    <w:rsid w:val="00375FA1"/>
    <w:rsid w:val="00376AE9"/>
    <w:rsid w:val="00377047"/>
    <w:rsid w:val="003770E5"/>
    <w:rsid w:val="00377242"/>
    <w:rsid w:val="003774E4"/>
    <w:rsid w:val="00377BA1"/>
    <w:rsid w:val="003805A3"/>
    <w:rsid w:val="00381349"/>
    <w:rsid w:val="003818B9"/>
    <w:rsid w:val="00382041"/>
    <w:rsid w:val="00382068"/>
    <w:rsid w:val="00382344"/>
    <w:rsid w:val="00382421"/>
    <w:rsid w:val="00382ACE"/>
    <w:rsid w:val="00382D4C"/>
    <w:rsid w:val="00383961"/>
    <w:rsid w:val="00383A8F"/>
    <w:rsid w:val="00383AC5"/>
    <w:rsid w:val="00385902"/>
    <w:rsid w:val="0038622E"/>
    <w:rsid w:val="0038657D"/>
    <w:rsid w:val="003866E5"/>
    <w:rsid w:val="00386C68"/>
    <w:rsid w:val="00387AA3"/>
    <w:rsid w:val="00387E62"/>
    <w:rsid w:val="003902A3"/>
    <w:rsid w:val="0039033B"/>
    <w:rsid w:val="00391152"/>
    <w:rsid w:val="003919D1"/>
    <w:rsid w:val="00391A6A"/>
    <w:rsid w:val="00392F13"/>
    <w:rsid w:val="00395AFC"/>
    <w:rsid w:val="00395E6F"/>
    <w:rsid w:val="00397FF5"/>
    <w:rsid w:val="003A151C"/>
    <w:rsid w:val="003A256E"/>
    <w:rsid w:val="003A3556"/>
    <w:rsid w:val="003A4B2A"/>
    <w:rsid w:val="003A4D38"/>
    <w:rsid w:val="003A51A5"/>
    <w:rsid w:val="003A5F33"/>
    <w:rsid w:val="003A61B0"/>
    <w:rsid w:val="003A6FF4"/>
    <w:rsid w:val="003B0801"/>
    <w:rsid w:val="003B1935"/>
    <w:rsid w:val="003B3013"/>
    <w:rsid w:val="003B341E"/>
    <w:rsid w:val="003B3851"/>
    <w:rsid w:val="003B3DEE"/>
    <w:rsid w:val="003B3F29"/>
    <w:rsid w:val="003B41BF"/>
    <w:rsid w:val="003B45DF"/>
    <w:rsid w:val="003B5780"/>
    <w:rsid w:val="003B6110"/>
    <w:rsid w:val="003B694F"/>
    <w:rsid w:val="003B7D28"/>
    <w:rsid w:val="003C02EB"/>
    <w:rsid w:val="003C0A39"/>
    <w:rsid w:val="003C0F1C"/>
    <w:rsid w:val="003C0FB6"/>
    <w:rsid w:val="003C1B89"/>
    <w:rsid w:val="003C2D05"/>
    <w:rsid w:val="003C3320"/>
    <w:rsid w:val="003C3C87"/>
    <w:rsid w:val="003C3DC8"/>
    <w:rsid w:val="003C4068"/>
    <w:rsid w:val="003C4F8D"/>
    <w:rsid w:val="003C504E"/>
    <w:rsid w:val="003C53A0"/>
    <w:rsid w:val="003C565B"/>
    <w:rsid w:val="003C5731"/>
    <w:rsid w:val="003C639E"/>
    <w:rsid w:val="003C7DCB"/>
    <w:rsid w:val="003D081A"/>
    <w:rsid w:val="003D0D04"/>
    <w:rsid w:val="003D18F4"/>
    <w:rsid w:val="003D1B4C"/>
    <w:rsid w:val="003D1ECF"/>
    <w:rsid w:val="003D2056"/>
    <w:rsid w:val="003D22CA"/>
    <w:rsid w:val="003D259E"/>
    <w:rsid w:val="003D27B2"/>
    <w:rsid w:val="003D2DF3"/>
    <w:rsid w:val="003D3EC4"/>
    <w:rsid w:val="003D41F3"/>
    <w:rsid w:val="003D53B2"/>
    <w:rsid w:val="003D5F8D"/>
    <w:rsid w:val="003D6405"/>
    <w:rsid w:val="003D6DB8"/>
    <w:rsid w:val="003E030C"/>
    <w:rsid w:val="003E0FC4"/>
    <w:rsid w:val="003E1A3C"/>
    <w:rsid w:val="003E3049"/>
    <w:rsid w:val="003E39D4"/>
    <w:rsid w:val="003E4A5F"/>
    <w:rsid w:val="003E609B"/>
    <w:rsid w:val="003E6A64"/>
    <w:rsid w:val="003E7006"/>
    <w:rsid w:val="003E706D"/>
    <w:rsid w:val="003E761A"/>
    <w:rsid w:val="003E7E75"/>
    <w:rsid w:val="003F00FE"/>
    <w:rsid w:val="003F043B"/>
    <w:rsid w:val="003F090C"/>
    <w:rsid w:val="003F10DE"/>
    <w:rsid w:val="003F1238"/>
    <w:rsid w:val="003F17DC"/>
    <w:rsid w:val="003F193E"/>
    <w:rsid w:val="003F1FF8"/>
    <w:rsid w:val="003F21CC"/>
    <w:rsid w:val="003F3140"/>
    <w:rsid w:val="003F327D"/>
    <w:rsid w:val="003F33FE"/>
    <w:rsid w:val="003F3821"/>
    <w:rsid w:val="003F39B0"/>
    <w:rsid w:val="003F39D3"/>
    <w:rsid w:val="003F4EAC"/>
    <w:rsid w:val="003F6055"/>
    <w:rsid w:val="003F6066"/>
    <w:rsid w:val="003F6978"/>
    <w:rsid w:val="003F7000"/>
    <w:rsid w:val="003F7FCF"/>
    <w:rsid w:val="00400816"/>
    <w:rsid w:val="004013D8"/>
    <w:rsid w:val="0040144A"/>
    <w:rsid w:val="004021D0"/>
    <w:rsid w:val="004021F4"/>
    <w:rsid w:val="00402245"/>
    <w:rsid w:val="00402702"/>
    <w:rsid w:val="004028B3"/>
    <w:rsid w:val="00402917"/>
    <w:rsid w:val="004030D4"/>
    <w:rsid w:val="00404629"/>
    <w:rsid w:val="0040588B"/>
    <w:rsid w:val="00405AEE"/>
    <w:rsid w:val="004060CE"/>
    <w:rsid w:val="00406DA6"/>
    <w:rsid w:val="004076E4"/>
    <w:rsid w:val="00407D33"/>
    <w:rsid w:val="0041039F"/>
    <w:rsid w:val="00410DBF"/>
    <w:rsid w:val="004113FE"/>
    <w:rsid w:val="00411C06"/>
    <w:rsid w:val="0041241B"/>
    <w:rsid w:val="004126B8"/>
    <w:rsid w:val="00412DD9"/>
    <w:rsid w:val="004133E5"/>
    <w:rsid w:val="00413B34"/>
    <w:rsid w:val="00413BB5"/>
    <w:rsid w:val="00414A99"/>
    <w:rsid w:val="00414C3D"/>
    <w:rsid w:val="00415192"/>
    <w:rsid w:val="004153AE"/>
    <w:rsid w:val="00416192"/>
    <w:rsid w:val="00416325"/>
    <w:rsid w:val="004178ED"/>
    <w:rsid w:val="00420DC9"/>
    <w:rsid w:val="0042133C"/>
    <w:rsid w:val="004214E0"/>
    <w:rsid w:val="00421F3F"/>
    <w:rsid w:val="00422323"/>
    <w:rsid w:val="00422556"/>
    <w:rsid w:val="00422737"/>
    <w:rsid w:val="00422A21"/>
    <w:rsid w:val="00423517"/>
    <w:rsid w:val="00424B42"/>
    <w:rsid w:val="00426929"/>
    <w:rsid w:val="00427482"/>
    <w:rsid w:val="004278E4"/>
    <w:rsid w:val="00430F63"/>
    <w:rsid w:val="004318A2"/>
    <w:rsid w:val="00432948"/>
    <w:rsid w:val="00432FF4"/>
    <w:rsid w:val="004330FB"/>
    <w:rsid w:val="00433C7B"/>
    <w:rsid w:val="00434656"/>
    <w:rsid w:val="004346A0"/>
    <w:rsid w:val="0043474A"/>
    <w:rsid w:val="00434FC1"/>
    <w:rsid w:val="004351A1"/>
    <w:rsid w:val="004351A6"/>
    <w:rsid w:val="0043526B"/>
    <w:rsid w:val="0043545D"/>
    <w:rsid w:val="004355BF"/>
    <w:rsid w:val="004359F6"/>
    <w:rsid w:val="0043623F"/>
    <w:rsid w:val="00436335"/>
    <w:rsid w:val="00436D71"/>
    <w:rsid w:val="00437000"/>
    <w:rsid w:val="004370C5"/>
    <w:rsid w:val="00437218"/>
    <w:rsid w:val="004375D6"/>
    <w:rsid w:val="00440305"/>
    <w:rsid w:val="0044076F"/>
    <w:rsid w:val="0044125C"/>
    <w:rsid w:val="0044135C"/>
    <w:rsid w:val="0044297F"/>
    <w:rsid w:val="00443038"/>
    <w:rsid w:val="00443040"/>
    <w:rsid w:val="0044309F"/>
    <w:rsid w:val="004436CD"/>
    <w:rsid w:val="0044397B"/>
    <w:rsid w:val="00443AA8"/>
    <w:rsid w:val="00444240"/>
    <w:rsid w:val="0044446D"/>
    <w:rsid w:val="00444E37"/>
    <w:rsid w:val="00445117"/>
    <w:rsid w:val="004454C3"/>
    <w:rsid w:val="00445C12"/>
    <w:rsid w:val="0044700E"/>
    <w:rsid w:val="00450457"/>
    <w:rsid w:val="004505E2"/>
    <w:rsid w:val="0045080A"/>
    <w:rsid w:val="00451E0C"/>
    <w:rsid w:val="00452820"/>
    <w:rsid w:val="00452F86"/>
    <w:rsid w:val="0045413B"/>
    <w:rsid w:val="00454611"/>
    <w:rsid w:val="00455452"/>
    <w:rsid w:val="004557AC"/>
    <w:rsid w:val="00455E20"/>
    <w:rsid w:val="0045624B"/>
    <w:rsid w:val="004564C0"/>
    <w:rsid w:val="004566F5"/>
    <w:rsid w:val="00457070"/>
    <w:rsid w:val="00457185"/>
    <w:rsid w:val="0045730B"/>
    <w:rsid w:val="0045755F"/>
    <w:rsid w:val="004604EA"/>
    <w:rsid w:val="004608CC"/>
    <w:rsid w:val="004609CE"/>
    <w:rsid w:val="00461423"/>
    <w:rsid w:val="00461EF2"/>
    <w:rsid w:val="00462056"/>
    <w:rsid w:val="0046267A"/>
    <w:rsid w:val="004626D0"/>
    <w:rsid w:val="00462B40"/>
    <w:rsid w:val="0046302B"/>
    <w:rsid w:val="00463C70"/>
    <w:rsid w:val="0046472C"/>
    <w:rsid w:val="004648B7"/>
    <w:rsid w:val="00465B46"/>
    <w:rsid w:val="00466BF8"/>
    <w:rsid w:val="00466D50"/>
    <w:rsid w:val="00467910"/>
    <w:rsid w:val="00467A15"/>
    <w:rsid w:val="00467EC1"/>
    <w:rsid w:val="004701B3"/>
    <w:rsid w:val="0047248D"/>
    <w:rsid w:val="00472B2B"/>
    <w:rsid w:val="00472B9D"/>
    <w:rsid w:val="0047401C"/>
    <w:rsid w:val="00474367"/>
    <w:rsid w:val="00474DE5"/>
    <w:rsid w:val="00476277"/>
    <w:rsid w:val="00476690"/>
    <w:rsid w:val="00476A32"/>
    <w:rsid w:val="00476B83"/>
    <w:rsid w:val="00476DD5"/>
    <w:rsid w:val="00480B38"/>
    <w:rsid w:val="004816FB"/>
    <w:rsid w:val="00481934"/>
    <w:rsid w:val="00481EAD"/>
    <w:rsid w:val="004821B5"/>
    <w:rsid w:val="00482790"/>
    <w:rsid w:val="00482BD5"/>
    <w:rsid w:val="00482CC9"/>
    <w:rsid w:val="00483127"/>
    <w:rsid w:val="004831DA"/>
    <w:rsid w:val="004831F3"/>
    <w:rsid w:val="004843E2"/>
    <w:rsid w:val="00484477"/>
    <w:rsid w:val="00484941"/>
    <w:rsid w:val="00484B50"/>
    <w:rsid w:val="00487F93"/>
    <w:rsid w:val="004906EA"/>
    <w:rsid w:val="00491445"/>
    <w:rsid w:val="004934D8"/>
    <w:rsid w:val="00494177"/>
    <w:rsid w:val="00494C07"/>
    <w:rsid w:val="00494CB1"/>
    <w:rsid w:val="0049575A"/>
    <w:rsid w:val="0049598C"/>
    <w:rsid w:val="00495BF0"/>
    <w:rsid w:val="00496438"/>
    <w:rsid w:val="004966D0"/>
    <w:rsid w:val="0049696E"/>
    <w:rsid w:val="004970E2"/>
    <w:rsid w:val="004975B6"/>
    <w:rsid w:val="004A0330"/>
    <w:rsid w:val="004A08AF"/>
    <w:rsid w:val="004A10E5"/>
    <w:rsid w:val="004A1E92"/>
    <w:rsid w:val="004A1ECB"/>
    <w:rsid w:val="004A2012"/>
    <w:rsid w:val="004A227B"/>
    <w:rsid w:val="004A28CC"/>
    <w:rsid w:val="004A3063"/>
    <w:rsid w:val="004A3FE7"/>
    <w:rsid w:val="004A410B"/>
    <w:rsid w:val="004A4984"/>
    <w:rsid w:val="004A5601"/>
    <w:rsid w:val="004A57A5"/>
    <w:rsid w:val="004A5818"/>
    <w:rsid w:val="004A5F08"/>
    <w:rsid w:val="004A6B03"/>
    <w:rsid w:val="004A6B6E"/>
    <w:rsid w:val="004A6C2F"/>
    <w:rsid w:val="004A736D"/>
    <w:rsid w:val="004B0A5B"/>
    <w:rsid w:val="004B260E"/>
    <w:rsid w:val="004B277C"/>
    <w:rsid w:val="004B32C8"/>
    <w:rsid w:val="004B3762"/>
    <w:rsid w:val="004B4F79"/>
    <w:rsid w:val="004B5215"/>
    <w:rsid w:val="004B5412"/>
    <w:rsid w:val="004B6AE7"/>
    <w:rsid w:val="004B6B2E"/>
    <w:rsid w:val="004B711E"/>
    <w:rsid w:val="004B73FA"/>
    <w:rsid w:val="004B78C7"/>
    <w:rsid w:val="004C1D86"/>
    <w:rsid w:val="004C2E76"/>
    <w:rsid w:val="004C4702"/>
    <w:rsid w:val="004C4CDF"/>
    <w:rsid w:val="004C52DE"/>
    <w:rsid w:val="004C56C5"/>
    <w:rsid w:val="004C5874"/>
    <w:rsid w:val="004C5B1F"/>
    <w:rsid w:val="004C61EE"/>
    <w:rsid w:val="004C708C"/>
    <w:rsid w:val="004C789A"/>
    <w:rsid w:val="004C7A9C"/>
    <w:rsid w:val="004D033B"/>
    <w:rsid w:val="004D0596"/>
    <w:rsid w:val="004D0AA9"/>
    <w:rsid w:val="004D0AE8"/>
    <w:rsid w:val="004D0CDD"/>
    <w:rsid w:val="004D0ED9"/>
    <w:rsid w:val="004D1993"/>
    <w:rsid w:val="004D1B0E"/>
    <w:rsid w:val="004D33CC"/>
    <w:rsid w:val="004D3B14"/>
    <w:rsid w:val="004D426E"/>
    <w:rsid w:val="004D5ED2"/>
    <w:rsid w:val="004E0C07"/>
    <w:rsid w:val="004E0EE6"/>
    <w:rsid w:val="004E1408"/>
    <w:rsid w:val="004E1885"/>
    <w:rsid w:val="004E1BF2"/>
    <w:rsid w:val="004E214D"/>
    <w:rsid w:val="004E2735"/>
    <w:rsid w:val="004E282D"/>
    <w:rsid w:val="004E3099"/>
    <w:rsid w:val="004E36DB"/>
    <w:rsid w:val="004E3F08"/>
    <w:rsid w:val="004E4586"/>
    <w:rsid w:val="004E4618"/>
    <w:rsid w:val="004E4DAB"/>
    <w:rsid w:val="004E4DBB"/>
    <w:rsid w:val="004E563F"/>
    <w:rsid w:val="004E5A85"/>
    <w:rsid w:val="004E60C7"/>
    <w:rsid w:val="004E65A4"/>
    <w:rsid w:val="004E7385"/>
    <w:rsid w:val="004E756E"/>
    <w:rsid w:val="004E7E0D"/>
    <w:rsid w:val="004F0679"/>
    <w:rsid w:val="004F0A37"/>
    <w:rsid w:val="004F177D"/>
    <w:rsid w:val="004F181D"/>
    <w:rsid w:val="004F18A3"/>
    <w:rsid w:val="004F1AF3"/>
    <w:rsid w:val="004F1C71"/>
    <w:rsid w:val="004F1DE8"/>
    <w:rsid w:val="004F1E32"/>
    <w:rsid w:val="004F2AB5"/>
    <w:rsid w:val="004F2C67"/>
    <w:rsid w:val="004F49EA"/>
    <w:rsid w:val="004F5409"/>
    <w:rsid w:val="004F60BF"/>
    <w:rsid w:val="004F61C1"/>
    <w:rsid w:val="004F6243"/>
    <w:rsid w:val="004F67EA"/>
    <w:rsid w:val="004F6A86"/>
    <w:rsid w:val="004F6F44"/>
    <w:rsid w:val="004F72B7"/>
    <w:rsid w:val="004F783F"/>
    <w:rsid w:val="004F7A75"/>
    <w:rsid w:val="004F7D3A"/>
    <w:rsid w:val="005000A1"/>
    <w:rsid w:val="00501185"/>
    <w:rsid w:val="005016FF"/>
    <w:rsid w:val="00501FCD"/>
    <w:rsid w:val="0050376C"/>
    <w:rsid w:val="0050399B"/>
    <w:rsid w:val="00504B5C"/>
    <w:rsid w:val="0050681E"/>
    <w:rsid w:val="00506B3B"/>
    <w:rsid w:val="005070B9"/>
    <w:rsid w:val="005105B5"/>
    <w:rsid w:val="00511ABE"/>
    <w:rsid w:val="005125CD"/>
    <w:rsid w:val="00512CF5"/>
    <w:rsid w:val="005141B6"/>
    <w:rsid w:val="005146F9"/>
    <w:rsid w:val="005159F6"/>
    <w:rsid w:val="00515BCB"/>
    <w:rsid w:val="00516416"/>
    <w:rsid w:val="00516431"/>
    <w:rsid w:val="00516BC0"/>
    <w:rsid w:val="00517002"/>
    <w:rsid w:val="00517419"/>
    <w:rsid w:val="0052101A"/>
    <w:rsid w:val="00521BB7"/>
    <w:rsid w:val="00521BDD"/>
    <w:rsid w:val="00522ABF"/>
    <w:rsid w:val="00522E87"/>
    <w:rsid w:val="00522FD2"/>
    <w:rsid w:val="005234CB"/>
    <w:rsid w:val="0052352D"/>
    <w:rsid w:val="00523DCF"/>
    <w:rsid w:val="005251EB"/>
    <w:rsid w:val="0052532E"/>
    <w:rsid w:val="0052579B"/>
    <w:rsid w:val="00525B71"/>
    <w:rsid w:val="005264BC"/>
    <w:rsid w:val="00526D45"/>
    <w:rsid w:val="005272F1"/>
    <w:rsid w:val="005276C9"/>
    <w:rsid w:val="00530851"/>
    <w:rsid w:val="005309D8"/>
    <w:rsid w:val="00530C2D"/>
    <w:rsid w:val="005310F5"/>
    <w:rsid w:val="0053131A"/>
    <w:rsid w:val="0053217D"/>
    <w:rsid w:val="005327E1"/>
    <w:rsid w:val="005355AA"/>
    <w:rsid w:val="005359DA"/>
    <w:rsid w:val="00536CE3"/>
    <w:rsid w:val="005370F0"/>
    <w:rsid w:val="00537C6C"/>
    <w:rsid w:val="00537C79"/>
    <w:rsid w:val="00537EB9"/>
    <w:rsid w:val="00540F9C"/>
    <w:rsid w:val="0054121A"/>
    <w:rsid w:val="00541E9F"/>
    <w:rsid w:val="0054241B"/>
    <w:rsid w:val="005424FB"/>
    <w:rsid w:val="00543004"/>
    <w:rsid w:val="005430A5"/>
    <w:rsid w:val="0054343E"/>
    <w:rsid w:val="00544225"/>
    <w:rsid w:val="00544655"/>
    <w:rsid w:val="005455BA"/>
    <w:rsid w:val="005456DC"/>
    <w:rsid w:val="005458A3"/>
    <w:rsid w:val="00545ACF"/>
    <w:rsid w:val="00545C5F"/>
    <w:rsid w:val="00546F5D"/>
    <w:rsid w:val="00547137"/>
    <w:rsid w:val="005471FA"/>
    <w:rsid w:val="005474B0"/>
    <w:rsid w:val="00550D14"/>
    <w:rsid w:val="00550E74"/>
    <w:rsid w:val="00552522"/>
    <w:rsid w:val="00552713"/>
    <w:rsid w:val="00553471"/>
    <w:rsid w:val="00553B6D"/>
    <w:rsid w:val="00553DAD"/>
    <w:rsid w:val="00554E7D"/>
    <w:rsid w:val="0055539D"/>
    <w:rsid w:val="00555857"/>
    <w:rsid w:val="00555A3E"/>
    <w:rsid w:val="005565BC"/>
    <w:rsid w:val="00556D35"/>
    <w:rsid w:val="00557FAB"/>
    <w:rsid w:val="00557FB3"/>
    <w:rsid w:val="005602FF"/>
    <w:rsid w:val="00560309"/>
    <w:rsid w:val="00561DE5"/>
    <w:rsid w:val="00561FFE"/>
    <w:rsid w:val="005624AC"/>
    <w:rsid w:val="005627AF"/>
    <w:rsid w:val="00562CF2"/>
    <w:rsid w:val="00563547"/>
    <w:rsid w:val="00564845"/>
    <w:rsid w:val="00564D94"/>
    <w:rsid w:val="005659FB"/>
    <w:rsid w:val="00566247"/>
    <w:rsid w:val="00567558"/>
    <w:rsid w:val="005676FF"/>
    <w:rsid w:val="005677AC"/>
    <w:rsid w:val="00571BAE"/>
    <w:rsid w:val="00571E42"/>
    <w:rsid w:val="00572FFD"/>
    <w:rsid w:val="00574EFA"/>
    <w:rsid w:val="00575511"/>
    <w:rsid w:val="00576181"/>
    <w:rsid w:val="0057774B"/>
    <w:rsid w:val="00580526"/>
    <w:rsid w:val="00580807"/>
    <w:rsid w:val="005810BB"/>
    <w:rsid w:val="00581457"/>
    <w:rsid w:val="00581E46"/>
    <w:rsid w:val="00581E81"/>
    <w:rsid w:val="005823F9"/>
    <w:rsid w:val="00582650"/>
    <w:rsid w:val="00582706"/>
    <w:rsid w:val="005829B0"/>
    <w:rsid w:val="00582A70"/>
    <w:rsid w:val="00582E5E"/>
    <w:rsid w:val="00583DD5"/>
    <w:rsid w:val="005842E7"/>
    <w:rsid w:val="005845A7"/>
    <w:rsid w:val="005859B4"/>
    <w:rsid w:val="00585FB6"/>
    <w:rsid w:val="00586043"/>
    <w:rsid w:val="005863C1"/>
    <w:rsid w:val="005865F4"/>
    <w:rsid w:val="00586A61"/>
    <w:rsid w:val="00587454"/>
    <w:rsid w:val="00587547"/>
    <w:rsid w:val="00591449"/>
    <w:rsid w:val="00592E78"/>
    <w:rsid w:val="00593B6B"/>
    <w:rsid w:val="00593C50"/>
    <w:rsid w:val="005947C8"/>
    <w:rsid w:val="00594A98"/>
    <w:rsid w:val="00595033"/>
    <w:rsid w:val="005955A5"/>
    <w:rsid w:val="005959B7"/>
    <w:rsid w:val="00596294"/>
    <w:rsid w:val="005963D3"/>
    <w:rsid w:val="00596A6C"/>
    <w:rsid w:val="00596AC1"/>
    <w:rsid w:val="00596C67"/>
    <w:rsid w:val="00596FE0"/>
    <w:rsid w:val="00597016"/>
    <w:rsid w:val="00597AF9"/>
    <w:rsid w:val="00597E77"/>
    <w:rsid w:val="00597FC9"/>
    <w:rsid w:val="005A16B9"/>
    <w:rsid w:val="005A30CB"/>
    <w:rsid w:val="005A3236"/>
    <w:rsid w:val="005A3AB9"/>
    <w:rsid w:val="005A4292"/>
    <w:rsid w:val="005A4A03"/>
    <w:rsid w:val="005A50D7"/>
    <w:rsid w:val="005A58D9"/>
    <w:rsid w:val="005B1034"/>
    <w:rsid w:val="005B190E"/>
    <w:rsid w:val="005B32D2"/>
    <w:rsid w:val="005B3896"/>
    <w:rsid w:val="005B434E"/>
    <w:rsid w:val="005B5929"/>
    <w:rsid w:val="005B7218"/>
    <w:rsid w:val="005B795E"/>
    <w:rsid w:val="005B7B6C"/>
    <w:rsid w:val="005C0134"/>
    <w:rsid w:val="005C085C"/>
    <w:rsid w:val="005C253B"/>
    <w:rsid w:val="005C2794"/>
    <w:rsid w:val="005C2CC2"/>
    <w:rsid w:val="005C2D64"/>
    <w:rsid w:val="005C2E9C"/>
    <w:rsid w:val="005C3563"/>
    <w:rsid w:val="005C393E"/>
    <w:rsid w:val="005C3AE4"/>
    <w:rsid w:val="005C3B6A"/>
    <w:rsid w:val="005C3B8B"/>
    <w:rsid w:val="005C4B26"/>
    <w:rsid w:val="005C530C"/>
    <w:rsid w:val="005C6173"/>
    <w:rsid w:val="005C620C"/>
    <w:rsid w:val="005C62EB"/>
    <w:rsid w:val="005C63C2"/>
    <w:rsid w:val="005C72E1"/>
    <w:rsid w:val="005C786D"/>
    <w:rsid w:val="005D02BD"/>
    <w:rsid w:val="005D0C72"/>
    <w:rsid w:val="005D14FF"/>
    <w:rsid w:val="005D163C"/>
    <w:rsid w:val="005D18FA"/>
    <w:rsid w:val="005D209E"/>
    <w:rsid w:val="005D2377"/>
    <w:rsid w:val="005D2A1D"/>
    <w:rsid w:val="005D2A8E"/>
    <w:rsid w:val="005D32E7"/>
    <w:rsid w:val="005D4D9B"/>
    <w:rsid w:val="005D4E6D"/>
    <w:rsid w:val="005D5034"/>
    <w:rsid w:val="005D58D5"/>
    <w:rsid w:val="005D602D"/>
    <w:rsid w:val="005D7927"/>
    <w:rsid w:val="005D7D79"/>
    <w:rsid w:val="005E086C"/>
    <w:rsid w:val="005E0894"/>
    <w:rsid w:val="005E0B5F"/>
    <w:rsid w:val="005E12CB"/>
    <w:rsid w:val="005E2C4E"/>
    <w:rsid w:val="005E2F23"/>
    <w:rsid w:val="005E30C0"/>
    <w:rsid w:val="005E3AA8"/>
    <w:rsid w:val="005E3E64"/>
    <w:rsid w:val="005E40B4"/>
    <w:rsid w:val="005E4CC3"/>
    <w:rsid w:val="005E5704"/>
    <w:rsid w:val="005E7764"/>
    <w:rsid w:val="005F0079"/>
    <w:rsid w:val="005F092C"/>
    <w:rsid w:val="005F09DC"/>
    <w:rsid w:val="005F0C98"/>
    <w:rsid w:val="005F1473"/>
    <w:rsid w:val="005F1EC1"/>
    <w:rsid w:val="005F261D"/>
    <w:rsid w:val="005F340F"/>
    <w:rsid w:val="005F3ED0"/>
    <w:rsid w:val="005F4203"/>
    <w:rsid w:val="005F488C"/>
    <w:rsid w:val="005F5B0A"/>
    <w:rsid w:val="005F5D60"/>
    <w:rsid w:val="005F6D8D"/>
    <w:rsid w:val="005F79C2"/>
    <w:rsid w:val="00601E59"/>
    <w:rsid w:val="006029E4"/>
    <w:rsid w:val="00602D8C"/>
    <w:rsid w:val="006030A8"/>
    <w:rsid w:val="00603380"/>
    <w:rsid w:val="006034C7"/>
    <w:rsid w:val="0060357F"/>
    <w:rsid w:val="00603EA8"/>
    <w:rsid w:val="00603F40"/>
    <w:rsid w:val="00604012"/>
    <w:rsid w:val="006045D9"/>
    <w:rsid w:val="006052B3"/>
    <w:rsid w:val="00605DAA"/>
    <w:rsid w:val="0060677A"/>
    <w:rsid w:val="006067E5"/>
    <w:rsid w:val="00606C16"/>
    <w:rsid w:val="00606F35"/>
    <w:rsid w:val="00607097"/>
    <w:rsid w:val="00607BE9"/>
    <w:rsid w:val="00610483"/>
    <w:rsid w:val="0061068C"/>
    <w:rsid w:val="006109CD"/>
    <w:rsid w:val="00610C06"/>
    <w:rsid w:val="00610F07"/>
    <w:rsid w:val="006111F4"/>
    <w:rsid w:val="006111FC"/>
    <w:rsid w:val="00611BFB"/>
    <w:rsid w:val="00612418"/>
    <w:rsid w:val="00612EE1"/>
    <w:rsid w:val="006136BD"/>
    <w:rsid w:val="00614205"/>
    <w:rsid w:val="00614D4C"/>
    <w:rsid w:val="006150DE"/>
    <w:rsid w:val="00615949"/>
    <w:rsid w:val="00615A68"/>
    <w:rsid w:val="006166CA"/>
    <w:rsid w:val="006167C8"/>
    <w:rsid w:val="00616CB2"/>
    <w:rsid w:val="00616CE2"/>
    <w:rsid w:val="00616D9D"/>
    <w:rsid w:val="00616F4D"/>
    <w:rsid w:val="0061710F"/>
    <w:rsid w:val="0062064E"/>
    <w:rsid w:val="00621972"/>
    <w:rsid w:val="00621AE5"/>
    <w:rsid w:val="00621B3D"/>
    <w:rsid w:val="00621EF9"/>
    <w:rsid w:val="00623455"/>
    <w:rsid w:val="00623B16"/>
    <w:rsid w:val="00623CAD"/>
    <w:rsid w:val="006253F7"/>
    <w:rsid w:val="00625F10"/>
    <w:rsid w:val="0062699E"/>
    <w:rsid w:val="00627092"/>
    <w:rsid w:val="006278E2"/>
    <w:rsid w:val="00627BA2"/>
    <w:rsid w:val="00627C70"/>
    <w:rsid w:val="00630F5F"/>
    <w:rsid w:val="00632915"/>
    <w:rsid w:val="00634514"/>
    <w:rsid w:val="00634784"/>
    <w:rsid w:val="00634B6E"/>
    <w:rsid w:val="00635543"/>
    <w:rsid w:val="00636247"/>
    <w:rsid w:val="0063630B"/>
    <w:rsid w:val="00636B76"/>
    <w:rsid w:val="00637E28"/>
    <w:rsid w:val="006406FB"/>
    <w:rsid w:val="0064099C"/>
    <w:rsid w:val="00640F58"/>
    <w:rsid w:val="00641035"/>
    <w:rsid w:val="006410A4"/>
    <w:rsid w:val="0064282E"/>
    <w:rsid w:val="00642997"/>
    <w:rsid w:val="00643630"/>
    <w:rsid w:val="0064389A"/>
    <w:rsid w:val="00643FBB"/>
    <w:rsid w:val="0064434B"/>
    <w:rsid w:val="00644A33"/>
    <w:rsid w:val="0064735F"/>
    <w:rsid w:val="0064742D"/>
    <w:rsid w:val="00647518"/>
    <w:rsid w:val="0064784C"/>
    <w:rsid w:val="00647EB7"/>
    <w:rsid w:val="006505C7"/>
    <w:rsid w:val="006507F0"/>
    <w:rsid w:val="00650837"/>
    <w:rsid w:val="00652DDB"/>
    <w:rsid w:val="0065347A"/>
    <w:rsid w:val="006534B0"/>
    <w:rsid w:val="006534EF"/>
    <w:rsid w:val="00653973"/>
    <w:rsid w:val="00653A57"/>
    <w:rsid w:val="00655769"/>
    <w:rsid w:val="00655A58"/>
    <w:rsid w:val="006563BC"/>
    <w:rsid w:val="00656450"/>
    <w:rsid w:val="00656807"/>
    <w:rsid w:val="00656B22"/>
    <w:rsid w:val="00656C35"/>
    <w:rsid w:val="006574EF"/>
    <w:rsid w:val="00657830"/>
    <w:rsid w:val="0066090C"/>
    <w:rsid w:val="00660991"/>
    <w:rsid w:val="00660B98"/>
    <w:rsid w:val="00660BAB"/>
    <w:rsid w:val="00661891"/>
    <w:rsid w:val="00662BA9"/>
    <w:rsid w:val="00662C9D"/>
    <w:rsid w:val="006630E9"/>
    <w:rsid w:val="00663269"/>
    <w:rsid w:val="006640B0"/>
    <w:rsid w:val="00664520"/>
    <w:rsid w:val="00664818"/>
    <w:rsid w:val="00666ADD"/>
    <w:rsid w:val="0066708C"/>
    <w:rsid w:val="00667188"/>
    <w:rsid w:val="0067083E"/>
    <w:rsid w:val="00670D31"/>
    <w:rsid w:val="00673303"/>
    <w:rsid w:val="00673527"/>
    <w:rsid w:val="00673FB6"/>
    <w:rsid w:val="0067424F"/>
    <w:rsid w:val="00674BB4"/>
    <w:rsid w:val="00674C12"/>
    <w:rsid w:val="00674E5A"/>
    <w:rsid w:val="00675383"/>
    <w:rsid w:val="006753FE"/>
    <w:rsid w:val="00676A8F"/>
    <w:rsid w:val="006803D2"/>
    <w:rsid w:val="00682D65"/>
    <w:rsid w:val="0068339E"/>
    <w:rsid w:val="00683A25"/>
    <w:rsid w:val="00683DEA"/>
    <w:rsid w:val="00683F07"/>
    <w:rsid w:val="0068414C"/>
    <w:rsid w:val="00684445"/>
    <w:rsid w:val="006846DE"/>
    <w:rsid w:val="0068472A"/>
    <w:rsid w:val="00684E96"/>
    <w:rsid w:val="006855E9"/>
    <w:rsid w:val="0068589C"/>
    <w:rsid w:val="00687642"/>
    <w:rsid w:val="00687B11"/>
    <w:rsid w:val="00687CE5"/>
    <w:rsid w:val="006900E3"/>
    <w:rsid w:val="00690947"/>
    <w:rsid w:val="0069228E"/>
    <w:rsid w:val="006930CC"/>
    <w:rsid w:val="00693915"/>
    <w:rsid w:val="00693EE5"/>
    <w:rsid w:val="00694BE1"/>
    <w:rsid w:val="006958C3"/>
    <w:rsid w:val="00695F78"/>
    <w:rsid w:val="0069650E"/>
    <w:rsid w:val="0069683E"/>
    <w:rsid w:val="00696C1B"/>
    <w:rsid w:val="00696F45"/>
    <w:rsid w:val="00696F58"/>
    <w:rsid w:val="006975AA"/>
    <w:rsid w:val="006977AE"/>
    <w:rsid w:val="006A063C"/>
    <w:rsid w:val="006A28BC"/>
    <w:rsid w:val="006A4692"/>
    <w:rsid w:val="006A4993"/>
    <w:rsid w:val="006A4A81"/>
    <w:rsid w:val="006A504F"/>
    <w:rsid w:val="006A51A5"/>
    <w:rsid w:val="006A5BA4"/>
    <w:rsid w:val="006A5D08"/>
    <w:rsid w:val="006A62CC"/>
    <w:rsid w:val="006A64BC"/>
    <w:rsid w:val="006A6675"/>
    <w:rsid w:val="006B2577"/>
    <w:rsid w:val="006B2A1D"/>
    <w:rsid w:val="006B39BD"/>
    <w:rsid w:val="006B3E0A"/>
    <w:rsid w:val="006B4676"/>
    <w:rsid w:val="006B48A1"/>
    <w:rsid w:val="006B50B7"/>
    <w:rsid w:val="006B53C1"/>
    <w:rsid w:val="006B5796"/>
    <w:rsid w:val="006B6601"/>
    <w:rsid w:val="006B6E92"/>
    <w:rsid w:val="006B72F2"/>
    <w:rsid w:val="006B7864"/>
    <w:rsid w:val="006B78C5"/>
    <w:rsid w:val="006B7908"/>
    <w:rsid w:val="006C0194"/>
    <w:rsid w:val="006C10F0"/>
    <w:rsid w:val="006C130B"/>
    <w:rsid w:val="006C1472"/>
    <w:rsid w:val="006C29C6"/>
    <w:rsid w:val="006C3E02"/>
    <w:rsid w:val="006C4544"/>
    <w:rsid w:val="006C4867"/>
    <w:rsid w:val="006C4D08"/>
    <w:rsid w:val="006C5B43"/>
    <w:rsid w:val="006C6B96"/>
    <w:rsid w:val="006C7588"/>
    <w:rsid w:val="006C7C3F"/>
    <w:rsid w:val="006D06F9"/>
    <w:rsid w:val="006D0EC1"/>
    <w:rsid w:val="006D1EDB"/>
    <w:rsid w:val="006D2051"/>
    <w:rsid w:val="006D2764"/>
    <w:rsid w:val="006D30B8"/>
    <w:rsid w:val="006D316C"/>
    <w:rsid w:val="006D4CD2"/>
    <w:rsid w:val="006D6B09"/>
    <w:rsid w:val="006D7582"/>
    <w:rsid w:val="006D7E01"/>
    <w:rsid w:val="006E13FB"/>
    <w:rsid w:val="006E2464"/>
    <w:rsid w:val="006E26A2"/>
    <w:rsid w:val="006E2DDE"/>
    <w:rsid w:val="006E3546"/>
    <w:rsid w:val="006E378A"/>
    <w:rsid w:val="006E3C49"/>
    <w:rsid w:val="006E4CA0"/>
    <w:rsid w:val="006E4E46"/>
    <w:rsid w:val="006E4E66"/>
    <w:rsid w:val="006E5AF6"/>
    <w:rsid w:val="006E64A3"/>
    <w:rsid w:val="006E7BF1"/>
    <w:rsid w:val="006F140C"/>
    <w:rsid w:val="006F21B0"/>
    <w:rsid w:val="006F2FF6"/>
    <w:rsid w:val="006F30B6"/>
    <w:rsid w:val="006F30EC"/>
    <w:rsid w:val="006F32CB"/>
    <w:rsid w:val="006F4799"/>
    <w:rsid w:val="006F4C1B"/>
    <w:rsid w:val="006F4DF1"/>
    <w:rsid w:val="006F4F44"/>
    <w:rsid w:val="006F54CE"/>
    <w:rsid w:val="006F664E"/>
    <w:rsid w:val="006F74EB"/>
    <w:rsid w:val="007001AB"/>
    <w:rsid w:val="0070091A"/>
    <w:rsid w:val="007011CF"/>
    <w:rsid w:val="00701BB1"/>
    <w:rsid w:val="0070226E"/>
    <w:rsid w:val="0070232A"/>
    <w:rsid w:val="00703E54"/>
    <w:rsid w:val="00705405"/>
    <w:rsid w:val="00705468"/>
    <w:rsid w:val="00705919"/>
    <w:rsid w:val="00705A49"/>
    <w:rsid w:val="007077F7"/>
    <w:rsid w:val="00707E2E"/>
    <w:rsid w:val="00710A9D"/>
    <w:rsid w:val="00711567"/>
    <w:rsid w:val="0071459E"/>
    <w:rsid w:val="00714A4F"/>
    <w:rsid w:val="00714F9C"/>
    <w:rsid w:val="00715113"/>
    <w:rsid w:val="0071511C"/>
    <w:rsid w:val="00715957"/>
    <w:rsid w:val="00716173"/>
    <w:rsid w:val="00716605"/>
    <w:rsid w:val="00716C2C"/>
    <w:rsid w:val="00716C70"/>
    <w:rsid w:val="007170D2"/>
    <w:rsid w:val="007203CF"/>
    <w:rsid w:val="00720683"/>
    <w:rsid w:val="00720874"/>
    <w:rsid w:val="00720A00"/>
    <w:rsid w:val="00720BEA"/>
    <w:rsid w:val="0072158C"/>
    <w:rsid w:val="0072175F"/>
    <w:rsid w:val="00721FA6"/>
    <w:rsid w:val="0072296A"/>
    <w:rsid w:val="00724695"/>
    <w:rsid w:val="007258CA"/>
    <w:rsid w:val="00725F97"/>
    <w:rsid w:val="00727372"/>
    <w:rsid w:val="00727593"/>
    <w:rsid w:val="00727BE2"/>
    <w:rsid w:val="00730198"/>
    <w:rsid w:val="00730633"/>
    <w:rsid w:val="00731BDC"/>
    <w:rsid w:val="00732820"/>
    <w:rsid w:val="007329D6"/>
    <w:rsid w:val="0073387B"/>
    <w:rsid w:val="00733EE3"/>
    <w:rsid w:val="0073413E"/>
    <w:rsid w:val="0073446B"/>
    <w:rsid w:val="00736A21"/>
    <w:rsid w:val="007377D9"/>
    <w:rsid w:val="0073797C"/>
    <w:rsid w:val="00737D12"/>
    <w:rsid w:val="0074005F"/>
    <w:rsid w:val="0074008F"/>
    <w:rsid w:val="0074010A"/>
    <w:rsid w:val="00740985"/>
    <w:rsid w:val="00740B9A"/>
    <w:rsid w:val="0074210C"/>
    <w:rsid w:val="007428C1"/>
    <w:rsid w:val="007448CA"/>
    <w:rsid w:val="00745A55"/>
    <w:rsid w:val="007461A7"/>
    <w:rsid w:val="00746A2F"/>
    <w:rsid w:val="00747008"/>
    <w:rsid w:val="00747DAD"/>
    <w:rsid w:val="00747FF0"/>
    <w:rsid w:val="00751575"/>
    <w:rsid w:val="00751A66"/>
    <w:rsid w:val="00751C37"/>
    <w:rsid w:val="00752075"/>
    <w:rsid w:val="00752104"/>
    <w:rsid w:val="0075210E"/>
    <w:rsid w:val="007523EA"/>
    <w:rsid w:val="00753E2E"/>
    <w:rsid w:val="007540CD"/>
    <w:rsid w:val="0075509D"/>
    <w:rsid w:val="007552C3"/>
    <w:rsid w:val="007556F6"/>
    <w:rsid w:val="00755AAD"/>
    <w:rsid w:val="00756834"/>
    <w:rsid w:val="00756EB7"/>
    <w:rsid w:val="0075710A"/>
    <w:rsid w:val="0075762A"/>
    <w:rsid w:val="007577FA"/>
    <w:rsid w:val="007579E4"/>
    <w:rsid w:val="00760C69"/>
    <w:rsid w:val="00762C2D"/>
    <w:rsid w:val="00762EB0"/>
    <w:rsid w:val="007630FC"/>
    <w:rsid w:val="007640A6"/>
    <w:rsid w:val="00764100"/>
    <w:rsid w:val="00764735"/>
    <w:rsid w:val="007648FF"/>
    <w:rsid w:val="007651C8"/>
    <w:rsid w:val="007663F0"/>
    <w:rsid w:val="0076652A"/>
    <w:rsid w:val="00766D0E"/>
    <w:rsid w:val="00767416"/>
    <w:rsid w:val="0076767E"/>
    <w:rsid w:val="00767D72"/>
    <w:rsid w:val="007702F8"/>
    <w:rsid w:val="007704FA"/>
    <w:rsid w:val="007709DE"/>
    <w:rsid w:val="00770E2B"/>
    <w:rsid w:val="0077114C"/>
    <w:rsid w:val="00771563"/>
    <w:rsid w:val="007718E1"/>
    <w:rsid w:val="00771C65"/>
    <w:rsid w:val="007720C4"/>
    <w:rsid w:val="00772815"/>
    <w:rsid w:val="00772C90"/>
    <w:rsid w:val="00772F37"/>
    <w:rsid w:val="00773A1F"/>
    <w:rsid w:val="007741E9"/>
    <w:rsid w:val="00774AEB"/>
    <w:rsid w:val="00774D59"/>
    <w:rsid w:val="0077545F"/>
    <w:rsid w:val="00775D55"/>
    <w:rsid w:val="00775DA0"/>
    <w:rsid w:val="00776B81"/>
    <w:rsid w:val="007770CC"/>
    <w:rsid w:val="00780928"/>
    <w:rsid w:val="00780977"/>
    <w:rsid w:val="00780D61"/>
    <w:rsid w:val="007819E5"/>
    <w:rsid w:val="00781D8F"/>
    <w:rsid w:val="00782EBF"/>
    <w:rsid w:val="00786E3E"/>
    <w:rsid w:val="00787B6B"/>
    <w:rsid w:val="007911ED"/>
    <w:rsid w:val="00791CA8"/>
    <w:rsid w:val="00791CE0"/>
    <w:rsid w:val="007921ED"/>
    <w:rsid w:val="007924C3"/>
    <w:rsid w:val="007940D1"/>
    <w:rsid w:val="007944E6"/>
    <w:rsid w:val="00795787"/>
    <w:rsid w:val="00795E37"/>
    <w:rsid w:val="00796179"/>
    <w:rsid w:val="00796458"/>
    <w:rsid w:val="007969E1"/>
    <w:rsid w:val="00796D92"/>
    <w:rsid w:val="007970DD"/>
    <w:rsid w:val="00797301"/>
    <w:rsid w:val="00797529"/>
    <w:rsid w:val="00797557"/>
    <w:rsid w:val="007A0175"/>
    <w:rsid w:val="007A1186"/>
    <w:rsid w:val="007A1355"/>
    <w:rsid w:val="007A1378"/>
    <w:rsid w:val="007A1ADC"/>
    <w:rsid w:val="007A1CE1"/>
    <w:rsid w:val="007A1D9E"/>
    <w:rsid w:val="007A30E5"/>
    <w:rsid w:val="007A37F0"/>
    <w:rsid w:val="007A4234"/>
    <w:rsid w:val="007A4CFE"/>
    <w:rsid w:val="007A5099"/>
    <w:rsid w:val="007A543B"/>
    <w:rsid w:val="007A6C80"/>
    <w:rsid w:val="007A6CDE"/>
    <w:rsid w:val="007A7183"/>
    <w:rsid w:val="007A7A87"/>
    <w:rsid w:val="007B0817"/>
    <w:rsid w:val="007B09A2"/>
    <w:rsid w:val="007B0AA0"/>
    <w:rsid w:val="007B10A0"/>
    <w:rsid w:val="007B161A"/>
    <w:rsid w:val="007B2272"/>
    <w:rsid w:val="007B248F"/>
    <w:rsid w:val="007B2DC1"/>
    <w:rsid w:val="007B3709"/>
    <w:rsid w:val="007B3BDA"/>
    <w:rsid w:val="007B3E6C"/>
    <w:rsid w:val="007B4674"/>
    <w:rsid w:val="007B4995"/>
    <w:rsid w:val="007B5DA0"/>
    <w:rsid w:val="007B6DCC"/>
    <w:rsid w:val="007B7167"/>
    <w:rsid w:val="007B7337"/>
    <w:rsid w:val="007C05BD"/>
    <w:rsid w:val="007C05DC"/>
    <w:rsid w:val="007C0A3C"/>
    <w:rsid w:val="007C1153"/>
    <w:rsid w:val="007C173C"/>
    <w:rsid w:val="007C17F2"/>
    <w:rsid w:val="007C220D"/>
    <w:rsid w:val="007C3131"/>
    <w:rsid w:val="007C321E"/>
    <w:rsid w:val="007C3A2D"/>
    <w:rsid w:val="007C55E1"/>
    <w:rsid w:val="007C5744"/>
    <w:rsid w:val="007C6ADC"/>
    <w:rsid w:val="007C706A"/>
    <w:rsid w:val="007C75A8"/>
    <w:rsid w:val="007C7AB5"/>
    <w:rsid w:val="007D05B4"/>
    <w:rsid w:val="007D07D2"/>
    <w:rsid w:val="007D0B59"/>
    <w:rsid w:val="007D12EF"/>
    <w:rsid w:val="007D1B24"/>
    <w:rsid w:val="007D3296"/>
    <w:rsid w:val="007D344B"/>
    <w:rsid w:val="007D39FE"/>
    <w:rsid w:val="007D4981"/>
    <w:rsid w:val="007D5524"/>
    <w:rsid w:val="007D69A5"/>
    <w:rsid w:val="007D6EC1"/>
    <w:rsid w:val="007D78E9"/>
    <w:rsid w:val="007D7E22"/>
    <w:rsid w:val="007E00BD"/>
    <w:rsid w:val="007E0BA7"/>
    <w:rsid w:val="007E1643"/>
    <w:rsid w:val="007E224B"/>
    <w:rsid w:val="007E314F"/>
    <w:rsid w:val="007E360C"/>
    <w:rsid w:val="007E41E6"/>
    <w:rsid w:val="007E5AF3"/>
    <w:rsid w:val="007E67DB"/>
    <w:rsid w:val="007E78B0"/>
    <w:rsid w:val="007E7C78"/>
    <w:rsid w:val="007F03AC"/>
    <w:rsid w:val="007F0C44"/>
    <w:rsid w:val="007F19CB"/>
    <w:rsid w:val="007F1B70"/>
    <w:rsid w:val="007F2088"/>
    <w:rsid w:val="007F20A1"/>
    <w:rsid w:val="007F3061"/>
    <w:rsid w:val="007F3E97"/>
    <w:rsid w:val="007F527B"/>
    <w:rsid w:val="007F54E9"/>
    <w:rsid w:val="007F5794"/>
    <w:rsid w:val="007F5E6C"/>
    <w:rsid w:val="007F6281"/>
    <w:rsid w:val="007F658E"/>
    <w:rsid w:val="007F7CCC"/>
    <w:rsid w:val="007F7E58"/>
    <w:rsid w:val="00800577"/>
    <w:rsid w:val="0080179E"/>
    <w:rsid w:val="00801C41"/>
    <w:rsid w:val="008020DD"/>
    <w:rsid w:val="008026C4"/>
    <w:rsid w:val="00802BDD"/>
    <w:rsid w:val="008037C8"/>
    <w:rsid w:val="00803D3B"/>
    <w:rsid w:val="00804050"/>
    <w:rsid w:val="00804164"/>
    <w:rsid w:val="00804418"/>
    <w:rsid w:val="00804C56"/>
    <w:rsid w:val="00804D66"/>
    <w:rsid w:val="00804FAA"/>
    <w:rsid w:val="00804FB7"/>
    <w:rsid w:val="008056AC"/>
    <w:rsid w:val="008056C8"/>
    <w:rsid w:val="008056DD"/>
    <w:rsid w:val="008059BD"/>
    <w:rsid w:val="00805E55"/>
    <w:rsid w:val="00806462"/>
    <w:rsid w:val="00806641"/>
    <w:rsid w:val="00807AF6"/>
    <w:rsid w:val="008101F1"/>
    <w:rsid w:val="00812205"/>
    <w:rsid w:val="00812455"/>
    <w:rsid w:val="008128C5"/>
    <w:rsid w:val="00812B9C"/>
    <w:rsid w:val="00812BF5"/>
    <w:rsid w:val="00813036"/>
    <w:rsid w:val="008141B1"/>
    <w:rsid w:val="00814274"/>
    <w:rsid w:val="00814287"/>
    <w:rsid w:val="00814D76"/>
    <w:rsid w:val="008153E5"/>
    <w:rsid w:val="0081663B"/>
    <w:rsid w:val="0081679B"/>
    <w:rsid w:val="008170FC"/>
    <w:rsid w:val="008179CB"/>
    <w:rsid w:val="008179E6"/>
    <w:rsid w:val="00817C3C"/>
    <w:rsid w:val="00817CE2"/>
    <w:rsid w:val="00820097"/>
    <w:rsid w:val="008202D1"/>
    <w:rsid w:val="008210D7"/>
    <w:rsid w:val="008216B0"/>
    <w:rsid w:val="00821D88"/>
    <w:rsid w:val="00822AF7"/>
    <w:rsid w:val="00823197"/>
    <w:rsid w:val="008241B2"/>
    <w:rsid w:val="0082454A"/>
    <w:rsid w:val="00824798"/>
    <w:rsid w:val="0082550F"/>
    <w:rsid w:val="00826E3A"/>
    <w:rsid w:val="0082790B"/>
    <w:rsid w:val="00827920"/>
    <w:rsid w:val="008279DB"/>
    <w:rsid w:val="00827D04"/>
    <w:rsid w:val="00827DBF"/>
    <w:rsid w:val="00831287"/>
    <w:rsid w:val="00832210"/>
    <w:rsid w:val="00833112"/>
    <w:rsid w:val="00834C30"/>
    <w:rsid w:val="008350D9"/>
    <w:rsid w:val="00835530"/>
    <w:rsid w:val="00835A01"/>
    <w:rsid w:val="00835B04"/>
    <w:rsid w:val="00836169"/>
    <w:rsid w:val="00836437"/>
    <w:rsid w:val="00836A6B"/>
    <w:rsid w:val="008370E5"/>
    <w:rsid w:val="0083762F"/>
    <w:rsid w:val="00837A09"/>
    <w:rsid w:val="0084204F"/>
    <w:rsid w:val="00842191"/>
    <w:rsid w:val="00843CC1"/>
    <w:rsid w:val="00843CD3"/>
    <w:rsid w:val="00844109"/>
    <w:rsid w:val="0084463D"/>
    <w:rsid w:val="00845F3D"/>
    <w:rsid w:val="00846B39"/>
    <w:rsid w:val="00846E7A"/>
    <w:rsid w:val="0084704E"/>
    <w:rsid w:val="008470F1"/>
    <w:rsid w:val="00847AB3"/>
    <w:rsid w:val="00847C81"/>
    <w:rsid w:val="00847CD4"/>
    <w:rsid w:val="00851225"/>
    <w:rsid w:val="0085148D"/>
    <w:rsid w:val="008521AF"/>
    <w:rsid w:val="00852F5E"/>
    <w:rsid w:val="008531F6"/>
    <w:rsid w:val="00853423"/>
    <w:rsid w:val="00854046"/>
    <w:rsid w:val="008540BA"/>
    <w:rsid w:val="008541FA"/>
    <w:rsid w:val="00854FC8"/>
    <w:rsid w:val="00855396"/>
    <w:rsid w:val="00855B83"/>
    <w:rsid w:val="008568B0"/>
    <w:rsid w:val="00856BD2"/>
    <w:rsid w:val="00857EF5"/>
    <w:rsid w:val="00861298"/>
    <w:rsid w:val="008613BC"/>
    <w:rsid w:val="00861D62"/>
    <w:rsid w:val="00861FFE"/>
    <w:rsid w:val="00862466"/>
    <w:rsid w:val="00863AF7"/>
    <w:rsid w:val="0086435E"/>
    <w:rsid w:val="00864475"/>
    <w:rsid w:val="0086452A"/>
    <w:rsid w:val="008655DC"/>
    <w:rsid w:val="00866651"/>
    <w:rsid w:val="00866992"/>
    <w:rsid w:val="008701A2"/>
    <w:rsid w:val="00871A8B"/>
    <w:rsid w:val="00871A99"/>
    <w:rsid w:val="00871DE2"/>
    <w:rsid w:val="008720A5"/>
    <w:rsid w:val="00872214"/>
    <w:rsid w:val="00872486"/>
    <w:rsid w:val="00872901"/>
    <w:rsid w:val="00873158"/>
    <w:rsid w:val="0087472C"/>
    <w:rsid w:val="00874F48"/>
    <w:rsid w:val="00874F9A"/>
    <w:rsid w:val="00875596"/>
    <w:rsid w:val="00876647"/>
    <w:rsid w:val="008768DE"/>
    <w:rsid w:val="00877465"/>
    <w:rsid w:val="0087776A"/>
    <w:rsid w:val="00877815"/>
    <w:rsid w:val="008804AF"/>
    <w:rsid w:val="0088072A"/>
    <w:rsid w:val="00880B9D"/>
    <w:rsid w:val="00880EF6"/>
    <w:rsid w:val="008815C3"/>
    <w:rsid w:val="008816F0"/>
    <w:rsid w:val="00881BD9"/>
    <w:rsid w:val="00882024"/>
    <w:rsid w:val="008829CC"/>
    <w:rsid w:val="00882DB2"/>
    <w:rsid w:val="008835EC"/>
    <w:rsid w:val="00883636"/>
    <w:rsid w:val="008838CA"/>
    <w:rsid w:val="008839C7"/>
    <w:rsid w:val="00883A36"/>
    <w:rsid w:val="00884889"/>
    <w:rsid w:val="00884BE4"/>
    <w:rsid w:val="00884F4D"/>
    <w:rsid w:val="00885775"/>
    <w:rsid w:val="00885790"/>
    <w:rsid w:val="00886948"/>
    <w:rsid w:val="00887620"/>
    <w:rsid w:val="0089012F"/>
    <w:rsid w:val="0089039A"/>
    <w:rsid w:val="0089046E"/>
    <w:rsid w:val="008908DB"/>
    <w:rsid w:val="00890F31"/>
    <w:rsid w:val="00891823"/>
    <w:rsid w:val="00891EF2"/>
    <w:rsid w:val="008926D5"/>
    <w:rsid w:val="00892A2A"/>
    <w:rsid w:val="0089370E"/>
    <w:rsid w:val="008938F9"/>
    <w:rsid w:val="00893E1B"/>
    <w:rsid w:val="008947C1"/>
    <w:rsid w:val="00894EBF"/>
    <w:rsid w:val="00896E28"/>
    <w:rsid w:val="00896F8D"/>
    <w:rsid w:val="0089786E"/>
    <w:rsid w:val="00897F12"/>
    <w:rsid w:val="008A1042"/>
    <w:rsid w:val="008A1C18"/>
    <w:rsid w:val="008A2008"/>
    <w:rsid w:val="008A2301"/>
    <w:rsid w:val="008A32BA"/>
    <w:rsid w:val="008A3C89"/>
    <w:rsid w:val="008A4C3B"/>
    <w:rsid w:val="008A4C73"/>
    <w:rsid w:val="008A4E09"/>
    <w:rsid w:val="008A6776"/>
    <w:rsid w:val="008A6AC4"/>
    <w:rsid w:val="008A6B1B"/>
    <w:rsid w:val="008A6B59"/>
    <w:rsid w:val="008A7ACC"/>
    <w:rsid w:val="008B2631"/>
    <w:rsid w:val="008B28FF"/>
    <w:rsid w:val="008B2AF6"/>
    <w:rsid w:val="008B323A"/>
    <w:rsid w:val="008B335B"/>
    <w:rsid w:val="008B39D9"/>
    <w:rsid w:val="008B3C75"/>
    <w:rsid w:val="008B4C4F"/>
    <w:rsid w:val="008B5513"/>
    <w:rsid w:val="008B55C6"/>
    <w:rsid w:val="008B6405"/>
    <w:rsid w:val="008B7C5B"/>
    <w:rsid w:val="008B7EFC"/>
    <w:rsid w:val="008C14BD"/>
    <w:rsid w:val="008C1CD3"/>
    <w:rsid w:val="008C28C6"/>
    <w:rsid w:val="008C2A10"/>
    <w:rsid w:val="008C31E0"/>
    <w:rsid w:val="008C34A9"/>
    <w:rsid w:val="008C3614"/>
    <w:rsid w:val="008C45AA"/>
    <w:rsid w:val="008C4C72"/>
    <w:rsid w:val="008C5035"/>
    <w:rsid w:val="008C513D"/>
    <w:rsid w:val="008C5473"/>
    <w:rsid w:val="008C665D"/>
    <w:rsid w:val="008C6A1F"/>
    <w:rsid w:val="008C6C05"/>
    <w:rsid w:val="008C71B3"/>
    <w:rsid w:val="008C741E"/>
    <w:rsid w:val="008C787C"/>
    <w:rsid w:val="008C7BAE"/>
    <w:rsid w:val="008D09EA"/>
    <w:rsid w:val="008D0E11"/>
    <w:rsid w:val="008D0FB5"/>
    <w:rsid w:val="008D22C1"/>
    <w:rsid w:val="008D24E1"/>
    <w:rsid w:val="008D29CA"/>
    <w:rsid w:val="008D3312"/>
    <w:rsid w:val="008D33EE"/>
    <w:rsid w:val="008D4E8E"/>
    <w:rsid w:val="008D5606"/>
    <w:rsid w:val="008D56EF"/>
    <w:rsid w:val="008D5B7C"/>
    <w:rsid w:val="008D5DE8"/>
    <w:rsid w:val="008D6C2E"/>
    <w:rsid w:val="008D6F84"/>
    <w:rsid w:val="008D7633"/>
    <w:rsid w:val="008D7ABF"/>
    <w:rsid w:val="008E0628"/>
    <w:rsid w:val="008E0CCA"/>
    <w:rsid w:val="008E1503"/>
    <w:rsid w:val="008E170A"/>
    <w:rsid w:val="008E2912"/>
    <w:rsid w:val="008E3EEB"/>
    <w:rsid w:val="008E3F47"/>
    <w:rsid w:val="008E420E"/>
    <w:rsid w:val="008E432B"/>
    <w:rsid w:val="008E48E0"/>
    <w:rsid w:val="008E4BB9"/>
    <w:rsid w:val="008E4C30"/>
    <w:rsid w:val="008E4E1B"/>
    <w:rsid w:val="008E4E87"/>
    <w:rsid w:val="008E5B01"/>
    <w:rsid w:val="008E6820"/>
    <w:rsid w:val="008E73D4"/>
    <w:rsid w:val="008F06C4"/>
    <w:rsid w:val="008F0AA7"/>
    <w:rsid w:val="008F0D71"/>
    <w:rsid w:val="008F1271"/>
    <w:rsid w:val="008F189A"/>
    <w:rsid w:val="008F1E53"/>
    <w:rsid w:val="008F22F2"/>
    <w:rsid w:val="008F2F26"/>
    <w:rsid w:val="008F3CA3"/>
    <w:rsid w:val="008F3CA4"/>
    <w:rsid w:val="008F51A9"/>
    <w:rsid w:val="008F5E82"/>
    <w:rsid w:val="008F618C"/>
    <w:rsid w:val="008F6F23"/>
    <w:rsid w:val="008F7632"/>
    <w:rsid w:val="008F7BC6"/>
    <w:rsid w:val="008F7C85"/>
    <w:rsid w:val="008F7E55"/>
    <w:rsid w:val="00900FD1"/>
    <w:rsid w:val="00901623"/>
    <w:rsid w:val="0090199E"/>
    <w:rsid w:val="00901A8C"/>
    <w:rsid w:val="00901E14"/>
    <w:rsid w:val="00902462"/>
    <w:rsid w:val="00902546"/>
    <w:rsid w:val="00902B87"/>
    <w:rsid w:val="00903594"/>
    <w:rsid w:val="00903B27"/>
    <w:rsid w:val="00904247"/>
    <w:rsid w:val="0090441A"/>
    <w:rsid w:val="00904615"/>
    <w:rsid w:val="00904DB5"/>
    <w:rsid w:val="0090526D"/>
    <w:rsid w:val="00905DB5"/>
    <w:rsid w:val="00905FBA"/>
    <w:rsid w:val="00907166"/>
    <w:rsid w:val="00907B47"/>
    <w:rsid w:val="00907CEC"/>
    <w:rsid w:val="00907D9F"/>
    <w:rsid w:val="0091040C"/>
    <w:rsid w:val="00910EB9"/>
    <w:rsid w:val="00911250"/>
    <w:rsid w:val="009118E1"/>
    <w:rsid w:val="00911C63"/>
    <w:rsid w:val="00912B66"/>
    <w:rsid w:val="00912D71"/>
    <w:rsid w:val="00913747"/>
    <w:rsid w:val="00913C0E"/>
    <w:rsid w:val="009144AA"/>
    <w:rsid w:val="00914551"/>
    <w:rsid w:val="00915368"/>
    <w:rsid w:val="00915868"/>
    <w:rsid w:val="009169C8"/>
    <w:rsid w:val="00916E67"/>
    <w:rsid w:val="0091742C"/>
    <w:rsid w:val="009177D0"/>
    <w:rsid w:val="00917EF0"/>
    <w:rsid w:val="0092044C"/>
    <w:rsid w:val="00920AFC"/>
    <w:rsid w:val="0092115E"/>
    <w:rsid w:val="00921CCF"/>
    <w:rsid w:val="00922D5A"/>
    <w:rsid w:val="0092494A"/>
    <w:rsid w:val="0092548C"/>
    <w:rsid w:val="009256E3"/>
    <w:rsid w:val="00925A57"/>
    <w:rsid w:val="0092676E"/>
    <w:rsid w:val="009269D7"/>
    <w:rsid w:val="00927660"/>
    <w:rsid w:val="00927699"/>
    <w:rsid w:val="00927FDD"/>
    <w:rsid w:val="00930102"/>
    <w:rsid w:val="009305A0"/>
    <w:rsid w:val="00930CC9"/>
    <w:rsid w:val="00931ADD"/>
    <w:rsid w:val="00932DE9"/>
    <w:rsid w:val="009336F9"/>
    <w:rsid w:val="00934569"/>
    <w:rsid w:val="00935A84"/>
    <w:rsid w:val="00935BE8"/>
    <w:rsid w:val="0093655F"/>
    <w:rsid w:val="009372A4"/>
    <w:rsid w:val="00937460"/>
    <w:rsid w:val="0094017E"/>
    <w:rsid w:val="00942373"/>
    <w:rsid w:val="00943C26"/>
    <w:rsid w:val="00944637"/>
    <w:rsid w:val="009457DD"/>
    <w:rsid w:val="009458C3"/>
    <w:rsid w:val="00945EF0"/>
    <w:rsid w:val="00946559"/>
    <w:rsid w:val="00946A6F"/>
    <w:rsid w:val="00947B2A"/>
    <w:rsid w:val="009508FC"/>
    <w:rsid w:val="00951245"/>
    <w:rsid w:val="0095151B"/>
    <w:rsid w:val="009519C3"/>
    <w:rsid w:val="00951DB9"/>
    <w:rsid w:val="0095290A"/>
    <w:rsid w:val="0095381E"/>
    <w:rsid w:val="00954666"/>
    <w:rsid w:val="009556AB"/>
    <w:rsid w:val="00955CC6"/>
    <w:rsid w:val="009566CC"/>
    <w:rsid w:val="00957736"/>
    <w:rsid w:val="00957A36"/>
    <w:rsid w:val="00957F2B"/>
    <w:rsid w:val="0096102D"/>
    <w:rsid w:val="00961810"/>
    <w:rsid w:val="00961A1D"/>
    <w:rsid w:val="00961B0A"/>
    <w:rsid w:val="00961D55"/>
    <w:rsid w:val="00961E2D"/>
    <w:rsid w:val="00961FE5"/>
    <w:rsid w:val="009629C7"/>
    <w:rsid w:val="00962BA0"/>
    <w:rsid w:val="00963909"/>
    <w:rsid w:val="009640B0"/>
    <w:rsid w:val="009644C9"/>
    <w:rsid w:val="00964524"/>
    <w:rsid w:val="00964AAB"/>
    <w:rsid w:val="0096502A"/>
    <w:rsid w:val="0096561B"/>
    <w:rsid w:val="00965C63"/>
    <w:rsid w:val="009663CF"/>
    <w:rsid w:val="00966737"/>
    <w:rsid w:val="00966FF7"/>
    <w:rsid w:val="00967301"/>
    <w:rsid w:val="009676BD"/>
    <w:rsid w:val="00967702"/>
    <w:rsid w:val="0097005A"/>
    <w:rsid w:val="00971898"/>
    <w:rsid w:val="00971BE3"/>
    <w:rsid w:val="00973DB9"/>
    <w:rsid w:val="009750A7"/>
    <w:rsid w:val="009758FA"/>
    <w:rsid w:val="009762F7"/>
    <w:rsid w:val="0097680C"/>
    <w:rsid w:val="00976C25"/>
    <w:rsid w:val="00977C40"/>
    <w:rsid w:val="009808E9"/>
    <w:rsid w:val="0098171F"/>
    <w:rsid w:val="00981A59"/>
    <w:rsid w:val="009834C8"/>
    <w:rsid w:val="00983B18"/>
    <w:rsid w:val="00983DA4"/>
    <w:rsid w:val="00984CDD"/>
    <w:rsid w:val="00986097"/>
    <w:rsid w:val="009863CF"/>
    <w:rsid w:val="00986E68"/>
    <w:rsid w:val="00987773"/>
    <w:rsid w:val="009879AE"/>
    <w:rsid w:val="00990A04"/>
    <w:rsid w:val="00992238"/>
    <w:rsid w:val="009927C1"/>
    <w:rsid w:val="00992D03"/>
    <w:rsid w:val="0099305A"/>
    <w:rsid w:val="00993A03"/>
    <w:rsid w:val="009946F3"/>
    <w:rsid w:val="009947D2"/>
    <w:rsid w:val="009954CE"/>
    <w:rsid w:val="009955A7"/>
    <w:rsid w:val="00995BB6"/>
    <w:rsid w:val="00995DE5"/>
    <w:rsid w:val="009960C4"/>
    <w:rsid w:val="009961B2"/>
    <w:rsid w:val="009962F6"/>
    <w:rsid w:val="00996CC0"/>
    <w:rsid w:val="00997210"/>
    <w:rsid w:val="00997828"/>
    <w:rsid w:val="00997A37"/>
    <w:rsid w:val="009A1229"/>
    <w:rsid w:val="009A21B2"/>
    <w:rsid w:val="009A317B"/>
    <w:rsid w:val="009A354A"/>
    <w:rsid w:val="009A3E8C"/>
    <w:rsid w:val="009A42BE"/>
    <w:rsid w:val="009A538C"/>
    <w:rsid w:val="009A58E5"/>
    <w:rsid w:val="009A5E83"/>
    <w:rsid w:val="009A604A"/>
    <w:rsid w:val="009A73A8"/>
    <w:rsid w:val="009A76E4"/>
    <w:rsid w:val="009B088A"/>
    <w:rsid w:val="009B0AC0"/>
    <w:rsid w:val="009B0C97"/>
    <w:rsid w:val="009B0CCD"/>
    <w:rsid w:val="009B0D6E"/>
    <w:rsid w:val="009B1567"/>
    <w:rsid w:val="009B1985"/>
    <w:rsid w:val="009B2927"/>
    <w:rsid w:val="009B2A3F"/>
    <w:rsid w:val="009B4536"/>
    <w:rsid w:val="009B45DD"/>
    <w:rsid w:val="009B55D2"/>
    <w:rsid w:val="009B69E9"/>
    <w:rsid w:val="009B6DA6"/>
    <w:rsid w:val="009B731E"/>
    <w:rsid w:val="009B7454"/>
    <w:rsid w:val="009B7847"/>
    <w:rsid w:val="009B78E4"/>
    <w:rsid w:val="009C039A"/>
    <w:rsid w:val="009C1AA5"/>
    <w:rsid w:val="009C2BF9"/>
    <w:rsid w:val="009C3777"/>
    <w:rsid w:val="009C3A3B"/>
    <w:rsid w:val="009C4272"/>
    <w:rsid w:val="009C4577"/>
    <w:rsid w:val="009C4681"/>
    <w:rsid w:val="009C4EB1"/>
    <w:rsid w:val="009C7073"/>
    <w:rsid w:val="009C73B1"/>
    <w:rsid w:val="009C777B"/>
    <w:rsid w:val="009C77BF"/>
    <w:rsid w:val="009D003B"/>
    <w:rsid w:val="009D14BB"/>
    <w:rsid w:val="009D1A14"/>
    <w:rsid w:val="009D3650"/>
    <w:rsid w:val="009D3F3B"/>
    <w:rsid w:val="009D45DB"/>
    <w:rsid w:val="009D5F8A"/>
    <w:rsid w:val="009D6ED0"/>
    <w:rsid w:val="009D6FFB"/>
    <w:rsid w:val="009D7202"/>
    <w:rsid w:val="009D74EF"/>
    <w:rsid w:val="009E0052"/>
    <w:rsid w:val="009E0087"/>
    <w:rsid w:val="009E0205"/>
    <w:rsid w:val="009E0F56"/>
    <w:rsid w:val="009E15F0"/>
    <w:rsid w:val="009E19C1"/>
    <w:rsid w:val="009E1ABD"/>
    <w:rsid w:val="009E2541"/>
    <w:rsid w:val="009E332F"/>
    <w:rsid w:val="009E387F"/>
    <w:rsid w:val="009E3EFC"/>
    <w:rsid w:val="009E5837"/>
    <w:rsid w:val="009E58B6"/>
    <w:rsid w:val="009E6436"/>
    <w:rsid w:val="009E6947"/>
    <w:rsid w:val="009E6B11"/>
    <w:rsid w:val="009E6DB6"/>
    <w:rsid w:val="009E7EED"/>
    <w:rsid w:val="009F0212"/>
    <w:rsid w:val="009F054C"/>
    <w:rsid w:val="009F1BCB"/>
    <w:rsid w:val="009F2C98"/>
    <w:rsid w:val="009F3727"/>
    <w:rsid w:val="009F3C5A"/>
    <w:rsid w:val="009F4504"/>
    <w:rsid w:val="009F5268"/>
    <w:rsid w:val="009F5AA5"/>
    <w:rsid w:val="009F624C"/>
    <w:rsid w:val="009F6EBD"/>
    <w:rsid w:val="009F73E5"/>
    <w:rsid w:val="00A0010A"/>
    <w:rsid w:val="00A01177"/>
    <w:rsid w:val="00A01A34"/>
    <w:rsid w:val="00A02021"/>
    <w:rsid w:val="00A02F50"/>
    <w:rsid w:val="00A03024"/>
    <w:rsid w:val="00A05AAD"/>
    <w:rsid w:val="00A05C81"/>
    <w:rsid w:val="00A0608F"/>
    <w:rsid w:val="00A06707"/>
    <w:rsid w:val="00A06AB2"/>
    <w:rsid w:val="00A073B7"/>
    <w:rsid w:val="00A07D7F"/>
    <w:rsid w:val="00A10732"/>
    <w:rsid w:val="00A10E2B"/>
    <w:rsid w:val="00A1108D"/>
    <w:rsid w:val="00A111B8"/>
    <w:rsid w:val="00A11B8D"/>
    <w:rsid w:val="00A11C09"/>
    <w:rsid w:val="00A12527"/>
    <w:rsid w:val="00A12D3A"/>
    <w:rsid w:val="00A1520A"/>
    <w:rsid w:val="00A1542B"/>
    <w:rsid w:val="00A16948"/>
    <w:rsid w:val="00A17538"/>
    <w:rsid w:val="00A17672"/>
    <w:rsid w:val="00A178A8"/>
    <w:rsid w:val="00A17A1B"/>
    <w:rsid w:val="00A20937"/>
    <w:rsid w:val="00A20BD3"/>
    <w:rsid w:val="00A23707"/>
    <w:rsid w:val="00A23F92"/>
    <w:rsid w:val="00A2430E"/>
    <w:rsid w:val="00A24E7E"/>
    <w:rsid w:val="00A25382"/>
    <w:rsid w:val="00A253D2"/>
    <w:rsid w:val="00A254B4"/>
    <w:rsid w:val="00A2634B"/>
    <w:rsid w:val="00A27620"/>
    <w:rsid w:val="00A27FA8"/>
    <w:rsid w:val="00A31357"/>
    <w:rsid w:val="00A31BBB"/>
    <w:rsid w:val="00A32373"/>
    <w:rsid w:val="00A34169"/>
    <w:rsid w:val="00A35442"/>
    <w:rsid w:val="00A3553F"/>
    <w:rsid w:val="00A35755"/>
    <w:rsid w:val="00A3576D"/>
    <w:rsid w:val="00A35C5A"/>
    <w:rsid w:val="00A35EBD"/>
    <w:rsid w:val="00A36ABC"/>
    <w:rsid w:val="00A375A9"/>
    <w:rsid w:val="00A376BE"/>
    <w:rsid w:val="00A379E3"/>
    <w:rsid w:val="00A37B79"/>
    <w:rsid w:val="00A37FBB"/>
    <w:rsid w:val="00A4031A"/>
    <w:rsid w:val="00A404BB"/>
    <w:rsid w:val="00A4071D"/>
    <w:rsid w:val="00A40EB2"/>
    <w:rsid w:val="00A41804"/>
    <w:rsid w:val="00A42258"/>
    <w:rsid w:val="00A43445"/>
    <w:rsid w:val="00A441D2"/>
    <w:rsid w:val="00A44620"/>
    <w:rsid w:val="00A4517C"/>
    <w:rsid w:val="00A45414"/>
    <w:rsid w:val="00A457A2"/>
    <w:rsid w:val="00A46446"/>
    <w:rsid w:val="00A468D3"/>
    <w:rsid w:val="00A46DF9"/>
    <w:rsid w:val="00A47226"/>
    <w:rsid w:val="00A47875"/>
    <w:rsid w:val="00A47897"/>
    <w:rsid w:val="00A5004A"/>
    <w:rsid w:val="00A50FA4"/>
    <w:rsid w:val="00A51156"/>
    <w:rsid w:val="00A51F58"/>
    <w:rsid w:val="00A538D8"/>
    <w:rsid w:val="00A53AC6"/>
    <w:rsid w:val="00A543CA"/>
    <w:rsid w:val="00A546AD"/>
    <w:rsid w:val="00A55941"/>
    <w:rsid w:val="00A55E08"/>
    <w:rsid w:val="00A567FB"/>
    <w:rsid w:val="00A56AE5"/>
    <w:rsid w:val="00A605BF"/>
    <w:rsid w:val="00A6130B"/>
    <w:rsid w:val="00A61448"/>
    <w:rsid w:val="00A6334A"/>
    <w:rsid w:val="00A649F5"/>
    <w:rsid w:val="00A64E27"/>
    <w:rsid w:val="00A666E8"/>
    <w:rsid w:val="00A6673D"/>
    <w:rsid w:val="00A6706F"/>
    <w:rsid w:val="00A67AC7"/>
    <w:rsid w:val="00A67F11"/>
    <w:rsid w:val="00A7046D"/>
    <w:rsid w:val="00A70695"/>
    <w:rsid w:val="00A71694"/>
    <w:rsid w:val="00A72576"/>
    <w:rsid w:val="00A73741"/>
    <w:rsid w:val="00A7469A"/>
    <w:rsid w:val="00A74D0C"/>
    <w:rsid w:val="00A75BA8"/>
    <w:rsid w:val="00A760E5"/>
    <w:rsid w:val="00A7703E"/>
    <w:rsid w:val="00A77570"/>
    <w:rsid w:val="00A80070"/>
    <w:rsid w:val="00A813B1"/>
    <w:rsid w:val="00A815AC"/>
    <w:rsid w:val="00A81A03"/>
    <w:rsid w:val="00A81B5B"/>
    <w:rsid w:val="00A81F62"/>
    <w:rsid w:val="00A82E4A"/>
    <w:rsid w:val="00A83641"/>
    <w:rsid w:val="00A84830"/>
    <w:rsid w:val="00A85712"/>
    <w:rsid w:val="00A8588F"/>
    <w:rsid w:val="00A85964"/>
    <w:rsid w:val="00A8624C"/>
    <w:rsid w:val="00A863B7"/>
    <w:rsid w:val="00A86930"/>
    <w:rsid w:val="00A86E6E"/>
    <w:rsid w:val="00A870F5"/>
    <w:rsid w:val="00A873ED"/>
    <w:rsid w:val="00A8794D"/>
    <w:rsid w:val="00A87B88"/>
    <w:rsid w:val="00A90A67"/>
    <w:rsid w:val="00A90F31"/>
    <w:rsid w:val="00A921B3"/>
    <w:rsid w:val="00A925DF"/>
    <w:rsid w:val="00A9276C"/>
    <w:rsid w:val="00A927E3"/>
    <w:rsid w:val="00A934A8"/>
    <w:rsid w:val="00A9381F"/>
    <w:rsid w:val="00A93F38"/>
    <w:rsid w:val="00A9472D"/>
    <w:rsid w:val="00A94E87"/>
    <w:rsid w:val="00A950D1"/>
    <w:rsid w:val="00A953B3"/>
    <w:rsid w:val="00A95BB0"/>
    <w:rsid w:val="00A962F4"/>
    <w:rsid w:val="00A96C16"/>
    <w:rsid w:val="00A96E5E"/>
    <w:rsid w:val="00A97C61"/>
    <w:rsid w:val="00A97CDD"/>
    <w:rsid w:val="00AA0EBA"/>
    <w:rsid w:val="00AA21CD"/>
    <w:rsid w:val="00AA2540"/>
    <w:rsid w:val="00AA2582"/>
    <w:rsid w:val="00AA2771"/>
    <w:rsid w:val="00AA2942"/>
    <w:rsid w:val="00AA2A37"/>
    <w:rsid w:val="00AA3CCC"/>
    <w:rsid w:val="00AA3CD2"/>
    <w:rsid w:val="00AA3ED1"/>
    <w:rsid w:val="00AA42E2"/>
    <w:rsid w:val="00AA489C"/>
    <w:rsid w:val="00AA4DE6"/>
    <w:rsid w:val="00AA5342"/>
    <w:rsid w:val="00AA54E8"/>
    <w:rsid w:val="00AA5896"/>
    <w:rsid w:val="00AA5E9D"/>
    <w:rsid w:val="00AA695D"/>
    <w:rsid w:val="00AA6D9C"/>
    <w:rsid w:val="00AA7CA0"/>
    <w:rsid w:val="00AB0317"/>
    <w:rsid w:val="00AB06E0"/>
    <w:rsid w:val="00AB09DC"/>
    <w:rsid w:val="00AB2758"/>
    <w:rsid w:val="00AB27CE"/>
    <w:rsid w:val="00AB282E"/>
    <w:rsid w:val="00AB2B87"/>
    <w:rsid w:val="00AB39B4"/>
    <w:rsid w:val="00AB4EF5"/>
    <w:rsid w:val="00AB53B1"/>
    <w:rsid w:val="00AB5871"/>
    <w:rsid w:val="00AB60C7"/>
    <w:rsid w:val="00AB60FD"/>
    <w:rsid w:val="00AB6259"/>
    <w:rsid w:val="00AB635E"/>
    <w:rsid w:val="00AB66B8"/>
    <w:rsid w:val="00AB6DC5"/>
    <w:rsid w:val="00AB74B7"/>
    <w:rsid w:val="00AB7A11"/>
    <w:rsid w:val="00AB7A61"/>
    <w:rsid w:val="00AB7E61"/>
    <w:rsid w:val="00AC075F"/>
    <w:rsid w:val="00AC0FA3"/>
    <w:rsid w:val="00AC182A"/>
    <w:rsid w:val="00AC23A1"/>
    <w:rsid w:val="00AC2D0C"/>
    <w:rsid w:val="00AC341A"/>
    <w:rsid w:val="00AC349E"/>
    <w:rsid w:val="00AC34A6"/>
    <w:rsid w:val="00AC3A1F"/>
    <w:rsid w:val="00AC3E30"/>
    <w:rsid w:val="00AC481C"/>
    <w:rsid w:val="00AC4B2E"/>
    <w:rsid w:val="00AC4C75"/>
    <w:rsid w:val="00AC4DB1"/>
    <w:rsid w:val="00AC5B88"/>
    <w:rsid w:val="00AC5CB1"/>
    <w:rsid w:val="00AC6652"/>
    <w:rsid w:val="00AC6CC2"/>
    <w:rsid w:val="00AD01BA"/>
    <w:rsid w:val="00AD05F6"/>
    <w:rsid w:val="00AD0643"/>
    <w:rsid w:val="00AD1FFB"/>
    <w:rsid w:val="00AD3730"/>
    <w:rsid w:val="00AD45FD"/>
    <w:rsid w:val="00AD79D8"/>
    <w:rsid w:val="00AD7A94"/>
    <w:rsid w:val="00AD7EA2"/>
    <w:rsid w:val="00AD7EFA"/>
    <w:rsid w:val="00AE0486"/>
    <w:rsid w:val="00AE23B4"/>
    <w:rsid w:val="00AE3DD5"/>
    <w:rsid w:val="00AE4344"/>
    <w:rsid w:val="00AE4997"/>
    <w:rsid w:val="00AE4B8A"/>
    <w:rsid w:val="00AE4C8E"/>
    <w:rsid w:val="00AE4CF6"/>
    <w:rsid w:val="00AE52B2"/>
    <w:rsid w:val="00AE56A4"/>
    <w:rsid w:val="00AE5D16"/>
    <w:rsid w:val="00AE6008"/>
    <w:rsid w:val="00AE62BA"/>
    <w:rsid w:val="00AE6576"/>
    <w:rsid w:val="00AE6A06"/>
    <w:rsid w:val="00AE75B4"/>
    <w:rsid w:val="00AE7D6D"/>
    <w:rsid w:val="00AE7F5B"/>
    <w:rsid w:val="00AF024B"/>
    <w:rsid w:val="00AF0582"/>
    <w:rsid w:val="00AF189E"/>
    <w:rsid w:val="00AF1973"/>
    <w:rsid w:val="00AF25A7"/>
    <w:rsid w:val="00AF25D7"/>
    <w:rsid w:val="00AF283B"/>
    <w:rsid w:val="00AF33A8"/>
    <w:rsid w:val="00AF3F9F"/>
    <w:rsid w:val="00AF42CC"/>
    <w:rsid w:val="00AF517B"/>
    <w:rsid w:val="00AF5222"/>
    <w:rsid w:val="00AF7484"/>
    <w:rsid w:val="00B0047C"/>
    <w:rsid w:val="00B01086"/>
    <w:rsid w:val="00B019BA"/>
    <w:rsid w:val="00B01E42"/>
    <w:rsid w:val="00B024E5"/>
    <w:rsid w:val="00B02559"/>
    <w:rsid w:val="00B032DC"/>
    <w:rsid w:val="00B0532A"/>
    <w:rsid w:val="00B05353"/>
    <w:rsid w:val="00B05489"/>
    <w:rsid w:val="00B054F6"/>
    <w:rsid w:val="00B05743"/>
    <w:rsid w:val="00B06DBC"/>
    <w:rsid w:val="00B072F3"/>
    <w:rsid w:val="00B077D7"/>
    <w:rsid w:val="00B077EE"/>
    <w:rsid w:val="00B07BE7"/>
    <w:rsid w:val="00B10A49"/>
    <w:rsid w:val="00B10ED8"/>
    <w:rsid w:val="00B1160E"/>
    <w:rsid w:val="00B11970"/>
    <w:rsid w:val="00B1238A"/>
    <w:rsid w:val="00B132A8"/>
    <w:rsid w:val="00B138E6"/>
    <w:rsid w:val="00B1511B"/>
    <w:rsid w:val="00B1538C"/>
    <w:rsid w:val="00B15CE7"/>
    <w:rsid w:val="00B17C44"/>
    <w:rsid w:val="00B17D53"/>
    <w:rsid w:val="00B203AC"/>
    <w:rsid w:val="00B20438"/>
    <w:rsid w:val="00B20C21"/>
    <w:rsid w:val="00B21105"/>
    <w:rsid w:val="00B211EF"/>
    <w:rsid w:val="00B212FE"/>
    <w:rsid w:val="00B23131"/>
    <w:rsid w:val="00B2372B"/>
    <w:rsid w:val="00B24929"/>
    <w:rsid w:val="00B24A13"/>
    <w:rsid w:val="00B25FE9"/>
    <w:rsid w:val="00B26C37"/>
    <w:rsid w:val="00B26DCE"/>
    <w:rsid w:val="00B2780B"/>
    <w:rsid w:val="00B30B5B"/>
    <w:rsid w:val="00B30D49"/>
    <w:rsid w:val="00B31009"/>
    <w:rsid w:val="00B31CD0"/>
    <w:rsid w:val="00B32D90"/>
    <w:rsid w:val="00B32E36"/>
    <w:rsid w:val="00B330C7"/>
    <w:rsid w:val="00B34AB6"/>
    <w:rsid w:val="00B34EE3"/>
    <w:rsid w:val="00B35879"/>
    <w:rsid w:val="00B35BF1"/>
    <w:rsid w:val="00B40C89"/>
    <w:rsid w:val="00B4241D"/>
    <w:rsid w:val="00B42901"/>
    <w:rsid w:val="00B435ED"/>
    <w:rsid w:val="00B43B5B"/>
    <w:rsid w:val="00B43BC8"/>
    <w:rsid w:val="00B43CF7"/>
    <w:rsid w:val="00B442E4"/>
    <w:rsid w:val="00B446B3"/>
    <w:rsid w:val="00B44CB0"/>
    <w:rsid w:val="00B45D27"/>
    <w:rsid w:val="00B46109"/>
    <w:rsid w:val="00B46875"/>
    <w:rsid w:val="00B50710"/>
    <w:rsid w:val="00B516C6"/>
    <w:rsid w:val="00B51CBB"/>
    <w:rsid w:val="00B52A1F"/>
    <w:rsid w:val="00B52E3E"/>
    <w:rsid w:val="00B53380"/>
    <w:rsid w:val="00B54435"/>
    <w:rsid w:val="00B54E64"/>
    <w:rsid w:val="00B55134"/>
    <w:rsid w:val="00B55AB2"/>
    <w:rsid w:val="00B55B11"/>
    <w:rsid w:val="00B561DD"/>
    <w:rsid w:val="00B565CE"/>
    <w:rsid w:val="00B56BA1"/>
    <w:rsid w:val="00B56CFF"/>
    <w:rsid w:val="00B57716"/>
    <w:rsid w:val="00B57838"/>
    <w:rsid w:val="00B60383"/>
    <w:rsid w:val="00B608E1"/>
    <w:rsid w:val="00B610DA"/>
    <w:rsid w:val="00B622E9"/>
    <w:rsid w:val="00B62934"/>
    <w:rsid w:val="00B63806"/>
    <w:rsid w:val="00B643DA"/>
    <w:rsid w:val="00B64AB3"/>
    <w:rsid w:val="00B64B69"/>
    <w:rsid w:val="00B6531D"/>
    <w:rsid w:val="00B6580E"/>
    <w:rsid w:val="00B65912"/>
    <w:rsid w:val="00B65B52"/>
    <w:rsid w:val="00B65B9B"/>
    <w:rsid w:val="00B663B6"/>
    <w:rsid w:val="00B663E5"/>
    <w:rsid w:val="00B679DE"/>
    <w:rsid w:val="00B71DD0"/>
    <w:rsid w:val="00B728C3"/>
    <w:rsid w:val="00B72AC9"/>
    <w:rsid w:val="00B72E4B"/>
    <w:rsid w:val="00B72F87"/>
    <w:rsid w:val="00B73714"/>
    <w:rsid w:val="00B74029"/>
    <w:rsid w:val="00B74512"/>
    <w:rsid w:val="00B746CF"/>
    <w:rsid w:val="00B74C76"/>
    <w:rsid w:val="00B75336"/>
    <w:rsid w:val="00B7586B"/>
    <w:rsid w:val="00B7633C"/>
    <w:rsid w:val="00B76A7E"/>
    <w:rsid w:val="00B77B19"/>
    <w:rsid w:val="00B77D4F"/>
    <w:rsid w:val="00B77E8D"/>
    <w:rsid w:val="00B80055"/>
    <w:rsid w:val="00B8008F"/>
    <w:rsid w:val="00B80788"/>
    <w:rsid w:val="00B8184D"/>
    <w:rsid w:val="00B81F30"/>
    <w:rsid w:val="00B8275F"/>
    <w:rsid w:val="00B82CF8"/>
    <w:rsid w:val="00B82FD7"/>
    <w:rsid w:val="00B83BA9"/>
    <w:rsid w:val="00B83E6E"/>
    <w:rsid w:val="00B8413B"/>
    <w:rsid w:val="00B84DC2"/>
    <w:rsid w:val="00B85297"/>
    <w:rsid w:val="00B86362"/>
    <w:rsid w:val="00B8636C"/>
    <w:rsid w:val="00B86D9F"/>
    <w:rsid w:val="00B87EA4"/>
    <w:rsid w:val="00B9003C"/>
    <w:rsid w:val="00B9033B"/>
    <w:rsid w:val="00B9061B"/>
    <w:rsid w:val="00B90CA1"/>
    <w:rsid w:val="00B913DB"/>
    <w:rsid w:val="00B93A2F"/>
    <w:rsid w:val="00B941DD"/>
    <w:rsid w:val="00B943CB"/>
    <w:rsid w:val="00B9505C"/>
    <w:rsid w:val="00B95E53"/>
    <w:rsid w:val="00B96E37"/>
    <w:rsid w:val="00B9709D"/>
    <w:rsid w:val="00B97679"/>
    <w:rsid w:val="00B976A5"/>
    <w:rsid w:val="00BA0048"/>
    <w:rsid w:val="00BA0FFC"/>
    <w:rsid w:val="00BA1727"/>
    <w:rsid w:val="00BA5994"/>
    <w:rsid w:val="00BA68E7"/>
    <w:rsid w:val="00BA697B"/>
    <w:rsid w:val="00BA6AAB"/>
    <w:rsid w:val="00BB000C"/>
    <w:rsid w:val="00BB057F"/>
    <w:rsid w:val="00BB09D3"/>
    <w:rsid w:val="00BB205D"/>
    <w:rsid w:val="00BB2165"/>
    <w:rsid w:val="00BB2362"/>
    <w:rsid w:val="00BB263B"/>
    <w:rsid w:val="00BB40E3"/>
    <w:rsid w:val="00BB50C3"/>
    <w:rsid w:val="00BB51D8"/>
    <w:rsid w:val="00BB51E6"/>
    <w:rsid w:val="00BB63C7"/>
    <w:rsid w:val="00BB6F84"/>
    <w:rsid w:val="00BB7362"/>
    <w:rsid w:val="00BB7E8B"/>
    <w:rsid w:val="00BC03D9"/>
    <w:rsid w:val="00BC0420"/>
    <w:rsid w:val="00BC0518"/>
    <w:rsid w:val="00BC087E"/>
    <w:rsid w:val="00BC0A6A"/>
    <w:rsid w:val="00BC0E57"/>
    <w:rsid w:val="00BC106A"/>
    <w:rsid w:val="00BC1988"/>
    <w:rsid w:val="00BC249C"/>
    <w:rsid w:val="00BC27CB"/>
    <w:rsid w:val="00BC2AE4"/>
    <w:rsid w:val="00BC2ED0"/>
    <w:rsid w:val="00BC346D"/>
    <w:rsid w:val="00BC3BB1"/>
    <w:rsid w:val="00BC3C2B"/>
    <w:rsid w:val="00BC54F7"/>
    <w:rsid w:val="00BC597E"/>
    <w:rsid w:val="00BC5AC8"/>
    <w:rsid w:val="00BC6F4D"/>
    <w:rsid w:val="00BC7F75"/>
    <w:rsid w:val="00BC7FC9"/>
    <w:rsid w:val="00BD0B21"/>
    <w:rsid w:val="00BD0E75"/>
    <w:rsid w:val="00BD161D"/>
    <w:rsid w:val="00BD1C4E"/>
    <w:rsid w:val="00BD4248"/>
    <w:rsid w:val="00BD5F40"/>
    <w:rsid w:val="00BD627C"/>
    <w:rsid w:val="00BD6B2A"/>
    <w:rsid w:val="00BD6F0D"/>
    <w:rsid w:val="00BD774B"/>
    <w:rsid w:val="00BD776B"/>
    <w:rsid w:val="00BE1132"/>
    <w:rsid w:val="00BE1CE1"/>
    <w:rsid w:val="00BE2D0B"/>
    <w:rsid w:val="00BE2E2F"/>
    <w:rsid w:val="00BE2FAF"/>
    <w:rsid w:val="00BE39BC"/>
    <w:rsid w:val="00BE45FB"/>
    <w:rsid w:val="00BE5EDF"/>
    <w:rsid w:val="00BE6A2C"/>
    <w:rsid w:val="00BE6ECE"/>
    <w:rsid w:val="00BE70F7"/>
    <w:rsid w:val="00BE712F"/>
    <w:rsid w:val="00BE7C51"/>
    <w:rsid w:val="00BF0FE6"/>
    <w:rsid w:val="00BF134E"/>
    <w:rsid w:val="00BF16E2"/>
    <w:rsid w:val="00BF245C"/>
    <w:rsid w:val="00BF412E"/>
    <w:rsid w:val="00BF495B"/>
    <w:rsid w:val="00BF4B12"/>
    <w:rsid w:val="00BF5709"/>
    <w:rsid w:val="00BF6C22"/>
    <w:rsid w:val="00BF76B2"/>
    <w:rsid w:val="00BF7A26"/>
    <w:rsid w:val="00BF7BC6"/>
    <w:rsid w:val="00BF7D41"/>
    <w:rsid w:val="00C00015"/>
    <w:rsid w:val="00C001A2"/>
    <w:rsid w:val="00C00932"/>
    <w:rsid w:val="00C034DC"/>
    <w:rsid w:val="00C03A65"/>
    <w:rsid w:val="00C0458A"/>
    <w:rsid w:val="00C051A6"/>
    <w:rsid w:val="00C05D8A"/>
    <w:rsid w:val="00C063E0"/>
    <w:rsid w:val="00C06446"/>
    <w:rsid w:val="00C06475"/>
    <w:rsid w:val="00C065FB"/>
    <w:rsid w:val="00C067DE"/>
    <w:rsid w:val="00C071D2"/>
    <w:rsid w:val="00C07990"/>
    <w:rsid w:val="00C07B23"/>
    <w:rsid w:val="00C106C8"/>
    <w:rsid w:val="00C10748"/>
    <w:rsid w:val="00C10970"/>
    <w:rsid w:val="00C121D4"/>
    <w:rsid w:val="00C1381D"/>
    <w:rsid w:val="00C13BD7"/>
    <w:rsid w:val="00C13D47"/>
    <w:rsid w:val="00C14C9B"/>
    <w:rsid w:val="00C1516B"/>
    <w:rsid w:val="00C15B9A"/>
    <w:rsid w:val="00C15BBA"/>
    <w:rsid w:val="00C15C86"/>
    <w:rsid w:val="00C15E1F"/>
    <w:rsid w:val="00C16195"/>
    <w:rsid w:val="00C163BA"/>
    <w:rsid w:val="00C166BC"/>
    <w:rsid w:val="00C16D10"/>
    <w:rsid w:val="00C16DA2"/>
    <w:rsid w:val="00C200FC"/>
    <w:rsid w:val="00C20919"/>
    <w:rsid w:val="00C20D6B"/>
    <w:rsid w:val="00C212B8"/>
    <w:rsid w:val="00C21775"/>
    <w:rsid w:val="00C21CD4"/>
    <w:rsid w:val="00C22846"/>
    <w:rsid w:val="00C23A38"/>
    <w:rsid w:val="00C23A80"/>
    <w:rsid w:val="00C24047"/>
    <w:rsid w:val="00C243CC"/>
    <w:rsid w:val="00C24492"/>
    <w:rsid w:val="00C247D5"/>
    <w:rsid w:val="00C24CAF"/>
    <w:rsid w:val="00C2583A"/>
    <w:rsid w:val="00C25BCD"/>
    <w:rsid w:val="00C2622C"/>
    <w:rsid w:val="00C272FA"/>
    <w:rsid w:val="00C27825"/>
    <w:rsid w:val="00C31748"/>
    <w:rsid w:val="00C31A0F"/>
    <w:rsid w:val="00C33065"/>
    <w:rsid w:val="00C333F4"/>
    <w:rsid w:val="00C3353C"/>
    <w:rsid w:val="00C34088"/>
    <w:rsid w:val="00C3483A"/>
    <w:rsid w:val="00C350A5"/>
    <w:rsid w:val="00C3511E"/>
    <w:rsid w:val="00C3554E"/>
    <w:rsid w:val="00C366BB"/>
    <w:rsid w:val="00C36E3B"/>
    <w:rsid w:val="00C36EBF"/>
    <w:rsid w:val="00C40AB9"/>
    <w:rsid w:val="00C41CB5"/>
    <w:rsid w:val="00C41F4D"/>
    <w:rsid w:val="00C42CC8"/>
    <w:rsid w:val="00C43908"/>
    <w:rsid w:val="00C44085"/>
    <w:rsid w:val="00C45578"/>
    <w:rsid w:val="00C457EA"/>
    <w:rsid w:val="00C45F0C"/>
    <w:rsid w:val="00C460FE"/>
    <w:rsid w:val="00C465E2"/>
    <w:rsid w:val="00C46CBC"/>
    <w:rsid w:val="00C471B5"/>
    <w:rsid w:val="00C50DBD"/>
    <w:rsid w:val="00C511DC"/>
    <w:rsid w:val="00C51A2F"/>
    <w:rsid w:val="00C51FC5"/>
    <w:rsid w:val="00C52D5F"/>
    <w:rsid w:val="00C53090"/>
    <w:rsid w:val="00C5381E"/>
    <w:rsid w:val="00C544E1"/>
    <w:rsid w:val="00C546B0"/>
    <w:rsid w:val="00C54B3D"/>
    <w:rsid w:val="00C54D1E"/>
    <w:rsid w:val="00C570DF"/>
    <w:rsid w:val="00C57563"/>
    <w:rsid w:val="00C57893"/>
    <w:rsid w:val="00C5799F"/>
    <w:rsid w:val="00C57A93"/>
    <w:rsid w:val="00C60166"/>
    <w:rsid w:val="00C60B33"/>
    <w:rsid w:val="00C61F97"/>
    <w:rsid w:val="00C62C92"/>
    <w:rsid w:val="00C65D9E"/>
    <w:rsid w:val="00C664ED"/>
    <w:rsid w:val="00C6654A"/>
    <w:rsid w:val="00C665DB"/>
    <w:rsid w:val="00C66806"/>
    <w:rsid w:val="00C66E4E"/>
    <w:rsid w:val="00C67269"/>
    <w:rsid w:val="00C70448"/>
    <w:rsid w:val="00C725EF"/>
    <w:rsid w:val="00C7265E"/>
    <w:rsid w:val="00C727F1"/>
    <w:rsid w:val="00C7402F"/>
    <w:rsid w:val="00C74071"/>
    <w:rsid w:val="00C7445C"/>
    <w:rsid w:val="00C7481B"/>
    <w:rsid w:val="00C74DEF"/>
    <w:rsid w:val="00C7565C"/>
    <w:rsid w:val="00C75FBB"/>
    <w:rsid w:val="00C76AC4"/>
    <w:rsid w:val="00C77566"/>
    <w:rsid w:val="00C8037C"/>
    <w:rsid w:val="00C80B3B"/>
    <w:rsid w:val="00C81617"/>
    <w:rsid w:val="00C81A72"/>
    <w:rsid w:val="00C81D58"/>
    <w:rsid w:val="00C81FCC"/>
    <w:rsid w:val="00C82B23"/>
    <w:rsid w:val="00C82BFE"/>
    <w:rsid w:val="00C836A8"/>
    <w:rsid w:val="00C83CED"/>
    <w:rsid w:val="00C851EE"/>
    <w:rsid w:val="00C86490"/>
    <w:rsid w:val="00C86F8F"/>
    <w:rsid w:val="00C87723"/>
    <w:rsid w:val="00C90AF3"/>
    <w:rsid w:val="00C91223"/>
    <w:rsid w:val="00C92A96"/>
    <w:rsid w:val="00C936FA"/>
    <w:rsid w:val="00C9395B"/>
    <w:rsid w:val="00C939F7"/>
    <w:rsid w:val="00C93AF1"/>
    <w:rsid w:val="00C9466D"/>
    <w:rsid w:val="00C948FA"/>
    <w:rsid w:val="00C9528B"/>
    <w:rsid w:val="00C95F48"/>
    <w:rsid w:val="00C96355"/>
    <w:rsid w:val="00C9727C"/>
    <w:rsid w:val="00C979C2"/>
    <w:rsid w:val="00CA04DC"/>
    <w:rsid w:val="00CA0868"/>
    <w:rsid w:val="00CA1564"/>
    <w:rsid w:val="00CA15EC"/>
    <w:rsid w:val="00CA1A95"/>
    <w:rsid w:val="00CA1BAD"/>
    <w:rsid w:val="00CA222B"/>
    <w:rsid w:val="00CA23FC"/>
    <w:rsid w:val="00CA275D"/>
    <w:rsid w:val="00CA44E0"/>
    <w:rsid w:val="00CA599D"/>
    <w:rsid w:val="00CA59D2"/>
    <w:rsid w:val="00CA6ED9"/>
    <w:rsid w:val="00CA7213"/>
    <w:rsid w:val="00CA7268"/>
    <w:rsid w:val="00CA7513"/>
    <w:rsid w:val="00CA7C82"/>
    <w:rsid w:val="00CB0425"/>
    <w:rsid w:val="00CB0E85"/>
    <w:rsid w:val="00CB1081"/>
    <w:rsid w:val="00CB17EE"/>
    <w:rsid w:val="00CB3218"/>
    <w:rsid w:val="00CB323E"/>
    <w:rsid w:val="00CB36C8"/>
    <w:rsid w:val="00CB3944"/>
    <w:rsid w:val="00CB3EF4"/>
    <w:rsid w:val="00CB3FD9"/>
    <w:rsid w:val="00CB4577"/>
    <w:rsid w:val="00CB4B4E"/>
    <w:rsid w:val="00CB4F22"/>
    <w:rsid w:val="00CB5900"/>
    <w:rsid w:val="00CB5C67"/>
    <w:rsid w:val="00CB70A0"/>
    <w:rsid w:val="00CC054A"/>
    <w:rsid w:val="00CC086F"/>
    <w:rsid w:val="00CC1090"/>
    <w:rsid w:val="00CC1A80"/>
    <w:rsid w:val="00CC22F0"/>
    <w:rsid w:val="00CC2A3C"/>
    <w:rsid w:val="00CC2D5C"/>
    <w:rsid w:val="00CC4B01"/>
    <w:rsid w:val="00CC517B"/>
    <w:rsid w:val="00CC6927"/>
    <w:rsid w:val="00CC6C19"/>
    <w:rsid w:val="00CC6F98"/>
    <w:rsid w:val="00CC75C9"/>
    <w:rsid w:val="00CC7FD3"/>
    <w:rsid w:val="00CD0104"/>
    <w:rsid w:val="00CD11C1"/>
    <w:rsid w:val="00CD122A"/>
    <w:rsid w:val="00CD1D82"/>
    <w:rsid w:val="00CD266B"/>
    <w:rsid w:val="00CD370B"/>
    <w:rsid w:val="00CD3BC9"/>
    <w:rsid w:val="00CD41E1"/>
    <w:rsid w:val="00CD5449"/>
    <w:rsid w:val="00CD5A99"/>
    <w:rsid w:val="00CE0283"/>
    <w:rsid w:val="00CE0577"/>
    <w:rsid w:val="00CE0745"/>
    <w:rsid w:val="00CE1374"/>
    <w:rsid w:val="00CE2F96"/>
    <w:rsid w:val="00CE4BB1"/>
    <w:rsid w:val="00CE4C38"/>
    <w:rsid w:val="00CE4C5A"/>
    <w:rsid w:val="00CE4F59"/>
    <w:rsid w:val="00CE5746"/>
    <w:rsid w:val="00CE6F22"/>
    <w:rsid w:val="00CE793D"/>
    <w:rsid w:val="00CE7F63"/>
    <w:rsid w:val="00CF0E4E"/>
    <w:rsid w:val="00CF1447"/>
    <w:rsid w:val="00CF17B9"/>
    <w:rsid w:val="00CF1B0D"/>
    <w:rsid w:val="00CF1CD8"/>
    <w:rsid w:val="00CF22B9"/>
    <w:rsid w:val="00CF30B9"/>
    <w:rsid w:val="00CF43ED"/>
    <w:rsid w:val="00CF4804"/>
    <w:rsid w:val="00CF4DF4"/>
    <w:rsid w:val="00CF4E1A"/>
    <w:rsid w:val="00CF630A"/>
    <w:rsid w:val="00CF6B04"/>
    <w:rsid w:val="00CF7A5D"/>
    <w:rsid w:val="00D0053C"/>
    <w:rsid w:val="00D00853"/>
    <w:rsid w:val="00D0214F"/>
    <w:rsid w:val="00D025D0"/>
    <w:rsid w:val="00D02667"/>
    <w:rsid w:val="00D02908"/>
    <w:rsid w:val="00D02B68"/>
    <w:rsid w:val="00D02BFF"/>
    <w:rsid w:val="00D03138"/>
    <w:rsid w:val="00D04EF2"/>
    <w:rsid w:val="00D06FA3"/>
    <w:rsid w:val="00D070B6"/>
    <w:rsid w:val="00D102D8"/>
    <w:rsid w:val="00D11B13"/>
    <w:rsid w:val="00D14048"/>
    <w:rsid w:val="00D14538"/>
    <w:rsid w:val="00D14795"/>
    <w:rsid w:val="00D14C7E"/>
    <w:rsid w:val="00D15ACB"/>
    <w:rsid w:val="00D15E00"/>
    <w:rsid w:val="00D17569"/>
    <w:rsid w:val="00D20BD8"/>
    <w:rsid w:val="00D20DC4"/>
    <w:rsid w:val="00D2139A"/>
    <w:rsid w:val="00D22066"/>
    <w:rsid w:val="00D22550"/>
    <w:rsid w:val="00D22765"/>
    <w:rsid w:val="00D2299D"/>
    <w:rsid w:val="00D22C79"/>
    <w:rsid w:val="00D23216"/>
    <w:rsid w:val="00D233A2"/>
    <w:rsid w:val="00D23B8B"/>
    <w:rsid w:val="00D24110"/>
    <w:rsid w:val="00D24BA7"/>
    <w:rsid w:val="00D250C5"/>
    <w:rsid w:val="00D260A4"/>
    <w:rsid w:val="00D261DA"/>
    <w:rsid w:val="00D27405"/>
    <w:rsid w:val="00D276CC"/>
    <w:rsid w:val="00D27B03"/>
    <w:rsid w:val="00D27B52"/>
    <w:rsid w:val="00D302A7"/>
    <w:rsid w:val="00D31357"/>
    <w:rsid w:val="00D318B6"/>
    <w:rsid w:val="00D33CF9"/>
    <w:rsid w:val="00D33E6C"/>
    <w:rsid w:val="00D343DF"/>
    <w:rsid w:val="00D34708"/>
    <w:rsid w:val="00D34970"/>
    <w:rsid w:val="00D34AD6"/>
    <w:rsid w:val="00D34D3A"/>
    <w:rsid w:val="00D36925"/>
    <w:rsid w:val="00D36B77"/>
    <w:rsid w:val="00D36E88"/>
    <w:rsid w:val="00D372ED"/>
    <w:rsid w:val="00D37D6A"/>
    <w:rsid w:val="00D401E5"/>
    <w:rsid w:val="00D40214"/>
    <w:rsid w:val="00D40220"/>
    <w:rsid w:val="00D409E3"/>
    <w:rsid w:val="00D40C38"/>
    <w:rsid w:val="00D40D9D"/>
    <w:rsid w:val="00D419B7"/>
    <w:rsid w:val="00D42BA3"/>
    <w:rsid w:val="00D4352C"/>
    <w:rsid w:val="00D43F0C"/>
    <w:rsid w:val="00D44C0E"/>
    <w:rsid w:val="00D45779"/>
    <w:rsid w:val="00D45D5F"/>
    <w:rsid w:val="00D47125"/>
    <w:rsid w:val="00D47BC1"/>
    <w:rsid w:val="00D47BEF"/>
    <w:rsid w:val="00D510FF"/>
    <w:rsid w:val="00D512FF"/>
    <w:rsid w:val="00D5167A"/>
    <w:rsid w:val="00D51D96"/>
    <w:rsid w:val="00D51E6B"/>
    <w:rsid w:val="00D51FE2"/>
    <w:rsid w:val="00D53302"/>
    <w:rsid w:val="00D53475"/>
    <w:rsid w:val="00D5490A"/>
    <w:rsid w:val="00D54B94"/>
    <w:rsid w:val="00D55D14"/>
    <w:rsid w:val="00D55F83"/>
    <w:rsid w:val="00D564E6"/>
    <w:rsid w:val="00D564EB"/>
    <w:rsid w:val="00D568C6"/>
    <w:rsid w:val="00D570EB"/>
    <w:rsid w:val="00D575C6"/>
    <w:rsid w:val="00D60C89"/>
    <w:rsid w:val="00D611C8"/>
    <w:rsid w:val="00D62FDC"/>
    <w:rsid w:val="00D641C5"/>
    <w:rsid w:val="00D64803"/>
    <w:rsid w:val="00D6555A"/>
    <w:rsid w:val="00D66007"/>
    <w:rsid w:val="00D6700C"/>
    <w:rsid w:val="00D676FA"/>
    <w:rsid w:val="00D6781A"/>
    <w:rsid w:val="00D679FA"/>
    <w:rsid w:val="00D67F57"/>
    <w:rsid w:val="00D67F70"/>
    <w:rsid w:val="00D70A99"/>
    <w:rsid w:val="00D70F5D"/>
    <w:rsid w:val="00D710A5"/>
    <w:rsid w:val="00D71403"/>
    <w:rsid w:val="00D71D78"/>
    <w:rsid w:val="00D72930"/>
    <w:rsid w:val="00D72F23"/>
    <w:rsid w:val="00D73AC1"/>
    <w:rsid w:val="00D73FFD"/>
    <w:rsid w:val="00D74689"/>
    <w:rsid w:val="00D75E75"/>
    <w:rsid w:val="00D760C7"/>
    <w:rsid w:val="00D763CD"/>
    <w:rsid w:val="00D76627"/>
    <w:rsid w:val="00D768A2"/>
    <w:rsid w:val="00D77022"/>
    <w:rsid w:val="00D7731C"/>
    <w:rsid w:val="00D776FE"/>
    <w:rsid w:val="00D77E4D"/>
    <w:rsid w:val="00D80154"/>
    <w:rsid w:val="00D80382"/>
    <w:rsid w:val="00D8084F"/>
    <w:rsid w:val="00D81EE0"/>
    <w:rsid w:val="00D8215F"/>
    <w:rsid w:val="00D829DA"/>
    <w:rsid w:val="00D82F43"/>
    <w:rsid w:val="00D83749"/>
    <w:rsid w:val="00D839F0"/>
    <w:rsid w:val="00D842A6"/>
    <w:rsid w:val="00D855A7"/>
    <w:rsid w:val="00D861AF"/>
    <w:rsid w:val="00D86D08"/>
    <w:rsid w:val="00D87182"/>
    <w:rsid w:val="00D87959"/>
    <w:rsid w:val="00D87BCE"/>
    <w:rsid w:val="00D87EEF"/>
    <w:rsid w:val="00D9062F"/>
    <w:rsid w:val="00D91F7E"/>
    <w:rsid w:val="00D92962"/>
    <w:rsid w:val="00D93155"/>
    <w:rsid w:val="00D93EA9"/>
    <w:rsid w:val="00D950B2"/>
    <w:rsid w:val="00D96468"/>
    <w:rsid w:val="00D96CAB"/>
    <w:rsid w:val="00DA0F2B"/>
    <w:rsid w:val="00DA15BF"/>
    <w:rsid w:val="00DA190D"/>
    <w:rsid w:val="00DA1B7F"/>
    <w:rsid w:val="00DA21CD"/>
    <w:rsid w:val="00DA23B2"/>
    <w:rsid w:val="00DA326B"/>
    <w:rsid w:val="00DA338E"/>
    <w:rsid w:val="00DA36F5"/>
    <w:rsid w:val="00DA48E4"/>
    <w:rsid w:val="00DA4BA6"/>
    <w:rsid w:val="00DA53D2"/>
    <w:rsid w:val="00DA5C7E"/>
    <w:rsid w:val="00DA5D6A"/>
    <w:rsid w:val="00DA6103"/>
    <w:rsid w:val="00DA6F62"/>
    <w:rsid w:val="00DB076F"/>
    <w:rsid w:val="00DB147E"/>
    <w:rsid w:val="00DB1A40"/>
    <w:rsid w:val="00DB3779"/>
    <w:rsid w:val="00DB3F53"/>
    <w:rsid w:val="00DB514F"/>
    <w:rsid w:val="00DB59D4"/>
    <w:rsid w:val="00DB5D11"/>
    <w:rsid w:val="00DB641F"/>
    <w:rsid w:val="00DB6A7D"/>
    <w:rsid w:val="00DB733E"/>
    <w:rsid w:val="00DB797F"/>
    <w:rsid w:val="00DC0B76"/>
    <w:rsid w:val="00DC0DC7"/>
    <w:rsid w:val="00DC32C5"/>
    <w:rsid w:val="00DC3A96"/>
    <w:rsid w:val="00DC3B80"/>
    <w:rsid w:val="00DC40CE"/>
    <w:rsid w:val="00DC5648"/>
    <w:rsid w:val="00DC568A"/>
    <w:rsid w:val="00DC6406"/>
    <w:rsid w:val="00DC6CF1"/>
    <w:rsid w:val="00DC7053"/>
    <w:rsid w:val="00DC71A8"/>
    <w:rsid w:val="00DC793E"/>
    <w:rsid w:val="00DC7C34"/>
    <w:rsid w:val="00DC7EFB"/>
    <w:rsid w:val="00DD0239"/>
    <w:rsid w:val="00DD03E3"/>
    <w:rsid w:val="00DD0F14"/>
    <w:rsid w:val="00DD1B65"/>
    <w:rsid w:val="00DD1EFD"/>
    <w:rsid w:val="00DD3671"/>
    <w:rsid w:val="00DD3841"/>
    <w:rsid w:val="00DD38EC"/>
    <w:rsid w:val="00DD3922"/>
    <w:rsid w:val="00DD44B9"/>
    <w:rsid w:val="00DD462C"/>
    <w:rsid w:val="00DD469A"/>
    <w:rsid w:val="00DD47CE"/>
    <w:rsid w:val="00DD49CB"/>
    <w:rsid w:val="00DD53F0"/>
    <w:rsid w:val="00DD5E0A"/>
    <w:rsid w:val="00DD72A0"/>
    <w:rsid w:val="00DD77D2"/>
    <w:rsid w:val="00DD7E09"/>
    <w:rsid w:val="00DE0BF4"/>
    <w:rsid w:val="00DE12AA"/>
    <w:rsid w:val="00DE161A"/>
    <w:rsid w:val="00DE1AB5"/>
    <w:rsid w:val="00DE1B43"/>
    <w:rsid w:val="00DE2475"/>
    <w:rsid w:val="00DE2710"/>
    <w:rsid w:val="00DE2E26"/>
    <w:rsid w:val="00DE2E7F"/>
    <w:rsid w:val="00DE3A09"/>
    <w:rsid w:val="00DE4CD4"/>
    <w:rsid w:val="00DE5453"/>
    <w:rsid w:val="00DE58F9"/>
    <w:rsid w:val="00DE5F9C"/>
    <w:rsid w:val="00DE7082"/>
    <w:rsid w:val="00DE74A3"/>
    <w:rsid w:val="00DE7A82"/>
    <w:rsid w:val="00DF0C3D"/>
    <w:rsid w:val="00DF2CE3"/>
    <w:rsid w:val="00DF2DB6"/>
    <w:rsid w:val="00DF3C11"/>
    <w:rsid w:val="00DF4A03"/>
    <w:rsid w:val="00DF4E61"/>
    <w:rsid w:val="00DF5425"/>
    <w:rsid w:val="00DF5F79"/>
    <w:rsid w:val="00DF6AD1"/>
    <w:rsid w:val="00DF6BFB"/>
    <w:rsid w:val="00DF6D9A"/>
    <w:rsid w:val="00DF72CA"/>
    <w:rsid w:val="00DF7698"/>
    <w:rsid w:val="00DF7D17"/>
    <w:rsid w:val="00E00E62"/>
    <w:rsid w:val="00E00F2A"/>
    <w:rsid w:val="00E01268"/>
    <w:rsid w:val="00E01595"/>
    <w:rsid w:val="00E02D22"/>
    <w:rsid w:val="00E03349"/>
    <w:rsid w:val="00E03962"/>
    <w:rsid w:val="00E03B38"/>
    <w:rsid w:val="00E04253"/>
    <w:rsid w:val="00E044AD"/>
    <w:rsid w:val="00E0472F"/>
    <w:rsid w:val="00E04C6B"/>
    <w:rsid w:val="00E060DB"/>
    <w:rsid w:val="00E0783B"/>
    <w:rsid w:val="00E102D7"/>
    <w:rsid w:val="00E10F67"/>
    <w:rsid w:val="00E126A6"/>
    <w:rsid w:val="00E14681"/>
    <w:rsid w:val="00E14699"/>
    <w:rsid w:val="00E14E97"/>
    <w:rsid w:val="00E15AEE"/>
    <w:rsid w:val="00E17812"/>
    <w:rsid w:val="00E20289"/>
    <w:rsid w:val="00E20CD8"/>
    <w:rsid w:val="00E20D58"/>
    <w:rsid w:val="00E21481"/>
    <w:rsid w:val="00E22CE1"/>
    <w:rsid w:val="00E22D06"/>
    <w:rsid w:val="00E2575D"/>
    <w:rsid w:val="00E25D74"/>
    <w:rsid w:val="00E2609D"/>
    <w:rsid w:val="00E26FA9"/>
    <w:rsid w:val="00E27E3C"/>
    <w:rsid w:val="00E30561"/>
    <w:rsid w:val="00E30CF4"/>
    <w:rsid w:val="00E31013"/>
    <w:rsid w:val="00E31DBB"/>
    <w:rsid w:val="00E320AB"/>
    <w:rsid w:val="00E32828"/>
    <w:rsid w:val="00E32C76"/>
    <w:rsid w:val="00E3317B"/>
    <w:rsid w:val="00E333EB"/>
    <w:rsid w:val="00E33E81"/>
    <w:rsid w:val="00E342F7"/>
    <w:rsid w:val="00E34AA8"/>
    <w:rsid w:val="00E35162"/>
    <w:rsid w:val="00E3531E"/>
    <w:rsid w:val="00E36216"/>
    <w:rsid w:val="00E36591"/>
    <w:rsid w:val="00E37995"/>
    <w:rsid w:val="00E37CE8"/>
    <w:rsid w:val="00E37FAE"/>
    <w:rsid w:val="00E4076D"/>
    <w:rsid w:val="00E41488"/>
    <w:rsid w:val="00E418BF"/>
    <w:rsid w:val="00E41AAC"/>
    <w:rsid w:val="00E426E5"/>
    <w:rsid w:val="00E426F8"/>
    <w:rsid w:val="00E42FDE"/>
    <w:rsid w:val="00E430B2"/>
    <w:rsid w:val="00E435A8"/>
    <w:rsid w:val="00E43D29"/>
    <w:rsid w:val="00E4456C"/>
    <w:rsid w:val="00E454B3"/>
    <w:rsid w:val="00E45718"/>
    <w:rsid w:val="00E45812"/>
    <w:rsid w:val="00E45871"/>
    <w:rsid w:val="00E458D4"/>
    <w:rsid w:val="00E46549"/>
    <w:rsid w:val="00E46CC1"/>
    <w:rsid w:val="00E508E1"/>
    <w:rsid w:val="00E51458"/>
    <w:rsid w:val="00E51591"/>
    <w:rsid w:val="00E51786"/>
    <w:rsid w:val="00E51F1F"/>
    <w:rsid w:val="00E5220E"/>
    <w:rsid w:val="00E534C5"/>
    <w:rsid w:val="00E53A05"/>
    <w:rsid w:val="00E53B28"/>
    <w:rsid w:val="00E5468C"/>
    <w:rsid w:val="00E5499D"/>
    <w:rsid w:val="00E553B5"/>
    <w:rsid w:val="00E55A83"/>
    <w:rsid w:val="00E56829"/>
    <w:rsid w:val="00E56BC9"/>
    <w:rsid w:val="00E57A30"/>
    <w:rsid w:val="00E57FFD"/>
    <w:rsid w:val="00E60719"/>
    <w:rsid w:val="00E6109E"/>
    <w:rsid w:val="00E61539"/>
    <w:rsid w:val="00E61BC3"/>
    <w:rsid w:val="00E6251A"/>
    <w:rsid w:val="00E62752"/>
    <w:rsid w:val="00E62A9D"/>
    <w:rsid w:val="00E62D81"/>
    <w:rsid w:val="00E6313C"/>
    <w:rsid w:val="00E64745"/>
    <w:rsid w:val="00E64AED"/>
    <w:rsid w:val="00E64C73"/>
    <w:rsid w:val="00E65CCA"/>
    <w:rsid w:val="00E65DCA"/>
    <w:rsid w:val="00E660DE"/>
    <w:rsid w:val="00E6669E"/>
    <w:rsid w:val="00E67105"/>
    <w:rsid w:val="00E6770E"/>
    <w:rsid w:val="00E70081"/>
    <w:rsid w:val="00E705AA"/>
    <w:rsid w:val="00E709C0"/>
    <w:rsid w:val="00E7166F"/>
    <w:rsid w:val="00E724D0"/>
    <w:rsid w:val="00E72FEF"/>
    <w:rsid w:val="00E738F5"/>
    <w:rsid w:val="00E74245"/>
    <w:rsid w:val="00E74FA6"/>
    <w:rsid w:val="00E7560E"/>
    <w:rsid w:val="00E75634"/>
    <w:rsid w:val="00E75E48"/>
    <w:rsid w:val="00E76595"/>
    <w:rsid w:val="00E773D2"/>
    <w:rsid w:val="00E803EA"/>
    <w:rsid w:val="00E80751"/>
    <w:rsid w:val="00E80962"/>
    <w:rsid w:val="00E80A97"/>
    <w:rsid w:val="00E81093"/>
    <w:rsid w:val="00E82143"/>
    <w:rsid w:val="00E822D9"/>
    <w:rsid w:val="00E829B5"/>
    <w:rsid w:val="00E83044"/>
    <w:rsid w:val="00E8366B"/>
    <w:rsid w:val="00E83EBC"/>
    <w:rsid w:val="00E848CB"/>
    <w:rsid w:val="00E8522B"/>
    <w:rsid w:val="00E85A10"/>
    <w:rsid w:val="00E8654C"/>
    <w:rsid w:val="00E877A1"/>
    <w:rsid w:val="00E9020E"/>
    <w:rsid w:val="00E903DA"/>
    <w:rsid w:val="00E906DB"/>
    <w:rsid w:val="00E92079"/>
    <w:rsid w:val="00E922A2"/>
    <w:rsid w:val="00E939BA"/>
    <w:rsid w:val="00E93C7F"/>
    <w:rsid w:val="00E94030"/>
    <w:rsid w:val="00E94A26"/>
    <w:rsid w:val="00E94B7E"/>
    <w:rsid w:val="00E94F46"/>
    <w:rsid w:val="00E95774"/>
    <w:rsid w:val="00E95841"/>
    <w:rsid w:val="00E95B33"/>
    <w:rsid w:val="00E96055"/>
    <w:rsid w:val="00E97285"/>
    <w:rsid w:val="00E972EE"/>
    <w:rsid w:val="00E973E8"/>
    <w:rsid w:val="00E97D54"/>
    <w:rsid w:val="00E97D5E"/>
    <w:rsid w:val="00EA044F"/>
    <w:rsid w:val="00EA1F8A"/>
    <w:rsid w:val="00EA3BA6"/>
    <w:rsid w:val="00EA3FE9"/>
    <w:rsid w:val="00EA4D79"/>
    <w:rsid w:val="00EA5220"/>
    <w:rsid w:val="00EA575E"/>
    <w:rsid w:val="00EA5893"/>
    <w:rsid w:val="00EA67DA"/>
    <w:rsid w:val="00EA68C1"/>
    <w:rsid w:val="00EA6AB0"/>
    <w:rsid w:val="00EA6F3E"/>
    <w:rsid w:val="00EA75B1"/>
    <w:rsid w:val="00EA7A8E"/>
    <w:rsid w:val="00EA7CB5"/>
    <w:rsid w:val="00EB017E"/>
    <w:rsid w:val="00EB0AD7"/>
    <w:rsid w:val="00EB0C4B"/>
    <w:rsid w:val="00EB0D94"/>
    <w:rsid w:val="00EB2380"/>
    <w:rsid w:val="00EB400B"/>
    <w:rsid w:val="00EB4040"/>
    <w:rsid w:val="00EB4240"/>
    <w:rsid w:val="00EB4659"/>
    <w:rsid w:val="00EB469E"/>
    <w:rsid w:val="00EB476B"/>
    <w:rsid w:val="00EB47C7"/>
    <w:rsid w:val="00EB5426"/>
    <w:rsid w:val="00EB59D5"/>
    <w:rsid w:val="00EB6E3D"/>
    <w:rsid w:val="00EC086C"/>
    <w:rsid w:val="00EC0ABA"/>
    <w:rsid w:val="00EC0FBA"/>
    <w:rsid w:val="00EC20AB"/>
    <w:rsid w:val="00EC2D6A"/>
    <w:rsid w:val="00EC39ED"/>
    <w:rsid w:val="00EC3BEC"/>
    <w:rsid w:val="00EC3C7A"/>
    <w:rsid w:val="00EC416C"/>
    <w:rsid w:val="00EC44F3"/>
    <w:rsid w:val="00EC62DD"/>
    <w:rsid w:val="00EC63EE"/>
    <w:rsid w:val="00EC6990"/>
    <w:rsid w:val="00EC7734"/>
    <w:rsid w:val="00EC77EF"/>
    <w:rsid w:val="00ED0548"/>
    <w:rsid w:val="00ED0ADC"/>
    <w:rsid w:val="00ED2654"/>
    <w:rsid w:val="00ED2BB2"/>
    <w:rsid w:val="00ED2DA9"/>
    <w:rsid w:val="00ED370E"/>
    <w:rsid w:val="00ED3806"/>
    <w:rsid w:val="00ED40E3"/>
    <w:rsid w:val="00ED4612"/>
    <w:rsid w:val="00ED524A"/>
    <w:rsid w:val="00ED575C"/>
    <w:rsid w:val="00ED5A93"/>
    <w:rsid w:val="00ED5B69"/>
    <w:rsid w:val="00ED5F8C"/>
    <w:rsid w:val="00ED6D26"/>
    <w:rsid w:val="00ED6E53"/>
    <w:rsid w:val="00ED7512"/>
    <w:rsid w:val="00EE1F52"/>
    <w:rsid w:val="00EE1F7E"/>
    <w:rsid w:val="00EE24EB"/>
    <w:rsid w:val="00EE30E5"/>
    <w:rsid w:val="00EE32AC"/>
    <w:rsid w:val="00EE3584"/>
    <w:rsid w:val="00EE3612"/>
    <w:rsid w:val="00EE3784"/>
    <w:rsid w:val="00EE385A"/>
    <w:rsid w:val="00EE3C4F"/>
    <w:rsid w:val="00EE4ACD"/>
    <w:rsid w:val="00EE64F3"/>
    <w:rsid w:val="00EE6CB8"/>
    <w:rsid w:val="00EE70BF"/>
    <w:rsid w:val="00EE71A7"/>
    <w:rsid w:val="00EE79E7"/>
    <w:rsid w:val="00EE7EAB"/>
    <w:rsid w:val="00EE7F8A"/>
    <w:rsid w:val="00EF195B"/>
    <w:rsid w:val="00EF1F88"/>
    <w:rsid w:val="00EF206D"/>
    <w:rsid w:val="00EF26B1"/>
    <w:rsid w:val="00EF2B0E"/>
    <w:rsid w:val="00EF3BB6"/>
    <w:rsid w:val="00EF46E5"/>
    <w:rsid w:val="00EF5848"/>
    <w:rsid w:val="00EF6C6E"/>
    <w:rsid w:val="00EF6DDA"/>
    <w:rsid w:val="00EF772B"/>
    <w:rsid w:val="00EF7CBB"/>
    <w:rsid w:val="00F00A11"/>
    <w:rsid w:val="00F01490"/>
    <w:rsid w:val="00F020DE"/>
    <w:rsid w:val="00F0221F"/>
    <w:rsid w:val="00F03273"/>
    <w:rsid w:val="00F03D40"/>
    <w:rsid w:val="00F04381"/>
    <w:rsid w:val="00F05A31"/>
    <w:rsid w:val="00F05DAA"/>
    <w:rsid w:val="00F0755F"/>
    <w:rsid w:val="00F07B0A"/>
    <w:rsid w:val="00F10D48"/>
    <w:rsid w:val="00F11908"/>
    <w:rsid w:val="00F11F1A"/>
    <w:rsid w:val="00F12564"/>
    <w:rsid w:val="00F12609"/>
    <w:rsid w:val="00F12CA2"/>
    <w:rsid w:val="00F14B08"/>
    <w:rsid w:val="00F1695E"/>
    <w:rsid w:val="00F16992"/>
    <w:rsid w:val="00F16B73"/>
    <w:rsid w:val="00F16C12"/>
    <w:rsid w:val="00F16C4F"/>
    <w:rsid w:val="00F17A07"/>
    <w:rsid w:val="00F17BD9"/>
    <w:rsid w:val="00F2098E"/>
    <w:rsid w:val="00F211B5"/>
    <w:rsid w:val="00F21525"/>
    <w:rsid w:val="00F219E6"/>
    <w:rsid w:val="00F220E9"/>
    <w:rsid w:val="00F23542"/>
    <w:rsid w:val="00F2358C"/>
    <w:rsid w:val="00F236B3"/>
    <w:rsid w:val="00F25D40"/>
    <w:rsid w:val="00F260EC"/>
    <w:rsid w:val="00F260F3"/>
    <w:rsid w:val="00F26C7E"/>
    <w:rsid w:val="00F30DC4"/>
    <w:rsid w:val="00F31679"/>
    <w:rsid w:val="00F323BB"/>
    <w:rsid w:val="00F324A0"/>
    <w:rsid w:val="00F324C9"/>
    <w:rsid w:val="00F33C14"/>
    <w:rsid w:val="00F33F13"/>
    <w:rsid w:val="00F34799"/>
    <w:rsid w:val="00F34950"/>
    <w:rsid w:val="00F34D83"/>
    <w:rsid w:val="00F34DF2"/>
    <w:rsid w:val="00F3550C"/>
    <w:rsid w:val="00F35EB9"/>
    <w:rsid w:val="00F36145"/>
    <w:rsid w:val="00F3636A"/>
    <w:rsid w:val="00F36769"/>
    <w:rsid w:val="00F36F32"/>
    <w:rsid w:val="00F37028"/>
    <w:rsid w:val="00F37C7D"/>
    <w:rsid w:val="00F37CE7"/>
    <w:rsid w:val="00F40770"/>
    <w:rsid w:val="00F408B6"/>
    <w:rsid w:val="00F409BF"/>
    <w:rsid w:val="00F41705"/>
    <w:rsid w:val="00F42367"/>
    <w:rsid w:val="00F4304B"/>
    <w:rsid w:val="00F435BF"/>
    <w:rsid w:val="00F439E5"/>
    <w:rsid w:val="00F43A8D"/>
    <w:rsid w:val="00F4422B"/>
    <w:rsid w:val="00F4438B"/>
    <w:rsid w:val="00F44B38"/>
    <w:rsid w:val="00F44B43"/>
    <w:rsid w:val="00F44B78"/>
    <w:rsid w:val="00F44E1F"/>
    <w:rsid w:val="00F455CD"/>
    <w:rsid w:val="00F45D52"/>
    <w:rsid w:val="00F460E6"/>
    <w:rsid w:val="00F466B2"/>
    <w:rsid w:val="00F46B7B"/>
    <w:rsid w:val="00F470B0"/>
    <w:rsid w:val="00F47B12"/>
    <w:rsid w:val="00F504AA"/>
    <w:rsid w:val="00F51181"/>
    <w:rsid w:val="00F5140D"/>
    <w:rsid w:val="00F51B66"/>
    <w:rsid w:val="00F52746"/>
    <w:rsid w:val="00F532C6"/>
    <w:rsid w:val="00F536C6"/>
    <w:rsid w:val="00F53FB5"/>
    <w:rsid w:val="00F542BC"/>
    <w:rsid w:val="00F54BA5"/>
    <w:rsid w:val="00F55209"/>
    <w:rsid w:val="00F560E1"/>
    <w:rsid w:val="00F560E4"/>
    <w:rsid w:val="00F563ED"/>
    <w:rsid w:val="00F56A1C"/>
    <w:rsid w:val="00F572CC"/>
    <w:rsid w:val="00F57674"/>
    <w:rsid w:val="00F611BA"/>
    <w:rsid w:val="00F61576"/>
    <w:rsid w:val="00F6185A"/>
    <w:rsid w:val="00F61B7E"/>
    <w:rsid w:val="00F6272F"/>
    <w:rsid w:val="00F62C0F"/>
    <w:rsid w:val="00F63F1C"/>
    <w:rsid w:val="00F64291"/>
    <w:rsid w:val="00F6452B"/>
    <w:rsid w:val="00F6595B"/>
    <w:rsid w:val="00F65D79"/>
    <w:rsid w:val="00F660C2"/>
    <w:rsid w:val="00F66234"/>
    <w:rsid w:val="00F66515"/>
    <w:rsid w:val="00F66BB8"/>
    <w:rsid w:val="00F67156"/>
    <w:rsid w:val="00F70580"/>
    <w:rsid w:val="00F712D6"/>
    <w:rsid w:val="00F719DF"/>
    <w:rsid w:val="00F71A46"/>
    <w:rsid w:val="00F72623"/>
    <w:rsid w:val="00F727F5"/>
    <w:rsid w:val="00F73184"/>
    <w:rsid w:val="00F74177"/>
    <w:rsid w:val="00F74538"/>
    <w:rsid w:val="00F76144"/>
    <w:rsid w:val="00F773F7"/>
    <w:rsid w:val="00F77465"/>
    <w:rsid w:val="00F77493"/>
    <w:rsid w:val="00F77D7B"/>
    <w:rsid w:val="00F807C9"/>
    <w:rsid w:val="00F81625"/>
    <w:rsid w:val="00F8168F"/>
    <w:rsid w:val="00F8330E"/>
    <w:rsid w:val="00F83AE6"/>
    <w:rsid w:val="00F83F1E"/>
    <w:rsid w:val="00F841C4"/>
    <w:rsid w:val="00F84C3A"/>
    <w:rsid w:val="00F85636"/>
    <w:rsid w:val="00F858FB"/>
    <w:rsid w:val="00F86498"/>
    <w:rsid w:val="00F8772E"/>
    <w:rsid w:val="00F87D9A"/>
    <w:rsid w:val="00F90854"/>
    <w:rsid w:val="00F914E3"/>
    <w:rsid w:val="00F915CD"/>
    <w:rsid w:val="00F91764"/>
    <w:rsid w:val="00F91D44"/>
    <w:rsid w:val="00F929E4"/>
    <w:rsid w:val="00F92EF8"/>
    <w:rsid w:val="00F9302F"/>
    <w:rsid w:val="00F93A54"/>
    <w:rsid w:val="00F94475"/>
    <w:rsid w:val="00F9571E"/>
    <w:rsid w:val="00F96208"/>
    <w:rsid w:val="00F967FE"/>
    <w:rsid w:val="00F9740C"/>
    <w:rsid w:val="00F97FEB"/>
    <w:rsid w:val="00FA001C"/>
    <w:rsid w:val="00FA04E7"/>
    <w:rsid w:val="00FA066A"/>
    <w:rsid w:val="00FA0EE3"/>
    <w:rsid w:val="00FA15BA"/>
    <w:rsid w:val="00FA1AB6"/>
    <w:rsid w:val="00FA1D1A"/>
    <w:rsid w:val="00FA322B"/>
    <w:rsid w:val="00FA3376"/>
    <w:rsid w:val="00FA3A9E"/>
    <w:rsid w:val="00FA3F9F"/>
    <w:rsid w:val="00FA418C"/>
    <w:rsid w:val="00FA434D"/>
    <w:rsid w:val="00FA4F99"/>
    <w:rsid w:val="00FA5003"/>
    <w:rsid w:val="00FA5B86"/>
    <w:rsid w:val="00FA7ADE"/>
    <w:rsid w:val="00FA7B87"/>
    <w:rsid w:val="00FA7E6B"/>
    <w:rsid w:val="00FB06F7"/>
    <w:rsid w:val="00FB0F05"/>
    <w:rsid w:val="00FB14CF"/>
    <w:rsid w:val="00FB1550"/>
    <w:rsid w:val="00FB15C4"/>
    <w:rsid w:val="00FB32E1"/>
    <w:rsid w:val="00FB3AA2"/>
    <w:rsid w:val="00FB4539"/>
    <w:rsid w:val="00FB5681"/>
    <w:rsid w:val="00FB6B04"/>
    <w:rsid w:val="00FB7A7D"/>
    <w:rsid w:val="00FC0C34"/>
    <w:rsid w:val="00FC0D76"/>
    <w:rsid w:val="00FC2B62"/>
    <w:rsid w:val="00FC33DB"/>
    <w:rsid w:val="00FC3815"/>
    <w:rsid w:val="00FC3AF3"/>
    <w:rsid w:val="00FC3E7C"/>
    <w:rsid w:val="00FC4076"/>
    <w:rsid w:val="00FC4470"/>
    <w:rsid w:val="00FC5372"/>
    <w:rsid w:val="00FC5B2F"/>
    <w:rsid w:val="00FC5C54"/>
    <w:rsid w:val="00FC6C1A"/>
    <w:rsid w:val="00FC6C1D"/>
    <w:rsid w:val="00FC7C01"/>
    <w:rsid w:val="00FD0BB0"/>
    <w:rsid w:val="00FD0DD6"/>
    <w:rsid w:val="00FD0FD1"/>
    <w:rsid w:val="00FD28CE"/>
    <w:rsid w:val="00FD2FE4"/>
    <w:rsid w:val="00FD373F"/>
    <w:rsid w:val="00FD4EEA"/>
    <w:rsid w:val="00FD62E0"/>
    <w:rsid w:val="00FD6E8D"/>
    <w:rsid w:val="00FD76D3"/>
    <w:rsid w:val="00FE08B0"/>
    <w:rsid w:val="00FE1C98"/>
    <w:rsid w:val="00FE1FF2"/>
    <w:rsid w:val="00FE24D8"/>
    <w:rsid w:val="00FE2E08"/>
    <w:rsid w:val="00FE2E59"/>
    <w:rsid w:val="00FE38C6"/>
    <w:rsid w:val="00FE38FB"/>
    <w:rsid w:val="00FE3ABE"/>
    <w:rsid w:val="00FE4AFA"/>
    <w:rsid w:val="00FE5A95"/>
    <w:rsid w:val="00FE617E"/>
    <w:rsid w:val="00FE639A"/>
    <w:rsid w:val="00FE797E"/>
    <w:rsid w:val="00FF040D"/>
    <w:rsid w:val="00FF0ABE"/>
    <w:rsid w:val="00FF22CD"/>
    <w:rsid w:val="00FF2A74"/>
    <w:rsid w:val="00FF2E6E"/>
    <w:rsid w:val="00FF2F71"/>
    <w:rsid w:val="00FF31F6"/>
    <w:rsid w:val="00FF39E8"/>
    <w:rsid w:val="00FF3BCE"/>
    <w:rsid w:val="00FF48D4"/>
    <w:rsid w:val="00FF4A53"/>
    <w:rsid w:val="00FF4C9E"/>
    <w:rsid w:val="00FF4F15"/>
    <w:rsid w:val="00FF6C8A"/>
    <w:rsid w:val="00FF71C8"/>
    <w:rsid w:val="00FF7409"/>
    <w:rsid w:val="00FF7B1F"/>
    <w:rsid w:val="00FF7C01"/>
    <w:rsid w:val="00FF7DD2"/>
    <w:rsid w:val="01DD0E93"/>
    <w:rsid w:val="01E5133C"/>
    <w:rsid w:val="02AE1451"/>
    <w:rsid w:val="035C15C4"/>
    <w:rsid w:val="039A4EF3"/>
    <w:rsid w:val="048F6893"/>
    <w:rsid w:val="04DF4685"/>
    <w:rsid w:val="054A1BFA"/>
    <w:rsid w:val="054D0CA3"/>
    <w:rsid w:val="07970F56"/>
    <w:rsid w:val="0A920B32"/>
    <w:rsid w:val="0C4442CF"/>
    <w:rsid w:val="0CA944C6"/>
    <w:rsid w:val="0DCB4FD8"/>
    <w:rsid w:val="0EE05422"/>
    <w:rsid w:val="0F4F3927"/>
    <w:rsid w:val="1145151D"/>
    <w:rsid w:val="11C3036B"/>
    <w:rsid w:val="11FA4AF1"/>
    <w:rsid w:val="1299759F"/>
    <w:rsid w:val="14295052"/>
    <w:rsid w:val="15666E44"/>
    <w:rsid w:val="15842774"/>
    <w:rsid w:val="163116EF"/>
    <w:rsid w:val="16383B57"/>
    <w:rsid w:val="16840DF4"/>
    <w:rsid w:val="16AF7000"/>
    <w:rsid w:val="189D6482"/>
    <w:rsid w:val="18AB69C5"/>
    <w:rsid w:val="18B7141A"/>
    <w:rsid w:val="190E3130"/>
    <w:rsid w:val="19B456DE"/>
    <w:rsid w:val="1A94769B"/>
    <w:rsid w:val="1B985F61"/>
    <w:rsid w:val="1BDC5B53"/>
    <w:rsid w:val="1CA73F8E"/>
    <w:rsid w:val="1CC05FE4"/>
    <w:rsid w:val="1D3204E0"/>
    <w:rsid w:val="1F8F1DEC"/>
    <w:rsid w:val="20B33768"/>
    <w:rsid w:val="212F2BF7"/>
    <w:rsid w:val="21D336C9"/>
    <w:rsid w:val="23522F80"/>
    <w:rsid w:val="23BF0E08"/>
    <w:rsid w:val="251802EF"/>
    <w:rsid w:val="26315BBA"/>
    <w:rsid w:val="294D1FF1"/>
    <w:rsid w:val="2B365534"/>
    <w:rsid w:val="2B8823E0"/>
    <w:rsid w:val="2E3C3C03"/>
    <w:rsid w:val="2EBC5374"/>
    <w:rsid w:val="2F911474"/>
    <w:rsid w:val="2FCF3E09"/>
    <w:rsid w:val="30603AD9"/>
    <w:rsid w:val="30B71536"/>
    <w:rsid w:val="32951C1A"/>
    <w:rsid w:val="32AF41A7"/>
    <w:rsid w:val="33191BFA"/>
    <w:rsid w:val="337377F8"/>
    <w:rsid w:val="34923C5E"/>
    <w:rsid w:val="35366249"/>
    <w:rsid w:val="356C7736"/>
    <w:rsid w:val="3620663B"/>
    <w:rsid w:val="36D5631B"/>
    <w:rsid w:val="37227265"/>
    <w:rsid w:val="38811F51"/>
    <w:rsid w:val="396373E3"/>
    <w:rsid w:val="3AE20F86"/>
    <w:rsid w:val="3D203F0A"/>
    <w:rsid w:val="3D8A5CC1"/>
    <w:rsid w:val="3F3E49FF"/>
    <w:rsid w:val="40B87F77"/>
    <w:rsid w:val="40EB3FCC"/>
    <w:rsid w:val="41A573DE"/>
    <w:rsid w:val="41C76BE9"/>
    <w:rsid w:val="42336A11"/>
    <w:rsid w:val="423F17BA"/>
    <w:rsid w:val="42F72D32"/>
    <w:rsid w:val="43700E5B"/>
    <w:rsid w:val="45312C7A"/>
    <w:rsid w:val="461F6EE3"/>
    <w:rsid w:val="476609B0"/>
    <w:rsid w:val="4A2F097B"/>
    <w:rsid w:val="4BCC1F16"/>
    <w:rsid w:val="4C28686F"/>
    <w:rsid w:val="4CE71F14"/>
    <w:rsid w:val="4EBD3F17"/>
    <w:rsid w:val="516D173F"/>
    <w:rsid w:val="51EA1599"/>
    <w:rsid w:val="56FA5F70"/>
    <w:rsid w:val="5813069E"/>
    <w:rsid w:val="58CA08CC"/>
    <w:rsid w:val="59225A36"/>
    <w:rsid w:val="5B810D4C"/>
    <w:rsid w:val="5B8228B6"/>
    <w:rsid w:val="5BA51397"/>
    <w:rsid w:val="5D0B396B"/>
    <w:rsid w:val="60CD535E"/>
    <w:rsid w:val="61076442"/>
    <w:rsid w:val="61241A90"/>
    <w:rsid w:val="62847C47"/>
    <w:rsid w:val="65163EB3"/>
    <w:rsid w:val="669843E0"/>
    <w:rsid w:val="67C27899"/>
    <w:rsid w:val="68FC6A99"/>
    <w:rsid w:val="699C196C"/>
    <w:rsid w:val="6A49377D"/>
    <w:rsid w:val="6AB05569"/>
    <w:rsid w:val="6C2C599B"/>
    <w:rsid w:val="6DB94EEF"/>
    <w:rsid w:val="6DBE06BB"/>
    <w:rsid w:val="6F452B91"/>
    <w:rsid w:val="707049DD"/>
    <w:rsid w:val="714B6DC7"/>
    <w:rsid w:val="72CD26F6"/>
    <w:rsid w:val="73627F4E"/>
    <w:rsid w:val="742B7ED4"/>
    <w:rsid w:val="74307160"/>
    <w:rsid w:val="75722C86"/>
    <w:rsid w:val="764359FF"/>
    <w:rsid w:val="76EC55F0"/>
    <w:rsid w:val="796231F6"/>
    <w:rsid w:val="7A45408E"/>
    <w:rsid w:val="7C566E0B"/>
    <w:rsid w:val="7D102918"/>
    <w:rsid w:val="7D925D24"/>
    <w:rsid w:val="7FAD43C2"/>
    <w:rsid w:val="7FD32B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fillcolor="white">
      <v:fill color="white"/>
      <v:stroke dashstyle="1 1" weight="1pt" endcap="round"/>
    </o:shapedefaults>
    <o:shapelayout v:ext="edit">
      <o:idmap v:ext="edit" data="1"/>
    </o:shapelayout>
  </w:shapeDefaults>
  <w:decimalSymbol w:val="."/>
  <w:listSeparator w:val=","/>
  <w14:docId w14:val="3411867E"/>
  <w15:docId w15:val="{548B02E5-508F-4692-BDB7-DEF94BFE1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7">
    <w:name w:val="Normal"/>
    <w:qFormat/>
    <w:rsid w:val="00AF33A8"/>
    <w:pPr>
      <w:widowControl w:val="0"/>
      <w:jc w:val="both"/>
    </w:pPr>
    <w:rPr>
      <w:kern w:val="2"/>
      <w:sz w:val="21"/>
      <w:szCs w:val="24"/>
    </w:rPr>
  </w:style>
  <w:style w:type="paragraph" w:styleId="1">
    <w:name w:val="heading 1"/>
    <w:basedOn w:val="a7"/>
    <w:next w:val="a7"/>
    <w:link w:val="10"/>
    <w:uiPriority w:val="9"/>
    <w:qFormat/>
    <w:rsid w:val="00C121D4"/>
    <w:pPr>
      <w:keepNext/>
      <w:keepLines/>
      <w:spacing w:before="340" w:after="330" w:line="578" w:lineRule="auto"/>
      <w:outlineLvl w:val="0"/>
    </w:pPr>
    <w:rPr>
      <w:b/>
      <w:bCs/>
      <w:kern w:val="44"/>
      <w:sz w:val="44"/>
      <w:szCs w:val="44"/>
    </w:rPr>
  </w:style>
  <w:style w:type="paragraph" w:styleId="2">
    <w:name w:val="heading 2"/>
    <w:basedOn w:val="a7"/>
    <w:next w:val="a7"/>
    <w:uiPriority w:val="9"/>
    <w:qFormat/>
    <w:rsid w:val="00C121D4"/>
    <w:pPr>
      <w:keepNext/>
      <w:keepLines/>
      <w:spacing w:before="260" w:after="260" w:line="416" w:lineRule="auto"/>
      <w:outlineLvl w:val="1"/>
    </w:pPr>
    <w:rPr>
      <w:rFonts w:ascii="Arial" w:eastAsia="黑体" w:hAnsi="Arial"/>
      <w:b/>
      <w:bCs/>
      <w:sz w:val="32"/>
      <w:szCs w:val="32"/>
    </w:rPr>
  </w:style>
  <w:style w:type="paragraph" w:styleId="3">
    <w:name w:val="heading 3"/>
    <w:basedOn w:val="a7"/>
    <w:next w:val="a7"/>
    <w:uiPriority w:val="9"/>
    <w:qFormat/>
    <w:rsid w:val="00C121D4"/>
    <w:pPr>
      <w:keepNext/>
      <w:keepLines/>
      <w:spacing w:before="260" w:after="260" w:line="416" w:lineRule="auto"/>
      <w:outlineLvl w:val="2"/>
    </w:pPr>
    <w:rPr>
      <w:b/>
      <w:bCs/>
      <w:sz w:val="32"/>
      <w:szCs w:val="3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TOC7">
    <w:name w:val="toc 7"/>
    <w:basedOn w:val="a7"/>
    <w:next w:val="a7"/>
    <w:uiPriority w:val="39"/>
    <w:qFormat/>
    <w:rsid w:val="00C121D4"/>
    <w:pPr>
      <w:ind w:left="1050"/>
      <w:jc w:val="left"/>
    </w:pPr>
  </w:style>
  <w:style w:type="paragraph" w:styleId="ab">
    <w:name w:val="annotation text"/>
    <w:basedOn w:val="a7"/>
    <w:link w:val="ac"/>
    <w:qFormat/>
    <w:rsid w:val="00C121D4"/>
    <w:pPr>
      <w:jc w:val="left"/>
    </w:pPr>
  </w:style>
  <w:style w:type="paragraph" w:styleId="ad">
    <w:name w:val="Body Text Indent"/>
    <w:basedOn w:val="a7"/>
    <w:qFormat/>
    <w:rsid w:val="00C121D4"/>
    <w:pPr>
      <w:spacing w:after="120"/>
      <w:ind w:leftChars="200" w:left="420"/>
    </w:pPr>
  </w:style>
  <w:style w:type="paragraph" w:styleId="TOC5">
    <w:name w:val="toc 5"/>
    <w:basedOn w:val="a7"/>
    <w:next w:val="a7"/>
    <w:uiPriority w:val="39"/>
    <w:qFormat/>
    <w:rsid w:val="00C121D4"/>
    <w:pPr>
      <w:ind w:left="630"/>
      <w:jc w:val="left"/>
    </w:pPr>
  </w:style>
  <w:style w:type="paragraph" w:styleId="TOC3">
    <w:name w:val="toc 3"/>
    <w:basedOn w:val="a7"/>
    <w:next w:val="a7"/>
    <w:uiPriority w:val="39"/>
    <w:qFormat/>
    <w:rsid w:val="00C121D4"/>
    <w:pPr>
      <w:tabs>
        <w:tab w:val="right" w:leader="dot" w:pos="9345"/>
      </w:tabs>
      <w:spacing w:line="440" w:lineRule="exact"/>
      <w:ind w:leftChars="100" w:left="210"/>
      <w:jc w:val="left"/>
    </w:pPr>
    <w:rPr>
      <w:rFonts w:ascii="宋体" w:hAnsi="宋体"/>
      <w:color w:val="FF0000"/>
      <w:sz w:val="24"/>
    </w:rPr>
  </w:style>
  <w:style w:type="paragraph" w:styleId="TOC8">
    <w:name w:val="toc 8"/>
    <w:basedOn w:val="a7"/>
    <w:next w:val="a7"/>
    <w:uiPriority w:val="39"/>
    <w:qFormat/>
    <w:rsid w:val="00C121D4"/>
    <w:pPr>
      <w:ind w:left="1260"/>
      <w:jc w:val="left"/>
    </w:pPr>
  </w:style>
  <w:style w:type="paragraph" w:styleId="ae">
    <w:name w:val="Date"/>
    <w:basedOn w:val="a7"/>
    <w:next w:val="a7"/>
    <w:link w:val="af"/>
    <w:qFormat/>
    <w:rsid w:val="00C121D4"/>
    <w:pPr>
      <w:ind w:leftChars="2500" w:left="100"/>
    </w:pPr>
  </w:style>
  <w:style w:type="paragraph" w:styleId="20">
    <w:name w:val="Body Text Indent 2"/>
    <w:basedOn w:val="a7"/>
    <w:link w:val="21"/>
    <w:qFormat/>
    <w:rsid w:val="00C121D4"/>
    <w:pPr>
      <w:spacing w:after="120" w:line="480" w:lineRule="auto"/>
      <w:ind w:leftChars="200" w:left="420"/>
    </w:pPr>
  </w:style>
  <w:style w:type="paragraph" w:styleId="af0">
    <w:name w:val="Balloon Text"/>
    <w:basedOn w:val="a7"/>
    <w:link w:val="af1"/>
    <w:qFormat/>
    <w:rsid w:val="00C121D4"/>
    <w:rPr>
      <w:sz w:val="18"/>
      <w:szCs w:val="18"/>
    </w:rPr>
  </w:style>
  <w:style w:type="paragraph" w:styleId="af2">
    <w:name w:val="footer"/>
    <w:basedOn w:val="a7"/>
    <w:qFormat/>
    <w:rsid w:val="00C121D4"/>
    <w:pPr>
      <w:tabs>
        <w:tab w:val="center" w:pos="4153"/>
        <w:tab w:val="right" w:pos="8306"/>
      </w:tabs>
      <w:snapToGrid w:val="0"/>
      <w:jc w:val="left"/>
    </w:pPr>
    <w:rPr>
      <w:sz w:val="18"/>
      <w:szCs w:val="18"/>
    </w:rPr>
  </w:style>
  <w:style w:type="paragraph" w:styleId="af3">
    <w:name w:val="header"/>
    <w:basedOn w:val="a7"/>
    <w:qFormat/>
    <w:rsid w:val="00C121D4"/>
    <w:pPr>
      <w:pBdr>
        <w:bottom w:val="single" w:sz="6" w:space="1" w:color="auto"/>
      </w:pBdr>
      <w:tabs>
        <w:tab w:val="center" w:pos="4153"/>
        <w:tab w:val="right" w:pos="8306"/>
      </w:tabs>
      <w:snapToGrid w:val="0"/>
      <w:jc w:val="center"/>
    </w:pPr>
    <w:rPr>
      <w:sz w:val="18"/>
      <w:szCs w:val="18"/>
    </w:rPr>
  </w:style>
  <w:style w:type="paragraph" w:styleId="TOC1">
    <w:name w:val="toc 1"/>
    <w:next w:val="a7"/>
    <w:uiPriority w:val="39"/>
    <w:qFormat/>
    <w:rsid w:val="00C121D4"/>
    <w:pPr>
      <w:widowControl w:val="0"/>
      <w:tabs>
        <w:tab w:val="right" w:leader="dot" w:pos="9345"/>
      </w:tabs>
      <w:spacing w:before="360"/>
    </w:pPr>
    <w:rPr>
      <w:rFonts w:ascii="Arial" w:hAnsi="Arial"/>
      <w:bCs/>
      <w:caps/>
      <w:kern w:val="2"/>
      <w:sz w:val="21"/>
      <w:szCs w:val="21"/>
    </w:rPr>
  </w:style>
  <w:style w:type="paragraph" w:styleId="TOC4">
    <w:name w:val="toc 4"/>
    <w:basedOn w:val="TOC3"/>
    <w:next w:val="a7"/>
    <w:uiPriority w:val="39"/>
    <w:qFormat/>
    <w:rsid w:val="00C121D4"/>
    <w:pPr>
      <w:ind w:left="420"/>
    </w:pPr>
  </w:style>
  <w:style w:type="paragraph" w:styleId="af4">
    <w:name w:val="Subtitle"/>
    <w:basedOn w:val="a7"/>
    <w:next w:val="a7"/>
    <w:link w:val="af5"/>
    <w:qFormat/>
    <w:rsid w:val="00C121D4"/>
    <w:pPr>
      <w:spacing w:before="240" w:after="60" w:line="312" w:lineRule="auto"/>
      <w:jc w:val="center"/>
      <w:outlineLvl w:val="1"/>
    </w:pPr>
    <w:rPr>
      <w:rFonts w:ascii="Cambria" w:hAnsi="Cambria"/>
      <w:b/>
      <w:bCs/>
      <w:kern w:val="28"/>
      <w:sz w:val="32"/>
      <w:szCs w:val="32"/>
    </w:rPr>
  </w:style>
  <w:style w:type="paragraph" w:styleId="af6">
    <w:name w:val="footnote text"/>
    <w:basedOn w:val="a7"/>
    <w:link w:val="af7"/>
    <w:qFormat/>
    <w:rsid w:val="00C121D4"/>
    <w:pPr>
      <w:snapToGrid w:val="0"/>
      <w:jc w:val="left"/>
    </w:pPr>
    <w:rPr>
      <w:sz w:val="18"/>
      <w:szCs w:val="18"/>
    </w:rPr>
  </w:style>
  <w:style w:type="paragraph" w:styleId="TOC6">
    <w:name w:val="toc 6"/>
    <w:basedOn w:val="a7"/>
    <w:next w:val="a7"/>
    <w:uiPriority w:val="39"/>
    <w:qFormat/>
    <w:rsid w:val="00C121D4"/>
    <w:pPr>
      <w:ind w:left="840"/>
      <w:jc w:val="left"/>
    </w:pPr>
  </w:style>
  <w:style w:type="paragraph" w:styleId="30">
    <w:name w:val="Body Text Indent 3"/>
    <w:basedOn w:val="a7"/>
    <w:link w:val="31"/>
    <w:qFormat/>
    <w:rsid w:val="00C121D4"/>
    <w:pPr>
      <w:spacing w:after="120"/>
      <w:ind w:leftChars="200" w:left="420"/>
    </w:pPr>
    <w:rPr>
      <w:sz w:val="16"/>
      <w:szCs w:val="16"/>
    </w:rPr>
  </w:style>
  <w:style w:type="paragraph" w:styleId="TOC2">
    <w:name w:val="toc 2"/>
    <w:basedOn w:val="a7"/>
    <w:next w:val="a7"/>
    <w:uiPriority w:val="39"/>
    <w:qFormat/>
    <w:rsid w:val="00C121D4"/>
    <w:pPr>
      <w:tabs>
        <w:tab w:val="right" w:leader="dot" w:pos="9345"/>
      </w:tabs>
      <w:adjustRightInd w:val="0"/>
      <w:snapToGrid w:val="0"/>
      <w:spacing w:line="440" w:lineRule="exact"/>
      <w:jc w:val="center"/>
    </w:pPr>
    <w:rPr>
      <w:rFonts w:hAnsi="宋体"/>
      <w:bCs/>
    </w:rPr>
  </w:style>
  <w:style w:type="paragraph" w:styleId="TOC9">
    <w:name w:val="toc 9"/>
    <w:basedOn w:val="a7"/>
    <w:next w:val="a7"/>
    <w:uiPriority w:val="39"/>
    <w:qFormat/>
    <w:rsid w:val="00C121D4"/>
    <w:pPr>
      <w:ind w:left="1470"/>
      <w:jc w:val="left"/>
    </w:pPr>
  </w:style>
  <w:style w:type="paragraph" w:styleId="af8">
    <w:name w:val="Title"/>
    <w:basedOn w:val="a7"/>
    <w:next w:val="a7"/>
    <w:link w:val="af9"/>
    <w:qFormat/>
    <w:rsid w:val="00C121D4"/>
    <w:pPr>
      <w:spacing w:before="240" w:after="60"/>
      <w:jc w:val="center"/>
      <w:outlineLvl w:val="0"/>
    </w:pPr>
    <w:rPr>
      <w:rFonts w:ascii="Cambria" w:hAnsi="Cambria"/>
      <w:b/>
      <w:bCs/>
      <w:sz w:val="32"/>
      <w:szCs w:val="32"/>
    </w:rPr>
  </w:style>
  <w:style w:type="paragraph" w:styleId="afa">
    <w:name w:val="annotation subject"/>
    <w:basedOn w:val="ab"/>
    <w:next w:val="ab"/>
    <w:link w:val="afb"/>
    <w:qFormat/>
    <w:rsid w:val="00C121D4"/>
    <w:rPr>
      <w:b/>
      <w:bCs/>
    </w:rPr>
  </w:style>
  <w:style w:type="table" w:styleId="afc">
    <w:name w:val="Table Grid"/>
    <w:basedOn w:val="a9"/>
    <w:rsid w:val="00C121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page number"/>
    <w:qFormat/>
    <w:rsid w:val="00C121D4"/>
    <w:rPr>
      <w:rFonts w:ascii="Times New Roman" w:eastAsia="宋体" w:hAnsi="Times New Roman"/>
      <w:sz w:val="18"/>
    </w:rPr>
  </w:style>
  <w:style w:type="character" w:styleId="afe">
    <w:name w:val="FollowedHyperlink"/>
    <w:qFormat/>
    <w:rsid w:val="00C121D4"/>
    <w:rPr>
      <w:color w:val="800080"/>
      <w:u w:val="single"/>
    </w:rPr>
  </w:style>
  <w:style w:type="character" w:styleId="aff">
    <w:name w:val="Hyperlink"/>
    <w:uiPriority w:val="99"/>
    <w:qFormat/>
    <w:rsid w:val="00C121D4"/>
    <w:rPr>
      <w:rFonts w:ascii="Times New Roman" w:eastAsia="宋体" w:hAnsi="Times New Roman"/>
      <w:color w:val="auto"/>
      <w:spacing w:val="0"/>
      <w:w w:val="100"/>
      <w:position w:val="0"/>
      <w:sz w:val="21"/>
      <w:u w:val="none"/>
      <w:vertAlign w:val="baseline"/>
    </w:rPr>
  </w:style>
  <w:style w:type="character" w:styleId="aff0">
    <w:name w:val="annotation reference"/>
    <w:qFormat/>
    <w:rsid w:val="00C121D4"/>
    <w:rPr>
      <w:sz w:val="21"/>
      <w:szCs w:val="21"/>
    </w:rPr>
  </w:style>
  <w:style w:type="character" w:styleId="aff1">
    <w:name w:val="footnote reference"/>
    <w:qFormat/>
    <w:rsid w:val="00C121D4"/>
    <w:rPr>
      <w:vertAlign w:val="superscript"/>
    </w:rPr>
  </w:style>
  <w:style w:type="character" w:customStyle="1" w:styleId="10">
    <w:name w:val="标题 1 字符"/>
    <w:link w:val="1"/>
    <w:qFormat/>
    <w:rsid w:val="00C121D4"/>
    <w:rPr>
      <w:b/>
      <w:bCs/>
      <w:kern w:val="44"/>
      <w:sz w:val="44"/>
      <w:szCs w:val="44"/>
    </w:rPr>
  </w:style>
  <w:style w:type="character" w:customStyle="1" w:styleId="ac">
    <w:name w:val="批注文字 字符"/>
    <w:link w:val="ab"/>
    <w:qFormat/>
    <w:rsid w:val="00C121D4"/>
    <w:rPr>
      <w:kern w:val="2"/>
      <w:sz w:val="21"/>
      <w:szCs w:val="24"/>
    </w:rPr>
  </w:style>
  <w:style w:type="character" w:customStyle="1" w:styleId="af">
    <w:name w:val="日期 字符"/>
    <w:link w:val="ae"/>
    <w:qFormat/>
    <w:rsid w:val="00C121D4"/>
    <w:rPr>
      <w:kern w:val="2"/>
      <w:sz w:val="21"/>
      <w:szCs w:val="24"/>
    </w:rPr>
  </w:style>
  <w:style w:type="character" w:customStyle="1" w:styleId="21">
    <w:name w:val="正文文本缩进 2 字符"/>
    <w:link w:val="20"/>
    <w:qFormat/>
    <w:rsid w:val="00C121D4"/>
    <w:rPr>
      <w:kern w:val="2"/>
      <w:sz w:val="21"/>
      <w:szCs w:val="24"/>
    </w:rPr>
  </w:style>
  <w:style w:type="character" w:customStyle="1" w:styleId="af1">
    <w:name w:val="批注框文本 字符"/>
    <w:link w:val="af0"/>
    <w:qFormat/>
    <w:rsid w:val="00C121D4"/>
    <w:rPr>
      <w:kern w:val="2"/>
      <w:sz w:val="18"/>
      <w:szCs w:val="18"/>
    </w:rPr>
  </w:style>
  <w:style w:type="character" w:customStyle="1" w:styleId="af5">
    <w:name w:val="副标题 字符"/>
    <w:link w:val="af4"/>
    <w:qFormat/>
    <w:rsid w:val="00C121D4"/>
    <w:rPr>
      <w:rFonts w:ascii="Cambria" w:hAnsi="Cambria"/>
      <w:b/>
      <w:bCs/>
      <w:kern w:val="28"/>
      <w:sz w:val="32"/>
      <w:szCs w:val="32"/>
    </w:rPr>
  </w:style>
  <w:style w:type="character" w:customStyle="1" w:styleId="af7">
    <w:name w:val="脚注文本 字符"/>
    <w:link w:val="af6"/>
    <w:qFormat/>
    <w:rsid w:val="00C121D4"/>
    <w:rPr>
      <w:kern w:val="2"/>
      <w:sz w:val="18"/>
      <w:szCs w:val="18"/>
    </w:rPr>
  </w:style>
  <w:style w:type="character" w:customStyle="1" w:styleId="31">
    <w:name w:val="正文文本缩进 3 字符"/>
    <w:link w:val="30"/>
    <w:qFormat/>
    <w:rsid w:val="00C121D4"/>
    <w:rPr>
      <w:kern w:val="2"/>
      <w:sz w:val="16"/>
      <w:szCs w:val="16"/>
    </w:rPr>
  </w:style>
  <w:style w:type="character" w:customStyle="1" w:styleId="af9">
    <w:name w:val="标题 字符"/>
    <w:link w:val="af8"/>
    <w:qFormat/>
    <w:rsid w:val="00C121D4"/>
    <w:rPr>
      <w:rFonts w:ascii="Cambria" w:hAnsi="Cambria" w:cs="Times New Roman"/>
      <w:b/>
      <w:bCs/>
      <w:kern w:val="2"/>
      <w:sz w:val="32"/>
      <w:szCs w:val="32"/>
    </w:rPr>
  </w:style>
  <w:style w:type="character" w:customStyle="1" w:styleId="afb">
    <w:name w:val="批注主题 字符"/>
    <w:link w:val="afa"/>
    <w:qFormat/>
    <w:rsid w:val="00C121D4"/>
    <w:rPr>
      <w:b/>
      <w:bCs/>
      <w:kern w:val="2"/>
      <w:sz w:val="21"/>
      <w:szCs w:val="24"/>
    </w:rPr>
  </w:style>
  <w:style w:type="paragraph" w:customStyle="1" w:styleId="aff2">
    <w:name w:val="实施日期"/>
    <w:basedOn w:val="aff3"/>
    <w:qFormat/>
    <w:rsid w:val="00C121D4"/>
    <w:pPr>
      <w:framePr w:hSpace="0" w:wrap="around" w:xAlign="right"/>
      <w:jc w:val="right"/>
    </w:pPr>
  </w:style>
  <w:style w:type="paragraph" w:customStyle="1" w:styleId="aff3">
    <w:name w:val="发布日期"/>
    <w:qFormat/>
    <w:rsid w:val="00C121D4"/>
    <w:pPr>
      <w:framePr w:w="4000" w:h="473" w:hRule="exact" w:hSpace="180" w:vSpace="180" w:wrap="around" w:hAnchor="margin" w:y="13511" w:anchorLock="1"/>
    </w:pPr>
    <w:rPr>
      <w:rFonts w:eastAsia="黑体"/>
      <w:sz w:val="28"/>
    </w:rPr>
  </w:style>
  <w:style w:type="paragraph" w:customStyle="1" w:styleId="aff4">
    <w:name w:val="标准书眉_奇数页"/>
    <w:next w:val="a7"/>
    <w:qFormat/>
    <w:rsid w:val="00C121D4"/>
    <w:pPr>
      <w:tabs>
        <w:tab w:val="center" w:pos="4154"/>
        <w:tab w:val="right" w:pos="8306"/>
      </w:tabs>
      <w:spacing w:after="120"/>
      <w:jc w:val="right"/>
    </w:pPr>
    <w:rPr>
      <w:sz w:val="21"/>
    </w:rPr>
  </w:style>
  <w:style w:type="paragraph" w:customStyle="1" w:styleId="a5">
    <w:name w:val="四级条标题"/>
    <w:basedOn w:val="a4"/>
    <w:next w:val="aff5"/>
    <w:qFormat/>
    <w:rsid w:val="00C121D4"/>
    <w:pPr>
      <w:numPr>
        <w:ilvl w:val="5"/>
      </w:numPr>
      <w:outlineLvl w:val="5"/>
    </w:pPr>
  </w:style>
  <w:style w:type="paragraph" w:customStyle="1" w:styleId="a4">
    <w:name w:val="三级条标题"/>
    <w:basedOn w:val="a3"/>
    <w:next w:val="aff5"/>
    <w:qFormat/>
    <w:rsid w:val="00C121D4"/>
    <w:pPr>
      <w:numPr>
        <w:ilvl w:val="4"/>
      </w:numPr>
      <w:outlineLvl w:val="4"/>
    </w:pPr>
  </w:style>
  <w:style w:type="paragraph" w:customStyle="1" w:styleId="a3">
    <w:name w:val="二级条标题"/>
    <w:basedOn w:val="a2"/>
    <w:next w:val="aff5"/>
    <w:qFormat/>
    <w:rsid w:val="00C121D4"/>
    <w:pPr>
      <w:numPr>
        <w:ilvl w:val="3"/>
      </w:numPr>
      <w:outlineLvl w:val="3"/>
    </w:pPr>
  </w:style>
  <w:style w:type="paragraph" w:customStyle="1" w:styleId="a2">
    <w:name w:val="一级条标题"/>
    <w:basedOn w:val="a1"/>
    <w:next w:val="aff5"/>
    <w:qFormat/>
    <w:rsid w:val="00C121D4"/>
    <w:pPr>
      <w:numPr>
        <w:ilvl w:val="2"/>
      </w:numPr>
      <w:spacing w:beforeLines="0" w:afterLines="0"/>
      <w:outlineLvl w:val="2"/>
    </w:pPr>
  </w:style>
  <w:style w:type="paragraph" w:customStyle="1" w:styleId="a1">
    <w:name w:val="章标题"/>
    <w:next w:val="aff5"/>
    <w:qFormat/>
    <w:rsid w:val="00C121D4"/>
    <w:pPr>
      <w:numPr>
        <w:ilvl w:val="1"/>
        <w:numId w:val="1"/>
      </w:numPr>
      <w:spacing w:beforeLines="50" w:afterLines="50"/>
      <w:jc w:val="both"/>
      <w:outlineLvl w:val="1"/>
    </w:pPr>
    <w:rPr>
      <w:rFonts w:ascii="黑体" w:eastAsia="黑体"/>
      <w:sz w:val="21"/>
    </w:rPr>
  </w:style>
  <w:style w:type="paragraph" w:customStyle="1" w:styleId="aff5">
    <w:name w:val="段"/>
    <w:link w:val="Char"/>
    <w:qFormat/>
    <w:rsid w:val="00C121D4"/>
    <w:pPr>
      <w:autoSpaceDE w:val="0"/>
      <w:autoSpaceDN w:val="0"/>
      <w:ind w:firstLineChars="200" w:firstLine="200"/>
      <w:jc w:val="both"/>
    </w:pPr>
    <w:rPr>
      <w:rFonts w:ascii="宋体"/>
      <w:sz w:val="21"/>
    </w:rPr>
  </w:style>
  <w:style w:type="character" w:customStyle="1" w:styleId="Char">
    <w:name w:val="段 Char"/>
    <w:link w:val="aff5"/>
    <w:qFormat/>
    <w:rsid w:val="00C121D4"/>
    <w:rPr>
      <w:rFonts w:ascii="宋体"/>
      <w:sz w:val="21"/>
      <w:lang w:bidi="ar-SA"/>
    </w:rPr>
  </w:style>
  <w:style w:type="paragraph" w:customStyle="1" w:styleId="aff6">
    <w:name w:val="标准书眉_偶数页"/>
    <w:basedOn w:val="aff4"/>
    <w:next w:val="a7"/>
    <w:qFormat/>
    <w:rsid w:val="00C121D4"/>
    <w:pPr>
      <w:jc w:val="left"/>
    </w:pPr>
  </w:style>
  <w:style w:type="paragraph" w:customStyle="1" w:styleId="a0">
    <w:name w:val="前言、引言标题"/>
    <w:next w:val="a7"/>
    <w:qFormat/>
    <w:rsid w:val="00C121D4"/>
    <w:pPr>
      <w:numPr>
        <w:numId w:val="1"/>
      </w:numPr>
      <w:shd w:val="clear" w:color="FFFFFF" w:fill="FFFFFF"/>
      <w:spacing w:before="640" w:after="560"/>
      <w:jc w:val="center"/>
      <w:outlineLvl w:val="0"/>
    </w:pPr>
    <w:rPr>
      <w:rFonts w:ascii="黑体" w:eastAsia="黑体"/>
      <w:sz w:val="32"/>
    </w:rPr>
  </w:style>
  <w:style w:type="paragraph" w:customStyle="1" w:styleId="22">
    <w:name w:val="封面标准号2"/>
    <w:basedOn w:val="a7"/>
    <w:qFormat/>
    <w:rsid w:val="00C121D4"/>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f7">
    <w:name w:val="封面标准名称"/>
    <w:qFormat/>
    <w:rsid w:val="00C121D4"/>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8">
    <w:name w:val="标准书眉一"/>
    <w:qFormat/>
    <w:rsid w:val="00C121D4"/>
    <w:pPr>
      <w:jc w:val="both"/>
    </w:pPr>
  </w:style>
  <w:style w:type="paragraph" w:customStyle="1" w:styleId="a6">
    <w:name w:val="五级条标题"/>
    <w:basedOn w:val="a5"/>
    <w:next w:val="aff5"/>
    <w:qFormat/>
    <w:rsid w:val="00C121D4"/>
    <w:pPr>
      <w:numPr>
        <w:ilvl w:val="6"/>
      </w:numPr>
      <w:outlineLvl w:val="6"/>
    </w:pPr>
  </w:style>
  <w:style w:type="paragraph" w:customStyle="1" w:styleId="aff9">
    <w:name w:val="标准标志"/>
    <w:next w:val="a7"/>
    <w:qFormat/>
    <w:rsid w:val="00C121D4"/>
    <w:pPr>
      <w:framePr w:w="2268" w:h="1392" w:hRule="exact" w:wrap="around" w:hAnchor="margin" w:x="6748" w:y="171" w:anchorLock="1"/>
      <w:shd w:val="solid" w:color="FFFFFF" w:fill="FFFFFF"/>
      <w:spacing w:line="0" w:lineRule="atLeast"/>
      <w:jc w:val="right"/>
    </w:pPr>
    <w:rPr>
      <w:b/>
      <w:w w:val="130"/>
      <w:sz w:val="96"/>
    </w:rPr>
  </w:style>
  <w:style w:type="paragraph" w:customStyle="1" w:styleId="affa">
    <w:name w:val="目次、索引正文"/>
    <w:qFormat/>
    <w:rsid w:val="00C121D4"/>
    <w:pPr>
      <w:spacing w:line="320" w:lineRule="exact"/>
      <w:jc w:val="both"/>
    </w:pPr>
    <w:rPr>
      <w:rFonts w:ascii="宋体"/>
      <w:sz w:val="21"/>
    </w:rPr>
  </w:style>
  <w:style w:type="paragraph" w:customStyle="1" w:styleId="affb">
    <w:name w:val="标准书脚_偶数页"/>
    <w:qFormat/>
    <w:rsid w:val="00C121D4"/>
    <w:pPr>
      <w:spacing w:before="120"/>
    </w:pPr>
    <w:rPr>
      <w:sz w:val="18"/>
    </w:rPr>
  </w:style>
  <w:style w:type="paragraph" w:customStyle="1" w:styleId="Style62">
    <w:name w:val="_Style 62"/>
    <w:basedOn w:val="1"/>
    <w:next w:val="a7"/>
    <w:uiPriority w:val="39"/>
    <w:qFormat/>
    <w:rsid w:val="00C121D4"/>
    <w:pPr>
      <w:widowControl/>
      <w:spacing w:before="480" w:after="0" w:line="276" w:lineRule="auto"/>
      <w:jc w:val="left"/>
      <w:outlineLvl w:val="9"/>
    </w:pPr>
    <w:rPr>
      <w:rFonts w:ascii="Cambria" w:hAnsi="Cambria"/>
      <w:color w:val="365F91"/>
      <w:kern w:val="0"/>
      <w:sz w:val="28"/>
      <w:szCs w:val="28"/>
    </w:rPr>
  </w:style>
  <w:style w:type="paragraph" w:customStyle="1" w:styleId="ParaCharCharCharCharCharCharCharCharCharChar">
    <w:name w:val="默认段落字体 Para Char Char Char Char Char Char Char Char Char Char"/>
    <w:basedOn w:val="a7"/>
    <w:qFormat/>
    <w:rsid w:val="00C121D4"/>
  </w:style>
  <w:style w:type="paragraph" w:customStyle="1" w:styleId="11">
    <w:name w:val="1"/>
    <w:basedOn w:val="a7"/>
    <w:next w:val="ad"/>
    <w:qFormat/>
    <w:rsid w:val="00C121D4"/>
    <w:pPr>
      <w:adjustRightInd w:val="0"/>
      <w:spacing w:line="360" w:lineRule="auto"/>
      <w:ind w:firstLineChars="200" w:firstLine="480"/>
      <w:textAlignment w:val="baseline"/>
      <w:outlineLvl w:val="0"/>
    </w:pPr>
    <w:rPr>
      <w:kern w:val="0"/>
      <w:sz w:val="24"/>
      <w:szCs w:val="20"/>
    </w:rPr>
  </w:style>
  <w:style w:type="paragraph" w:customStyle="1" w:styleId="affc">
    <w:name w:val="其他标准称谓"/>
    <w:qFormat/>
    <w:rsid w:val="00C121D4"/>
    <w:pPr>
      <w:spacing w:line="0" w:lineRule="atLeast"/>
      <w:jc w:val="distribute"/>
    </w:pPr>
    <w:rPr>
      <w:rFonts w:ascii="黑体" w:eastAsia="黑体" w:hAnsi="宋体"/>
      <w:sz w:val="52"/>
    </w:rPr>
  </w:style>
  <w:style w:type="paragraph" w:customStyle="1" w:styleId="affd">
    <w:name w:val="封面正文"/>
    <w:qFormat/>
    <w:rsid w:val="00C121D4"/>
    <w:pPr>
      <w:jc w:val="both"/>
    </w:pPr>
  </w:style>
  <w:style w:type="paragraph" w:customStyle="1" w:styleId="affe">
    <w:name w:val="目次、标准名称标题"/>
    <w:basedOn w:val="a0"/>
    <w:next w:val="aff5"/>
    <w:qFormat/>
    <w:rsid w:val="00C121D4"/>
    <w:pPr>
      <w:numPr>
        <w:numId w:val="0"/>
      </w:numPr>
      <w:spacing w:line="460" w:lineRule="exact"/>
    </w:pPr>
  </w:style>
  <w:style w:type="paragraph" w:customStyle="1" w:styleId="Char0">
    <w:name w:val="Char"/>
    <w:basedOn w:val="a7"/>
    <w:qFormat/>
    <w:rsid w:val="00C121D4"/>
    <w:pPr>
      <w:adjustRightInd w:val="0"/>
      <w:snapToGrid w:val="0"/>
      <w:ind w:firstLineChars="200" w:firstLine="200"/>
    </w:pPr>
    <w:rPr>
      <w:rFonts w:ascii="Tahoma" w:eastAsia="仿宋_GB2312" w:hAnsi="Tahoma"/>
      <w:snapToGrid w:val="0"/>
      <w:kern w:val="0"/>
      <w:sz w:val="24"/>
      <w:szCs w:val="20"/>
    </w:rPr>
  </w:style>
  <w:style w:type="paragraph" w:customStyle="1" w:styleId="Style69">
    <w:name w:val="_Style 69"/>
    <w:uiPriority w:val="99"/>
    <w:semiHidden/>
    <w:qFormat/>
    <w:rsid w:val="00C121D4"/>
    <w:rPr>
      <w:kern w:val="2"/>
      <w:sz w:val="21"/>
      <w:szCs w:val="24"/>
    </w:rPr>
  </w:style>
  <w:style w:type="paragraph" w:customStyle="1" w:styleId="afff">
    <w:name w:val="封面一致性程度标识"/>
    <w:qFormat/>
    <w:rsid w:val="00C121D4"/>
    <w:pPr>
      <w:spacing w:before="440" w:line="400" w:lineRule="exact"/>
      <w:jc w:val="center"/>
    </w:pPr>
    <w:rPr>
      <w:rFonts w:ascii="宋体"/>
      <w:sz w:val="28"/>
    </w:rPr>
  </w:style>
  <w:style w:type="paragraph" w:customStyle="1" w:styleId="afff0">
    <w:name w:val="标准书脚_奇数页"/>
    <w:qFormat/>
    <w:rsid w:val="00C121D4"/>
    <w:pPr>
      <w:spacing w:before="120"/>
      <w:jc w:val="right"/>
    </w:pPr>
    <w:rPr>
      <w:sz w:val="18"/>
    </w:rPr>
  </w:style>
  <w:style w:type="paragraph" w:customStyle="1" w:styleId="afff1">
    <w:name w:val="封面标准文稿类别"/>
    <w:qFormat/>
    <w:rsid w:val="00C121D4"/>
    <w:pPr>
      <w:spacing w:before="440" w:line="400" w:lineRule="exact"/>
      <w:jc w:val="center"/>
    </w:pPr>
    <w:rPr>
      <w:rFonts w:ascii="宋体"/>
      <w:sz w:val="24"/>
    </w:rPr>
  </w:style>
  <w:style w:type="paragraph" w:customStyle="1" w:styleId="afff2">
    <w:name w:val="其他发布部门"/>
    <w:basedOn w:val="a7"/>
    <w:qFormat/>
    <w:rsid w:val="00C121D4"/>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CharChar">
    <w:name w:val="Char Char"/>
    <w:basedOn w:val="a7"/>
    <w:qFormat/>
    <w:rsid w:val="00C121D4"/>
  </w:style>
  <w:style w:type="paragraph" w:customStyle="1" w:styleId="afff3">
    <w:name w:val="封面标准文稿编辑信息"/>
    <w:qFormat/>
    <w:rsid w:val="00C121D4"/>
    <w:pPr>
      <w:spacing w:before="180" w:line="180" w:lineRule="exact"/>
      <w:jc w:val="center"/>
    </w:pPr>
    <w:rPr>
      <w:rFonts w:ascii="宋体"/>
      <w:sz w:val="21"/>
    </w:rPr>
  </w:style>
  <w:style w:type="paragraph" w:customStyle="1" w:styleId="afff4">
    <w:name w:val="封面标准英文名称"/>
    <w:qFormat/>
    <w:rsid w:val="00C121D4"/>
    <w:pPr>
      <w:widowControl w:val="0"/>
      <w:spacing w:before="370" w:line="400" w:lineRule="exact"/>
      <w:jc w:val="center"/>
    </w:pPr>
    <w:rPr>
      <w:sz w:val="28"/>
    </w:rPr>
  </w:style>
  <w:style w:type="paragraph" w:customStyle="1" w:styleId="WPSOffice1">
    <w:name w:val="WPSOffice手动目录 1"/>
    <w:qFormat/>
    <w:rsid w:val="00C121D4"/>
  </w:style>
  <w:style w:type="paragraph" w:customStyle="1" w:styleId="WPSOffice2">
    <w:name w:val="WPSOffice手动目录 2"/>
    <w:qFormat/>
    <w:rsid w:val="00C121D4"/>
    <w:pPr>
      <w:ind w:leftChars="200" w:left="200"/>
    </w:pPr>
  </w:style>
  <w:style w:type="paragraph" w:styleId="afff5">
    <w:name w:val="Revision"/>
    <w:hidden/>
    <w:uiPriority w:val="99"/>
    <w:semiHidden/>
    <w:rsid w:val="00B622E9"/>
    <w:rPr>
      <w:kern w:val="2"/>
      <w:sz w:val="21"/>
      <w:szCs w:val="24"/>
    </w:rPr>
  </w:style>
  <w:style w:type="character" w:styleId="afff6">
    <w:name w:val="Placeholder Text"/>
    <w:basedOn w:val="a8"/>
    <w:uiPriority w:val="99"/>
    <w:semiHidden/>
    <w:rsid w:val="0016517A"/>
    <w:rPr>
      <w:color w:val="808080"/>
    </w:rPr>
  </w:style>
  <w:style w:type="paragraph" w:styleId="afff7">
    <w:name w:val="List Paragraph"/>
    <w:basedOn w:val="a7"/>
    <w:link w:val="afff8"/>
    <w:uiPriority w:val="34"/>
    <w:qFormat/>
    <w:rsid w:val="000C7B9A"/>
    <w:pPr>
      <w:ind w:firstLineChars="200" w:firstLine="420"/>
    </w:pPr>
  </w:style>
  <w:style w:type="character" w:customStyle="1" w:styleId="afff8">
    <w:name w:val="列表段落 字符"/>
    <w:basedOn w:val="a8"/>
    <w:link w:val="afff7"/>
    <w:uiPriority w:val="34"/>
    <w:rsid w:val="006111FC"/>
    <w:rPr>
      <w:kern w:val="2"/>
      <w:sz w:val="21"/>
      <w:szCs w:val="24"/>
    </w:rPr>
  </w:style>
  <w:style w:type="paragraph" w:customStyle="1" w:styleId="a">
    <w:name w:val="附录"/>
    <w:basedOn w:val="1"/>
    <w:qFormat/>
    <w:rsid w:val="006111FC"/>
    <w:pPr>
      <w:keepNext w:val="0"/>
      <w:keepLines w:val="0"/>
      <w:numPr>
        <w:numId w:val="8"/>
      </w:numPr>
      <w:spacing w:beforeLines="100" w:afterLines="100" w:line="400" w:lineRule="exact"/>
    </w:pPr>
    <w:rPr>
      <w:rFonts w:ascii="黑体" w:eastAsia="黑体" w:hAnsi="黑体"/>
      <w:b w:val="0"/>
      <w:bCs w:val="0"/>
      <w:kern w:val="2"/>
      <w:sz w:val="28"/>
      <w:szCs w:val="24"/>
    </w:rPr>
  </w:style>
  <w:style w:type="paragraph" w:customStyle="1" w:styleId="afff9">
    <w:name w:val="附录表题"/>
    <w:basedOn w:val="a7"/>
    <w:link w:val="afffa"/>
    <w:qFormat/>
    <w:rsid w:val="006111FC"/>
    <w:pPr>
      <w:spacing w:line="400" w:lineRule="exact"/>
      <w:jc w:val="center"/>
    </w:pPr>
    <w:rPr>
      <w:rFonts w:ascii="黑体" w:eastAsia="黑体" w:hAnsi="黑体"/>
      <w:sz w:val="28"/>
    </w:rPr>
  </w:style>
  <w:style w:type="character" w:customStyle="1" w:styleId="afffa">
    <w:name w:val="附录表题 字符"/>
    <w:basedOn w:val="a8"/>
    <w:link w:val="afff9"/>
    <w:rsid w:val="006111FC"/>
    <w:rPr>
      <w:rFonts w:ascii="黑体" w:eastAsia="黑体" w:hAnsi="黑体"/>
      <w:kern w:val="2"/>
      <w:sz w:val="28"/>
      <w:szCs w:val="24"/>
    </w:rPr>
  </w:style>
  <w:style w:type="paragraph" w:customStyle="1" w:styleId="afffb">
    <w:name w:val="表题"/>
    <w:basedOn w:val="afffc"/>
    <w:link w:val="afffd"/>
    <w:qFormat/>
    <w:rsid w:val="00690947"/>
    <w:pPr>
      <w:spacing w:line="400" w:lineRule="exact"/>
      <w:jc w:val="center"/>
    </w:pPr>
    <w:rPr>
      <w:rFonts w:ascii="Times New Roman" w:hAnsi="Times New Roman" w:cs="Times New Roman"/>
      <w:sz w:val="21"/>
      <w:szCs w:val="21"/>
    </w:rPr>
  </w:style>
  <w:style w:type="paragraph" w:customStyle="1" w:styleId="afffe">
    <w:name w:val="表中文字"/>
    <w:basedOn w:val="afffb"/>
    <w:link w:val="affff"/>
    <w:qFormat/>
    <w:rsid w:val="00690947"/>
    <w:pPr>
      <w:spacing w:before="60" w:after="60" w:line="240" w:lineRule="auto"/>
    </w:pPr>
    <w:rPr>
      <w:rFonts w:eastAsia="宋体"/>
    </w:rPr>
  </w:style>
  <w:style w:type="character" w:customStyle="1" w:styleId="afffd">
    <w:name w:val="表题 字符"/>
    <w:basedOn w:val="afff8"/>
    <w:link w:val="afffb"/>
    <w:rsid w:val="00690947"/>
    <w:rPr>
      <w:rFonts w:eastAsia="黑体"/>
      <w:kern w:val="2"/>
      <w:sz w:val="21"/>
      <w:szCs w:val="21"/>
    </w:rPr>
  </w:style>
  <w:style w:type="character" w:customStyle="1" w:styleId="affff">
    <w:name w:val="表中文字 字符"/>
    <w:basedOn w:val="afffd"/>
    <w:link w:val="afffe"/>
    <w:rsid w:val="00690947"/>
    <w:rPr>
      <w:rFonts w:eastAsia="黑体"/>
      <w:kern w:val="2"/>
      <w:sz w:val="21"/>
      <w:szCs w:val="21"/>
    </w:rPr>
  </w:style>
  <w:style w:type="paragraph" w:styleId="afffc">
    <w:name w:val="caption"/>
    <w:basedOn w:val="a7"/>
    <w:next w:val="a7"/>
    <w:semiHidden/>
    <w:unhideWhenUsed/>
    <w:qFormat/>
    <w:rsid w:val="00690947"/>
    <w:rPr>
      <w:rFonts w:asciiTheme="majorHAnsi" w:eastAsia="黑体"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3304338">
      <w:bodyDiv w:val="1"/>
      <w:marLeft w:val="0"/>
      <w:marRight w:val="0"/>
      <w:marTop w:val="0"/>
      <w:marBottom w:val="0"/>
      <w:divBdr>
        <w:top w:val="none" w:sz="0" w:space="0" w:color="auto"/>
        <w:left w:val="none" w:sz="0" w:space="0" w:color="auto"/>
        <w:bottom w:val="none" w:sz="0" w:space="0" w:color="auto"/>
        <w:right w:val="none" w:sz="0" w:space="0" w:color="auto"/>
      </w:divBdr>
    </w:div>
    <w:div w:id="1648701386">
      <w:bodyDiv w:val="1"/>
      <w:marLeft w:val="0"/>
      <w:marRight w:val="0"/>
      <w:marTop w:val="0"/>
      <w:marBottom w:val="0"/>
      <w:divBdr>
        <w:top w:val="none" w:sz="0" w:space="0" w:color="auto"/>
        <w:left w:val="none" w:sz="0" w:space="0" w:color="auto"/>
        <w:bottom w:val="none" w:sz="0" w:space="0" w:color="auto"/>
        <w:right w:val="none" w:sz="0" w:space="0" w:color="auto"/>
      </w:divBdr>
    </w:div>
    <w:div w:id="2098624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3.png"/><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footer" Target="footer6.xml"/><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Info spid="_x0000_s1086"/>
    <customShpInfo spid="_x0000_s1091"/>
    <customShpInfo spid="_x0000_s1107"/>
    <customShpInfo spid="_x0000_s1109"/>
    <customShpInfo spid="_x0000_s1110"/>
    <customShpInfo spid="_x0000_s1108"/>
    <customShpInfo spid="_x0000_s1111"/>
    <customShpInfo spid="_x0000_s1123"/>
    <customShpInfo spid="_x0000_s1125"/>
    <customShpInfo spid="_x0000_s1126"/>
    <customShpInfo spid="_x0000_s1124"/>
    <customShpInfo spid="_x0000_s1127"/>
    <customShpInfo spid="_x0000_s1129"/>
    <customShpInfo spid="_x0000_s1130"/>
    <customShpInfo spid="_x0000_s1128"/>
    <customShpInfo spid="_x0000_s1135"/>
    <customShpInfo spid="_x0000_s1144"/>
    <customShpInfo spid="_x0000_s1147"/>
    <customShpInfo spid="_x0000_s1151"/>
    <customShpInfo spid="_x0000_s1152"/>
    <customShpInfo spid="_x0000_s1153"/>
    <customShpInfo spid="_x0000_s1154"/>
    <customShpInfo spid="_x0000_s1155"/>
    <customShpInfo spid="_x0000_s1156"/>
    <customShpInfo spid="_x0000_s1158"/>
    <customShpInfo spid="_x0000_s115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E898ED-69DD-4462-8A35-921FAB9B4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3415</Words>
  <Characters>19467</Characters>
  <Application>Microsoft Office Word</Application>
  <DocSecurity>0</DocSecurity>
  <Lines>162</Lines>
  <Paragraphs>45</Paragraphs>
  <ScaleCrop>false</ScaleCrop>
  <Company>Microsoft</Company>
  <LinksUpToDate>false</LinksUpToDate>
  <CharactersWithSpaces>22837</CharactersWithSpaces>
  <SharedDoc>false</SharedDoc>
  <HLinks>
    <vt:vector size="114" baseType="variant">
      <vt:variant>
        <vt:i4>1310772</vt:i4>
      </vt:variant>
      <vt:variant>
        <vt:i4>110</vt:i4>
      </vt:variant>
      <vt:variant>
        <vt:i4>0</vt:i4>
      </vt:variant>
      <vt:variant>
        <vt:i4>5</vt:i4>
      </vt:variant>
      <vt:variant>
        <vt:lpwstr/>
      </vt:variant>
      <vt:variant>
        <vt:lpwstr>_Toc2360</vt:lpwstr>
      </vt:variant>
      <vt:variant>
        <vt:i4>1376309</vt:i4>
      </vt:variant>
      <vt:variant>
        <vt:i4>104</vt:i4>
      </vt:variant>
      <vt:variant>
        <vt:i4>0</vt:i4>
      </vt:variant>
      <vt:variant>
        <vt:i4>5</vt:i4>
      </vt:variant>
      <vt:variant>
        <vt:lpwstr/>
      </vt:variant>
      <vt:variant>
        <vt:lpwstr>_Toc13412</vt:lpwstr>
      </vt:variant>
      <vt:variant>
        <vt:i4>1900598</vt:i4>
      </vt:variant>
      <vt:variant>
        <vt:i4>98</vt:i4>
      </vt:variant>
      <vt:variant>
        <vt:i4>0</vt:i4>
      </vt:variant>
      <vt:variant>
        <vt:i4>5</vt:i4>
      </vt:variant>
      <vt:variant>
        <vt:lpwstr/>
      </vt:variant>
      <vt:variant>
        <vt:lpwstr>_Toc23499</vt:lpwstr>
      </vt:variant>
      <vt:variant>
        <vt:i4>1310775</vt:i4>
      </vt:variant>
      <vt:variant>
        <vt:i4>92</vt:i4>
      </vt:variant>
      <vt:variant>
        <vt:i4>0</vt:i4>
      </vt:variant>
      <vt:variant>
        <vt:i4>5</vt:i4>
      </vt:variant>
      <vt:variant>
        <vt:lpwstr/>
      </vt:variant>
      <vt:variant>
        <vt:lpwstr>_Toc32415</vt:lpwstr>
      </vt:variant>
      <vt:variant>
        <vt:i4>1179707</vt:i4>
      </vt:variant>
      <vt:variant>
        <vt:i4>86</vt:i4>
      </vt:variant>
      <vt:variant>
        <vt:i4>0</vt:i4>
      </vt:variant>
      <vt:variant>
        <vt:i4>5</vt:i4>
      </vt:variant>
      <vt:variant>
        <vt:lpwstr/>
      </vt:variant>
      <vt:variant>
        <vt:lpwstr>_Toc30856</vt:lpwstr>
      </vt:variant>
      <vt:variant>
        <vt:i4>1966137</vt:i4>
      </vt:variant>
      <vt:variant>
        <vt:i4>80</vt:i4>
      </vt:variant>
      <vt:variant>
        <vt:i4>0</vt:i4>
      </vt:variant>
      <vt:variant>
        <vt:i4>5</vt:i4>
      </vt:variant>
      <vt:variant>
        <vt:lpwstr/>
      </vt:variant>
      <vt:variant>
        <vt:lpwstr>_Toc9009</vt:lpwstr>
      </vt:variant>
      <vt:variant>
        <vt:i4>1376305</vt:i4>
      </vt:variant>
      <vt:variant>
        <vt:i4>74</vt:i4>
      </vt:variant>
      <vt:variant>
        <vt:i4>0</vt:i4>
      </vt:variant>
      <vt:variant>
        <vt:i4>5</vt:i4>
      </vt:variant>
      <vt:variant>
        <vt:lpwstr/>
      </vt:variant>
      <vt:variant>
        <vt:lpwstr>_Toc13015</vt:lpwstr>
      </vt:variant>
      <vt:variant>
        <vt:i4>1310781</vt:i4>
      </vt:variant>
      <vt:variant>
        <vt:i4>68</vt:i4>
      </vt:variant>
      <vt:variant>
        <vt:i4>0</vt:i4>
      </vt:variant>
      <vt:variant>
        <vt:i4>5</vt:i4>
      </vt:variant>
      <vt:variant>
        <vt:lpwstr/>
      </vt:variant>
      <vt:variant>
        <vt:lpwstr>_Toc5784</vt:lpwstr>
      </vt:variant>
      <vt:variant>
        <vt:i4>1245237</vt:i4>
      </vt:variant>
      <vt:variant>
        <vt:i4>62</vt:i4>
      </vt:variant>
      <vt:variant>
        <vt:i4>0</vt:i4>
      </vt:variant>
      <vt:variant>
        <vt:i4>5</vt:i4>
      </vt:variant>
      <vt:variant>
        <vt:lpwstr/>
      </vt:variant>
      <vt:variant>
        <vt:lpwstr>_Toc10442</vt:lpwstr>
      </vt:variant>
      <vt:variant>
        <vt:i4>1966135</vt:i4>
      </vt:variant>
      <vt:variant>
        <vt:i4>56</vt:i4>
      </vt:variant>
      <vt:variant>
        <vt:i4>0</vt:i4>
      </vt:variant>
      <vt:variant>
        <vt:i4>5</vt:i4>
      </vt:variant>
      <vt:variant>
        <vt:lpwstr/>
      </vt:variant>
      <vt:variant>
        <vt:lpwstr>_Toc11688</vt:lpwstr>
      </vt:variant>
      <vt:variant>
        <vt:i4>1179699</vt:i4>
      </vt:variant>
      <vt:variant>
        <vt:i4>50</vt:i4>
      </vt:variant>
      <vt:variant>
        <vt:i4>0</vt:i4>
      </vt:variant>
      <vt:variant>
        <vt:i4>5</vt:i4>
      </vt:variant>
      <vt:variant>
        <vt:lpwstr/>
      </vt:variant>
      <vt:variant>
        <vt:lpwstr>_Toc5267</vt:lpwstr>
      </vt:variant>
      <vt:variant>
        <vt:i4>1179699</vt:i4>
      </vt:variant>
      <vt:variant>
        <vt:i4>44</vt:i4>
      </vt:variant>
      <vt:variant>
        <vt:i4>0</vt:i4>
      </vt:variant>
      <vt:variant>
        <vt:i4>5</vt:i4>
      </vt:variant>
      <vt:variant>
        <vt:lpwstr/>
      </vt:variant>
      <vt:variant>
        <vt:lpwstr>_Toc5267</vt:lpwstr>
      </vt:variant>
      <vt:variant>
        <vt:i4>1310770</vt:i4>
      </vt:variant>
      <vt:variant>
        <vt:i4>38</vt:i4>
      </vt:variant>
      <vt:variant>
        <vt:i4>0</vt:i4>
      </vt:variant>
      <vt:variant>
        <vt:i4>5</vt:i4>
      </vt:variant>
      <vt:variant>
        <vt:lpwstr/>
      </vt:variant>
      <vt:variant>
        <vt:lpwstr>_Toc22017</vt:lpwstr>
      </vt:variant>
      <vt:variant>
        <vt:i4>1114161</vt:i4>
      </vt:variant>
      <vt:variant>
        <vt:i4>32</vt:i4>
      </vt:variant>
      <vt:variant>
        <vt:i4>0</vt:i4>
      </vt:variant>
      <vt:variant>
        <vt:i4>5</vt:i4>
      </vt:variant>
      <vt:variant>
        <vt:lpwstr/>
      </vt:variant>
      <vt:variant>
        <vt:lpwstr>_Toc14029</vt:lpwstr>
      </vt:variant>
      <vt:variant>
        <vt:i4>1572918</vt:i4>
      </vt:variant>
      <vt:variant>
        <vt:i4>26</vt:i4>
      </vt:variant>
      <vt:variant>
        <vt:i4>0</vt:i4>
      </vt:variant>
      <vt:variant>
        <vt:i4>5</vt:i4>
      </vt:variant>
      <vt:variant>
        <vt:lpwstr/>
      </vt:variant>
      <vt:variant>
        <vt:lpwstr>_Toc3659</vt:lpwstr>
      </vt:variant>
      <vt:variant>
        <vt:i4>1900601</vt:i4>
      </vt:variant>
      <vt:variant>
        <vt:i4>20</vt:i4>
      </vt:variant>
      <vt:variant>
        <vt:i4>0</vt:i4>
      </vt:variant>
      <vt:variant>
        <vt:i4>5</vt:i4>
      </vt:variant>
      <vt:variant>
        <vt:lpwstr/>
      </vt:variant>
      <vt:variant>
        <vt:lpwstr>_Toc12883</vt:lpwstr>
      </vt:variant>
      <vt:variant>
        <vt:i4>1441848</vt:i4>
      </vt:variant>
      <vt:variant>
        <vt:i4>14</vt:i4>
      </vt:variant>
      <vt:variant>
        <vt:i4>0</vt:i4>
      </vt:variant>
      <vt:variant>
        <vt:i4>5</vt:i4>
      </vt:variant>
      <vt:variant>
        <vt:lpwstr/>
      </vt:variant>
      <vt:variant>
        <vt:lpwstr>_Toc10912</vt:lpwstr>
      </vt:variant>
      <vt:variant>
        <vt:i4>1507384</vt:i4>
      </vt:variant>
      <vt:variant>
        <vt:i4>8</vt:i4>
      </vt:variant>
      <vt:variant>
        <vt:i4>0</vt:i4>
      </vt:variant>
      <vt:variant>
        <vt:i4>5</vt:i4>
      </vt:variant>
      <vt:variant>
        <vt:lpwstr/>
      </vt:variant>
      <vt:variant>
        <vt:lpwstr>_Toc12920</vt:lpwstr>
      </vt:variant>
      <vt:variant>
        <vt:i4>1900601</vt:i4>
      </vt:variant>
      <vt:variant>
        <vt:i4>2</vt:i4>
      </vt:variant>
      <vt:variant>
        <vt:i4>0</vt:i4>
      </vt:variant>
      <vt:variant>
        <vt:i4>5</vt:i4>
      </vt:variant>
      <vt:variant>
        <vt:lpwstr/>
      </vt:variant>
      <vt:variant>
        <vt:lpwstr>_Toc19839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Ming Fu</cp:lastModifiedBy>
  <cp:revision>3</cp:revision>
  <cp:lastPrinted>2022-06-24T05:33:00Z</cp:lastPrinted>
  <dcterms:created xsi:type="dcterms:W3CDTF">2022-06-24T08:39:00Z</dcterms:created>
  <dcterms:modified xsi:type="dcterms:W3CDTF">2022-06-24T08:41:00Z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E8B89ED9C4F14CAAA35C02CD51C58FE6</vt:lpwstr>
  </property>
  <property fmtid="{D5CDD505-2E9C-101B-9397-08002B2CF9AE}" pid="4" name="Base Target">
    <vt:lpwstr>构成</vt:lpwstr>
  </property>
</Properties>
</file>