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30" w:rsidRDefault="005E0D34" w:rsidP="005C6C30">
      <w:pPr>
        <w:autoSpaceDE w:val="0"/>
        <w:autoSpaceDN w:val="0"/>
        <w:adjustRightInd w:val="0"/>
        <w:spacing w:line="240" w:lineRule="exact"/>
        <w:ind w:right="1038"/>
        <w:jc w:val="right"/>
        <w:rPr>
          <w:rFonts w:ascii="黑体" w:eastAsia="黑体" w:cs="黑体"/>
          <w:kern w:val="0"/>
          <w:sz w:val="24"/>
        </w:rPr>
        <w:sectPr w:rsidR="005C6C30" w:rsidSect="00302E01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1418" w:right="1418" w:bottom="1418" w:left="1418" w:header="1361" w:footer="1134" w:gutter="0"/>
          <w:cols w:space="720"/>
          <w:docGrid w:linePitch="312"/>
        </w:sectPr>
      </w:pPr>
      <w:r>
        <w:rPr>
          <w:rFonts w:ascii="黑体" w:eastAsia="黑体" w:cs="黑体"/>
          <w:noProof/>
          <w:kern w:val="0"/>
          <w:sz w:val="24"/>
        </w:rPr>
        <w:pict>
          <v:rect id="_x0000_s2053" style="position:absolute;left:0;text-align:left;margin-left:334.6pt;margin-top:186pt;width:189.05pt;height:29.5pt;z-index:251663360;visibility:visible;mso-position-horizontal-relative:page;mso-position-vertical-relative:page" filled="f" stroked="f">
            <v:fill opacity=".5"/>
            <v:textbox style="mso-next-textbox:#_x0000_s2053" inset="0,0,0,0">
              <w:txbxContent>
                <w:p w:rsidR="005C6C30" w:rsidRDefault="005C6C30" w:rsidP="005C6C30">
                  <w:pPr>
                    <w:pStyle w:val="af7"/>
                  </w:pPr>
                  <w:r>
                    <w:rPr>
                      <w:rFonts w:ascii="Times New Roman" w:hAnsi="Times New Roman"/>
                      <w:b/>
                    </w:rPr>
                    <w:t>J</w:t>
                  </w:r>
                  <w:r>
                    <w:rPr>
                      <w:rFonts w:ascii="Times New Roman" w:hAnsi="Times New Roman" w:hint="eastAsia"/>
                      <w:b/>
                    </w:rPr>
                    <w:t>JF</w:t>
                  </w:r>
                  <w:r>
                    <w:rPr>
                      <w:rFonts w:hint="eastAsia"/>
                    </w:rPr>
                    <w:t>（</w:t>
                  </w:r>
                  <w:r w:rsidRPr="00BC569F">
                    <w:rPr>
                      <w:rFonts w:hint="eastAsia"/>
                    </w:rPr>
                    <w:t>兵工民品</w:t>
                  </w:r>
                  <w:r>
                    <w:rPr>
                      <w:rFonts w:hint="eastAsia"/>
                    </w:rPr>
                    <w:t xml:space="preserve">） </w:t>
                  </w:r>
                  <w:r w:rsidRPr="00BC569F">
                    <w:rPr>
                      <w:rFonts w:hint="eastAsia"/>
                    </w:rPr>
                    <w:t>00</w:t>
                  </w:r>
                  <w:r>
                    <w:rPr>
                      <w:rFonts w:hint="eastAsia"/>
                    </w:rPr>
                    <w:t>20－2022</w:t>
                  </w:r>
                </w:p>
                <w:p w:rsidR="005C6C30" w:rsidRPr="000B0699" w:rsidRDefault="005C6C30" w:rsidP="005C6C30"/>
              </w:txbxContent>
            </v:textbox>
            <w10:wrap anchorx="page" anchory="page"/>
          </v:rect>
        </w:pict>
      </w:r>
      <w:r>
        <w:rPr>
          <w:rFonts w:ascii="黑体" w:eastAsia="黑体" w:cs="黑体"/>
          <w:noProof/>
          <w:kern w:val="0"/>
          <w:sz w:val="24"/>
        </w:rPr>
        <w:pict>
          <v:rect id="_x0000_s2052" style="position:absolute;left:0;text-align:left;margin-left:72.65pt;margin-top:114.9pt;width:463.5pt;height:57.05pt;z-index:251662336;visibility:visible;mso-position-horizontal-relative:page;mso-position-vertical-relative:page" filled="f" stroked="f">
            <v:fill opacity=".5"/>
            <v:textbox style="mso-next-textbox:#_x0000_s2052" inset="0,0,0,0">
              <w:txbxContent>
                <w:p w:rsidR="005C6C30" w:rsidRPr="00C77566" w:rsidRDefault="005C6C30" w:rsidP="005C6C30">
                  <w:pPr>
                    <w:spacing w:line="580" w:lineRule="exact"/>
                    <w:jc w:val="distribute"/>
                    <w:rPr>
                      <w:rFonts w:ascii="方正小标宋简体" w:eastAsia="方正小标宋简体"/>
                      <w:spacing w:val="32"/>
                      <w:w w:val="115"/>
                      <w:sz w:val="52"/>
                      <w:szCs w:val="52"/>
                    </w:rPr>
                  </w:pPr>
                  <w:r w:rsidRPr="00C77566">
                    <w:rPr>
                      <w:rFonts w:ascii="方正小标宋简体" w:eastAsia="方正小标宋简体" w:hint="eastAsia"/>
                      <w:spacing w:val="32"/>
                      <w:w w:val="115"/>
                      <w:sz w:val="52"/>
                      <w:szCs w:val="52"/>
                    </w:rPr>
                    <w:t>中华人民共和国工业和信息化</w:t>
                  </w:r>
                  <w:r w:rsidRPr="00C77566">
                    <w:rPr>
                      <w:rFonts w:ascii="方正小标宋简体" w:eastAsia="方正小标宋简体" w:hint="eastAsia"/>
                      <w:w w:val="115"/>
                      <w:sz w:val="52"/>
                      <w:szCs w:val="52"/>
                    </w:rPr>
                    <w:t>部</w:t>
                  </w:r>
                </w:p>
                <w:p w:rsidR="005C6C30" w:rsidRPr="00A338A3" w:rsidRDefault="005C6C30" w:rsidP="005C6C30">
                  <w:pPr>
                    <w:spacing w:line="580" w:lineRule="exact"/>
                    <w:jc w:val="center"/>
                    <w:rPr>
                      <w:rFonts w:ascii="方正小标宋简体" w:eastAsia="方正小标宋简体"/>
                      <w:w w:val="115"/>
                      <w:sz w:val="52"/>
                      <w:szCs w:val="52"/>
                    </w:rPr>
                  </w:pPr>
                  <w:r w:rsidRPr="00A338A3">
                    <w:rPr>
                      <w:rFonts w:ascii="方正小标宋简体" w:eastAsia="方正小标宋简体"/>
                      <w:spacing w:val="17"/>
                      <w:w w:val="115"/>
                      <w:sz w:val="52"/>
                      <w:szCs w:val="52"/>
                    </w:rPr>
                    <w:t>兵工民品计量技术规范</w:t>
                  </w:r>
                </w:p>
                <w:p w:rsidR="005C6C30" w:rsidRPr="00924196" w:rsidRDefault="005C6C30" w:rsidP="005C6C30">
                  <w:pPr>
                    <w:jc w:val="center"/>
                    <w:rPr>
                      <w:w w:val="122"/>
                      <w:sz w:val="52"/>
                      <w:szCs w:val="52"/>
                    </w:rPr>
                  </w:pPr>
                </w:p>
              </w:txbxContent>
            </v:textbox>
            <w10:wrap anchorx="page" anchory="page"/>
          </v:rect>
        </w:pict>
      </w:r>
      <w:r w:rsidR="005C6C30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-454025</wp:posOffset>
            </wp:positionV>
            <wp:extent cx="1524000" cy="647700"/>
            <wp:effectExtent l="1905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cs="黑体"/>
          <w:noProof/>
          <w:kern w:val="0"/>
          <w:sz w:val="24"/>
        </w:rPr>
        <w:pict>
          <v:rect id="_x0000_s2061" style="position:absolute;left:0;text-align:left;margin-left:342.25pt;margin-top:704.1pt;width:193.9pt;height:16.15pt;z-index:251671552;visibility:visible;mso-position-horizontal-relative:page;mso-position-vertical-relative:page" filled="f" stroked="f">
            <v:fill opacity=".5"/>
            <v:textbox style="mso-next-textbox:#_x0000_s2061" inset="0,0,0,0">
              <w:txbxContent>
                <w:p w:rsidR="005C6C30" w:rsidRDefault="005C6C30" w:rsidP="005C6C30">
                  <w:pPr>
                    <w:pStyle w:val="afb"/>
                    <w:ind w:rightChars="200" w:right="420"/>
                  </w:pPr>
                  <w:r>
                    <w:rPr>
                      <w:rFonts w:hint="eastAsia"/>
                    </w:rPr>
                    <w:t>20XX－XX－XX实施</w:t>
                  </w:r>
                </w:p>
              </w:txbxContent>
            </v:textbox>
            <w10:wrap anchorx="page" anchory="page"/>
          </v:rect>
        </w:pict>
      </w:r>
      <w:r>
        <w:rPr>
          <w:rFonts w:ascii="黑体" w:eastAsia="黑体" w:cs="黑体"/>
          <w:noProof/>
          <w:kern w:val="0"/>
          <w:sz w:val="24"/>
        </w:rPr>
        <w:pict>
          <v:rect id="_x0000_s2060" style="position:absolute;left:0;text-align:left;margin-left:62.35pt;margin-top:314.6pt;width:490.05pt;height:365.4pt;z-index:251670528;visibility:visible;mso-position-horizontal-relative:page;mso-position-vertical-relative:page" filled="f" stroked="f">
            <v:fill opacity=".5"/>
            <v:textbox style="mso-next-textbox:#_x0000_s2060" inset="0,0,0,0">
              <w:txbxContent>
                <w:p w:rsidR="005C6C30" w:rsidRDefault="005C6C30" w:rsidP="004D697A">
                  <w:pPr>
                    <w:pStyle w:val="afa"/>
                    <w:spacing w:beforeLines="90"/>
                    <w:rPr>
                      <w:rFonts w:cs="黑体"/>
                      <w:szCs w:val="52"/>
                    </w:rPr>
                  </w:pPr>
                  <w:r w:rsidRPr="00CF13AD">
                    <w:rPr>
                      <w:rFonts w:cs="黑体" w:hint="eastAsia"/>
                      <w:szCs w:val="52"/>
                    </w:rPr>
                    <w:t>线位移调整机构</w:t>
                  </w:r>
                  <w:r w:rsidRPr="00614BFA">
                    <w:rPr>
                      <w:rFonts w:cs="黑体" w:hint="eastAsia"/>
                      <w:szCs w:val="52"/>
                    </w:rPr>
                    <w:t>校准规范</w:t>
                  </w:r>
                </w:p>
                <w:p w:rsidR="005C6C30" w:rsidRDefault="005C6C30" w:rsidP="005C6C30">
                  <w:pPr>
                    <w:pStyle w:val="af9"/>
                    <w:spacing w:line="240" w:lineRule="auto"/>
                    <w:rPr>
                      <w:sz w:val="21"/>
                      <w:szCs w:val="21"/>
                    </w:rPr>
                  </w:pPr>
                </w:p>
                <w:p w:rsidR="005C6C30" w:rsidRPr="00CF13AD" w:rsidRDefault="005C6C30" w:rsidP="005C6C30">
                  <w:pPr>
                    <w:pStyle w:val="af9"/>
                    <w:spacing w:line="500" w:lineRule="exact"/>
                  </w:pPr>
                  <w:r w:rsidRPr="00CF13AD">
                    <w:t xml:space="preserve">Calibration Specification for Linear </w:t>
                  </w:r>
                  <w:r>
                    <w:rPr>
                      <w:rFonts w:hint="eastAsia"/>
                    </w:rPr>
                    <w:t>D</w:t>
                  </w:r>
                  <w:r w:rsidRPr="00CF13AD">
                    <w:t xml:space="preserve">isplacement </w:t>
                  </w:r>
                  <w:r>
                    <w:rPr>
                      <w:rFonts w:hint="eastAsia"/>
                    </w:rPr>
                    <w:t>A</w:t>
                  </w:r>
                  <w:r w:rsidRPr="00CF13AD">
                    <w:t xml:space="preserve">djustable </w:t>
                  </w:r>
                  <w:r>
                    <w:rPr>
                      <w:rFonts w:hint="eastAsia"/>
                    </w:rPr>
                    <w:t>M</w:t>
                  </w:r>
                  <w:r w:rsidRPr="00CF13AD">
                    <w:t>echanism</w:t>
                  </w:r>
                </w:p>
                <w:p w:rsidR="005C6C30" w:rsidRDefault="005C6C30" w:rsidP="005C6C30">
                  <w:pPr>
                    <w:pStyle w:val="af9"/>
                    <w:spacing w:line="500" w:lineRule="exact"/>
                  </w:pPr>
                </w:p>
                <w:p w:rsidR="005C6C30" w:rsidRDefault="005C6C30" w:rsidP="005C6C30">
                  <w:pPr>
                    <w:jc w:val="center"/>
                  </w:pPr>
                  <w:r>
                    <w:rPr>
                      <w:rFonts w:eastAsia="黑体"/>
                      <w:kern w:val="0"/>
                      <w:sz w:val="28"/>
                      <w:szCs w:val="28"/>
                    </w:rPr>
                    <w:t>（报批稿）</w:t>
                  </w:r>
                </w:p>
                <w:p w:rsidR="005C6C30" w:rsidRPr="00E01B94" w:rsidRDefault="005C6C30" w:rsidP="005C6C30">
                  <w:pPr>
                    <w:pStyle w:val="af9"/>
                    <w:spacing w:line="500" w:lineRule="exact"/>
                    <w:rPr>
                      <w:rFonts w:ascii="黑体" w:cs="黑体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黑体" w:eastAsia="黑体" w:cs="黑体"/>
          <w:noProof/>
          <w:kern w:val="0"/>
          <w:sz w:val="24"/>
        </w:rPr>
        <w:pict>
          <v:rect id="_x0000_s2059" style="position:absolute;left:0;text-align:left;margin-left:455.6pt;margin-top:757.4pt;width:17.3pt;height:17.55pt;z-index:251669504;visibility:visible;mso-position-horizontal-relative:page;mso-position-vertical-relative:page" stroked="f">
            <v:textbox style="mso-next-textbox:#_x0000_s2059" inset="0,0,0,0">
              <w:txbxContent>
                <w:p w:rsidR="005C6C30" w:rsidRDefault="005C6C30" w:rsidP="005C6C30">
                  <w:pPr>
                    <w:spacing w:line="340" w:lineRule="exact"/>
                    <w:rPr>
                      <w:rFonts w:ascii="黑体" w:eastAsia="黑体"/>
                      <w:sz w:val="28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布</w:t>
                  </w:r>
                </w:p>
              </w:txbxContent>
            </v:textbox>
            <w10:wrap anchorx="page" anchory="page"/>
          </v:rect>
        </w:pict>
      </w:r>
      <w:r>
        <w:rPr>
          <w:rFonts w:ascii="黑体" w:eastAsia="黑体" w:cs="黑体"/>
          <w:noProof/>
          <w:kern w:val="0"/>
          <w:sz w:val="24"/>
        </w:rPr>
        <w:pict>
          <v:rect id="_x0000_s2058" style="position:absolute;left:0;text-align:left;margin-left:435.45pt;margin-top:757.4pt;width:14.45pt;height:17.55pt;z-index:251668480;visibility:visible;mso-position-horizontal-relative:page;mso-position-vertical-relative:page" stroked="f">
            <v:textbox style="mso-next-textbox:#_x0000_s2058" inset="0,0,0,0">
              <w:txbxContent>
                <w:p w:rsidR="005C6C30" w:rsidRDefault="005C6C30" w:rsidP="005C6C30">
                  <w:pPr>
                    <w:spacing w:line="340" w:lineRule="exact"/>
                    <w:rPr>
                      <w:rFonts w:ascii="黑体" w:eastAsia="黑体"/>
                      <w:sz w:val="28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发</w:t>
                  </w:r>
                </w:p>
              </w:txbxContent>
            </v:textbox>
            <w10:wrap anchorx="page" anchory="page"/>
          </v:rect>
        </w:pict>
      </w:r>
      <w:r>
        <w:rPr>
          <w:rFonts w:ascii="黑体" w:eastAsia="黑体" w:cs="黑体"/>
          <w:noProof/>
          <w:kern w:val="0"/>
          <w:sz w:val="24"/>
        </w:rPr>
        <w:pict>
          <v:rect id="_x0000_s2057" style="position:absolute;left:0;text-align:left;margin-left:87.35pt;margin-top:753.3pt;width:333.95pt;height:27.45pt;z-index:251667456;visibility:visible;mso-position-horizontal-relative:page;mso-position-vertical-relative:page" filled="f" stroked="f">
            <v:fill opacity=".5"/>
            <v:textbox style="mso-next-textbox:#_x0000_s2057" inset="0,0,0,0">
              <w:txbxContent>
                <w:p w:rsidR="005C6C30" w:rsidRPr="00547729" w:rsidRDefault="005C6C30" w:rsidP="005C6C30">
                  <w:pPr>
                    <w:spacing w:line="440" w:lineRule="exact"/>
                    <w:ind w:leftChars="-100" w:left="-210"/>
                    <w:jc w:val="right"/>
                    <w:rPr>
                      <w:rFonts w:ascii="方正小标宋简体" w:eastAsia="方正小标宋简体" w:hAnsi="黑体" w:cs="黑体"/>
                      <w:w w:val="113"/>
                      <w:sz w:val="36"/>
                      <w:szCs w:val="36"/>
                    </w:rPr>
                  </w:pPr>
                  <w:r w:rsidRPr="00547729">
                    <w:rPr>
                      <w:rFonts w:ascii="方正小标宋简体" w:eastAsia="方正小标宋简体" w:hAnsi="黑体" w:cs="黑体" w:hint="eastAsia"/>
                      <w:w w:val="113"/>
                      <w:sz w:val="36"/>
                      <w:szCs w:val="36"/>
                    </w:rPr>
                    <w:t>中华人民共和国工业和信息化部</w:t>
                  </w:r>
                </w:p>
              </w:txbxContent>
            </v:textbox>
            <w10:wrap anchorx="page" anchory="page"/>
          </v:rect>
        </w:pict>
      </w:r>
      <w:r>
        <w:rPr>
          <w:rFonts w:ascii="黑体" w:eastAsia="黑体" w:cs="黑体"/>
          <w:noProof/>
          <w:kern w:val="0"/>
          <w:sz w:val="24"/>
        </w:rPr>
        <w:pict>
          <v:line id="_x0000_s2056" style="position:absolute;left:0;text-align:left;z-index:251666432;visibility:visible;mso-position-horizontal-relative:page;mso-position-vertical-relative:page" from="70.85pt,728.5pt" to="538.55pt,728.5pt" strokeweight="1pt">
            <w10:wrap anchorx="page" anchory="page"/>
          </v:line>
        </w:pict>
      </w:r>
      <w:r>
        <w:rPr>
          <w:rFonts w:ascii="黑体" w:eastAsia="黑体" w:cs="黑体"/>
          <w:noProof/>
          <w:kern w:val="0"/>
          <w:sz w:val="24"/>
        </w:rPr>
        <w:pict>
          <v:rect id="_x0000_s2055" style="position:absolute;left:0;text-align:left;margin-left:70.85pt;margin-top:704.1pt;width:183.7pt;height:16.15pt;z-index:251665408;visibility:visible;mso-position-horizontal-relative:page;mso-position-vertical-relative:page" filled="f" stroked="f">
            <v:fill opacity=".5"/>
            <v:textbox style="mso-next-textbox:#_x0000_s2055" inset="0,0,0,0">
              <w:txbxContent>
                <w:p w:rsidR="005C6C30" w:rsidRDefault="005C6C30" w:rsidP="005C6C30">
                  <w:pPr>
                    <w:pStyle w:val="af8"/>
                    <w:ind w:leftChars="200" w:left="420"/>
                  </w:pPr>
                  <w:r>
                    <w:rPr>
                      <w:rFonts w:hint="eastAsia"/>
                    </w:rPr>
                    <w:t>20XX－XX－XX发布</w:t>
                  </w:r>
                </w:p>
              </w:txbxContent>
            </v:textbox>
            <w10:wrap anchorx="page" anchory="page"/>
          </v:rect>
        </w:pict>
      </w:r>
      <w:r>
        <w:rPr>
          <w:rFonts w:ascii="黑体" w:eastAsia="黑体" w:cs="黑体"/>
          <w:noProof/>
          <w:kern w:val="0"/>
          <w:sz w:val="24"/>
        </w:rPr>
        <w:pict>
          <v:line id="_x0000_s2054" style="position:absolute;left:0;text-align:left;z-index:251664384;visibility:visible;mso-position-horizontal-relative:page;mso-position-vertical-relative:page" from="70.85pt,213.2pt" to="538.55pt,213.2pt" strokeweight="1pt">
            <w10:wrap anchorx="page" anchory="page"/>
          </v:line>
        </w:pict>
      </w:r>
      <w:r w:rsidR="005C6C30">
        <w:rPr>
          <w:rFonts w:ascii="黑体" w:eastAsia="黑体" w:cs="黑体"/>
          <w:kern w:val="0"/>
          <w:sz w:val="24"/>
        </w:rPr>
        <w:br w:type="page"/>
      </w:r>
    </w:p>
    <w:p w:rsidR="005C6C30" w:rsidRDefault="005C6C30" w:rsidP="005C6C30">
      <w:pPr>
        <w:autoSpaceDE w:val="0"/>
        <w:autoSpaceDN w:val="0"/>
        <w:adjustRightInd w:val="0"/>
        <w:spacing w:line="240" w:lineRule="exact"/>
        <w:ind w:right="1038"/>
        <w:jc w:val="right"/>
        <w:rPr>
          <w:rFonts w:ascii="黑体" w:eastAsia="黑体" w:cs="黑体"/>
          <w:kern w:val="0"/>
          <w:sz w:val="24"/>
        </w:rPr>
      </w:pPr>
    </w:p>
    <w:p w:rsidR="005C6C30" w:rsidRPr="009C3982" w:rsidRDefault="005E0D34" w:rsidP="005C6C30">
      <w:pPr>
        <w:rPr>
          <w:rFonts w:ascii="黑体" w:eastAsia="黑体" w:cs="黑体"/>
          <w:sz w:val="24"/>
        </w:rPr>
      </w:pPr>
      <w:r w:rsidRPr="005E0D34">
        <w:rPr>
          <w:rFonts w:ascii="黑体" w:eastAsia="黑体" w:cs="黑体"/>
          <w:noProof/>
          <w:kern w:val="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9" o:spid="_x0000_s2063" type="#_x0000_t202" style="position:absolute;left:0;text-align:left;margin-left:-3.85pt;margin-top:-1.85pt;width:262.5pt;height:201.3pt;z-index:251673600" stroked="f">
            <v:textbox style="mso-next-textbox:#文本框 29">
              <w:txbxContent>
                <w:p w:rsidR="005C6C30" w:rsidRPr="002259D3" w:rsidRDefault="005C6C30" w:rsidP="005C6C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kern w:val="0"/>
                      <w:sz w:val="36"/>
                      <w:szCs w:val="36"/>
                    </w:rPr>
                  </w:pPr>
                  <w:r>
                    <w:rPr>
                      <w:rFonts w:ascii="黑体" w:eastAsia="黑体" w:cs="黑体" w:hint="eastAsia"/>
                      <w:bCs/>
                      <w:kern w:val="0"/>
                      <w:sz w:val="44"/>
                      <w:szCs w:val="44"/>
                    </w:rPr>
                    <w:t>线位移调整机构</w:t>
                  </w:r>
                  <w:r w:rsidRPr="002259D3">
                    <w:rPr>
                      <w:rFonts w:ascii="黑体" w:eastAsia="黑体" w:cs="黑体" w:hint="eastAsia"/>
                      <w:kern w:val="0"/>
                      <w:sz w:val="44"/>
                      <w:szCs w:val="44"/>
                    </w:rPr>
                    <w:t>校准规范</w:t>
                  </w:r>
                </w:p>
                <w:p w:rsidR="005C6C30" w:rsidRDefault="005C6C30" w:rsidP="005C6C30">
                  <w:pPr>
                    <w:pStyle w:val="af9"/>
                    <w:spacing w:line="500" w:lineRule="exact"/>
                  </w:pPr>
                </w:p>
                <w:p w:rsidR="005C6C30" w:rsidRPr="00CF13AD" w:rsidRDefault="005C6C30" w:rsidP="005C6C30">
                  <w:pPr>
                    <w:pStyle w:val="af9"/>
                    <w:spacing w:line="500" w:lineRule="exact"/>
                  </w:pPr>
                  <w:r w:rsidRPr="00CF13AD">
                    <w:t xml:space="preserve">Calibration Specification for Linear </w:t>
                  </w:r>
                  <w:r>
                    <w:rPr>
                      <w:rFonts w:hint="eastAsia"/>
                    </w:rPr>
                    <w:t>D</w:t>
                  </w:r>
                  <w:r w:rsidRPr="00CF13AD">
                    <w:t xml:space="preserve">isplacement </w:t>
                  </w:r>
                  <w:r>
                    <w:rPr>
                      <w:rFonts w:hint="eastAsia"/>
                    </w:rPr>
                    <w:t>A</w:t>
                  </w:r>
                  <w:r w:rsidRPr="00CF13AD">
                    <w:t xml:space="preserve">djustable </w:t>
                  </w:r>
                  <w:r>
                    <w:rPr>
                      <w:rFonts w:hint="eastAsia"/>
                    </w:rPr>
                    <w:t>M</w:t>
                  </w:r>
                  <w:r w:rsidRPr="00CF13AD">
                    <w:t>echanism</w:t>
                  </w:r>
                </w:p>
                <w:p w:rsidR="005C6C30" w:rsidRPr="00CF13AD" w:rsidRDefault="005C6C30" w:rsidP="005C6C30">
                  <w:pPr>
                    <w:autoSpaceDE w:val="0"/>
                    <w:autoSpaceDN w:val="0"/>
                    <w:adjustRightInd w:val="0"/>
                    <w:spacing w:line="420" w:lineRule="exact"/>
                    <w:jc w:val="center"/>
                    <w:rPr>
                      <w:rFonts w:eastAsia="黑体"/>
                      <w:b/>
                      <w:kern w:val="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C6C30" w:rsidRPr="009C3982" w:rsidRDefault="005E0D34" w:rsidP="005C6C30">
      <w:pPr>
        <w:rPr>
          <w:rFonts w:ascii="黑体" w:eastAsia="黑体" w:cs="黑体"/>
          <w:sz w:val="24"/>
        </w:rPr>
      </w:pPr>
      <w:r w:rsidRPr="005E0D34">
        <w:rPr>
          <w:rFonts w:ascii="黑体" w:eastAsia="黑体" w:cs="黑体"/>
          <w:noProof/>
          <w:kern w:val="0"/>
          <w:sz w:val="24"/>
        </w:rPr>
        <w:pict>
          <v:shape id="文本框 25" o:spid="_x0000_s2062" type="#_x0000_t202" style="position:absolute;left:0;text-align:left;margin-left:261.3pt;margin-top:15.1pt;width:188.85pt;height:64.45pt;z-index:251672576">
            <v:stroke dashstyle="1 1" endcap="round"/>
            <v:textbox>
              <w:txbxContent>
                <w:p w:rsidR="005C6C30" w:rsidRDefault="005C6C30" w:rsidP="004D697A">
                  <w:pPr>
                    <w:spacing w:beforeLines="150"/>
                    <w:jc w:val="center"/>
                    <w:rPr>
                      <w:rFonts w:ascii="黑体" w:eastAsia="黑体"/>
                      <w:b/>
                      <w:sz w:val="28"/>
                      <w:szCs w:val="28"/>
                    </w:rPr>
                  </w:pPr>
                  <w:r w:rsidRPr="00496952">
                    <w:rPr>
                      <w:rFonts w:eastAsia="BatangChe"/>
                      <w:b/>
                      <w:sz w:val="28"/>
                      <w:szCs w:val="28"/>
                    </w:rPr>
                    <w:t>JJF</w:t>
                  </w:r>
                  <w:r w:rsidRPr="006608EE">
                    <w:rPr>
                      <w:rFonts w:ascii="黑体" w:eastAsia="黑体" w:hAnsi="黑体" w:hint="eastAsia"/>
                      <w:sz w:val="28"/>
                      <w:szCs w:val="28"/>
                    </w:rPr>
                    <w:t>（兵工民品） 00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20</w:t>
                  </w:r>
                  <w:r>
                    <w:rPr>
                      <w:rFonts w:ascii="黑体" w:eastAsia="黑体" w:hAnsi="黑体" w:cs="黑体"/>
                      <w:kern w:val="0"/>
                      <w:sz w:val="28"/>
                      <w:szCs w:val="28"/>
                    </w:rPr>
                    <w:t>－</w:t>
                  </w:r>
                  <w:r w:rsidRPr="006608EE">
                    <w:rPr>
                      <w:rFonts w:ascii="黑体" w:eastAsia="黑体" w:hAnsi="黑体" w:hint="eastAsia"/>
                      <w:sz w:val="28"/>
                      <w:szCs w:val="28"/>
                    </w:rPr>
                    <w:t>202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5C6C30" w:rsidRPr="009C3982" w:rsidRDefault="005C6C30" w:rsidP="005C6C30">
      <w:pPr>
        <w:rPr>
          <w:rFonts w:ascii="黑体" w:eastAsia="黑体" w:cs="黑体"/>
          <w:sz w:val="24"/>
        </w:rPr>
      </w:pPr>
    </w:p>
    <w:p w:rsidR="005C6C30" w:rsidRPr="009C3982" w:rsidRDefault="005C6C30" w:rsidP="005C6C30">
      <w:pPr>
        <w:rPr>
          <w:rFonts w:ascii="黑体" w:eastAsia="黑体" w:cs="黑体"/>
          <w:sz w:val="24"/>
        </w:rPr>
      </w:pPr>
    </w:p>
    <w:p w:rsidR="005C6C30" w:rsidRPr="009C3982" w:rsidRDefault="005C6C30" w:rsidP="005C6C30">
      <w:pPr>
        <w:rPr>
          <w:rFonts w:ascii="黑体" w:eastAsia="黑体" w:cs="黑体"/>
          <w:sz w:val="24"/>
        </w:rPr>
      </w:pPr>
    </w:p>
    <w:p w:rsidR="005C6C30" w:rsidRPr="009C3982" w:rsidRDefault="005C6C30" w:rsidP="005C6C30">
      <w:pPr>
        <w:rPr>
          <w:rFonts w:ascii="黑体" w:eastAsia="黑体" w:cs="黑体"/>
          <w:sz w:val="24"/>
        </w:rPr>
      </w:pPr>
    </w:p>
    <w:p w:rsidR="005C6C30" w:rsidRPr="009C3982" w:rsidRDefault="005C6C30" w:rsidP="005C6C30">
      <w:pPr>
        <w:rPr>
          <w:rFonts w:ascii="黑体" w:eastAsia="黑体" w:cs="黑体"/>
          <w:sz w:val="24"/>
        </w:rPr>
      </w:pPr>
    </w:p>
    <w:p w:rsidR="005C6C30" w:rsidRPr="009C3982" w:rsidRDefault="005C6C30" w:rsidP="005C6C30">
      <w:pPr>
        <w:rPr>
          <w:rFonts w:ascii="黑体" w:eastAsia="黑体" w:cs="黑体"/>
          <w:sz w:val="24"/>
        </w:rPr>
      </w:pPr>
    </w:p>
    <w:p w:rsidR="005C6C30" w:rsidRPr="009C3982" w:rsidRDefault="005C6C30" w:rsidP="005C6C30">
      <w:pPr>
        <w:rPr>
          <w:rFonts w:ascii="黑体" w:eastAsia="黑体" w:cs="黑体"/>
          <w:sz w:val="24"/>
        </w:rPr>
      </w:pPr>
    </w:p>
    <w:p w:rsidR="005C6C30" w:rsidRPr="009C3982" w:rsidRDefault="005E0D34" w:rsidP="005C6C30">
      <w:pPr>
        <w:rPr>
          <w:rFonts w:ascii="黑体" w:eastAsia="黑体" w:cs="黑体"/>
          <w:sz w:val="24"/>
        </w:rPr>
      </w:pPr>
      <w:r w:rsidRPr="005E0D34">
        <w:rPr>
          <w:rFonts w:ascii="黑体" w:eastAsia="黑体" w:cs="黑体"/>
          <w:noProof/>
          <w:sz w:val="20"/>
          <w:szCs w:val="20"/>
        </w:rPr>
        <w:pict>
          <v:line id="直线 19" o:spid="_x0000_s2064" style="position:absolute;left:0;text-align:left;z-index:251674624" from="-1.65pt,5.15pt" to="451.9pt,5.2pt">
            <v:fill o:detectmouseclick="t"/>
          </v:line>
        </w:pict>
      </w:r>
    </w:p>
    <w:p w:rsidR="005C6C30" w:rsidRDefault="005C6C30" w:rsidP="005C6C30">
      <w:pPr>
        <w:ind w:right="-1055"/>
        <w:rPr>
          <w:rFonts w:ascii="宋体" w:hAnsi="宋体"/>
          <w:sz w:val="28"/>
          <w:szCs w:val="28"/>
        </w:rPr>
      </w:pPr>
    </w:p>
    <w:p w:rsidR="005C6C30" w:rsidRDefault="005C6C30" w:rsidP="005C6C30">
      <w:pPr>
        <w:ind w:right="-334"/>
        <w:jc w:val="center"/>
        <w:rPr>
          <w:rFonts w:ascii="宋体" w:hAnsi="宋体"/>
          <w:sz w:val="28"/>
          <w:szCs w:val="28"/>
        </w:rPr>
      </w:pPr>
    </w:p>
    <w:p w:rsidR="005C6C30" w:rsidRDefault="005C6C30" w:rsidP="005C6C30">
      <w:pPr>
        <w:ind w:right="-334"/>
        <w:jc w:val="center"/>
        <w:rPr>
          <w:rFonts w:ascii="宋体" w:hAnsi="宋体"/>
          <w:sz w:val="28"/>
          <w:szCs w:val="28"/>
        </w:rPr>
      </w:pPr>
    </w:p>
    <w:p w:rsidR="005C6C30" w:rsidRDefault="005C6C30" w:rsidP="005C6C30">
      <w:pPr>
        <w:ind w:right="-334"/>
        <w:jc w:val="center"/>
        <w:rPr>
          <w:rFonts w:ascii="宋体" w:hAnsi="宋体"/>
          <w:sz w:val="28"/>
          <w:szCs w:val="28"/>
        </w:rPr>
      </w:pPr>
    </w:p>
    <w:p w:rsidR="005C6C30" w:rsidRDefault="005C6C30" w:rsidP="005C6C30">
      <w:pPr>
        <w:ind w:right="-334"/>
        <w:jc w:val="center"/>
        <w:rPr>
          <w:rFonts w:ascii="宋体" w:hAnsi="宋体"/>
          <w:sz w:val="28"/>
          <w:szCs w:val="28"/>
        </w:rPr>
      </w:pPr>
    </w:p>
    <w:p w:rsidR="005C6C30" w:rsidRDefault="005C6C30" w:rsidP="005C6C30">
      <w:pPr>
        <w:ind w:right="-334"/>
        <w:jc w:val="center"/>
        <w:rPr>
          <w:rFonts w:ascii="宋体" w:hAnsi="宋体"/>
          <w:sz w:val="28"/>
          <w:szCs w:val="28"/>
        </w:rPr>
      </w:pPr>
    </w:p>
    <w:p w:rsidR="005C6C30" w:rsidRDefault="005C6C30" w:rsidP="005C6C30">
      <w:pPr>
        <w:ind w:right="-334"/>
        <w:jc w:val="center"/>
        <w:rPr>
          <w:rFonts w:ascii="宋体" w:hAnsi="宋体"/>
          <w:sz w:val="28"/>
          <w:szCs w:val="28"/>
        </w:rPr>
      </w:pPr>
    </w:p>
    <w:p w:rsidR="005C6C30" w:rsidRDefault="005C6C30" w:rsidP="005C6C30">
      <w:pPr>
        <w:ind w:right="-334"/>
        <w:jc w:val="center"/>
        <w:rPr>
          <w:rFonts w:ascii="宋体" w:hAnsi="宋体"/>
          <w:sz w:val="28"/>
          <w:szCs w:val="28"/>
        </w:rPr>
      </w:pPr>
    </w:p>
    <w:p w:rsidR="005C6C30" w:rsidRDefault="005C6C30" w:rsidP="005C6C30">
      <w:pPr>
        <w:ind w:right="-334"/>
        <w:jc w:val="center"/>
        <w:rPr>
          <w:rFonts w:ascii="宋体" w:hAnsi="宋体"/>
          <w:sz w:val="28"/>
          <w:szCs w:val="28"/>
        </w:rPr>
      </w:pPr>
    </w:p>
    <w:p w:rsidR="005C6C30" w:rsidRDefault="005C6C30" w:rsidP="005C6C30">
      <w:pPr>
        <w:spacing w:line="600" w:lineRule="exact"/>
        <w:ind w:firstLineChars="400" w:firstLine="1120"/>
        <w:rPr>
          <w:rFonts w:ascii="宋体" w:eastAsia="黑体" w:hAnsi="宋体" w:cs="宋体"/>
          <w:sz w:val="28"/>
        </w:rPr>
      </w:pPr>
      <w:r>
        <w:rPr>
          <w:rFonts w:ascii="黑体" w:eastAsia="黑体" w:hint="eastAsia"/>
          <w:sz w:val="28"/>
        </w:rPr>
        <w:t>归  口 单 位：</w:t>
      </w:r>
      <w:r>
        <w:rPr>
          <w:rFonts w:ascii="宋体" w:hAnsi="宋体" w:cs="宋体" w:hint="eastAsia"/>
          <w:sz w:val="28"/>
        </w:rPr>
        <w:t>中国兵器工业标准化研究所</w:t>
      </w:r>
    </w:p>
    <w:p w:rsidR="005C6C30" w:rsidRPr="00CF13AD" w:rsidRDefault="005C6C30" w:rsidP="005C6C30">
      <w:pPr>
        <w:spacing w:line="600" w:lineRule="exact"/>
        <w:ind w:firstLineChars="400" w:firstLine="1120"/>
        <w:rPr>
          <w:rFonts w:ascii="宋体" w:hAnsi="宋体"/>
          <w:sz w:val="28"/>
        </w:rPr>
      </w:pPr>
      <w:r>
        <w:rPr>
          <w:rFonts w:ascii="黑体" w:eastAsia="黑体" w:hint="eastAsia"/>
          <w:sz w:val="28"/>
        </w:rPr>
        <w:t>主要起草单位：</w:t>
      </w:r>
      <w:r w:rsidRPr="00CF13AD">
        <w:rPr>
          <w:rFonts w:ascii="宋体" w:hAnsi="宋体" w:hint="eastAsia"/>
          <w:sz w:val="28"/>
        </w:rPr>
        <w:t>黑龙江华安精益计量技术研究院有限公司</w:t>
      </w:r>
    </w:p>
    <w:p w:rsidR="005C6C30" w:rsidRDefault="005C6C30" w:rsidP="005C6C30">
      <w:pPr>
        <w:spacing w:line="600" w:lineRule="exact"/>
        <w:ind w:firstLineChars="400" w:firstLine="1120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>参与起草单位：</w:t>
      </w:r>
      <w:r w:rsidRPr="00CF13AD">
        <w:rPr>
          <w:rFonts w:ascii="宋体" w:hAnsi="宋体" w:hint="eastAsia"/>
          <w:sz w:val="28"/>
        </w:rPr>
        <w:t>国防科技工业2311二级计量站</w:t>
      </w:r>
    </w:p>
    <w:p w:rsidR="005C6C30" w:rsidRPr="00CF13AD" w:rsidRDefault="005C6C30" w:rsidP="005C6C30">
      <w:pPr>
        <w:spacing w:line="600" w:lineRule="exact"/>
        <w:ind w:firstLineChars="400" w:firstLine="1120"/>
        <w:rPr>
          <w:rFonts w:ascii="宋体"/>
          <w:sz w:val="28"/>
        </w:rPr>
      </w:pPr>
    </w:p>
    <w:p w:rsidR="005C6C30" w:rsidRPr="002259D3" w:rsidRDefault="005C6C30" w:rsidP="005C6C30">
      <w:pPr>
        <w:ind w:right="-1054" w:firstLine="570"/>
        <w:rPr>
          <w:rFonts w:ascii="宋体"/>
          <w:sz w:val="28"/>
        </w:rPr>
      </w:pPr>
    </w:p>
    <w:p w:rsidR="005C6C30" w:rsidRDefault="005C6C30" w:rsidP="005C6C30">
      <w:pPr>
        <w:ind w:right="-1054" w:firstLine="570"/>
        <w:rPr>
          <w:rFonts w:ascii="黑体" w:eastAsia="黑体"/>
          <w:sz w:val="28"/>
        </w:rPr>
      </w:pPr>
    </w:p>
    <w:p w:rsidR="005C6C30" w:rsidRDefault="005C6C30" w:rsidP="005C6C30">
      <w:pPr>
        <w:ind w:right="-1054" w:firstLine="570"/>
        <w:rPr>
          <w:rFonts w:ascii="黑体" w:eastAsia="黑体"/>
          <w:sz w:val="28"/>
        </w:rPr>
      </w:pPr>
    </w:p>
    <w:p w:rsidR="005C6C30" w:rsidRPr="00CB4203" w:rsidRDefault="005C6C30" w:rsidP="005C6C30">
      <w:pPr>
        <w:ind w:right="-1054" w:firstLine="570"/>
        <w:rPr>
          <w:rFonts w:ascii="黑体" w:eastAsia="黑体"/>
          <w:sz w:val="28"/>
        </w:rPr>
      </w:pPr>
    </w:p>
    <w:p w:rsidR="005C6C30" w:rsidRDefault="005C6C30" w:rsidP="005C6C30">
      <w:pPr>
        <w:ind w:right="-1054" w:firstLine="570"/>
        <w:rPr>
          <w:rFonts w:ascii="黑体" w:eastAsia="黑体"/>
          <w:sz w:val="28"/>
        </w:rPr>
      </w:pPr>
    </w:p>
    <w:p w:rsidR="005C6C30" w:rsidRDefault="005C6C30" w:rsidP="005C6C30">
      <w:pPr>
        <w:ind w:right="-1054" w:firstLine="570"/>
        <w:rPr>
          <w:rFonts w:ascii="黑体" w:eastAsia="黑体"/>
          <w:sz w:val="28"/>
        </w:rPr>
      </w:pPr>
    </w:p>
    <w:p w:rsidR="005C6C30" w:rsidRDefault="005C6C30" w:rsidP="005C6C30">
      <w:pPr>
        <w:ind w:right="-1054" w:firstLine="570"/>
        <w:rPr>
          <w:rFonts w:ascii="黑体" w:eastAsia="黑体"/>
          <w:sz w:val="28"/>
        </w:rPr>
      </w:pPr>
    </w:p>
    <w:p w:rsidR="005C6C30" w:rsidRDefault="005C6C30" w:rsidP="005C6C30">
      <w:pPr>
        <w:ind w:right="-1054" w:firstLine="570"/>
        <w:rPr>
          <w:rFonts w:ascii="黑体" w:eastAsia="黑体"/>
          <w:sz w:val="28"/>
        </w:rPr>
      </w:pPr>
    </w:p>
    <w:p w:rsidR="005C6C30" w:rsidRDefault="005C6C30" w:rsidP="005C6C30">
      <w:pPr>
        <w:ind w:right="-1054" w:firstLine="570"/>
        <w:rPr>
          <w:rFonts w:ascii="黑体" w:eastAsia="黑体"/>
          <w:sz w:val="28"/>
        </w:rPr>
      </w:pPr>
    </w:p>
    <w:p w:rsidR="005C6C30" w:rsidRDefault="005C6C30" w:rsidP="005C6C30">
      <w:pPr>
        <w:ind w:right="-1054" w:firstLine="570"/>
        <w:rPr>
          <w:rFonts w:ascii="黑体" w:eastAsia="黑体"/>
          <w:sz w:val="28"/>
        </w:rPr>
      </w:pPr>
    </w:p>
    <w:p w:rsidR="005C6C30" w:rsidRDefault="005C6C30" w:rsidP="004D697A">
      <w:pPr>
        <w:spacing w:beforeLines="75"/>
        <w:ind w:right="-1055" w:firstLine="573"/>
        <w:rPr>
          <w:rFonts w:ascii="宋体"/>
          <w:sz w:val="28"/>
        </w:rPr>
      </w:pPr>
      <w:r>
        <w:rPr>
          <w:rFonts w:ascii="宋体" w:hAnsi="宋体" w:cs="宋体" w:hint="eastAsia"/>
          <w:sz w:val="28"/>
        </w:rPr>
        <w:t>本规范技术条文委托起草单位负责解释</w:t>
      </w:r>
      <w:r>
        <w:rPr>
          <w:rFonts w:ascii="黑体" w:eastAsia="黑体" w:cs="黑体"/>
          <w:kern w:val="0"/>
          <w:sz w:val="28"/>
          <w:szCs w:val="28"/>
        </w:rPr>
        <w:t xml:space="preserve"> </w:t>
      </w:r>
    </w:p>
    <w:p w:rsidR="005C6C30" w:rsidRDefault="005C6C30" w:rsidP="005C6C30">
      <w:pPr>
        <w:ind w:right="-334"/>
        <w:jc w:val="center"/>
        <w:sectPr w:rsidR="005C6C30" w:rsidSect="00302E01">
          <w:headerReference w:type="even" r:id="rId13"/>
          <w:headerReference w:type="default" r:id="rId14"/>
          <w:pgSz w:w="11906" w:h="16838" w:code="9"/>
          <w:pgMar w:top="1418" w:right="1418" w:bottom="1418" w:left="1418" w:header="1361" w:footer="1134" w:gutter="0"/>
          <w:cols w:space="720"/>
          <w:docGrid w:linePitch="312"/>
        </w:sectPr>
      </w:pPr>
    </w:p>
    <w:p w:rsidR="005C6C30" w:rsidRDefault="005C6C30" w:rsidP="005C6C30">
      <w:pPr>
        <w:ind w:right="-1054"/>
        <w:rPr>
          <w:rFonts w:ascii="黑体" w:eastAsia="黑体"/>
          <w:sz w:val="28"/>
        </w:rPr>
      </w:pPr>
    </w:p>
    <w:p w:rsidR="005C6C30" w:rsidRDefault="005C6C30" w:rsidP="005C6C30">
      <w:pPr>
        <w:ind w:right="-1054"/>
        <w:rPr>
          <w:rFonts w:ascii="黑体" w:eastAsia="黑体"/>
          <w:sz w:val="28"/>
        </w:rPr>
      </w:pPr>
    </w:p>
    <w:p w:rsidR="005C6C30" w:rsidRDefault="005C6C30" w:rsidP="005C6C30">
      <w:pPr>
        <w:ind w:right="-1054"/>
        <w:rPr>
          <w:rFonts w:ascii="黑体" w:eastAsia="黑体"/>
          <w:sz w:val="28"/>
        </w:rPr>
      </w:pPr>
    </w:p>
    <w:p w:rsidR="005C6C30" w:rsidRDefault="005C6C30" w:rsidP="005C6C30">
      <w:pPr>
        <w:spacing w:line="600" w:lineRule="exact"/>
        <w:ind w:firstLineChars="200" w:firstLine="56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本规范主要起草人：</w:t>
      </w:r>
    </w:p>
    <w:p w:rsidR="005C6C30" w:rsidRPr="00CF13AD" w:rsidRDefault="005C6C30" w:rsidP="005C6C30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CF13AD">
        <w:rPr>
          <w:rFonts w:ascii="宋体" w:hint="eastAsia"/>
          <w:sz w:val="28"/>
        </w:rPr>
        <w:t>安少华（黑龙江华安精益计量技术研究院有限公司）</w:t>
      </w:r>
    </w:p>
    <w:p w:rsidR="005C6C30" w:rsidRPr="00CF13AD" w:rsidRDefault="005C6C30" w:rsidP="005C6C30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CF13AD">
        <w:rPr>
          <w:rFonts w:ascii="宋体" w:hint="eastAsia"/>
          <w:sz w:val="28"/>
        </w:rPr>
        <w:t>段长生（黑龙江华安精益计量技术研究院有限公司）</w:t>
      </w:r>
    </w:p>
    <w:p w:rsidR="005C6C30" w:rsidRPr="00CF13AD" w:rsidRDefault="005C6C30" w:rsidP="005C6C30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CF13AD">
        <w:rPr>
          <w:rFonts w:ascii="宋体" w:hint="eastAsia"/>
          <w:sz w:val="28"/>
        </w:rPr>
        <w:t>陈培均（黑龙江华安精益计量技术研究院有限公司）</w:t>
      </w:r>
    </w:p>
    <w:p w:rsidR="005C6C30" w:rsidRDefault="005C6C30" w:rsidP="005C6C30">
      <w:pPr>
        <w:spacing w:line="600" w:lineRule="exact"/>
        <w:ind w:right="-1055" w:firstLineChars="500" w:firstLine="140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参加起草人：</w:t>
      </w:r>
    </w:p>
    <w:p w:rsidR="005C6C30" w:rsidRPr="00CF13AD" w:rsidRDefault="005C6C30" w:rsidP="005C6C30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CF13AD">
        <w:rPr>
          <w:rFonts w:ascii="宋体" w:hint="eastAsia"/>
          <w:sz w:val="28"/>
        </w:rPr>
        <w:t>张  旭（国防科技工业2311二级计量站）</w:t>
      </w:r>
    </w:p>
    <w:p w:rsidR="005C6C30" w:rsidRPr="00CF13AD" w:rsidRDefault="005C6C30" w:rsidP="005C6C30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CF13AD">
        <w:rPr>
          <w:rFonts w:ascii="宋体" w:hint="eastAsia"/>
          <w:sz w:val="28"/>
        </w:rPr>
        <w:t>庞  迪（国防科技工业2311二级计量站）</w:t>
      </w:r>
    </w:p>
    <w:p w:rsidR="005C6C30" w:rsidRDefault="005C6C30" w:rsidP="005C6C30">
      <w:pPr>
        <w:ind w:right="-1054"/>
        <w:rPr>
          <w:rFonts w:ascii="宋体"/>
          <w:sz w:val="28"/>
        </w:rPr>
        <w:sectPr w:rsidR="005C6C30" w:rsidSect="00302E01">
          <w:headerReference w:type="even" r:id="rId15"/>
          <w:headerReference w:type="default" r:id="rId16"/>
          <w:footerReference w:type="default" r:id="rId17"/>
          <w:pgSz w:w="11906" w:h="16838" w:code="9"/>
          <w:pgMar w:top="1418" w:right="1418" w:bottom="1418" w:left="1418" w:header="1361" w:footer="1134" w:gutter="0"/>
          <w:cols w:space="720"/>
          <w:docGrid w:linePitch="312"/>
        </w:sectPr>
      </w:pPr>
    </w:p>
    <w:p w:rsidR="005C6C30" w:rsidRPr="00D34827" w:rsidRDefault="005C6C30" w:rsidP="004D697A">
      <w:pPr>
        <w:spacing w:afterLines="100" w:line="820" w:lineRule="exact"/>
        <w:jc w:val="center"/>
        <w:rPr>
          <w:rFonts w:eastAsia="黑体"/>
          <w:kern w:val="0"/>
          <w:sz w:val="44"/>
        </w:rPr>
      </w:pPr>
      <w:r w:rsidRPr="00D34827">
        <w:rPr>
          <w:rFonts w:eastAsia="黑体" w:hint="eastAsia"/>
          <w:kern w:val="0"/>
          <w:sz w:val="44"/>
        </w:rPr>
        <w:lastRenderedPageBreak/>
        <w:t>目</w:t>
      </w:r>
      <w:r w:rsidRPr="00D34827">
        <w:rPr>
          <w:rFonts w:eastAsia="黑体" w:hint="eastAsia"/>
          <w:kern w:val="0"/>
          <w:sz w:val="44"/>
        </w:rPr>
        <w:t xml:space="preserve">    </w:t>
      </w:r>
      <w:r w:rsidRPr="00D34827">
        <w:rPr>
          <w:rFonts w:eastAsia="黑体" w:hint="eastAsia"/>
          <w:kern w:val="0"/>
          <w:sz w:val="44"/>
        </w:rPr>
        <w:t>录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D34827">
        <w:rPr>
          <w:rFonts w:ascii="宋体" w:hAnsi="宋体"/>
          <w:sz w:val="24"/>
        </w:rPr>
        <w:t>引言</w:t>
      </w:r>
      <w:r>
        <w:rPr>
          <w:rFonts w:ascii="宋体" w:hAnsi="宋体" w:hint="eastAsia"/>
          <w:sz w:val="24"/>
        </w:rPr>
        <w:t xml:space="preserve"> </w:t>
      </w:r>
      <w:r w:rsidRPr="00D34827">
        <w:rPr>
          <w:rFonts w:ascii="宋体" w:hAnsi="宋体"/>
          <w:sz w:val="24"/>
        </w:rPr>
        <w:t>………………………………………………………………………………………</w:t>
      </w:r>
      <w:r w:rsidRPr="00D34827">
        <w:rPr>
          <w:rFonts w:ascii="宋体" w:hAnsi="宋体" w:hint="eastAsia"/>
          <w:sz w:val="24"/>
        </w:rPr>
        <w:t>（</w:t>
      </w:r>
      <w:r w:rsidRPr="00D34827">
        <w:rPr>
          <w:rFonts w:ascii="宋体" w:hAnsi="宋体"/>
          <w:sz w:val="24"/>
        </w:rPr>
        <w:t>Ⅱ</w:t>
      </w:r>
      <w:r w:rsidRPr="00D34827">
        <w:rPr>
          <w:rFonts w:ascii="宋体" w:hAnsi="宋体" w:hint="eastAsia"/>
          <w:sz w:val="24"/>
        </w:rPr>
        <w:t>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D34827">
        <w:rPr>
          <w:rFonts w:ascii="宋体" w:hAnsi="宋体"/>
          <w:sz w:val="24"/>
        </w:rPr>
        <w:t xml:space="preserve">1 </w:t>
      </w:r>
      <w:r>
        <w:rPr>
          <w:rFonts w:ascii="宋体" w:hAnsi="宋体" w:hint="eastAsia"/>
          <w:sz w:val="24"/>
        </w:rPr>
        <w:t xml:space="preserve"> </w:t>
      </w:r>
      <w:r w:rsidRPr="00D34827">
        <w:rPr>
          <w:rFonts w:ascii="宋体" w:hAnsi="宋体"/>
          <w:sz w:val="24"/>
        </w:rPr>
        <w:t>范围……………………………………………………………………………………</w:t>
      </w:r>
      <w:r w:rsidRPr="00D34827">
        <w:rPr>
          <w:rFonts w:ascii="宋体" w:hAnsi="宋体" w:hint="eastAsia"/>
          <w:sz w:val="24"/>
        </w:rPr>
        <w:t>（</w:t>
      </w:r>
      <w:r w:rsidRPr="00D34827">
        <w:rPr>
          <w:rFonts w:ascii="宋体" w:hAnsi="宋体"/>
          <w:sz w:val="24"/>
        </w:rPr>
        <w:t>1</w:t>
      </w:r>
      <w:r w:rsidRPr="00D34827">
        <w:rPr>
          <w:rFonts w:ascii="宋体" w:hAnsi="宋体" w:hint="eastAsia"/>
          <w:sz w:val="24"/>
        </w:rPr>
        <w:t>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D34827">
        <w:rPr>
          <w:rFonts w:ascii="宋体" w:hAnsi="宋体"/>
          <w:sz w:val="24"/>
        </w:rPr>
        <w:t xml:space="preserve">2 </w:t>
      </w:r>
      <w:r>
        <w:rPr>
          <w:rFonts w:ascii="宋体" w:hAnsi="宋体" w:hint="eastAsia"/>
          <w:sz w:val="24"/>
        </w:rPr>
        <w:t xml:space="preserve"> </w:t>
      </w:r>
      <w:r w:rsidRPr="00D34827">
        <w:rPr>
          <w:rFonts w:ascii="宋体" w:hAnsi="宋体"/>
          <w:sz w:val="24"/>
        </w:rPr>
        <w:t>引用文</w:t>
      </w:r>
      <w:r w:rsidRPr="00D34827">
        <w:rPr>
          <w:rFonts w:ascii="宋体" w:hAnsi="宋体" w:hint="eastAsia"/>
          <w:sz w:val="24"/>
        </w:rPr>
        <w:t>件</w:t>
      </w:r>
      <w:r w:rsidRPr="00D34827">
        <w:rPr>
          <w:rFonts w:ascii="宋体" w:hAnsi="宋体"/>
          <w:sz w:val="24"/>
        </w:rPr>
        <w:t>………………………………………………………………………………</w:t>
      </w:r>
      <w:r w:rsidRPr="00D34827">
        <w:rPr>
          <w:rFonts w:ascii="宋体" w:hAnsi="宋体" w:hint="eastAsia"/>
          <w:sz w:val="24"/>
        </w:rPr>
        <w:t>（1）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Pr="00D34827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Pr="00D34827">
        <w:rPr>
          <w:rFonts w:ascii="宋体" w:hAnsi="宋体"/>
          <w:sz w:val="24"/>
        </w:rPr>
        <w:t>概述……………………………………………………………………………………</w:t>
      </w:r>
      <w:r w:rsidRPr="00D34827">
        <w:rPr>
          <w:rFonts w:ascii="宋体" w:hAnsi="宋体" w:hint="eastAsia"/>
          <w:sz w:val="24"/>
        </w:rPr>
        <w:t>（1）</w:t>
      </w:r>
    </w:p>
    <w:p w:rsidR="005C6C30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4 </w:t>
      </w:r>
      <w:r w:rsidRPr="00D34827">
        <w:rPr>
          <w:rFonts w:ascii="宋体" w:hAnsi="宋体"/>
          <w:sz w:val="24"/>
        </w:rPr>
        <w:t xml:space="preserve"> 计量特性………………………………………………………………………………</w:t>
      </w:r>
      <w:r w:rsidRPr="00D34827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</w:t>
      </w:r>
      <w:r w:rsidRPr="00D34827">
        <w:rPr>
          <w:rFonts w:ascii="宋体" w:hAnsi="宋体" w:hint="eastAsia"/>
          <w:sz w:val="24"/>
        </w:rPr>
        <w:t>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Pr="00D34827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Pr="00D34827">
        <w:rPr>
          <w:rFonts w:ascii="宋体" w:hAnsi="宋体"/>
          <w:sz w:val="24"/>
        </w:rPr>
        <w:t>校准条件………………………………………………………………………………</w:t>
      </w:r>
      <w:r w:rsidRPr="00D34827">
        <w:rPr>
          <w:rFonts w:ascii="宋体" w:hAnsi="宋体" w:hint="eastAsia"/>
          <w:sz w:val="24"/>
        </w:rPr>
        <w:t>（2）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Pr="00D34827">
        <w:rPr>
          <w:rFonts w:ascii="宋体" w:hAnsi="宋体" w:hint="eastAsia"/>
          <w:sz w:val="24"/>
        </w:rPr>
        <w:t>.1</w:t>
      </w:r>
      <w:r>
        <w:rPr>
          <w:rFonts w:ascii="宋体" w:hAnsi="宋体" w:hint="eastAsia"/>
          <w:sz w:val="24"/>
        </w:rPr>
        <w:t xml:space="preserve"> </w:t>
      </w:r>
      <w:r w:rsidRPr="00D34827">
        <w:rPr>
          <w:rFonts w:ascii="宋体" w:hAnsi="宋体" w:cs="宋体" w:hint="eastAsia"/>
          <w:sz w:val="24"/>
        </w:rPr>
        <w:t xml:space="preserve"> </w:t>
      </w:r>
      <w:r w:rsidRPr="00D34827">
        <w:rPr>
          <w:rFonts w:ascii="宋体" w:hAnsi="宋体" w:cs="宋体" w:hint="eastAsia"/>
          <w:color w:val="000000"/>
          <w:sz w:val="24"/>
        </w:rPr>
        <w:t>环境条件</w:t>
      </w:r>
      <w:r w:rsidRPr="00D34827">
        <w:rPr>
          <w:rFonts w:ascii="宋体" w:hAnsi="宋体"/>
          <w:sz w:val="24"/>
        </w:rPr>
        <w:t>……………………………………………………………………………</w:t>
      </w:r>
      <w:r w:rsidRPr="00D34827">
        <w:rPr>
          <w:rFonts w:ascii="宋体" w:hAnsi="宋体" w:hint="eastAsia"/>
          <w:sz w:val="24"/>
        </w:rPr>
        <w:t>（2）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Pr="00D34827">
        <w:rPr>
          <w:rFonts w:ascii="宋体" w:hAnsi="宋体" w:hint="eastAsia"/>
          <w:sz w:val="24"/>
        </w:rPr>
        <w:t xml:space="preserve">.2 </w:t>
      </w:r>
      <w:r>
        <w:rPr>
          <w:rFonts w:ascii="宋体" w:hAnsi="宋体" w:hint="eastAsia"/>
          <w:sz w:val="24"/>
        </w:rPr>
        <w:t xml:space="preserve"> </w:t>
      </w:r>
      <w:r w:rsidRPr="00D34827">
        <w:rPr>
          <w:rFonts w:ascii="宋体" w:hAnsi="宋体" w:cs="宋体" w:hint="eastAsia"/>
          <w:color w:val="000000"/>
          <w:sz w:val="24"/>
        </w:rPr>
        <w:t>测量标准及其他设备</w:t>
      </w:r>
      <w:r w:rsidRPr="00D34827">
        <w:rPr>
          <w:rFonts w:ascii="宋体" w:hAnsi="宋体"/>
          <w:sz w:val="24"/>
        </w:rPr>
        <w:t>………………………………………………………………</w:t>
      </w:r>
      <w:r w:rsidRPr="00D34827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D34827">
        <w:rPr>
          <w:rFonts w:ascii="宋体" w:hAnsi="宋体" w:hint="eastAsia"/>
          <w:sz w:val="24"/>
        </w:rPr>
        <w:t>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Pr="00D34827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Pr="00D34827">
        <w:rPr>
          <w:rFonts w:ascii="宋体" w:hAnsi="宋体"/>
          <w:sz w:val="24"/>
        </w:rPr>
        <w:t>校准项目和校准方法…………………………………………………………………</w:t>
      </w:r>
      <w:r w:rsidRPr="00D34827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D34827">
        <w:rPr>
          <w:rFonts w:ascii="宋体" w:hAnsi="宋体" w:hint="eastAsia"/>
          <w:sz w:val="24"/>
        </w:rPr>
        <w:t>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Pr="00D34827">
        <w:rPr>
          <w:rFonts w:ascii="宋体" w:hAnsi="宋体" w:hint="eastAsia"/>
          <w:sz w:val="24"/>
        </w:rPr>
        <w:t xml:space="preserve">.1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校准项目</w:t>
      </w:r>
      <w:r w:rsidRPr="00D34827">
        <w:rPr>
          <w:rFonts w:ascii="宋体" w:hAnsi="宋体"/>
          <w:sz w:val="24"/>
        </w:rPr>
        <w:t>……………………………………………………………………………</w:t>
      </w:r>
      <w:r w:rsidRPr="00D34827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D34827">
        <w:rPr>
          <w:rFonts w:ascii="宋体" w:hAnsi="宋体" w:hint="eastAsia"/>
          <w:sz w:val="24"/>
        </w:rPr>
        <w:t>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Pr="00D34827">
        <w:rPr>
          <w:rFonts w:ascii="宋体" w:hAnsi="宋体" w:hint="eastAsia"/>
          <w:sz w:val="24"/>
        </w:rPr>
        <w:t xml:space="preserve">.2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cs="宋体" w:hint="eastAsia"/>
          <w:color w:val="000000"/>
          <w:sz w:val="24"/>
        </w:rPr>
        <w:t>校准方法</w:t>
      </w:r>
      <w:r w:rsidRPr="00D34827">
        <w:rPr>
          <w:rFonts w:ascii="宋体" w:hAnsi="宋体"/>
          <w:sz w:val="24"/>
        </w:rPr>
        <w:t>……………………………………………………………………………</w:t>
      </w:r>
      <w:r w:rsidRPr="00D34827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D34827">
        <w:rPr>
          <w:rFonts w:ascii="宋体" w:hAnsi="宋体" w:hint="eastAsia"/>
          <w:sz w:val="24"/>
        </w:rPr>
        <w:t>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Pr="00D34827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Pr="00D34827">
        <w:rPr>
          <w:rFonts w:ascii="宋体" w:hAnsi="宋体"/>
          <w:sz w:val="24"/>
        </w:rPr>
        <w:t>校准结果</w:t>
      </w:r>
      <w:r w:rsidRPr="00D34827">
        <w:rPr>
          <w:rFonts w:ascii="宋体" w:hAnsi="宋体" w:hint="eastAsia"/>
          <w:sz w:val="24"/>
        </w:rPr>
        <w:t>表达</w:t>
      </w:r>
      <w:r w:rsidRPr="00D34827">
        <w:rPr>
          <w:rFonts w:ascii="宋体" w:hAnsi="宋体"/>
          <w:sz w:val="24"/>
        </w:rPr>
        <w:t>…………………………………………………………………………</w:t>
      </w:r>
      <w:r w:rsidRPr="00D34827">
        <w:rPr>
          <w:rFonts w:ascii="宋体" w:hAnsi="宋体" w:hint="eastAsia"/>
          <w:sz w:val="24"/>
        </w:rPr>
        <w:t>（4）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8  </w:t>
      </w:r>
      <w:r w:rsidRPr="00D34827">
        <w:rPr>
          <w:rFonts w:ascii="宋体" w:hAnsi="宋体"/>
          <w:sz w:val="24"/>
        </w:rPr>
        <w:t>复校时间间隔…………………………………………………………………………</w:t>
      </w:r>
      <w:r w:rsidRPr="00D34827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4</w:t>
      </w:r>
      <w:r w:rsidRPr="00D34827">
        <w:rPr>
          <w:rFonts w:ascii="宋体" w:hAnsi="宋体" w:hint="eastAsia"/>
          <w:sz w:val="24"/>
        </w:rPr>
        <w:t>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D34827">
        <w:rPr>
          <w:rFonts w:ascii="宋体" w:hAnsi="宋体"/>
          <w:sz w:val="24"/>
        </w:rPr>
        <w:t xml:space="preserve">附录A </w:t>
      </w:r>
      <w:r>
        <w:rPr>
          <w:rFonts w:ascii="宋体" w:hAnsi="宋体" w:hint="eastAsia"/>
          <w:sz w:val="24"/>
        </w:rPr>
        <w:t xml:space="preserve"> </w:t>
      </w:r>
      <w:r w:rsidRPr="00D34827">
        <w:rPr>
          <w:rFonts w:ascii="宋体" w:hAnsi="宋体"/>
          <w:sz w:val="24"/>
        </w:rPr>
        <w:t>原始记录格式……………………………………………………………………</w:t>
      </w:r>
      <w:r w:rsidRPr="00D34827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5</w:t>
      </w:r>
      <w:r w:rsidRPr="00D34827">
        <w:rPr>
          <w:rFonts w:ascii="宋体" w:hAnsi="宋体" w:hint="eastAsia"/>
          <w:sz w:val="24"/>
        </w:rPr>
        <w:t>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D34827">
        <w:rPr>
          <w:rFonts w:ascii="宋体" w:hAnsi="宋体"/>
          <w:sz w:val="24"/>
        </w:rPr>
        <w:t xml:space="preserve">附录B </w:t>
      </w:r>
      <w:r>
        <w:rPr>
          <w:rFonts w:ascii="宋体" w:hAnsi="宋体" w:hint="eastAsia"/>
          <w:sz w:val="24"/>
        </w:rPr>
        <w:t xml:space="preserve"> </w:t>
      </w:r>
      <w:r w:rsidRPr="00D34827">
        <w:rPr>
          <w:rFonts w:ascii="宋体" w:hAnsi="宋体"/>
          <w:sz w:val="24"/>
        </w:rPr>
        <w:t>校准证书内页格式………………………………………………………………</w:t>
      </w:r>
      <w:r w:rsidRPr="00D34827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7</w:t>
      </w:r>
      <w:r w:rsidRPr="00D34827">
        <w:rPr>
          <w:rFonts w:ascii="宋体" w:hAnsi="宋体" w:hint="eastAsia"/>
          <w:sz w:val="24"/>
        </w:rPr>
        <w:t>）</w:t>
      </w:r>
    </w:p>
    <w:p w:rsidR="005C6C30" w:rsidRPr="00D34827" w:rsidRDefault="005C6C30" w:rsidP="005C6C30">
      <w:pPr>
        <w:spacing w:line="400" w:lineRule="exact"/>
        <w:jc w:val="distribute"/>
        <w:outlineLvl w:val="0"/>
        <w:rPr>
          <w:rFonts w:ascii="宋体" w:hAnsi="宋体"/>
          <w:sz w:val="24"/>
        </w:rPr>
      </w:pPr>
      <w:r w:rsidRPr="00D34827">
        <w:rPr>
          <w:rFonts w:ascii="宋体" w:hAnsi="宋体"/>
          <w:sz w:val="24"/>
        </w:rPr>
        <w:t xml:space="preserve">附录C </w:t>
      </w:r>
      <w:r>
        <w:rPr>
          <w:rFonts w:ascii="宋体" w:hAnsi="宋体" w:hint="eastAsia"/>
          <w:sz w:val="24"/>
        </w:rPr>
        <w:t xml:space="preserve"> </w:t>
      </w:r>
      <w:r w:rsidRPr="00D34827">
        <w:rPr>
          <w:rFonts w:ascii="宋体" w:hAnsi="宋体" w:hint="eastAsia"/>
          <w:sz w:val="24"/>
        </w:rPr>
        <w:t>测量</w:t>
      </w:r>
      <w:r w:rsidRPr="00D34827">
        <w:rPr>
          <w:rFonts w:ascii="宋体" w:hAnsi="宋体"/>
          <w:sz w:val="24"/>
        </w:rPr>
        <w:t>不确定度评定示例</w:t>
      </w:r>
      <w:r>
        <w:rPr>
          <w:rFonts w:ascii="宋体" w:hAnsi="宋体"/>
          <w:sz w:val="24"/>
        </w:rPr>
        <w:t>………</w:t>
      </w:r>
      <w:r w:rsidRPr="00D34827">
        <w:rPr>
          <w:rFonts w:ascii="宋体" w:hAnsi="宋体"/>
          <w:sz w:val="24"/>
        </w:rPr>
        <w:t>………</w:t>
      </w:r>
      <w:r>
        <w:rPr>
          <w:rFonts w:ascii="宋体" w:hAnsi="宋体"/>
          <w:sz w:val="24"/>
        </w:rPr>
        <w:t>……………</w:t>
      </w:r>
      <w:r w:rsidRPr="00D34827">
        <w:rPr>
          <w:rFonts w:ascii="宋体" w:hAnsi="宋体"/>
          <w:sz w:val="24"/>
        </w:rPr>
        <w:t>……………………………</w:t>
      </w:r>
      <w:r w:rsidRPr="00D34827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8</w:t>
      </w:r>
      <w:r w:rsidRPr="00D34827">
        <w:rPr>
          <w:rFonts w:ascii="宋体" w:hAnsi="宋体" w:hint="eastAsia"/>
          <w:sz w:val="24"/>
        </w:rPr>
        <w:t>）</w:t>
      </w:r>
    </w:p>
    <w:p w:rsidR="005C6C30" w:rsidRPr="002259D3" w:rsidRDefault="005C6C30" w:rsidP="005C6C30">
      <w:pPr>
        <w:ind w:right="-334"/>
        <w:rPr>
          <w:rFonts w:eastAsia="黑体"/>
          <w:sz w:val="28"/>
        </w:rPr>
      </w:pPr>
    </w:p>
    <w:p w:rsidR="005C6C30" w:rsidRPr="00CF13AD" w:rsidRDefault="005C6C30" w:rsidP="005C6C30">
      <w:pPr>
        <w:rPr>
          <w:sz w:val="24"/>
        </w:rPr>
      </w:pPr>
    </w:p>
    <w:p w:rsidR="005C6C30" w:rsidRPr="002259D3" w:rsidRDefault="005C6C30" w:rsidP="005C6C30">
      <w:pPr>
        <w:tabs>
          <w:tab w:val="left" w:pos="284"/>
        </w:tabs>
        <w:rPr>
          <w:sz w:val="24"/>
        </w:rPr>
      </w:pPr>
    </w:p>
    <w:p w:rsidR="005C6C30" w:rsidRDefault="005C6C30" w:rsidP="005C6C30"/>
    <w:p w:rsidR="005C6C30" w:rsidRDefault="005C6C30" w:rsidP="005C6C30">
      <w:pPr>
        <w:sectPr w:rsidR="005C6C30" w:rsidSect="00E354C6">
          <w:headerReference w:type="default" r:id="rId18"/>
          <w:footerReference w:type="even" r:id="rId19"/>
          <w:footerReference w:type="default" r:id="rId20"/>
          <w:pgSz w:w="11906" w:h="16838" w:code="9"/>
          <w:pgMar w:top="1418" w:right="1418" w:bottom="1418" w:left="1418" w:header="1361" w:footer="1134" w:gutter="0"/>
          <w:pgNumType w:fmt="upperRoman" w:start="1"/>
          <w:cols w:space="720"/>
          <w:docGrid w:linePitch="312"/>
        </w:sectPr>
      </w:pPr>
    </w:p>
    <w:p w:rsidR="005C6C30" w:rsidRPr="00D34827" w:rsidRDefault="005C6C30" w:rsidP="004D697A">
      <w:pPr>
        <w:spacing w:afterLines="100" w:line="820" w:lineRule="exact"/>
        <w:jc w:val="center"/>
        <w:rPr>
          <w:rFonts w:eastAsia="黑体"/>
          <w:kern w:val="0"/>
          <w:sz w:val="44"/>
        </w:rPr>
      </w:pPr>
      <w:bookmarkStart w:id="0" w:name="_Toc353978180"/>
      <w:bookmarkStart w:id="1" w:name="_Toc488486864"/>
      <w:r w:rsidRPr="00D34827">
        <w:rPr>
          <w:rFonts w:eastAsia="黑体" w:hint="eastAsia"/>
          <w:kern w:val="0"/>
          <w:sz w:val="44"/>
        </w:rPr>
        <w:lastRenderedPageBreak/>
        <w:t>引</w:t>
      </w:r>
      <w:r w:rsidRPr="00D34827">
        <w:rPr>
          <w:rFonts w:eastAsia="黑体" w:hint="eastAsia"/>
          <w:kern w:val="0"/>
          <w:sz w:val="44"/>
        </w:rPr>
        <w:t xml:space="preserve">    </w:t>
      </w:r>
      <w:r w:rsidRPr="00D34827">
        <w:rPr>
          <w:rFonts w:eastAsia="黑体" w:hint="eastAsia"/>
          <w:kern w:val="0"/>
          <w:sz w:val="44"/>
        </w:rPr>
        <w:t>言</w:t>
      </w:r>
      <w:bookmarkEnd w:id="0"/>
      <w:bookmarkEnd w:id="1"/>
    </w:p>
    <w:p w:rsidR="005C6C30" w:rsidRPr="002259D3" w:rsidRDefault="005C6C30" w:rsidP="005C6C30">
      <w:pPr>
        <w:pStyle w:val="a6"/>
        <w:spacing w:line="400" w:lineRule="exact"/>
        <w:ind w:firstLine="488"/>
        <w:jc w:val="both"/>
        <w:rPr>
          <w:rFonts w:ascii="宋体" w:hAnsi="宋体" w:cs="宋体"/>
          <w:color w:val="000000"/>
          <w:spacing w:val="2"/>
        </w:rPr>
      </w:pPr>
      <w:r w:rsidRPr="002259D3">
        <w:rPr>
          <w:rFonts w:ascii="宋体" w:hAnsi="宋体" w:cs="宋体" w:hint="eastAsia"/>
          <w:color w:val="000000"/>
          <w:spacing w:val="2"/>
        </w:rPr>
        <w:t>本规范依据JJF</w:t>
      </w:r>
      <w:r>
        <w:rPr>
          <w:rFonts w:ascii="宋体" w:hAnsi="宋体" w:cs="宋体" w:hint="eastAsia"/>
          <w:color w:val="000000"/>
          <w:spacing w:val="2"/>
        </w:rPr>
        <w:t xml:space="preserve"> </w:t>
      </w:r>
      <w:r w:rsidRPr="002259D3">
        <w:rPr>
          <w:rFonts w:ascii="宋体" w:hAnsi="宋体" w:cs="宋体" w:hint="eastAsia"/>
          <w:color w:val="000000"/>
          <w:spacing w:val="2"/>
        </w:rPr>
        <w:t>1071-2010《国家计量校准规范编写规则》、JJF 1001-2011《通用计量术语及定义》和JJF</w:t>
      </w:r>
      <w:r>
        <w:rPr>
          <w:rFonts w:ascii="宋体" w:hAnsi="宋体" w:cs="宋体" w:hint="eastAsia"/>
          <w:color w:val="000000"/>
          <w:spacing w:val="2"/>
        </w:rPr>
        <w:t xml:space="preserve"> </w:t>
      </w:r>
      <w:r w:rsidRPr="002259D3">
        <w:rPr>
          <w:rFonts w:ascii="宋体" w:hAnsi="宋体" w:cs="宋体" w:hint="eastAsia"/>
          <w:color w:val="000000"/>
          <w:spacing w:val="2"/>
        </w:rPr>
        <w:t>1059.1-2012《测量不确定度评定与表示》编写。</w:t>
      </w:r>
    </w:p>
    <w:p w:rsidR="005C6C30" w:rsidRPr="002532EC" w:rsidRDefault="005C6C30" w:rsidP="005C6C30">
      <w:pPr>
        <w:spacing w:line="400" w:lineRule="exact"/>
        <w:ind w:firstLineChars="200" w:firstLine="488"/>
        <w:rPr>
          <w:rFonts w:ascii="宋体" w:hAnsi="宋体"/>
          <w:spacing w:val="2"/>
          <w:sz w:val="24"/>
        </w:rPr>
      </w:pPr>
      <w:r w:rsidRPr="002532EC">
        <w:rPr>
          <w:rFonts w:ascii="宋体" w:hAnsi="宋体" w:hint="eastAsia"/>
          <w:spacing w:val="2"/>
          <w:sz w:val="24"/>
        </w:rPr>
        <w:t xml:space="preserve">本规范为首次发布。 </w:t>
      </w:r>
    </w:p>
    <w:p w:rsidR="005C6C30" w:rsidRDefault="005C6C30" w:rsidP="005C6C30">
      <w:pPr>
        <w:spacing w:line="400" w:lineRule="exact"/>
        <w:ind w:firstLineChars="200" w:firstLine="480"/>
        <w:rPr>
          <w:sz w:val="24"/>
        </w:rPr>
      </w:pPr>
    </w:p>
    <w:p w:rsidR="005C6C30" w:rsidRDefault="005C6C30" w:rsidP="005C6C30">
      <w:pPr>
        <w:ind w:firstLineChars="200" w:firstLine="480"/>
        <w:rPr>
          <w:sz w:val="24"/>
        </w:rPr>
        <w:sectPr w:rsidR="005C6C30" w:rsidSect="00E354C6">
          <w:footerReference w:type="even" r:id="rId21"/>
          <w:footerReference w:type="default" r:id="rId22"/>
          <w:pgSz w:w="11906" w:h="16838" w:code="9"/>
          <w:pgMar w:top="1418" w:right="1418" w:bottom="1418" w:left="1418" w:header="1361" w:footer="1134" w:gutter="0"/>
          <w:pgNumType w:fmt="upperRoman"/>
          <w:cols w:space="720"/>
          <w:docGrid w:linePitch="312"/>
        </w:sectPr>
      </w:pPr>
    </w:p>
    <w:p w:rsidR="005C6C30" w:rsidRPr="00E07A43" w:rsidRDefault="005C6C30" w:rsidP="004D697A">
      <w:pPr>
        <w:spacing w:beforeLines="150" w:afterLines="150"/>
        <w:jc w:val="center"/>
        <w:rPr>
          <w:sz w:val="32"/>
          <w:szCs w:val="32"/>
        </w:rPr>
      </w:pPr>
      <w:r w:rsidRPr="00E07A43">
        <w:rPr>
          <w:rFonts w:ascii="黑体" w:eastAsia="黑体" w:hAnsi="宋体" w:cs="黑体" w:hint="eastAsia"/>
          <w:color w:val="000000"/>
          <w:sz w:val="32"/>
          <w:szCs w:val="32"/>
        </w:rPr>
        <w:lastRenderedPageBreak/>
        <w:t>线位移调整机构校准规范</w:t>
      </w:r>
    </w:p>
    <w:p w:rsidR="005C6C30" w:rsidRPr="00B06DD5" w:rsidRDefault="005C6C30" w:rsidP="004D697A">
      <w:pPr>
        <w:spacing w:beforeLines="50" w:afterLines="50" w:line="400" w:lineRule="exact"/>
        <w:rPr>
          <w:rFonts w:ascii="黑体" w:eastAsia="黑体" w:hAnsi="黑体" w:cs="黑体"/>
          <w:color w:val="000000"/>
          <w:sz w:val="24"/>
        </w:rPr>
      </w:pPr>
      <w:r w:rsidRPr="00B06DD5">
        <w:rPr>
          <w:rFonts w:ascii="黑体" w:eastAsia="黑体" w:hAnsi="黑体" w:cs="黑体" w:hint="eastAsia"/>
          <w:color w:val="000000"/>
          <w:sz w:val="24"/>
        </w:rPr>
        <w:t>1  范围</w:t>
      </w:r>
    </w:p>
    <w:p w:rsidR="005C6C30" w:rsidRPr="002259D3" w:rsidRDefault="005C6C30" w:rsidP="005C6C3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E07A43">
        <w:rPr>
          <w:rFonts w:ascii="宋体" w:hAnsi="宋体" w:hint="eastAsia"/>
          <w:sz w:val="24"/>
        </w:rPr>
        <w:t>本规范适用于测量范围为（0~50）mm线位移调整机构的校准。</w:t>
      </w:r>
    </w:p>
    <w:p w:rsidR="005C6C30" w:rsidRPr="00B06DD5" w:rsidRDefault="005C6C30" w:rsidP="004D697A">
      <w:pPr>
        <w:spacing w:beforeLines="50" w:afterLines="50" w:line="400" w:lineRule="exact"/>
        <w:rPr>
          <w:rFonts w:ascii="黑体" w:eastAsia="黑体" w:hAnsi="黑体" w:cs="黑体"/>
          <w:color w:val="000000"/>
          <w:sz w:val="24"/>
        </w:rPr>
      </w:pPr>
      <w:r w:rsidRPr="00B06DD5">
        <w:rPr>
          <w:rFonts w:ascii="黑体" w:eastAsia="黑体" w:hAnsi="黑体" w:cs="黑体" w:hint="eastAsia"/>
          <w:color w:val="000000"/>
          <w:sz w:val="24"/>
        </w:rPr>
        <w:t>2  引用文件</w:t>
      </w:r>
    </w:p>
    <w:p w:rsidR="005C6C30" w:rsidRDefault="005C6C30" w:rsidP="005C6C3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B06DD5">
        <w:rPr>
          <w:rFonts w:ascii="宋体" w:hAnsi="宋体"/>
          <w:sz w:val="24"/>
        </w:rPr>
        <w:t>本规范引用了下列文件：</w:t>
      </w:r>
    </w:p>
    <w:p w:rsidR="005C6C30" w:rsidRPr="00D5180A" w:rsidRDefault="005C6C30" w:rsidP="005C6C30">
      <w:pPr>
        <w:pStyle w:val="afd"/>
        <w:spacing w:line="400" w:lineRule="exact"/>
        <w:rPr>
          <w:rFonts w:hAnsi="Times New Roman"/>
        </w:rPr>
      </w:pPr>
      <w:r w:rsidRPr="00D5180A">
        <w:rPr>
          <w:rFonts w:hAnsi="Times New Roman" w:hint="eastAsia"/>
        </w:rPr>
        <w:t>JJF 1071-2010  国家计量校准规范编写规则</w:t>
      </w:r>
    </w:p>
    <w:p w:rsidR="005C6C30" w:rsidRDefault="005C6C30" w:rsidP="005C6C3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2259D3">
        <w:rPr>
          <w:rFonts w:ascii="宋体" w:hAnsi="宋体" w:hint="eastAsia"/>
          <w:sz w:val="24"/>
        </w:rPr>
        <w:t xml:space="preserve">JJF 1059.1-2012 </w:t>
      </w:r>
      <w:r>
        <w:rPr>
          <w:rFonts w:ascii="宋体" w:hAnsi="宋体" w:hint="eastAsia"/>
          <w:sz w:val="24"/>
        </w:rPr>
        <w:t xml:space="preserve"> </w:t>
      </w:r>
      <w:r w:rsidRPr="002259D3">
        <w:rPr>
          <w:rFonts w:ascii="宋体" w:hAnsi="宋体" w:hint="eastAsia"/>
          <w:sz w:val="24"/>
        </w:rPr>
        <w:t>测量不确定度评定与表示</w:t>
      </w:r>
    </w:p>
    <w:p w:rsidR="005C6C30" w:rsidRPr="00B06DD5" w:rsidRDefault="005C6C30" w:rsidP="005C6C3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B06DD5">
        <w:rPr>
          <w:rFonts w:ascii="宋体" w:hAnsi="宋体" w:hint="eastAsia"/>
          <w:sz w:val="24"/>
        </w:rPr>
        <w:t>凡是注日期的引用文件，仅注日期的版本适用于本规范；凡是不注日期的引用文件，其最新版本（包括所有的修改单）适用于本规范。</w:t>
      </w:r>
    </w:p>
    <w:p w:rsidR="005C6C30" w:rsidRPr="00B06DD5" w:rsidRDefault="005C6C30" w:rsidP="004D697A">
      <w:pPr>
        <w:spacing w:beforeLines="50" w:afterLines="50" w:line="400" w:lineRule="exact"/>
        <w:rPr>
          <w:rFonts w:ascii="黑体" w:eastAsia="黑体" w:hAnsi="黑体" w:cs="黑体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>3</w:t>
      </w:r>
      <w:r w:rsidRPr="00B06DD5">
        <w:rPr>
          <w:rFonts w:ascii="黑体" w:eastAsia="黑体" w:hAnsi="黑体" w:cs="黑体" w:hint="eastAsia"/>
          <w:color w:val="000000"/>
          <w:sz w:val="24"/>
        </w:rPr>
        <w:t xml:space="preserve">  概述</w:t>
      </w:r>
    </w:p>
    <w:p w:rsidR="005C6C30" w:rsidRDefault="005C6C30" w:rsidP="005C6C3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线位移调整机构广泛应用于机械制造、航空航天、精密光学设备和精密测量等各个领域中，起到精准定位作用。线位移调整机构一般分为机械式和电动式。机械式一般采用螺旋测微器作为读数装置，利用齿条、齿轮、丝杠传动，使位移平台在精密导轨上移动，见图1；电动式一般采用指示仪表作为读数装置，利用电机控制丝杠传动，使位移平台在精密导轨上移动，见图2。</w:t>
      </w:r>
    </w:p>
    <w:p w:rsidR="005C6C30" w:rsidRDefault="005C6C30" w:rsidP="004D697A">
      <w:pPr>
        <w:spacing w:beforeLines="50" w:afterLines="50"/>
        <w:jc w:val="center"/>
      </w:pPr>
      <w:r>
        <w:rPr>
          <w:rFonts w:ascii="黑体" w:eastAsia="黑体" w:hAnsi="宋体" w:cs="黑体"/>
          <w:noProof/>
          <w:color w:val="000000"/>
          <w:sz w:val="24"/>
        </w:rPr>
        <w:drawing>
          <wp:inline distT="0" distB="0" distL="0" distR="0">
            <wp:extent cx="2296795" cy="1658620"/>
            <wp:effectExtent l="19050" t="0" r="8255" b="0"/>
            <wp:docPr id="1" name="图片 8" descr="微信截图_20220227100901 - 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微信截图_20220227100901 - 副本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165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宋体" w:cs="黑体" w:hint="eastAsia"/>
          <w:noProof/>
          <w:color w:val="000000"/>
          <w:sz w:val="24"/>
        </w:rPr>
        <w:t xml:space="preserve">    </w:t>
      </w:r>
      <w:r>
        <w:rPr>
          <w:noProof/>
        </w:rPr>
        <w:drawing>
          <wp:inline distT="0" distB="0" distL="0" distR="0">
            <wp:extent cx="2349500" cy="1584325"/>
            <wp:effectExtent l="19050" t="0" r="0" b="0"/>
            <wp:docPr id="2" name="图片 7" descr="微信截图_20220227103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微信截图_2022022710300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158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C30" w:rsidRPr="00E07A43" w:rsidRDefault="005C6C30" w:rsidP="004D697A">
      <w:pPr>
        <w:spacing w:beforeLines="50" w:afterLines="50"/>
        <w:ind w:firstLineChars="750" w:firstLine="1350"/>
        <w:rPr>
          <w:rFonts w:ascii="黑体" w:eastAsia="黑体" w:hAnsi="宋体" w:cs="黑体"/>
          <w:color w:val="000000"/>
        </w:rPr>
      </w:pPr>
      <w:r w:rsidRPr="00E07A43">
        <w:rPr>
          <w:sz w:val="18"/>
          <w:szCs w:val="21"/>
        </w:rPr>
        <w:t>①</w:t>
      </w:r>
      <w:r w:rsidRPr="00E07A43">
        <w:rPr>
          <w:rFonts w:ascii="Calibri" w:hAnsi="Calibri" w:cs="Calibri" w:hint="eastAsia"/>
          <w:sz w:val="18"/>
          <w:szCs w:val="21"/>
        </w:rPr>
        <w:t>位移平台；</w:t>
      </w:r>
      <w:r w:rsidRPr="00E07A43">
        <w:rPr>
          <w:sz w:val="18"/>
          <w:szCs w:val="21"/>
        </w:rPr>
        <w:t>②</w:t>
      </w:r>
      <w:r w:rsidRPr="00E07A43">
        <w:rPr>
          <w:rFonts w:ascii="Calibri" w:hAnsi="Calibri" w:cs="Calibri" w:hint="eastAsia"/>
          <w:sz w:val="18"/>
          <w:szCs w:val="21"/>
        </w:rPr>
        <w:t>螺旋测</w:t>
      </w:r>
      <w:r w:rsidRPr="00E07A43">
        <w:rPr>
          <w:rFonts w:ascii="宋体" w:hAnsi="宋体" w:hint="eastAsia"/>
          <w:sz w:val="18"/>
          <w:szCs w:val="21"/>
        </w:rPr>
        <w:t xml:space="preserve">微器         </w:t>
      </w:r>
      <w:r>
        <w:rPr>
          <w:rFonts w:ascii="宋体" w:hAnsi="宋体" w:hint="eastAsia"/>
          <w:sz w:val="18"/>
          <w:szCs w:val="21"/>
        </w:rPr>
        <w:t xml:space="preserve">   </w:t>
      </w:r>
      <w:r w:rsidRPr="00E07A43">
        <w:rPr>
          <w:rFonts w:ascii="宋体" w:hAnsi="宋体" w:hint="eastAsia"/>
          <w:sz w:val="18"/>
          <w:szCs w:val="21"/>
        </w:rPr>
        <w:t xml:space="preserve">      </w:t>
      </w:r>
      <w:r w:rsidRPr="00E07A43">
        <w:rPr>
          <w:sz w:val="18"/>
          <w:szCs w:val="21"/>
        </w:rPr>
        <w:t>①</w:t>
      </w:r>
      <w:r w:rsidRPr="00E07A43">
        <w:rPr>
          <w:rFonts w:ascii="Calibri" w:hAnsi="Calibri" w:cs="Calibri" w:hint="eastAsia"/>
          <w:sz w:val="18"/>
          <w:szCs w:val="21"/>
        </w:rPr>
        <w:t>位移平台</w:t>
      </w:r>
      <w:r w:rsidRPr="00E07A43">
        <w:rPr>
          <w:sz w:val="18"/>
          <w:szCs w:val="21"/>
        </w:rPr>
        <w:t>②</w:t>
      </w:r>
      <w:r w:rsidRPr="00E07A43">
        <w:rPr>
          <w:rFonts w:ascii="Calibri" w:hAnsi="Calibri" w:cs="Calibri" w:hint="eastAsia"/>
          <w:sz w:val="18"/>
          <w:szCs w:val="21"/>
        </w:rPr>
        <w:t>读数装置</w:t>
      </w:r>
      <w:r w:rsidRPr="00E07A43">
        <w:rPr>
          <w:sz w:val="18"/>
          <w:szCs w:val="21"/>
        </w:rPr>
        <w:t>③</w:t>
      </w:r>
      <w:r w:rsidRPr="00E07A43">
        <w:rPr>
          <w:rFonts w:hint="eastAsia"/>
          <w:sz w:val="18"/>
          <w:szCs w:val="21"/>
        </w:rPr>
        <w:t>控制电机</w:t>
      </w:r>
    </w:p>
    <w:p w:rsidR="005C6C30" w:rsidRDefault="005C6C30" w:rsidP="005C6C30">
      <w:pPr>
        <w:spacing w:before="50" w:after="50"/>
        <w:ind w:firstLineChars="550" w:firstLine="115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图1机械式线位移调整机构               图2 电动式线位移调整机构</w:t>
      </w:r>
    </w:p>
    <w:p w:rsidR="005C6C30" w:rsidRDefault="005C6C30" w:rsidP="004D697A">
      <w:pPr>
        <w:spacing w:beforeLines="50" w:afterLines="50" w:line="400" w:lineRule="exact"/>
        <w:rPr>
          <w:rFonts w:ascii="黑体" w:eastAsia="黑体" w:hAnsi="宋体" w:cs="黑体"/>
          <w:color w:val="000000"/>
          <w:sz w:val="24"/>
        </w:rPr>
      </w:pPr>
      <w:r>
        <w:rPr>
          <w:rFonts w:ascii="黑体" w:eastAsia="黑体" w:hAnsi="宋体" w:cs="黑体" w:hint="eastAsia"/>
          <w:color w:val="000000"/>
          <w:sz w:val="24"/>
        </w:rPr>
        <w:t>4  计量特性</w:t>
      </w:r>
    </w:p>
    <w:p w:rsidR="005C6C30" w:rsidRDefault="005C6C30" w:rsidP="005C6C3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线位移调整机构的各项技术指标见表1。</w:t>
      </w:r>
    </w:p>
    <w:p w:rsidR="005C6C30" w:rsidRDefault="005C6C30" w:rsidP="005C6C30">
      <w:pPr>
        <w:jc w:val="center"/>
        <w:rPr>
          <w:rFonts w:ascii="宋体" w:hAnsi="宋体"/>
          <w:szCs w:val="21"/>
        </w:rPr>
      </w:pPr>
    </w:p>
    <w:p w:rsidR="005C6C30" w:rsidRPr="00E07A43" w:rsidRDefault="005C6C30" w:rsidP="004D697A">
      <w:pPr>
        <w:spacing w:beforeLines="50"/>
        <w:jc w:val="center"/>
        <w:rPr>
          <w:rFonts w:ascii="黑体" w:eastAsia="黑体" w:hAnsi="黑体"/>
          <w:szCs w:val="21"/>
        </w:rPr>
      </w:pPr>
      <w:r w:rsidRPr="00E07A43">
        <w:rPr>
          <w:rFonts w:ascii="黑体" w:eastAsia="黑体" w:hAnsi="黑体" w:hint="eastAsia"/>
          <w:szCs w:val="21"/>
        </w:rPr>
        <w:lastRenderedPageBreak/>
        <w:t xml:space="preserve">表1 </w:t>
      </w:r>
      <w:r w:rsidR="00BB793B">
        <w:rPr>
          <w:rFonts w:ascii="黑体" w:eastAsia="黑体" w:hAnsi="黑体" w:hint="eastAsia"/>
          <w:szCs w:val="21"/>
        </w:rPr>
        <w:t xml:space="preserve"> </w:t>
      </w:r>
      <w:r w:rsidRPr="00E07A43">
        <w:rPr>
          <w:rFonts w:ascii="黑体" w:eastAsia="黑体" w:hAnsi="黑体" w:hint="eastAsia"/>
          <w:szCs w:val="21"/>
        </w:rPr>
        <w:t>线位移调整机构技术指标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"/>
        <w:gridCol w:w="1212"/>
        <w:gridCol w:w="1629"/>
        <w:gridCol w:w="1530"/>
        <w:gridCol w:w="2055"/>
        <w:gridCol w:w="1568"/>
      </w:tblGrid>
      <w:tr w:rsidR="005C6C30" w:rsidRPr="00E07A43" w:rsidTr="00BB793B">
        <w:trPr>
          <w:trHeight w:val="20"/>
        </w:trPr>
        <w:tc>
          <w:tcPr>
            <w:tcW w:w="207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C6C30" w:rsidRPr="00E07A43" w:rsidRDefault="005C6C30" w:rsidP="00BC05EB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5C6C30" w:rsidRPr="00E07A43" w:rsidRDefault="005C6C30" w:rsidP="00BC05EB">
            <w:pPr>
              <w:wordWrap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  <w:r w:rsidRPr="00E07A43">
              <w:rPr>
                <w:rFonts w:ascii="宋体" w:hAnsi="宋体" w:hint="eastAsia"/>
                <w:szCs w:val="21"/>
              </w:rPr>
              <w:t>m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</w:p>
        </w:tc>
      </w:tr>
      <w:tr w:rsidR="005C6C30" w:rsidRPr="00E07A43" w:rsidTr="00BB793B">
        <w:trPr>
          <w:trHeight w:val="397"/>
        </w:trPr>
        <w:tc>
          <w:tcPr>
            <w:tcW w:w="2076" w:type="dxa"/>
            <w:gridSpan w:val="2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类别</w:t>
            </w:r>
          </w:p>
        </w:tc>
        <w:tc>
          <w:tcPr>
            <w:tcW w:w="1629" w:type="dxa"/>
            <w:tcBorders>
              <w:top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i/>
                <w:iCs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测量范围上限</w:t>
            </w:r>
            <w:r w:rsidRPr="00E07A43">
              <w:rPr>
                <w:rFonts w:ascii="宋体" w:hAnsi="宋体" w:hint="eastAsia"/>
                <w:i/>
                <w:iCs/>
                <w:szCs w:val="21"/>
              </w:rPr>
              <w:t>S</w:t>
            </w:r>
          </w:p>
        </w:tc>
        <w:tc>
          <w:tcPr>
            <w:tcW w:w="1530" w:type="dxa"/>
            <w:tcBorders>
              <w:top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最大允许误差</w:t>
            </w:r>
          </w:p>
        </w:tc>
        <w:tc>
          <w:tcPr>
            <w:tcW w:w="2055" w:type="dxa"/>
            <w:tcBorders>
              <w:top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回程误差</w:t>
            </w:r>
          </w:p>
        </w:tc>
        <w:tc>
          <w:tcPr>
            <w:tcW w:w="1568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定位重复性</w:t>
            </w:r>
          </w:p>
        </w:tc>
      </w:tr>
      <w:tr w:rsidR="005C6C30" w:rsidRPr="00E07A43" w:rsidTr="00BB793B">
        <w:trPr>
          <w:trHeight w:val="397"/>
        </w:trPr>
        <w:tc>
          <w:tcPr>
            <w:tcW w:w="864" w:type="dxa"/>
            <w:vMerge w:val="restart"/>
            <w:tcBorders>
              <w:left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分度值</w:t>
            </w:r>
          </w:p>
        </w:tc>
        <w:tc>
          <w:tcPr>
            <w:tcW w:w="1212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 xml:space="preserve">0.01 </w:t>
            </w:r>
          </w:p>
        </w:tc>
        <w:tc>
          <w:tcPr>
            <w:tcW w:w="1629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i/>
                <w:iCs/>
                <w:szCs w:val="21"/>
              </w:rPr>
              <w:t>S</w:t>
            </w:r>
            <w:r w:rsidRPr="00E07A43">
              <w:rPr>
                <w:rFonts w:ascii="宋体" w:hAnsi="宋体" w:hint="eastAsia"/>
                <w:szCs w:val="21"/>
              </w:rPr>
              <w:t>≤50</w:t>
            </w:r>
          </w:p>
        </w:tc>
        <w:tc>
          <w:tcPr>
            <w:tcW w:w="1530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/>
                <w:szCs w:val="21"/>
              </w:rPr>
              <w:t>±</w:t>
            </w:r>
            <w:r w:rsidRPr="00E07A43">
              <w:rPr>
                <w:rFonts w:ascii="宋体" w:hAnsi="宋体" w:hint="eastAsia"/>
                <w:szCs w:val="21"/>
              </w:rPr>
              <w:t>0.03</w:t>
            </w:r>
          </w:p>
        </w:tc>
        <w:tc>
          <w:tcPr>
            <w:tcW w:w="2055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0.02</w:t>
            </w:r>
          </w:p>
        </w:tc>
        <w:tc>
          <w:tcPr>
            <w:tcW w:w="1568" w:type="dxa"/>
            <w:tcBorders>
              <w:right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0.005</w:t>
            </w:r>
          </w:p>
        </w:tc>
      </w:tr>
      <w:tr w:rsidR="005C6C30" w:rsidRPr="00E07A43" w:rsidTr="00BB793B">
        <w:trPr>
          <w:trHeight w:val="397"/>
        </w:trPr>
        <w:tc>
          <w:tcPr>
            <w:tcW w:w="864" w:type="dxa"/>
            <w:vMerge/>
            <w:tcBorders>
              <w:left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0.02</w:t>
            </w:r>
          </w:p>
        </w:tc>
        <w:tc>
          <w:tcPr>
            <w:tcW w:w="1629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i/>
                <w:iCs/>
                <w:szCs w:val="21"/>
              </w:rPr>
              <w:t>S</w:t>
            </w:r>
            <w:r w:rsidRPr="00E07A43">
              <w:rPr>
                <w:rFonts w:ascii="宋体" w:hAnsi="宋体" w:hint="eastAsia"/>
                <w:szCs w:val="21"/>
              </w:rPr>
              <w:t>≤50</w:t>
            </w:r>
          </w:p>
        </w:tc>
        <w:tc>
          <w:tcPr>
            <w:tcW w:w="1530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/>
                <w:szCs w:val="21"/>
              </w:rPr>
              <w:t>±</w:t>
            </w:r>
            <w:r w:rsidRPr="00E07A43">
              <w:rPr>
                <w:rFonts w:ascii="宋体" w:hAnsi="宋体" w:hint="eastAsia"/>
                <w:szCs w:val="21"/>
              </w:rPr>
              <w:t>0.06</w:t>
            </w:r>
          </w:p>
        </w:tc>
        <w:tc>
          <w:tcPr>
            <w:tcW w:w="2055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0.03</w:t>
            </w:r>
          </w:p>
        </w:tc>
        <w:tc>
          <w:tcPr>
            <w:tcW w:w="1568" w:type="dxa"/>
            <w:tcBorders>
              <w:right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0.01</w:t>
            </w:r>
          </w:p>
        </w:tc>
      </w:tr>
      <w:tr w:rsidR="005C6C30" w:rsidRPr="00E07A43" w:rsidTr="00BB793B">
        <w:trPr>
          <w:trHeight w:val="397"/>
        </w:trPr>
        <w:tc>
          <w:tcPr>
            <w:tcW w:w="864" w:type="dxa"/>
            <w:vMerge w:val="restart"/>
            <w:tcBorders>
              <w:left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分辨力</w:t>
            </w:r>
          </w:p>
        </w:tc>
        <w:tc>
          <w:tcPr>
            <w:tcW w:w="1212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0.001</w:t>
            </w:r>
          </w:p>
        </w:tc>
        <w:tc>
          <w:tcPr>
            <w:tcW w:w="1629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i/>
                <w:iCs/>
                <w:szCs w:val="21"/>
              </w:rPr>
              <w:t>S</w:t>
            </w:r>
            <w:r w:rsidRPr="00E07A43">
              <w:rPr>
                <w:rFonts w:ascii="宋体" w:hAnsi="宋体" w:hint="eastAsia"/>
                <w:szCs w:val="21"/>
              </w:rPr>
              <w:t>≤10</w:t>
            </w:r>
          </w:p>
        </w:tc>
        <w:tc>
          <w:tcPr>
            <w:tcW w:w="1530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/>
                <w:szCs w:val="21"/>
              </w:rPr>
              <w:t>±</w:t>
            </w:r>
            <w:r w:rsidRPr="00E07A43">
              <w:rPr>
                <w:rFonts w:ascii="宋体" w:hAnsi="宋体" w:hint="eastAsia"/>
                <w:szCs w:val="21"/>
              </w:rPr>
              <w:t>0.005</w:t>
            </w:r>
          </w:p>
        </w:tc>
        <w:tc>
          <w:tcPr>
            <w:tcW w:w="2055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0.002</w:t>
            </w:r>
          </w:p>
        </w:tc>
        <w:tc>
          <w:tcPr>
            <w:tcW w:w="1568" w:type="dxa"/>
            <w:tcBorders>
              <w:right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0.0005</w:t>
            </w:r>
          </w:p>
        </w:tc>
      </w:tr>
      <w:tr w:rsidR="005C6C30" w:rsidRPr="00E07A43" w:rsidTr="00BB793B">
        <w:trPr>
          <w:trHeight w:val="397"/>
        </w:trPr>
        <w:tc>
          <w:tcPr>
            <w:tcW w:w="864" w:type="dxa"/>
            <w:vMerge/>
            <w:tcBorders>
              <w:left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 xml:space="preserve">0.01 </w:t>
            </w:r>
          </w:p>
        </w:tc>
        <w:tc>
          <w:tcPr>
            <w:tcW w:w="1629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i/>
                <w:iCs/>
                <w:szCs w:val="21"/>
              </w:rPr>
              <w:t>S</w:t>
            </w:r>
            <w:r w:rsidRPr="00E07A43">
              <w:rPr>
                <w:rFonts w:ascii="宋体" w:hAnsi="宋体" w:hint="eastAsia"/>
                <w:szCs w:val="21"/>
              </w:rPr>
              <w:t>≤50</w:t>
            </w:r>
          </w:p>
        </w:tc>
        <w:tc>
          <w:tcPr>
            <w:tcW w:w="1530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/>
                <w:szCs w:val="21"/>
              </w:rPr>
              <w:t>±</w:t>
            </w:r>
            <w:r w:rsidRPr="00E07A43">
              <w:rPr>
                <w:rFonts w:ascii="宋体" w:hAnsi="宋体" w:hint="eastAsia"/>
                <w:szCs w:val="21"/>
              </w:rPr>
              <w:t>0.03</w:t>
            </w:r>
          </w:p>
        </w:tc>
        <w:tc>
          <w:tcPr>
            <w:tcW w:w="2055" w:type="dxa"/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0.02</w:t>
            </w:r>
          </w:p>
        </w:tc>
        <w:tc>
          <w:tcPr>
            <w:tcW w:w="1568" w:type="dxa"/>
            <w:tcBorders>
              <w:right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0.005</w:t>
            </w:r>
          </w:p>
        </w:tc>
      </w:tr>
      <w:tr w:rsidR="005C6C30" w:rsidRPr="00E07A43" w:rsidTr="00BB793B">
        <w:trPr>
          <w:trHeight w:val="397"/>
        </w:trPr>
        <w:tc>
          <w:tcPr>
            <w:tcW w:w="86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2" w:type="dxa"/>
            <w:tcBorders>
              <w:bottom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0.02</w:t>
            </w:r>
          </w:p>
        </w:tc>
        <w:tc>
          <w:tcPr>
            <w:tcW w:w="1629" w:type="dxa"/>
            <w:tcBorders>
              <w:bottom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i/>
                <w:iCs/>
                <w:szCs w:val="21"/>
              </w:rPr>
              <w:t>S</w:t>
            </w:r>
            <w:r w:rsidRPr="00E07A43">
              <w:rPr>
                <w:rFonts w:ascii="宋体" w:hAnsi="宋体" w:hint="eastAsia"/>
                <w:szCs w:val="21"/>
              </w:rPr>
              <w:t>≤50</w:t>
            </w:r>
          </w:p>
        </w:tc>
        <w:tc>
          <w:tcPr>
            <w:tcW w:w="1530" w:type="dxa"/>
            <w:tcBorders>
              <w:bottom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/>
                <w:szCs w:val="21"/>
              </w:rPr>
              <w:t>±</w:t>
            </w:r>
            <w:r w:rsidRPr="00E07A43">
              <w:rPr>
                <w:rFonts w:ascii="宋体" w:hAnsi="宋体" w:hint="eastAsia"/>
                <w:szCs w:val="21"/>
              </w:rPr>
              <w:t>0.06</w:t>
            </w:r>
          </w:p>
        </w:tc>
        <w:tc>
          <w:tcPr>
            <w:tcW w:w="2055" w:type="dxa"/>
            <w:tcBorders>
              <w:bottom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0.03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C6C30" w:rsidRPr="00E07A43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E07A43">
              <w:rPr>
                <w:rFonts w:ascii="宋体" w:hAnsi="宋体" w:hint="eastAsia"/>
                <w:szCs w:val="21"/>
              </w:rPr>
              <w:t>0.01</w:t>
            </w:r>
          </w:p>
        </w:tc>
      </w:tr>
    </w:tbl>
    <w:p w:rsidR="005C6C30" w:rsidRPr="00E07A43" w:rsidRDefault="005C6C30" w:rsidP="005C6C30">
      <w:pPr>
        <w:spacing w:line="400" w:lineRule="exact"/>
        <w:ind w:firstLineChars="200" w:firstLine="420"/>
        <w:jc w:val="left"/>
        <w:rPr>
          <w:rFonts w:ascii="仿宋" w:eastAsia="仿宋" w:hAnsi="仿宋"/>
          <w:szCs w:val="18"/>
        </w:rPr>
      </w:pPr>
      <w:r w:rsidRPr="00E07A43">
        <w:rPr>
          <w:rFonts w:ascii="仿宋" w:eastAsia="仿宋" w:hAnsi="仿宋" w:hint="eastAsia"/>
          <w:szCs w:val="18"/>
        </w:rPr>
        <w:t>注：以上指标不用于合格判定，仅供参考。</w:t>
      </w:r>
    </w:p>
    <w:p w:rsidR="005C6C30" w:rsidRDefault="005C6C30" w:rsidP="004D697A">
      <w:pPr>
        <w:spacing w:beforeLines="50" w:afterLines="50" w:line="400" w:lineRule="exact"/>
        <w:rPr>
          <w:rFonts w:ascii="黑体" w:eastAsia="黑体" w:hAnsi="宋体" w:cs="黑体"/>
          <w:color w:val="000000"/>
          <w:sz w:val="24"/>
        </w:rPr>
      </w:pPr>
      <w:r>
        <w:rPr>
          <w:rFonts w:ascii="黑体" w:eastAsia="黑体" w:hAnsi="宋体" w:cs="黑体" w:hint="eastAsia"/>
          <w:color w:val="000000"/>
          <w:sz w:val="24"/>
        </w:rPr>
        <w:t>5  校准条件</w:t>
      </w:r>
    </w:p>
    <w:p w:rsidR="005C6C30" w:rsidRPr="00E07A43" w:rsidRDefault="005C6C30" w:rsidP="005C6C30">
      <w:pPr>
        <w:pStyle w:val="af"/>
        <w:spacing w:beforeLines="0" w:afterLines="0" w:line="400" w:lineRule="exact"/>
        <w:ind w:left="0" w:rightChars="0" w:right="0"/>
        <w:outlineLvl w:val="1"/>
        <w:rPr>
          <w:rFonts w:ascii="宋体" w:eastAsia="宋体" w:hAnsi="宋体"/>
        </w:rPr>
      </w:pPr>
      <w:bookmarkStart w:id="2" w:name="_Toc24723480"/>
      <w:bookmarkStart w:id="3" w:name="_Toc39757286"/>
      <w:bookmarkStart w:id="4" w:name="_Toc491077333"/>
      <w:bookmarkStart w:id="5" w:name="_Toc404177085"/>
      <w:bookmarkStart w:id="6" w:name="_Toc467574746"/>
      <w:bookmarkStart w:id="7" w:name="_Toc288815729"/>
      <w:r w:rsidRPr="00E07A43">
        <w:rPr>
          <w:rFonts w:ascii="宋体" w:eastAsia="宋体" w:hAnsi="宋体" w:hint="eastAsia"/>
          <w:sz w:val="24"/>
          <w:szCs w:val="24"/>
        </w:rPr>
        <w:t xml:space="preserve">5.1  </w:t>
      </w:r>
      <w:r w:rsidRPr="00E07A43">
        <w:rPr>
          <w:rFonts w:ascii="宋体" w:eastAsia="宋体" w:hAnsi="宋体"/>
          <w:sz w:val="24"/>
          <w:szCs w:val="24"/>
        </w:rPr>
        <w:t>环境条件</w:t>
      </w:r>
      <w:bookmarkEnd w:id="2"/>
      <w:bookmarkEnd w:id="3"/>
      <w:bookmarkEnd w:id="4"/>
      <w:bookmarkEnd w:id="5"/>
      <w:bookmarkEnd w:id="6"/>
    </w:p>
    <w:p w:rsidR="005C6C30" w:rsidRPr="00E07A43" w:rsidRDefault="005C6C30" w:rsidP="005C6C30">
      <w:pPr>
        <w:spacing w:line="400" w:lineRule="exact"/>
        <w:rPr>
          <w:rFonts w:ascii="宋体" w:hAnsi="宋体"/>
          <w:sz w:val="24"/>
        </w:rPr>
      </w:pPr>
      <w:r w:rsidRPr="00E07A43">
        <w:rPr>
          <w:rFonts w:ascii="宋体" w:hAnsi="宋体" w:hint="eastAsia"/>
          <w:sz w:val="24"/>
        </w:rPr>
        <w:t>5.1.1  环境温度：（20±5）℃；校准过程中温度变化不超出±0.5℃/h。</w:t>
      </w:r>
    </w:p>
    <w:p w:rsidR="005C6C30" w:rsidRPr="00E07A43" w:rsidRDefault="005C6C30" w:rsidP="005C6C30">
      <w:pPr>
        <w:spacing w:line="400" w:lineRule="exact"/>
        <w:rPr>
          <w:rFonts w:ascii="宋体" w:hAnsi="宋体"/>
          <w:sz w:val="24"/>
        </w:rPr>
      </w:pPr>
      <w:r w:rsidRPr="00E07A43">
        <w:rPr>
          <w:rFonts w:ascii="宋体" w:hAnsi="宋体" w:hint="eastAsia"/>
          <w:sz w:val="24"/>
        </w:rPr>
        <w:t>5.1.2  相对湿度：≤75</w:t>
      </w:r>
      <w:r w:rsidRPr="00E07A43">
        <w:rPr>
          <w:rFonts w:ascii="宋体" w:hAnsi="宋体"/>
          <w:sz w:val="24"/>
        </w:rPr>
        <w:t>%</w:t>
      </w:r>
      <w:r w:rsidRPr="00E07A43">
        <w:rPr>
          <w:rFonts w:ascii="宋体" w:hAnsi="宋体" w:hint="eastAsia"/>
          <w:sz w:val="24"/>
        </w:rPr>
        <w:t>。</w:t>
      </w:r>
    </w:p>
    <w:p w:rsidR="005C6C30" w:rsidRPr="00E07A43" w:rsidRDefault="005C6C30" w:rsidP="005C6C30">
      <w:pPr>
        <w:pStyle w:val="af"/>
        <w:spacing w:beforeLines="0" w:afterLines="0" w:line="400" w:lineRule="exact"/>
        <w:ind w:left="0" w:rightChars="0" w:right="0"/>
        <w:outlineLvl w:val="1"/>
        <w:rPr>
          <w:rFonts w:ascii="宋体" w:eastAsia="宋体" w:hAnsi="宋体"/>
          <w:sz w:val="24"/>
          <w:szCs w:val="24"/>
        </w:rPr>
      </w:pPr>
      <w:bookmarkStart w:id="8" w:name="_Toc39757287"/>
      <w:r w:rsidRPr="00E07A43">
        <w:rPr>
          <w:rFonts w:ascii="宋体" w:eastAsia="宋体" w:hAnsi="宋体" w:hint="eastAsia"/>
          <w:sz w:val="24"/>
          <w:szCs w:val="24"/>
        </w:rPr>
        <w:t xml:space="preserve">5.2  </w:t>
      </w:r>
      <w:r w:rsidRPr="00E07A43">
        <w:rPr>
          <w:rFonts w:ascii="宋体" w:eastAsia="宋体" w:hAnsi="宋体"/>
          <w:sz w:val="24"/>
          <w:szCs w:val="24"/>
        </w:rPr>
        <w:t>测量标准及其他设备</w:t>
      </w:r>
      <w:bookmarkEnd w:id="8"/>
    </w:p>
    <w:p w:rsidR="00BB793B" w:rsidRDefault="00BB793B" w:rsidP="00BB793B">
      <w:pPr>
        <w:pStyle w:val="12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BB793B">
        <w:rPr>
          <w:rFonts w:hAnsi="宋体" w:cs="Times New Roman" w:hint="eastAsia"/>
          <w:sz w:val="24"/>
          <w:szCs w:val="24"/>
        </w:rPr>
        <w:t>使用优于最大允许误差±0.5μm的测微仪或具有同等测量能力的其他测量仪器</w:t>
      </w:r>
      <w:r>
        <w:rPr>
          <w:rFonts w:hAnsi="宋体" w:cs="Times New Roman" w:hint="eastAsia"/>
          <w:sz w:val="24"/>
          <w:szCs w:val="24"/>
        </w:rPr>
        <w:t>。</w:t>
      </w:r>
    </w:p>
    <w:bookmarkEnd w:id="7"/>
    <w:p w:rsidR="005C6C30" w:rsidRDefault="005C6C30" w:rsidP="004D697A">
      <w:pPr>
        <w:spacing w:beforeLines="50" w:afterLines="50" w:line="400" w:lineRule="exact"/>
        <w:rPr>
          <w:rFonts w:ascii="黑体" w:eastAsia="黑体" w:hAnsi="宋体" w:cs="黑体"/>
          <w:color w:val="000000"/>
          <w:sz w:val="24"/>
        </w:rPr>
      </w:pPr>
      <w:r>
        <w:rPr>
          <w:rFonts w:ascii="黑体" w:eastAsia="黑体" w:hAnsi="宋体" w:cs="黑体" w:hint="eastAsia"/>
          <w:color w:val="000000"/>
          <w:sz w:val="24"/>
        </w:rPr>
        <w:t>6  校准项目和校准方法</w:t>
      </w:r>
    </w:p>
    <w:p w:rsidR="005C6C30" w:rsidRPr="00916408" w:rsidRDefault="005C6C30" w:rsidP="005C6C30">
      <w:pPr>
        <w:pStyle w:val="af"/>
        <w:numPr>
          <w:ilvl w:val="2"/>
          <w:numId w:val="0"/>
        </w:numPr>
        <w:spacing w:beforeLines="0" w:afterLines="0" w:line="400" w:lineRule="exact"/>
        <w:ind w:rightChars="0" w:right="0"/>
        <w:outlineLvl w:val="1"/>
        <w:rPr>
          <w:rFonts w:ascii="宋体" w:eastAsia="宋体" w:hAnsi="宋体"/>
          <w:sz w:val="24"/>
          <w:szCs w:val="24"/>
        </w:rPr>
      </w:pPr>
      <w:bookmarkStart w:id="9" w:name="_Toc24723483"/>
      <w:bookmarkStart w:id="10" w:name="_Toc39757289"/>
      <w:r w:rsidRPr="00916408">
        <w:rPr>
          <w:rFonts w:ascii="宋体" w:eastAsia="宋体" w:hAnsi="宋体" w:hint="eastAsia"/>
          <w:sz w:val="24"/>
          <w:szCs w:val="24"/>
        </w:rPr>
        <w:t xml:space="preserve">6.1  </w:t>
      </w:r>
      <w:r w:rsidRPr="00916408">
        <w:rPr>
          <w:rFonts w:ascii="宋体" w:eastAsia="宋体" w:hAnsi="宋体"/>
          <w:sz w:val="24"/>
          <w:szCs w:val="24"/>
        </w:rPr>
        <w:t>校准项目</w:t>
      </w:r>
      <w:bookmarkEnd w:id="9"/>
      <w:bookmarkEnd w:id="10"/>
    </w:p>
    <w:p w:rsidR="005C6C30" w:rsidRPr="00916408" w:rsidRDefault="005C6C30" w:rsidP="005C6C30">
      <w:pPr>
        <w:pStyle w:val="afd"/>
        <w:adjustRightInd w:val="0"/>
        <w:spacing w:line="400" w:lineRule="exact"/>
        <w:jc w:val="both"/>
      </w:pPr>
      <w:r w:rsidRPr="00916408">
        <w:rPr>
          <w:rFonts w:hint="eastAsia"/>
        </w:rPr>
        <w:t>线位移调整机构的校准项目见表</w:t>
      </w:r>
      <w:r w:rsidR="00BB793B">
        <w:rPr>
          <w:rFonts w:hint="eastAsia"/>
        </w:rPr>
        <w:t>2</w:t>
      </w:r>
      <w:r w:rsidRPr="00916408">
        <w:rPr>
          <w:rFonts w:hint="eastAsia"/>
        </w:rPr>
        <w:t>。</w:t>
      </w:r>
    </w:p>
    <w:p w:rsidR="005C6C30" w:rsidRPr="00CB1975" w:rsidRDefault="005C6C30" w:rsidP="004D697A">
      <w:pPr>
        <w:pStyle w:val="12"/>
        <w:spacing w:beforeLines="50" w:afterLines="50"/>
        <w:jc w:val="center"/>
        <w:rPr>
          <w:rFonts w:ascii="黑体" w:eastAsia="黑体" w:hAnsi="黑体" w:cs="Times New Roman"/>
        </w:rPr>
      </w:pPr>
      <w:r w:rsidRPr="00CB1975">
        <w:rPr>
          <w:rFonts w:ascii="黑体" w:eastAsia="黑体" w:hAnsi="黑体" w:cs="Times New Roman" w:hint="eastAsia"/>
        </w:rPr>
        <w:t>表</w:t>
      </w:r>
      <w:r w:rsidR="00BB793B">
        <w:rPr>
          <w:rFonts w:ascii="黑体" w:eastAsia="黑体" w:hAnsi="黑体" w:cs="Times New Roman" w:hint="eastAsia"/>
        </w:rPr>
        <w:t>2</w:t>
      </w:r>
      <w:r w:rsidRPr="00CB1975">
        <w:rPr>
          <w:rFonts w:ascii="黑体" w:eastAsia="黑体" w:hAnsi="黑体" w:cs="Times New Roman" w:hint="eastAsia"/>
        </w:rPr>
        <w:t xml:space="preserve"> </w:t>
      </w:r>
      <w:r w:rsidR="00BB793B">
        <w:rPr>
          <w:rFonts w:ascii="黑体" w:eastAsia="黑体" w:hAnsi="黑体" w:cs="Times New Roman" w:hint="eastAsia"/>
        </w:rPr>
        <w:t xml:space="preserve"> </w:t>
      </w:r>
      <w:r w:rsidRPr="00CB1975">
        <w:rPr>
          <w:rFonts w:ascii="黑体" w:eastAsia="黑体" w:hAnsi="黑体" w:cs="Times New Roman" w:hint="eastAsia"/>
        </w:rPr>
        <w:t>线位移调整机构校准项目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3427"/>
      </w:tblGrid>
      <w:tr w:rsidR="005C6C30" w:rsidTr="00BB793B">
        <w:trPr>
          <w:trHeight w:val="397"/>
          <w:jc w:val="center"/>
        </w:trPr>
        <w:tc>
          <w:tcPr>
            <w:tcW w:w="1843" w:type="dxa"/>
            <w:vAlign w:val="center"/>
          </w:tcPr>
          <w:p w:rsidR="005C6C30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427" w:type="dxa"/>
            <w:vAlign w:val="center"/>
          </w:tcPr>
          <w:p w:rsidR="005C6C30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校准项目</w:t>
            </w:r>
          </w:p>
        </w:tc>
      </w:tr>
      <w:tr w:rsidR="005C6C30" w:rsidTr="00BB793B">
        <w:trPr>
          <w:trHeight w:val="397"/>
          <w:jc w:val="center"/>
        </w:trPr>
        <w:tc>
          <w:tcPr>
            <w:tcW w:w="1843" w:type="dxa"/>
            <w:vAlign w:val="center"/>
          </w:tcPr>
          <w:p w:rsidR="005C6C30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427" w:type="dxa"/>
            <w:vAlign w:val="center"/>
          </w:tcPr>
          <w:p w:rsidR="005C6C30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外观及附件检查</w:t>
            </w:r>
          </w:p>
        </w:tc>
      </w:tr>
      <w:tr w:rsidR="005C6C30" w:rsidTr="00BB793B">
        <w:trPr>
          <w:trHeight w:val="397"/>
          <w:jc w:val="center"/>
        </w:trPr>
        <w:tc>
          <w:tcPr>
            <w:tcW w:w="1843" w:type="dxa"/>
            <w:vAlign w:val="center"/>
          </w:tcPr>
          <w:p w:rsidR="005C6C30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427" w:type="dxa"/>
            <w:vAlign w:val="center"/>
          </w:tcPr>
          <w:p w:rsidR="005C6C30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定位重复性</w:t>
            </w:r>
          </w:p>
        </w:tc>
      </w:tr>
      <w:tr w:rsidR="005C6C30" w:rsidTr="00BB793B">
        <w:trPr>
          <w:trHeight w:val="397"/>
          <w:jc w:val="center"/>
        </w:trPr>
        <w:tc>
          <w:tcPr>
            <w:tcW w:w="1843" w:type="dxa"/>
            <w:vAlign w:val="center"/>
          </w:tcPr>
          <w:p w:rsidR="005C6C30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427" w:type="dxa"/>
            <w:vAlign w:val="center"/>
          </w:tcPr>
          <w:p w:rsidR="005C6C30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示值误差</w:t>
            </w:r>
          </w:p>
        </w:tc>
      </w:tr>
      <w:tr w:rsidR="005C6C30" w:rsidTr="00BB793B">
        <w:trPr>
          <w:trHeight w:val="397"/>
          <w:jc w:val="center"/>
        </w:trPr>
        <w:tc>
          <w:tcPr>
            <w:tcW w:w="1843" w:type="dxa"/>
            <w:vAlign w:val="center"/>
          </w:tcPr>
          <w:p w:rsidR="005C6C30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427" w:type="dxa"/>
            <w:vAlign w:val="center"/>
          </w:tcPr>
          <w:p w:rsidR="005C6C30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回程误差</w:t>
            </w:r>
          </w:p>
        </w:tc>
      </w:tr>
    </w:tbl>
    <w:p w:rsidR="005C6C30" w:rsidRPr="00916408" w:rsidRDefault="005C6C30" w:rsidP="005C6C30">
      <w:pPr>
        <w:pStyle w:val="af6"/>
        <w:spacing w:beforeLines="0" w:afterLines="0" w:line="400" w:lineRule="exact"/>
        <w:ind w:left="0" w:right="-105"/>
        <w:rPr>
          <w:rFonts w:ascii="宋体" w:eastAsia="宋体" w:hAnsi="宋体"/>
          <w:sz w:val="24"/>
          <w:szCs w:val="24"/>
        </w:rPr>
      </w:pPr>
      <w:r w:rsidRPr="00916408">
        <w:rPr>
          <w:rFonts w:ascii="宋体" w:eastAsia="宋体" w:hAnsi="宋体" w:hint="eastAsia"/>
          <w:sz w:val="24"/>
          <w:szCs w:val="24"/>
        </w:rPr>
        <w:t>6.2  校准方法</w:t>
      </w:r>
    </w:p>
    <w:p w:rsidR="005C6C30" w:rsidRPr="00916408" w:rsidRDefault="005C6C30" w:rsidP="005C6C30">
      <w:pPr>
        <w:pStyle w:val="af6"/>
        <w:spacing w:beforeLines="0" w:afterLines="0" w:line="400" w:lineRule="exact"/>
        <w:ind w:left="0" w:right="-105"/>
        <w:rPr>
          <w:rFonts w:ascii="宋体" w:eastAsia="宋体" w:hAnsi="宋体"/>
        </w:rPr>
      </w:pPr>
      <w:r w:rsidRPr="00916408">
        <w:rPr>
          <w:rFonts w:ascii="宋体" w:eastAsia="宋体" w:hAnsi="宋体" w:hint="eastAsia"/>
          <w:sz w:val="24"/>
          <w:szCs w:val="24"/>
        </w:rPr>
        <w:t>6.2.1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 w:rsidRPr="00916408">
        <w:rPr>
          <w:rFonts w:ascii="宋体" w:eastAsia="宋体" w:hAnsi="宋体" w:hint="eastAsia"/>
          <w:sz w:val="24"/>
          <w:szCs w:val="24"/>
        </w:rPr>
        <w:t>外观及附件检查</w:t>
      </w:r>
    </w:p>
    <w:p w:rsidR="005C6C30" w:rsidRPr="00916408" w:rsidRDefault="005C6C30" w:rsidP="005C6C30">
      <w:pPr>
        <w:pStyle w:val="12"/>
        <w:spacing w:line="400" w:lineRule="exact"/>
        <w:ind w:firstLineChars="200" w:firstLine="480"/>
        <w:rPr>
          <w:rFonts w:hAnsi="宋体"/>
          <w:sz w:val="24"/>
        </w:rPr>
      </w:pPr>
      <w:r w:rsidRPr="00916408">
        <w:rPr>
          <w:rFonts w:hAnsi="宋体" w:hint="eastAsia"/>
          <w:sz w:val="24"/>
        </w:rPr>
        <w:t>用目测的方法检查线位移调整机构的外观和标志等。线位移调整机构应有铭牌，上面标明产品名称、型号、规格、机械结构、制造厂名称或商标、出厂编号等。线位移调整机构显示装置数字笔画完整、显示清晰、稳定可靠。</w:t>
      </w:r>
    </w:p>
    <w:p w:rsidR="005C6C30" w:rsidRPr="00916408" w:rsidRDefault="005C6C30" w:rsidP="005C6C30">
      <w:pPr>
        <w:pStyle w:val="12"/>
        <w:spacing w:line="400" w:lineRule="exact"/>
        <w:rPr>
          <w:rFonts w:hAnsi="宋体"/>
          <w:sz w:val="24"/>
          <w:szCs w:val="24"/>
        </w:rPr>
      </w:pPr>
      <w:r w:rsidRPr="00916408">
        <w:rPr>
          <w:rFonts w:hAnsi="宋体" w:hint="eastAsia"/>
          <w:sz w:val="24"/>
          <w:szCs w:val="24"/>
        </w:rPr>
        <w:t>6.2.2</w:t>
      </w:r>
      <w:r>
        <w:rPr>
          <w:rFonts w:hAnsi="宋体" w:hint="eastAsia"/>
          <w:sz w:val="24"/>
          <w:szCs w:val="24"/>
        </w:rPr>
        <w:t xml:space="preserve">  </w:t>
      </w:r>
      <w:r w:rsidRPr="00916408">
        <w:rPr>
          <w:rFonts w:hAnsi="宋体" w:hint="eastAsia"/>
          <w:sz w:val="24"/>
          <w:szCs w:val="24"/>
        </w:rPr>
        <w:t>定位重复性</w:t>
      </w:r>
    </w:p>
    <w:p w:rsidR="005C6C30" w:rsidRPr="00916408" w:rsidRDefault="005C6C30" w:rsidP="005C6C30">
      <w:pPr>
        <w:pStyle w:val="12"/>
        <w:spacing w:line="400" w:lineRule="exact"/>
        <w:ind w:firstLine="480"/>
        <w:rPr>
          <w:rFonts w:hAnsi="宋体"/>
          <w:sz w:val="24"/>
        </w:rPr>
      </w:pPr>
      <w:r w:rsidRPr="00916408">
        <w:rPr>
          <w:rFonts w:hAnsi="宋体" w:hint="eastAsia"/>
          <w:sz w:val="24"/>
          <w:szCs w:val="24"/>
        </w:rPr>
        <w:t>将测微仪安装在线</w:t>
      </w:r>
      <w:r w:rsidRPr="00916408">
        <w:rPr>
          <w:rFonts w:hAnsi="宋体" w:hint="eastAsia"/>
          <w:sz w:val="24"/>
        </w:rPr>
        <w:t>位移调整机构的移动平台上，调整测微仪的测头与位移平台运动</w:t>
      </w:r>
      <w:r w:rsidRPr="00916408">
        <w:rPr>
          <w:rFonts w:hAnsi="宋体" w:hint="eastAsia"/>
          <w:sz w:val="24"/>
        </w:rPr>
        <w:lastRenderedPageBreak/>
        <w:t>方向的侧面相接触，保持测头与位移平台的移动方向平行，并和位移平台侧面垂直。操作线位移调整机构向同一方向重复移动5次，移动距离不小于测量范围的二分之一，使测微仪显示同一值，记录线位移调整机构5次显示值，按公式（1）计算重复性。</w:t>
      </w:r>
    </w:p>
    <w:p w:rsidR="005C6C30" w:rsidRPr="00CB1975" w:rsidRDefault="005C6C30" w:rsidP="005C6C30">
      <w:pPr>
        <w:pStyle w:val="12"/>
        <w:wordWrap w:val="0"/>
        <w:ind w:firstLine="482"/>
        <w:jc w:val="right"/>
        <w:rPr>
          <w:rFonts w:ascii="Times New Roman" w:hAnsi="Times New Roman" w:cs="Times New Roman"/>
          <w:sz w:val="24"/>
        </w:rPr>
      </w:pPr>
      <w:r w:rsidRPr="0074496C">
        <w:rPr>
          <w:position w:val="-24"/>
        </w:rPr>
        <w:object w:dxaOrig="17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85pt;height:30.85pt" o:ole="">
            <v:imagedata r:id="rId25" o:title=""/>
          </v:shape>
          <o:OLEObject Type="Embed" ProgID="Equation.DSMT4" ShapeID="_x0000_i1025" DrawAspect="Content" ObjectID="_1717939043" r:id="rId26"/>
        </w:object>
      </w:r>
      <w:r>
        <w:rPr>
          <w:rFonts w:hint="eastAsia"/>
          <w:position w:val="-24"/>
        </w:rPr>
        <w:t xml:space="preserve">                        </w:t>
      </w:r>
      <w:r w:rsidRPr="00916408">
        <w:rPr>
          <w:rFonts w:hAnsi="宋体" w:hint="eastAsia"/>
          <w:position w:val="-24"/>
          <w:sz w:val="24"/>
        </w:rPr>
        <w:t xml:space="preserve">    </w:t>
      </w:r>
      <w:r w:rsidRPr="00916408">
        <w:rPr>
          <w:rFonts w:hAnsi="宋体" w:cs="Times New Roman"/>
          <w:sz w:val="24"/>
        </w:rPr>
        <w:t>（1）</w:t>
      </w:r>
    </w:p>
    <w:p w:rsidR="005C6C30" w:rsidRPr="00CB1975" w:rsidRDefault="005C6C30" w:rsidP="005C6C30">
      <w:pPr>
        <w:pStyle w:val="aff2"/>
        <w:adjustRightInd w:val="0"/>
        <w:snapToGrid w:val="0"/>
        <w:spacing w:before="0" w:beforeAutospacing="0" w:after="0" w:afterAutospacing="0" w:line="400" w:lineRule="exact"/>
        <w:ind w:firstLineChars="200" w:firstLine="480"/>
      </w:pPr>
      <w:r w:rsidRPr="00CB1975">
        <w:rPr>
          <w:rFonts w:hint="eastAsia"/>
        </w:rPr>
        <w:t>式中：</w:t>
      </w:r>
    </w:p>
    <w:p w:rsidR="005C6C30" w:rsidRPr="00916408" w:rsidRDefault="005C6C30" w:rsidP="005C6C30">
      <w:pPr>
        <w:pStyle w:val="aff2"/>
        <w:adjustRightInd w:val="0"/>
        <w:snapToGrid w:val="0"/>
        <w:spacing w:before="0" w:beforeAutospacing="0" w:after="0" w:afterAutospacing="0" w:line="400" w:lineRule="exact"/>
        <w:ind w:firstLineChars="300" w:firstLine="720"/>
        <w:rPr>
          <w:rFonts w:ascii="Times New Roman" w:hAnsi="Times New Roman"/>
        </w:rPr>
      </w:pPr>
      <w:r w:rsidRPr="00916408">
        <w:rPr>
          <w:rFonts w:ascii="Times New Roman" w:hAnsi="Times New Roman"/>
          <w:position w:val="-12"/>
        </w:rPr>
        <w:object w:dxaOrig="320" w:dyaOrig="360">
          <v:shape id="_x0000_i1026" type="#_x0000_t75" style="width:15.9pt;height:18.7pt" o:ole="">
            <v:imagedata r:id="rId27" o:title=""/>
          </v:shape>
          <o:OLEObject Type="Embed" ProgID="Equation.DSMT4" ShapeID="_x0000_i1026" DrawAspect="Content" ObjectID="_1717939044" r:id="rId28"/>
        </w:object>
      </w:r>
      <w:r w:rsidRPr="00916408">
        <w:rPr>
          <w:rFonts w:ascii="Times New Roman" w:hAnsi="Times New Roman"/>
        </w:rPr>
        <w:t>——</w:t>
      </w:r>
      <w:r w:rsidRPr="00916408">
        <w:rPr>
          <w:rFonts w:ascii="Times New Roman"/>
        </w:rPr>
        <w:t>线位移调整机构的位移重复性；</w:t>
      </w:r>
    </w:p>
    <w:p w:rsidR="005C6C30" w:rsidRPr="00916408" w:rsidRDefault="005C6C30" w:rsidP="005C6C30">
      <w:pPr>
        <w:pStyle w:val="aff2"/>
        <w:adjustRightInd w:val="0"/>
        <w:snapToGrid w:val="0"/>
        <w:spacing w:before="0" w:beforeAutospacing="0" w:after="0" w:afterAutospacing="0" w:line="400" w:lineRule="exact"/>
        <w:ind w:firstLineChars="200" w:firstLine="480"/>
        <w:rPr>
          <w:rFonts w:ascii="Times New Roman" w:hAnsi="Times New Roman"/>
        </w:rPr>
      </w:pPr>
      <w:r w:rsidRPr="00916408">
        <w:rPr>
          <w:rFonts w:ascii="Times New Roman" w:hAnsi="Times New Roman"/>
          <w:position w:val="-12"/>
        </w:rPr>
        <w:object w:dxaOrig="540" w:dyaOrig="360">
          <v:shape id="_x0000_i1027" type="#_x0000_t75" style="width:27.1pt;height:18.7pt" o:ole="">
            <v:imagedata r:id="rId29" o:title=""/>
          </v:shape>
          <o:OLEObject Type="Embed" ProgID="Equation.DSMT4" ShapeID="_x0000_i1027" DrawAspect="Content" ObjectID="_1717939045" r:id="rId30"/>
        </w:object>
      </w:r>
      <w:r w:rsidRPr="00916408">
        <w:rPr>
          <w:rFonts w:ascii="Times New Roman" w:hAnsi="Times New Roman"/>
        </w:rPr>
        <w:t>——</w:t>
      </w:r>
      <w:r w:rsidRPr="00916408">
        <w:rPr>
          <w:rFonts w:ascii="Times New Roman"/>
        </w:rPr>
        <w:t>线位移调整机构的位移示值最大值；</w:t>
      </w:r>
    </w:p>
    <w:p w:rsidR="005C6C30" w:rsidRPr="00916408" w:rsidRDefault="005C6C30" w:rsidP="005C6C30">
      <w:pPr>
        <w:ind w:firstLineChars="200" w:firstLine="480"/>
        <w:rPr>
          <w:sz w:val="24"/>
        </w:rPr>
      </w:pPr>
      <w:r w:rsidRPr="00916408">
        <w:rPr>
          <w:position w:val="-12"/>
          <w:sz w:val="24"/>
        </w:rPr>
        <w:object w:dxaOrig="520" w:dyaOrig="360">
          <v:shape id="_x0000_i1028" type="#_x0000_t75" style="width:26.2pt;height:18.7pt" o:ole="">
            <v:imagedata r:id="rId31" o:title=""/>
          </v:shape>
          <o:OLEObject Type="Embed" ProgID="Equation.DSMT4" ShapeID="_x0000_i1028" DrawAspect="Content" ObjectID="_1717939046" r:id="rId32"/>
        </w:object>
      </w:r>
      <w:r w:rsidRPr="00916408">
        <w:rPr>
          <w:sz w:val="24"/>
        </w:rPr>
        <w:t>——</w:t>
      </w:r>
      <w:r w:rsidRPr="00916408">
        <w:rPr>
          <w:rFonts w:hAnsi="宋体"/>
          <w:sz w:val="24"/>
        </w:rPr>
        <w:t>线位移调整机构的位移示值最小值。</w:t>
      </w:r>
    </w:p>
    <w:p w:rsidR="005C6C30" w:rsidRPr="00916408" w:rsidRDefault="005C6C30" w:rsidP="005C6C30">
      <w:pPr>
        <w:pStyle w:val="12"/>
        <w:spacing w:line="400" w:lineRule="exact"/>
        <w:rPr>
          <w:rFonts w:hAnsi="宋体"/>
          <w:sz w:val="24"/>
          <w:szCs w:val="24"/>
        </w:rPr>
      </w:pPr>
      <w:r w:rsidRPr="00916408">
        <w:rPr>
          <w:rFonts w:hAnsi="宋体" w:hint="eastAsia"/>
          <w:sz w:val="24"/>
          <w:szCs w:val="24"/>
        </w:rPr>
        <w:t>6.2.3  示值误差</w:t>
      </w:r>
    </w:p>
    <w:p w:rsidR="005C6C30" w:rsidRPr="007C22AE" w:rsidRDefault="005C6C30" w:rsidP="007C22AE">
      <w:pPr>
        <w:pStyle w:val="12"/>
        <w:spacing w:line="400" w:lineRule="exact"/>
        <w:ind w:firstLineChars="200" w:firstLine="480"/>
        <w:rPr>
          <w:rFonts w:hAnsi="宋体"/>
          <w:sz w:val="24"/>
        </w:rPr>
      </w:pPr>
      <w:r w:rsidRPr="00916408">
        <w:rPr>
          <w:rFonts w:hAnsi="宋体" w:hint="eastAsia"/>
          <w:sz w:val="24"/>
        </w:rPr>
        <w:t>将</w:t>
      </w:r>
      <w:r w:rsidRPr="00916408">
        <w:rPr>
          <w:rFonts w:hAnsi="宋体" w:hint="eastAsia"/>
          <w:sz w:val="24"/>
          <w:szCs w:val="24"/>
        </w:rPr>
        <w:t>测微仪</w:t>
      </w:r>
      <w:r w:rsidRPr="00916408">
        <w:rPr>
          <w:rFonts w:hAnsi="宋体" w:hint="eastAsia"/>
          <w:sz w:val="24"/>
        </w:rPr>
        <w:t>同被测的线位移调整机构按照6.2.2方式安装，线位移调整机构调整至零点处，同时将标准器置零，按线位移调整机构测量范围平均分布，至少测量5点（不包括零点）。控制线位移调整机构至受检点，在线位移调整机构读出各点示值。测量时应在正、反行程上进行。正行程测量后，需要正行程至少移动10个分度，然后反向移动至反向测量点，进行反向测量。在校准过程中，不应作任何调整和改变线位移调整机构的移动方向。以正行程</w:t>
      </w:r>
      <w:r w:rsidRPr="00916408">
        <w:rPr>
          <w:rFonts w:hAnsi="宋体" w:hint="eastAsia"/>
          <w:sz w:val="24"/>
          <w:szCs w:val="24"/>
        </w:rPr>
        <w:t>线位移调整机构</w:t>
      </w:r>
      <w:r w:rsidRPr="00916408">
        <w:rPr>
          <w:rFonts w:hAnsi="宋体" w:hint="eastAsia"/>
          <w:sz w:val="24"/>
        </w:rPr>
        <w:t>的示值作为测量结果。取正行程</w:t>
      </w:r>
      <w:r w:rsidRPr="00916408">
        <w:rPr>
          <w:rFonts w:hAnsi="宋体" w:hint="eastAsia"/>
          <w:sz w:val="24"/>
          <w:szCs w:val="24"/>
        </w:rPr>
        <w:t>线位移调整机构的示值与标准值之差，作为示值误差</w:t>
      </w:r>
      <w:r w:rsidRPr="00916408">
        <w:rPr>
          <w:rFonts w:hAnsi="宋体" w:hint="eastAsia"/>
          <w:sz w:val="24"/>
        </w:rPr>
        <w:t>。</w:t>
      </w:r>
      <w:r w:rsidRPr="00916408">
        <w:rPr>
          <w:rFonts w:hAnsi="宋体" w:hint="eastAsia"/>
          <w:sz w:val="24"/>
          <w:szCs w:val="24"/>
        </w:rPr>
        <w:t>按公式（2）计算</w:t>
      </w:r>
      <w:r w:rsidRPr="00916408">
        <w:rPr>
          <w:rFonts w:hAnsi="宋体" w:hint="eastAsia"/>
          <w:sz w:val="24"/>
        </w:rPr>
        <w:t>各点</w:t>
      </w:r>
      <w:r w:rsidRPr="00916408">
        <w:rPr>
          <w:rFonts w:hAnsi="宋体" w:hint="eastAsia"/>
          <w:sz w:val="24"/>
          <w:szCs w:val="24"/>
        </w:rPr>
        <w:t>示值误差。</w:t>
      </w:r>
    </w:p>
    <w:p w:rsidR="005C6C30" w:rsidRDefault="005C6C30" w:rsidP="005C6C30">
      <w:pPr>
        <w:pStyle w:val="12"/>
        <w:wordWrap w:val="0"/>
        <w:spacing w:line="400" w:lineRule="exact"/>
        <w:ind w:firstLineChars="900" w:firstLine="2700"/>
        <w:jc w:val="right"/>
        <w:rPr>
          <w:rFonts w:hAnsi="宋体" w:cs="Times New Roman"/>
          <w:sz w:val="24"/>
          <w:szCs w:val="24"/>
        </w:rPr>
      </w:pPr>
      <w:r w:rsidRPr="008D4853">
        <w:rPr>
          <w:rFonts w:hAnsi="宋体"/>
          <w:position w:val="-6"/>
          <w:sz w:val="30"/>
          <w:szCs w:val="30"/>
        </w:rPr>
        <w:object w:dxaOrig="1053" w:dyaOrig="258">
          <v:shape id="_x0000_i1029" type="#_x0000_t75" style="width:53.3pt;height:13.1pt" o:ole="">
            <v:imagedata r:id="rId33" o:title=""/>
          </v:shape>
          <o:OLEObject Type="Embed" ProgID="Equation.3" ShapeID="_x0000_i1029" DrawAspect="Content" ObjectID="_1717939047" r:id="rId34"/>
        </w:object>
      </w:r>
      <w:r>
        <w:rPr>
          <w:rFonts w:hAnsi="宋体" w:hint="eastAsia"/>
          <w:position w:val="-6"/>
          <w:sz w:val="30"/>
          <w:szCs w:val="30"/>
        </w:rPr>
        <w:t xml:space="preserve">                      </w:t>
      </w:r>
      <w:r w:rsidRPr="00916408">
        <w:rPr>
          <w:rFonts w:hAnsi="宋体" w:cs="Times New Roman" w:hint="eastAsia"/>
          <w:sz w:val="24"/>
        </w:rPr>
        <w:t xml:space="preserve"> （</w:t>
      </w:r>
      <w:r w:rsidRPr="00916408">
        <w:rPr>
          <w:rFonts w:hAnsi="宋体" w:cs="Times New Roman"/>
          <w:sz w:val="24"/>
        </w:rPr>
        <w:t>2</w:t>
      </w:r>
      <w:r w:rsidRPr="00916408">
        <w:rPr>
          <w:rFonts w:hAnsi="宋体" w:cs="Times New Roman" w:hint="eastAsia"/>
          <w:sz w:val="24"/>
        </w:rPr>
        <w:t>）</w:t>
      </w:r>
    </w:p>
    <w:p w:rsidR="005C6C30" w:rsidRPr="00CB1975" w:rsidRDefault="005C6C30" w:rsidP="005C6C30">
      <w:pPr>
        <w:pStyle w:val="aff2"/>
        <w:adjustRightInd w:val="0"/>
        <w:snapToGrid w:val="0"/>
        <w:spacing w:before="0" w:beforeAutospacing="0" w:after="0" w:afterAutospacing="0" w:line="400" w:lineRule="exact"/>
        <w:ind w:right="-108" w:firstLineChars="200" w:firstLine="480"/>
        <w:rPr>
          <w:rFonts w:ascii="Times New Roman" w:hAnsi="Times New Roman"/>
        </w:rPr>
      </w:pPr>
      <w:r w:rsidRPr="00CB1975">
        <w:rPr>
          <w:rFonts w:ascii="Times New Roman" w:hAnsi="Times New Roman" w:hint="eastAsia"/>
        </w:rPr>
        <w:t>式中：</w:t>
      </w:r>
    </w:p>
    <w:p w:rsidR="005C6C30" w:rsidRPr="00CB1975" w:rsidRDefault="005C6C30" w:rsidP="005C6C30">
      <w:pPr>
        <w:pStyle w:val="aff2"/>
        <w:adjustRightInd w:val="0"/>
        <w:snapToGrid w:val="0"/>
        <w:spacing w:before="0" w:beforeAutospacing="0" w:after="0" w:afterAutospacing="0" w:line="400" w:lineRule="exact"/>
        <w:ind w:right="-108" w:firstLineChars="200" w:firstLine="480"/>
        <w:rPr>
          <w:rFonts w:ascii="Times New Roman" w:hAnsi="Times New Roman"/>
        </w:rPr>
      </w:pPr>
      <w:r w:rsidRPr="00CB1975">
        <w:rPr>
          <w:rFonts w:ascii="Times New Roman" w:hAnsi="Times New Roman"/>
          <w:position w:val="-4"/>
        </w:rPr>
        <w:object w:dxaOrig="238" w:dyaOrig="258">
          <v:shape id="_x0000_i1030" type="#_x0000_t75" style="width:12.15pt;height:13.1pt" o:ole="">
            <v:imagedata r:id="rId35" o:title=""/>
          </v:shape>
          <o:OLEObject Type="Embed" ProgID="Equation.KSEE3" ShapeID="_x0000_i1030" DrawAspect="Content" ObjectID="_1717939048" r:id="rId36"/>
        </w:object>
      </w:r>
      <w:r w:rsidRPr="00CB1975">
        <w:rPr>
          <w:rFonts w:ascii="Times New Roman" w:hAnsi="Times New Roman"/>
        </w:rPr>
        <w:t>——</w:t>
      </w:r>
      <w:r w:rsidRPr="00CB1975">
        <w:rPr>
          <w:rFonts w:ascii="Times New Roman" w:hAnsi="Times New Roman" w:hint="eastAsia"/>
        </w:rPr>
        <w:t>线位移调整机构的线位移进程</w:t>
      </w:r>
      <w:r w:rsidRPr="00CB1975">
        <w:rPr>
          <w:rFonts w:ascii="Times New Roman" w:hAnsi="Times New Roman"/>
        </w:rPr>
        <w:t>示值误差</w:t>
      </w:r>
      <w:r w:rsidRPr="00CB1975">
        <w:rPr>
          <w:rFonts w:ascii="Times New Roman" w:hAnsi="Times New Roman" w:hint="eastAsia"/>
        </w:rPr>
        <w:t>，</w:t>
      </w:r>
      <w:r w:rsidRPr="00CB1975">
        <w:rPr>
          <w:rFonts w:ascii="Times New Roman" w:hAnsi="Times New Roman" w:hint="eastAsia"/>
        </w:rPr>
        <w:t>mm</w:t>
      </w:r>
      <w:r w:rsidRPr="00CB1975">
        <w:rPr>
          <w:rFonts w:ascii="Times New Roman" w:hAnsi="Times New Roman" w:hint="eastAsia"/>
        </w:rPr>
        <w:t>；</w:t>
      </w:r>
    </w:p>
    <w:p w:rsidR="005C6C30" w:rsidRPr="00CB1975" w:rsidRDefault="005C6C30" w:rsidP="005C6C30">
      <w:pPr>
        <w:pStyle w:val="aff2"/>
        <w:adjustRightInd w:val="0"/>
        <w:snapToGrid w:val="0"/>
        <w:spacing w:before="0" w:beforeAutospacing="0" w:after="0" w:afterAutospacing="0" w:line="400" w:lineRule="exact"/>
        <w:ind w:right="-108" w:firstLineChars="200" w:firstLine="480"/>
        <w:rPr>
          <w:rFonts w:ascii="Times New Roman" w:hAnsi="Times New Roman"/>
        </w:rPr>
      </w:pPr>
      <w:r w:rsidRPr="00CB1975">
        <w:rPr>
          <w:rFonts w:ascii="Times New Roman" w:hAnsi="Times New Roman"/>
          <w:position w:val="-6"/>
        </w:rPr>
        <w:object w:dxaOrig="258" w:dyaOrig="278">
          <v:shape id="_x0000_i1031" type="#_x0000_t75" style="width:13.1pt;height:14.05pt" o:ole="">
            <v:imagedata r:id="rId37" o:title=""/>
          </v:shape>
          <o:OLEObject Type="Embed" ProgID="Equation.KSEE3" ShapeID="_x0000_i1031" DrawAspect="Content" ObjectID="_1717939049" r:id="rId38"/>
        </w:object>
      </w:r>
      <w:r w:rsidRPr="00CB1975">
        <w:rPr>
          <w:rFonts w:ascii="Times New Roman" w:hAnsi="Times New Roman"/>
        </w:rPr>
        <w:t>——</w:t>
      </w:r>
      <w:r w:rsidRPr="00CB1975">
        <w:rPr>
          <w:rFonts w:ascii="Times New Roman" w:hAnsi="Times New Roman" w:hint="eastAsia"/>
        </w:rPr>
        <w:t>线位移调整机构的线位移进程示值，</w:t>
      </w:r>
      <w:r w:rsidRPr="00CB1975">
        <w:rPr>
          <w:rFonts w:ascii="Times New Roman" w:hAnsi="Times New Roman" w:hint="eastAsia"/>
        </w:rPr>
        <w:t>mm</w:t>
      </w:r>
      <w:r w:rsidRPr="00CB1975">
        <w:rPr>
          <w:rFonts w:ascii="Times New Roman" w:hAnsi="Times New Roman" w:hint="eastAsia"/>
        </w:rPr>
        <w:t>；</w:t>
      </w:r>
    </w:p>
    <w:p w:rsidR="005C6C30" w:rsidRPr="00CB1975" w:rsidRDefault="005C6C30" w:rsidP="005C6C30">
      <w:pPr>
        <w:pStyle w:val="aff2"/>
        <w:adjustRightInd w:val="0"/>
        <w:snapToGrid w:val="0"/>
        <w:spacing w:before="0" w:beforeAutospacing="0" w:after="0" w:afterAutospacing="0" w:line="400" w:lineRule="exact"/>
        <w:ind w:right="-108" w:firstLineChars="200" w:firstLine="480"/>
        <w:rPr>
          <w:rFonts w:ascii="Times New Roman" w:hAnsi="Times New Roman"/>
        </w:rPr>
      </w:pPr>
      <w:r w:rsidRPr="00CB1975">
        <w:rPr>
          <w:rFonts w:ascii="Times New Roman" w:hAnsi="Times New Roman"/>
          <w:position w:val="-4"/>
        </w:rPr>
        <w:object w:dxaOrig="218" w:dyaOrig="258">
          <v:shape id="_x0000_i1032" type="#_x0000_t75" style="width:11.2pt;height:13.1pt" o:ole="">
            <v:imagedata r:id="rId39" o:title=""/>
          </v:shape>
          <o:OLEObject Type="Embed" ProgID="Equation.KSEE3" ShapeID="_x0000_i1032" DrawAspect="Content" ObjectID="_1717939050" r:id="rId40"/>
        </w:object>
      </w:r>
      <w:r w:rsidRPr="00CB1975">
        <w:rPr>
          <w:rFonts w:ascii="Times New Roman" w:hAnsi="Times New Roman"/>
        </w:rPr>
        <w:t>——</w:t>
      </w:r>
      <w:r w:rsidRPr="00CB1975">
        <w:rPr>
          <w:rFonts w:ascii="Times New Roman" w:hAnsi="Times New Roman" w:hint="eastAsia"/>
        </w:rPr>
        <w:t>标准器显示的线位移进程示值，</w:t>
      </w:r>
      <w:r w:rsidRPr="00CB1975">
        <w:rPr>
          <w:rFonts w:ascii="Times New Roman" w:hAnsi="Times New Roman" w:hint="eastAsia"/>
        </w:rPr>
        <w:t>mm</w:t>
      </w:r>
      <w:r w:rsidRPr="00CB1975">
        <w:rPr>
          <w:rFonts w:ascii="Times New Roman" w:hAnsi="Times New Roman" w:hint="eastAsia"/>
        </w:rPr>
        <w:t>。</w:t>
      </w:r>
    </w:p>
    <w:p w:rsidR="005C6C30" w:rsidRPr="00916408" w:rsidRDefault="005C6C30" w:rsidP="005C6C30">
      <w:pPr>
        <w:pStyle w:val="12"/>
        <w:spacing w:line="400" w:lineRule="exact"/>
        <w:rPr>
          <w:rFonts w:hAnsi="宋体"/>
          <w:sz w:val="24"/>
          <w:szCs w:val="24"/>
        </w:rPr>
      </w:pPr>
      <w:r w:rsidRPr="00916408">
        <w:rPr>
          <w:rFonts w:hAnsi="宋体" w:hint="eastAsia"/>
          <w:sz w:val="24"/>
          <w:szCs w:val="24"/>
        </w:rPr>
        <w:t>6.2.4  回程误差</w:t>
      </w:r>
    </w:p>
    <w:p w:rsidR="005C6C30" w:rsidRDefault="005C6C30" w:rsidP="005C6C30">
      <w:pPr>
        <w:pStyle w:val="12"/>
        <w:spacing w:line="40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  <w:szCs w:val="24"/>
        </w:rPr>
        <w:t>取6.2.3数据中测量点在正、反行程上的两读数之差的绝对值为该测量点的回程误差。</w:t>
      </w:r>
      <w:r>
        <w:rPr>
          <w:rFonts w:hAnsi="宋体" w:hint="eastAsia"/>
          <w:sz w:val="24"/>
        </w:rPr>
        <w:t>各点回程误差见公式（3）。</w:t>
      </w:r>
    </w:p>
    <w:p w:rsidR="005C6C30" w:rsidRDefault="005C6C30" w:rsidP="005C6C30">
      <w:pPr>
        <w:pStyle w:val="12"/>
        <w:wordWrap w:val="0"/>
        <w:spacing w:line="400" w:lineRule="exact"/>
        <w:ind w:firstLineChars="850" w:firstLine="2550"/>
        <w:jc w:val="right"/>
        <w:rPr>
          <w:rFonts w:hAnsi="宋体"/>
          <w:position w:val="-12"/>
          <w:sz w:val="24"/>
          <w:szCs w:val="24"/>
        </w:rPr>
      </w:pPr>
      <w:r w:rsidRPr="008D4853">
        <w:rPr>
          <w:rFonts w:hAnsi="宋体"/>
          <w:position w:val="-14"/>
          <w:sz w:val="30"/>
          <w:szCs w:val="30"/>
        </w:rPr>
        <w:object w:dxaOrig="1162" w:dyaOrig="348">
          <v:shape id="_x0000_i1033" type="#_x0000_t75" style="width:57.95pt;height:17.75pt" o:ole="">
            <v:imagedata r:id="rId41" o:title=""/>
          </v:shape>
          <o:OLEObject Type="Embed" ProgID="Equation.3" ShapeID="_x0000_i1033" DrawAspect="Content" ObjectID="_1717939051" r:id="rId42"/>
        </w:object>
      </w:r>
      <w:r>
        <w:rPr>
          <w:rFonts w:hAnsi="宋体" w:hint="eastAsia"/>
          <w:position w:val="-14"/>
          <w:sz w:val="30"/>
          <w:szCs w:val="30"/>
        </w:rPr>
        <w:t xml:space="preserve">                  </w:t>
      </w:r>
      <w:r w:rsidRPr="00916408">
        <w:rPr>
          <w:rFonts w:hAnsi="宋体" w:cs="Times New Roman" w:hint="eastAsia"/>
          <w:sz w:val="24"/>
        </w:rPr>
        <w:t xml:space="preserve">    </w:t>
      </w:r>
      <w:r w:rsidRPr="00916408">
        <w:rPr>
          <w:rFonts w:hAnsi="宋体" w:cs="Times New Roman"/>
          <w:sz w:val="24"/>
        </w:rPr>
        <w:t>（3）</w:t>
      </w:r>
    </w:p>
    <w:p w:rsidR="005C6C30" w:rsidRPr="00CB1975" w:rsidRDefault="005C6C30" w:rsidP="005C6C30">
      <w:pPr>
        <w:pStyle w:val="aff2"/>
        <w:adjustRightInd w:val="0"/>
        <w:spacing w:before="0" w:beforeAutospacing="0" w:after="0" w:afterAutospacing="0" w:line="400" w:lineRule="exact"/>
        <w:ind w:right="-108" w:firstLineChars="200" w:firstLine="480"/>
        <w:rPr>
          <w:rFonts w:ascii="Times New Roman" w:hAnsi="Times New Roman"/>
        </w:rPr>
      </w:pPr>
      <w:r w:rsidRPr="00CB1975">
        <w:rPr>
          <w:rFonts w:ascii="Times New Roman" w:hAnsi="Times New Roman" w:hint="eastAsia"/>
        </w:rPr>
        <w:t>式中：</w:t>
      </w:r>
    </w:p>
    <w:p w:rsidR="005C6C30" w:rsidRPr="00CB1975" w:rsidRDefault="005C6C30" w:rsidP="005C6C30">
      <w:pPr>
        <w:pStyle w:val="aff2"/>
        <w:adjustRightInd w:val="0"/>
        <w:spacing w:before="0" w:beforeAutospacing="0" w:after="0" w:afterAutospacing="0" w:line="400" w:lineRule="exact"/>
        <w:ind w:right="-108" w:firstLineChars="200" w:firstLine="480"/>
        <w:rPr>
          <w:rFonts w:ascii="Times New Roman" w:hAnsi="Times New Roman"/>
        </w:rPr>
      </w:pPr>
      <w:r w:rsidRPr="00CB1975">
        <w:rPr>
          <w:rFonts w:ascii="Times New Roman" w:hAnsi="Times New Roman"/>
        </w:rPr>
        <w:object w:dxaOrig="278" w:dyaOrig="258">
          <v:shape id="_x0000_i1034" type="#_x0000_t75" style="width:14.05pt;height:13.1pt" o:ole="">
            <v:imagedata r:id="rId43" o:title=""/>
          </v:shape>
          <o:OLEObject Type="Embed" ProgID="Equation.KSEE3" ShapeID="_x0000_i1034" DrawAspect="Content" ObjectID="_1717939052" r:id="rId44"/>
        </w:object>
      </w:r>
      <w:r w:rsidRPr="00CB1975">
        <w:rPr>
          <w:rFonts w:ascii="Times New Roman" w:hAnsi="Times New Roman"/>
        </w:rPr>
        <w:t>——</w:t>
      </w:r>
      <w:r w:rsidRPr="00CB1975">
        <w:rPr>
          <w:rFonts w:ascii="Times New Roman" w:hAnsi="Times New Roman" w:hint="eastAsia"/>
        </w:rPr>
        <w:t>线位移调整机构的线位移回程</w:t>
      </w:r>
      <w:r w:rsidRPr="00CB1975">
        <w:rPr>
          <w:rFonts w:ascii="Times New Roman" w:hAnsi="Times New Roman"/>
        </w:rPr>
        <w:t>误差</w:t>
      </w:r>
      <w:r w:rsidRPr="00CB1975">
        <w:rPr>
          <w:rFonts w:ascii="Times New Roman" w:hAnsi="Times New Roman" w:hint="eastAsia"/>
        </w:rPr>
        <w:t>，</w:t>
      </w:r>
      <w:r w:rsidRPr="00CB1975">
        <w:rPr>
          <w:rFonts w:ascii="Times New Roman" w:hAnsi="Times New Roman" w:hint="eastAsia"/>
        </w:rPr>
        <w:t>mm</w:t>
      </w:r>
      <w:r w:rsidRPr="00CB1975">
        <w:rPr>
          <w:rFonts w:ascii="Times New Roman" w:hAnsi="Times New Roman" w:hint="eastAsia"/>
        </w:rPr>
        <w:t>；</w:t>
      </w:r>
    </w:p>
    <w:p w:rsidR="005C6C30" w:rsidRPr="00CB1975" w:rsidRDefault="005C6C30" w:rsidP="005C6C30">
      <w:pPr>
        <w:pStyle w:val="aff2"/>
        <w:adjustRightInd w:val="0"/>
        <w:spacing w:before="0" w:beforeAutospacing="0" w:after="0" w:afterAutospacing="0" w:line="400" w:lineRule="exact"/>
        <w:ind w:right="-108" w:firstLineChars="200" w:firstLine="480"/>
        <w:rPr>
          <w:rFonts w:ascii="Times New Roman" w:hAnsi="Times New Roman"/>
        </w:rPr>
      </w:pPr>
      <w:r w:rsidRPr="00CB1975">
        <w:rPr>
          <w:rFonts w:ascii="Times New Roman" w:hAnsi="Times New Roman"/>
        </w:rPr>
        <w:object w:dxaOrig="258" w:dyaOrig="258">
          <v:shape id="_x0000_i1035" type="#_x0000_t75" style="width:13.1pt;height:13.1pt" o:ole="">
            <v:imagedata r:id="rId45" o:title=""/>
          </v:shape>
          <o:OLEObject Type="Embed" ProgID="Equation.KSEE3" ShapeID="_x0000_i1035" DrawAspect="Content" ObjectID="_1717939053" r:id="rId46"/>
        </w:object>
      </w:r>
      <w:r w:rsidRPr="00CB1975">
        <w:rPr>
          <w:rFonts w:ascii="Times New Roman" w:hAnsi="Times New Roman"/>
        </w:rPr>
        <w:t>——</w:t>
      </w:r>
      <w:r w:rsidRPr="00CB1975">
        <w:rPr>
          <w:rFonts w:ascii="Times New Roman" w:hAnsi="Times New Roman" w:hint="eastAsia"/>
        </w:rPr>
        <w:t>线位移调整机构的线位移回程示值，</w:t>
      </w:r>
      <w:r w:rsidRPr="00CB1975">
        <w:rPr>
          <w:rFonts w:ascii="Times New Roman" w:hAnsi="Times New Roman" w:hint="eastAsia"/>
        </w:rPr>
        <w:t>mm</w:t>
      </w:r>
      <w:r w:rsidRPr="00CB1975">
        <w:rPr>
          <w:rFonts w:ascii="Times New Roman" w:hAnsi="Times New Roman" w:hint="eastAsia"/>
        </w:rPr>
        <w:t>；</w:t>
      </w:r>
    </w:p>
    <w:p w:rsidR="005C6C30" w:rsidRPr="00CB1975" w:rsidRDefault="005C6C30" w:rsidP="005C6C30">
      <w:pPr>
        <w:pStyle w:val="aff2"/>
        <w:adjustRightInd w:val="0"/>
        <w:spacing w:before="0" w:beforeAutospacing="0" w:after="0" w:afterAutospacing="0" w:line="400" w:lineRule="exact"/>
        <w:ind w:right="-105" w:firstLineChars="200" w:firstLine="480"/>
        <w:rPr>
          <w:rFonts w:ascii="Times New Roman" w:hAnsi="Times New Roman"/>
        </w:rPr>
      </w:pPr>
      <w:r w:rsidRPr="00CB1975">
        <w:rPr>
          <w:rFonts w:ascii="Times New Roman" w:hAnsi="Times New Roman"/>
        </w:rPr>
        <w:object w:dxaOrig="258" w:dyaOrig="278">
          <v:shape id="_x0000_i1036" type="#_x0000_t75" style="width:13.1pt;height:14.05pt" o:ole="">
            <v:imagedata r:id="rId47" o:title=""/>
          </v:shape>
          <o:OLEObject Type="Embed" ProgID="Equation.KSEE3" ShapeID="_x0000_i1036" DrawAspect="Content" ObjectID="_1717939054" r:id="rId48"/>
        </w:object>
      </w:r>
      <w:r w:rsidRPr="00CB1975">
        <w:rPr>
          <w:rFonts w:ascii="Times New Roman" w:hAnsi="Times New Roman"/>
        </w:rPr>
        <w:t>——</w:t>
      </w:r>
      <w:r w:rsidRPr="00CB1975">
        <w:rPr>
          <w:rFonts w:ascii="Times New Roman" w:hAnsi="Times New Roman" w:hint="eastAsia"/>
        </w:rPr>
        <w:t>线位移调整机构的线位移进程示值，</w:t>
      </w:r>
      <w:r w:rsidRPr="00CB1975">
        <w:rPr>
          <w:rFonts w:ascii="Times New Roman" w:hAnsi="Times New Roman" w:hint="eastAsia"/>
        </w:rPr>
        <w:t>mm</w:t>
      </w:r>
      <w:r w:rsidRPr="00CB1975">
        <w:rPr>
          <w:rFonts w:ascii="Times New Roman" w:hAnsi="Times New Roman" w:hint="eastAsia"/>
        </w:rPr>
        <w:t>。</w:t>
      </w:r>
    </w:p>
    <w:p w:rsidR="005C6C30" w:rsidRPr="00916408" w:rsidRDefault="005C6C30" w:rsidP="004D697A">
      <w:pPr>
        <w:spacing w:beforeLines="50" w:afterLines="50" w:line="400" w:lineRule="exact"/>
        <w:rPr>
          <w:rFonts w:ascii="黑体" w:eastAsia="黑体" w:hAnsi="宋体" w:cs="黑体"/>
          <w:color w:val="000000"/>
          <w:sz w:val="24"/>
        </w:rPr>
      </w:pPr>
      <w:r w:rsidRPr="00916408">
        <w:rPr>
          <w:rFonts w:ascii="黑体" w:eastAsia="黑体" w:hAnsi="宋体" w:cs="黑体" w:hint="eastAsia"/>
          <w:color w:val="000000"/>
          <w:sz w:val="24"/>
        </w:rPr>
        <w:t>7  校准结果表达</w:t>
      </w:r>
    </w:p>
    <w:p w:rsidR="005C6C30" w:rsidRPr="00916408" w:rsidRDefault="005C6C30" w:rsidP="005C6C3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916408">
        <w:rPr>
          <w:rFonts w:ascii="宋体" w:hAnsi="宋体"/>
          <w:sz w:val="24"/>
        </w:rPr>
        <w:t>校准结束后出具校准证书，推荐</w:t>
      </w:r>
      <w:r w:rsidRPr="00916408">
        <w:rPr>
          <w:rFonts w:ascii="宋体" w:hAnsi="宋体" w:hint="eastAsia"/>
          <w:sz w:val="24"/>
        </w:rPr>
        <w:t>校准证书记录格式见附录A。</w:t>
      </w:r>
      <w:r w:rsidRPr="00916408">
        <w:rPr>
          <w:rFonts w:ascii="宋体" w:hAnsi="宋体"/>
          <w:sz w:val="24"/>
        </w:rPr>
        <w:t>校准证书内页格式见</w:t>
      </w:r>
      <w:r w:rsidRPr="00916408">
        <w:rPr>
          <w:rFonts w:ascii="宋体" w:hAnsi="宋体"/>
          <w:sz w:val="24"/>
        </w:rPr>
        <w:lastRenderedPageBreak/>
        <w:t>附录B。校准证书应准确、客观的报告校准结果。校准结果用校准数据的形式给出，并给出测量不确定度，不确定度评定</w:t>
      </w:r>
      <w:r w:rsidRPr="00916408">
        <w:rPr>
          <w:rFonts w:ascii="宋体" w:hAnsi="宋体" w:hint="eastAsia"/>
          <w:sz w:val="24"/>
        </w:rPr>
        <w:t>示例</w:t>
      </w:r>
      <w:r w:rsidRPr="00916408">
        <w:rPr>
          <w:rFonts w:ascii="宋体" w:hAnsi="宋体"/>
          <w:sz w:val="24"/>
        </w:rPr>
        <w:t>见附录C。校准证书</w:t>
      </w:r>
      <w:r w:rsidR="007C22AE">
        <w:rPr>
          <w:rFonts w:ascii="宋体" w:hAnsi="宋体" w:hint="eastAsia"/>
          <w:sz w:val="24"/>
        </w:rPr>
        <w:t>信息</w:t>
      </w:r>
      <w:r w:rsidRPr="00916408">
        <w:rPr>
          <w:rFonts w:ascii="宋体" w:hAnsi="宋体" w:hint="eastAsia"/>
          <w:sz w:val="24"/>
        </w:rPr>
        <w:t>应符合JJF 1071-2010</w:t>
      </w:r>
      <w:r w:rsidR="007C22AE">
        <w:rPr>
          <w:rFonts w:ascii="宋体" w:hAnsi="宋体" w:hint="eastAsia"/>
          <w:sz w:val="24"/>
        </w:rPr>
        <w:t>中5.12条</w:t>
      </w:r>
      <w:r w:rsidRPr="00916408">
        <w:rPr>
          <w:rFonts w:ascii="宋体" w:hAnsi="宋体" w:hint="eastAsia"/>
          <w:sz w:val="24"/>
        </w:rPr>
        <w:t>要求。</w:t>
      </w:r>
    </w:p>
    <w:p w:rsidR="005C6C30" w:rsidRDefault="005C6C30" w:rsidP="004D697A">
      <w:pPr>
        <w:spacing w:beforeLines="50" w:afterLines="50" w:line="400" w:lineRule="exact"/>
        <w:rPr>
          <w:rFonts w:ascii="黑体" w:eastAsia="黑体" w:hAnsi="宋体" w:cs="黑体"/>
          <w:color w:val="000000"/>
          <w:sz w:val="24"/>
        </w:rPr>
      </w:pPr>
      <w:r>
        <w:rPr>
          <w:rFonts w:ascii="黑体" w:eastAsia="黑体" w:hAnsi="宋体" w:cs="黑体" w:hint="eastAsia"/>
          <w:color w:val="000000"/>
          <w:sz w:val="24"/>
        </w:rPr>
        <w:t>8  复校时间间隔</w:t>
      </w:r>
    </w:p>
    <w:p w:rsidR="005C6C30" w:rsidRDefault="005C6C30" w:rsidP="005C6C30">
      <w:pPr>
        <w:pStyle w:val="afd"/>
        <w:spacing w:line="400" w:lineRule="exact"/>
        <w:sectPr w:rsidR="005C6C30">
          <w:headerReference w:type="even" r:id="rId49"/>
          <w:footerReference w:type="even" r:id="rId50"/>
          <w:footerReference w:type="default" r:id="rId51"/>
          <w:pgSz w:w="11906" w:h="16838"/>
          <w:pgMar w:top="1871" w:right="1418" w:bottom="1418" w:left="1418" w:header="1418" w:footer="1077" w:gutter="0"/>
          <w:pgNumType w:start="1"/>
          <w:cols w:space="720"/>
          <w:docGrid w:type="lines" w:linePitch="312"/>
        </w:sectPr>
      </w:pPr>
      <w:r>
        <w:rPr>
          <w:rFonts w:hint="eastAsia"/>
        </w:rPr>
        <w:t>复校时间间隔由用户根据使用情况自行确定，一般不超过12个月。</w:t>
      </w:r>
    </w:p>
    <w:p w:rsidR="005C6C30" w:rsidRPr="00FA4BB5" w:rsidRDefault="005C6C30" w:rsidP="005C6C30">
      <w:pPr>
        <w:rPr>
          <w:rFonts w:ascii="黑体" w:eastAsia="黑体" w:hAnsi="黑体" w:cs="方正黑体_GBK"/>
          <w:sz w:val="28"/>
          <w:szCs w:val="28"/>
        </w:rPr>
      </w:pPr>
      <w:r w:rsidRPr="00FA4BB5">
        <w:rPr>
          <w:rFonts w:ascii="黑体" w:eastAsia="黑体" w:hAnsi="黑体" w:cs="方正黑体_GBK" w:hint="eastAsia"/>
          <w:sz w:val="28"/>
          <w:szCs w:val="28"/>
        </w:rPr>
        <w:lastRenderedPageBreak/>
        <w:t>附录</w:t>
      </w:r>
      <w:r w:rsidRPr="00FA4BB5">
        <w:rPr>
          <w:rFonts w:eastAsia="黑体"/>
          <w:b/>
          <w:sz w:val="28"/>
          <w:szCs w:val="28"/>
        </w:rPr>
        <w:t>A</w:t>
      </w:r>
    </w:p>
    <w:p w:rsidR="005C6C30" w:rsidRPr="00FA4BB5" w:rsidRDefault="005C6C30" w:rsidP="004D697A">
      <w:pPr>
        <w:spacing w:beforeLines="200" w:afterLines="50"/>
        <w:jc w:val="center"/>
        <w:rPr>
          <w:rFonts w:ascii="黑体" w:eastAsia="黑体" w:hAnsi="黑体" w:cs="方正黑体_GBK"/>
          <w:sz w:val="28"/>
          <w:szCs w:val="28"/>
        </w:rPr>
      </w:pPr>
      <w:r w:rsidRPr="00916408">
        <w:rPr>
          <w:rFonts w:ascii="黑体" w:eastAsia="黑体" w:hAnsi="黑体" w:cs="方正黑体_GBK" w:hint="eastAsia"/>
          <w:sz w:val="28"/>
          <w:szCs w:val="28"/>
        </w:rPr>
        <w:t>线位移调整机构校准</w:t>
      </w:r>
      <w:r w:rsidRPr="00FA4BB5">
        <w:rPr>
          <w:rFonts w:ascii="黑体" w:eastAsia="黑体" w:hAnsi="黑体" w:cs="方正黑体_GBK" w:hint="eastAsia"/>
          <w:sz w:val="28"/>
          <w:szCs w:val="28"/>
        </w:rPr>
        <w:t>原始记录格式</w:t>
      </w:r>
    </w:p>
    <w:p w:rsidR="005C6C30" w:rsidRDefault="005C6C30" w:rsidP="005C6C30">
      <w:pPr>
        <w:pStyle w:val="aff1"/>
        <w:spacing w:before="0" w:after="0" w:line="360" w:lineRule="auto"/>
        <w:rPr>
          <w:rFonts w:ascii="Times New Roman"/>
          <w:sz w:val="28"/>
          <w:szCs w:val="28"/>
        </w:rPr>
      </w:pPr>
    </w:p>
    <w:tbl>
      <w:tblPr>
        <w:tblW w:w="873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33"/>
        <w:gridCol w:w="1467"/>
        <w:gridCol w:w="1652"/>
        <w:gridCol w:w="185"/>
        <w:gridCol w:w="1314"/>
        <w:gridCol w:w="1336"/>
        <w:gridCol w:w="1246"/>
      </w:tblGrid>
      <w:tr w:rsidR="005C6C30" w:rsidTr="00BB793B">
        <w:trPr>
          <w:trHeight w:val="349"/>
          <w:jc w:val="center"/>
        </w:trPr>
        <w:tc>
          <w:tcPr>
            <w:tcW w:w="1533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ind w:leftChars="-524" w:left="-1100" w:firstLineChars="611" w:firstLine="1283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客户名称：</w:t>
            </w:r>
          </w:p>
        </w:tc>
        <w:tc>
          <w:tcPr>
            <w:tcW w:w="7200" w:type="dxa"/>
            <w:gridSpan w:val="6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5C6C30" w:rsidTr="00BB793B">
        <w:trPr>
          <w:trHeight w:val="349"/>
          <w:jc w:val="center"/>
        </w:trPr>
        <w:tc>
          <w:tcPr>
            <w:tcW w:w="1533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ind w:leftChars="-524" w:left="-1100" w:firstLineChars="611" w:firstLine="1283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仪器名称：</w:t>
            </w:r>
          </w:p>
        </w:tc>
        <w:tc>
          <w:tcPr>
            <w:tcW w:w="3304" w:type="dxa"/>
            <w:gridSpan w:val="3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出厂编号：</w:t>
            </w:r>
          </w:p>
        </w:tc>
        <w:tc>
          <w:tcPr>
            <w:tcW w:w="2582" w:type="dxa"/>
            <w:gridSpan w:val="2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5C6C30" w:rsidTr="00BB793B">
        <w:trPr>
          <w:trHeight w:val="349"/>
          <w:jc w:val="center"/>
        </w:trPr>
        <w:tc>
          <w:tcPr>
            <w:tcW w:w="1533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ind w:leftChars="-524" w:left="-1100" w:firstLineChars="611" w:firstLine="1283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制造商：</w:t>
            </w:r>
          </w:p>
        </w:tc>
        <w:tc>
          <w:tcPr>
            <w:tcW w:w="3304" w:type="dxa"/>
            <w:gridSpan w:val="3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型号</w:t>
            </w:r>
            <w:r>
              <w:rPr>
                <w:rFonts w:ascii="宋体" w:hAnsi="宋体"/>
                <w:kern w:val="0"/>
                <w:szCs w:val="21"/>
              </w:rPr>
              <w:t>/</w:t>
            </w:r>
            <w:r>
              <w:rPr>
                <w:rFonts w:ascii="宋体" w:hAnsi="宋体" w:hint="eastAsia"/>
                <w:kern w:val="0"/>
                <w:szCs w:val="21"/>
              </w:rPr>
              <w:t>规格：</w:t>
            </w:r>
          </w:p>
        </w:tc>
        <w:tc>
          <w:tcPr>
            <w:tcW w:w="2582" w:type="dxa"/>
            <w:gridSpan w:val="2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5C6C30" w:rsidTr="00BB793B">
        <w:trPr>
          <w:trHeight w:val="349"/>
          <w:jc w:val="center"/>
        </w:trPr>
        <w:tc>
          <w:tcPr>
            <w:tcW w:w="8733" w:type="dxa"/>
            <w:gridSpan w:val="7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标准器信息</w:t>
            </w:r>
          </w:p>
        </w:tc>
      </w:tr>
      <w:tr w:rsidR="005C6C30" w:rsidTr="00BB793B">
        <w:trPr>
          <w:trHeight w:val="349"/>
          <w:jc w:val="center"/>
        </w:trPr>
        <w:tc>
          <w:tcPr>
            <w:tcW w:w="1533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ind w:leftChars="-524" w:left="-1100" w:firstLineChars="611" w:firstLine="1283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仪器名称：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准确度等级：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型号/规格：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5C6C30" w:rsidTr="00BB793B">
        <w:trPr>
          <w:trHeight w:val="349"/>
          <w:jc w:val="center"/>
        </w:trPr>
        <w:tc>
          <w:tcPr>
            <w:tcW w:w="1533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ind w:leftChars="-524" w:left="-1100" w:firstLineChars="611" w:firstLine="1283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证书编号：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有效期：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溯源机构：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5C6C30" w:rsidTr="00BB793B">
        <w:trPr>
          <w:trHeight w:val="349"/>
          <w:jc w:val="center"/>
        </w:trPr>
        <w:tc>
          <w:tcPr>
            <w:tcW w:w="1533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ind w:leftChars="-524" w:left="-1100" w:firstLineChars="611" w:firstLine="1283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温度：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相对湿度：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依据文件：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5C6C30" w:rsidTr="00BB793B">
        <w:trPr>
          <w:trHeight w:val="349"/>
          <w:jc w:val="center"/>
        </w:trPr>
        <w:tc>
          <w:tcPr>
            <w:tcW w:w="1533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ind w:leftChars="-524" w:left="-1100" w:firstLineChars="611" w:firstLine="1283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校准日期：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校准地点：</w:t>
            </w:r>
          </w:p>
        </w:tc>
        <w:tc>
          <w:tcPr>
            <w:tcW w:w="4081" w:type="dxa"/>
            <w:gridSpan w:val="4"/>
            <w:shd w:val="clear" w:color="auto" w:fill="auto"/>
            <w:vAlign w:val="center"/>
          </w:tcPr>
          <w:p w:rsidR="005C6C30" w:rsidRDefault="005C6C30" w:rsidP="00BC05EB">
            <w:pPr>
              <w:widowControl/>
              <w:spacing w:line="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5C6C30" w:rsidRDefault="005C6C30" w:rsidP="005C6C30">
      <w:pPr>
        <w:spacing w:line="360" w:lineRule="auto"/>
        <w:ind w:firstLineChars="200" w:firstLine="480"/>
        <w:rPr>
          <w:rFonts w:hAnsi="宋体"/>
          <w:sz w:val="24"/>
          <w:u w:val="single"/>
        </w:rPr>
      </w:pPr>
      <w:r>
        <w:rPr>
          <w:rFonts w:hAnsi="宋体" w:hint="eastAsia"/>
          <w:sz w:val="24"/>
        </w:rPr>
        <w:t>校准员：</w:t>
      </w:r>
    </w:p>
    <w:p w:rsidR="005C6C30" w:rsidRDefault="005C6C30" w:rsidP="005C6C30">
      <w:pPr>
        <w:spacing w:line="360" w:lineRule="auto"/>
        <w:rPr>
          <w:rFonts w:hAnsi="宋体"/>
          <w:sz w:val="24"/>
        </w:rPr>
      </w:pPr>
    </w:p>
    <w:p w:rsidR="005C6C30" w:rsidRDefault="005C6C30" w:rsidP="005C6C30">
      <w:pPr>
        <w:spacing w:line="360" w:lineRule="auto"/>
        <w:rPr>
          <w:rFonts w:hAnsi="宋体"/>
          <w:sz w:val="24"/>
        </w:rPr>
      </w:pPr>
      <w:r>
        <w:rPr>
          <w:rFonts w:hAnsi="宋体" w:hint="eastAsia"/>
          <w:sz w:val="24"/>
        </w:rPr>
        <w:t xml:space="preserve">A.1  </w:t>
      </w:r>
      <w:r>
        <w:rPr>
          <w:rFonts w:ascii="黑体" w:eastAsia="黑体" w:hAnsi="黑体" w:cs="黑体" w:hint="eastAsia"/>
          <w:sz w:val="24"/>
        </w:rPr>
        <w:t>外观和分辨力检查</w:t>
      </w:r>
    </w:p>
    <w:p w:rsidR="005C6C30" w:rsidRDefault="005C6C30" w:rsidP="005C6C30">
      <w:pPr>
        <w:jc w:val="center"/>
        <w:rPr>
          <w:rFonts w:eastAsia="黑体"/>
        </w:rPr>
      </w:pPr>
      <w:r>
        <w:rPr>
          <w:rFonts w:eastAsia="黑体"/>
        </w:rPr>
        <w:t>表</w:t>
      </w:r>
      <w:r>
        <w:rPr>
          <w:rFonts w:eastAsia="黑体"/>
        </w:rPr>
        <w:t>A.1</w:t>
      </w:r>
      <w:r>
        <w:rPr>
          <w:rFonts w:eastAsia="黑体" w:hint="eastAsia"/>
        </w:rPr>
        <w:t xml:space="preserve">  </w:t>
      </w:r>
      <w:r>
        <w:rPr>
          <w:rFonts w:eastAsia="黑体"/>
        </w:rPr>
        <w:t>外观及工作正常性检查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02"/>
        <w:gridCol w:w="6482"/>
      </w:tblGrid>
      <w:tr w:rsidR="005C6C30" w:rsidTr="00BB793B">
        <w:trPr>
          <w:trHeight w:val="427"/>
          <w:jc w:val="center"/>
        </w:trPr>
        <w:tc>
          <w:tcPr>
            <w:tcW w:w="2202" w:type="dxa"/>
            <w:vAlign w:val="center"/>
          </w:tcPr>
          <w:p w:rsidR="005C6C30" w:rsidRDefault="005C6C30" w:rsidP="00BC05EB">
            <w:pPr>
              <w:jc w:val="center"/>
            </w:pPr>
            <w:r>
              <w:t>项目</w:t>
            </w:r>
          </w:p>
        </w:tc>
        <w:tc>
          <w:tcPr>
            <w:tcW w:w="6482" w:type="dxa"/>
            <w:vAlign w:val="center"/>
          </w:tcPr>
          <w:p w:rsidR="005C6C30" w:rsidRDefault="005C6C30" w:rsidP="00BC05EB">
            <w:pPr>
              <w:jc w:val="center"/>
            </w:pPr>
            <w:r>
              <w:t>检查结果</w:t>
            </w:r>
          </w:p>
        </w:tc>
      </w:tr>
      <w:tr w:rsidR="005C6C30" w:rsidTr="00BB793B">
        <w:trPr>
          <w:trHeight w:val="427"/>
          <w:jc w:val="center"/>
        </w:trPr>
        <w:tc>
          <w:tcPr>
            <w:tcW w:w="2202" w:type="dxa"/>
            <w:vAlign w:val="center"/>
          </w:tcPr>
          <w:p w:rsidR="005C6C30" w:rsidRDefault="005C6C30" w:rsidP="00BC05E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外观及附件检查</w:t>
            </w:r>
          </w:p>
        </w:tc>
        <w:tc>
          <w:tcPr>
            <w:tcW w:w="6482" w:type="dxa"/>
            <w:vAlign w:val="center"/>
          </w:tcPr>
          <w:p w:rsidR="005C6C30" w:rsidRDefault="005C6C30" w:rsidP="00BC05EB">
            <w:pPr>
              <w:jc w:val="left"/>
              <w:rPr>
                <w:u w:val="single"/>
              </w:rPr>
            </w:pPr>
          </w:p>
        </w:tc>
      </w:tr>
      <w:tr w:rsidR="005C6C30" w:rsidTr="00BB793B">
        <w:trPr>
          <w:trHeight w:val="427"/>
          <w:jc w:val="center"/>
        </w:trPr>
        <w:tc>
          <w:tcPr>
            <w:tcW w:w="2202" w:type="dxa"/>
            <w:vAlign w:val="center"/>
          </w:tcPr>
          <w:p w:rsidR="005C6C30" w:rsidRDefault="005C6C30" w:rsidP="00BC05E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分辨力</w:t>
            </w:r>
          </w:p>
        </w:tc>
        <w:tc>
          <w:tcPr>
            <w:tcW w:w="6482" w:type="dxa"/>
            <w:vAlign w:val="center"/>
          </w:tcPr>
          <w:p w:rsidR="005C6C30" w:rsidRDefault="005C6C30" w:rsidP="00BC05EB">
            <w:pPr>
              <w:jc w:val="left"/>
            </w:pPr>
          </w:p>
        </w:tc>
      </w:tr>
    </w:tbl>
    <w:p w:rsidR="005C6C30" w:rsidRDefault="005C6C30" w:rsidP="005C6C30">
      <w:pPr>
        <w:spacing w:line="360" w:lineRule="auto"/>
        <w:rPr>
          <w:sz w:val="24"/>
        </w:rPr>
      </w:pPr>
    </w:p>
    <w:p w:rsidR="005C6C30" w:rsidRDefault="005C6C30" w:rsidP="005C6C30">
      <w:pPr>
        <w:spacing w:line="360" w:lineRule="auto"/>
        <w:rPr>
          <w:rFonts w:ascii="黑体" w:eastAsia="黑体" w:hAnsi="黑体" w:cs="黑体"/>
          <w:sz w:val="24"/>
        </w:rPr>
      </w:pPr>
      <w:r>
        <w:rPr>
          <w:sz w:val="24"/>
        </w:rPr>
        <w:t>A.2</w:t>
      </w:r>
      <w:r>
        <w:rPr>
          <w:rFonts w:hint="eastAsia"/>
          <w:sz w:val="24"/>
        </w:rPr>
        <w:t xml:space="preserve">  </w:t>
      </w:r>
      <w:r>
        <w:rPr>
          <w:rFonts w:ascii="黑体" w:eastAsia="黑体" w:hAnsi="黑体" w:cs="黑体" w:hint="eastAsia"/>
          <w:sz w:val="24"/>
        </w:rPr>
        <w:t>定位重复性</w:t>
      </w:r>
    </w:p>
    <w:p w:rsidR="005C6C30" w:rsidRDefault="005C6C30" w:rsidP="005C6C30">
      <w:pPr>
        <w:spacing w:line="360" w:lineRule="auto"/>
        <w:ind w:right="630"/>
        <w:jc w:val="center"/>
        <w:rPr>
          <w:rFonts w:eastAsia="黑体"/>
        </w:rPr>
      </w:pPr>
      <w:r>
        <w:rPr>
          <w:rFonts w:eastAsia="黑体" w:hint="eastAsia"/>
        </w:rPr>
        <w:t>表</w:t>
      </w:r>
      <w:r>
        <w:rPr>
          <w:rFonts w:eastAsia="黑体"/>
        </w:rPr>
        <w:t>A.2</w:t>
      </w:r>
      <w:r>
        <w:rPr>
          <w:rFonts w:eastAsia="黑体" w:hint="eastAsia"/>
        </w:rPr>
        <w:t xml:space="preserve">  </w:t>
      </w:r>
      <w:r>
        <w:rPr>
          <w:rFonts w:eastAsia="黑体" w:hint="eastAsia"/>
        </w:rPr>
        <w:t>定位重复性测量</w:t>
      </w:r>
    </w:p>
    <w:p w:rsidR="005C6C30" w:rsidRDefault="005C6C30" w:rsidP="005C6C30">
      <w:pPr>
        <w:spacing w:line="360" w:lineRule="auto"/>
        <w:ind w:right="630"/>
        <w:jc w:val="right"/>
        <w:rPr>
          <w:rFonts w:ascii="宋体" w:hAnsi="宋体" w:cs="宋体"/>
          <w:sz w:val="24"/>
        </w:rPr>
      </w:pPr>
      <w:r>
        <w:rPr>
          <w:rFonts w:ascii="宋体" w:hAnsi="宋体" w:hint="eastAsia"/>
        </w:rPr>
        <w:t>测量单位：mm</w:t>
      </w:r>
    </w:p>
    <w:tbl>
      <w:tblPr>
        <w:tblW w:w="0" w:type="auto"/>
        <w:tblInd w:w="3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4"/>
        <w:gridCol w:w="1219"/>
        <w:gridCol w:w="1219"/>
        <w:gridCol w:w="1219"/>
        <w:gridCol w:w="1219"/>
        <w:gridCol w:w="1219"/>
        <w:gridCol w:w="1220"/>
      </w:tblGrid>
      <w:tr w:rsidR="005C6C30" w:rsidTr="00BB793B">
        <w:tc>
          <w:tcPr>
            <w:tcW w:w="1364" w:type="dxa"/>
            <w:vAlign w:val="center"/>
          </w:tcPr>
          <w:p w:rsidR="005C6C30" w:rsidRPr="00916408" w:rsidRDefault="005C6C30" w:rsidP="00BC05EB">
            <w:pPr>
              <w:ind w:left="4" w:firstLineChars="169" w:firstLine="355"/>
              <w:jc w:val="center"/>
              <w:rPr>
                <w:szCs w:val="21"/>
              </w:rPr>
            </w:pPr>
            <w:r w:rsidRPr="00916408">
              <w:rPr>
                <w:rFonts w:hint="eastAsia"/>
                <w:szCs w:val="21"/>
              </w:rPr>
              <w:t>标称值</w:t>
            </w:r>
          </w:p>
        </w:tc>
        <w:tc>
          <w:tcPr>
            <w:tcW w:w="6095" w:type="dxa"/>
            <w:gridSpan w:val="5"/>
            <w:vAlign w:val="center"/>
          </w:tcPr>
          <w:p w:rsidR="005C6C30" w:rsidRPr="00916408" w:rsidRDefault="005C6C30" w:rsidP="00BC05EB">
            <w:pPr>
              <w:spacing w:line="360" w:lineRule="auto"/>
              <w:ind w:left="4" w:firstLineChars="169" w:firstLine="355"/>
              <w:jc w:val="center"/>
              <w:rPr>
                <w:szCs w:val="21"/>
              </w:rPr>
            </w:pPr>
            <w:r w:rsidRPr="00916408">
              <w:rPr>
                <w:szCs w:val="21"/>
              </w:rPr>
              <w:t>测量值</w:t>
            </w:r>
          </w:p>
        </w:tc>
        <w:tc>
          <w:tcPr>
            <w:tcW w:w="1220" w:type="dxa"/>
            <w:vAlign w:val="center"/>
          </w:tcPr>
          <w:p w:rsidR="005C6C30" w:rsidRPr="00916408" w:rsidRDefault="005C6C30" w:rsidP="00BC05EB">
            <w:pPr>
              <w:spacing w:line="360" w:lineRule="auto"/>
              <w:ind w:left="4" w:firstLineChars="169" w:firstLine="355"/>
              <w:jc w:val="center"/>
              <w:rPr>
                <w:szCs w:val="21"/>
              </w:rPr>
            </w:pPr>
            <w:r w:rsidRPr="00916408">
              <w:rPr>
                <w:szCs w:val="21"/>
              </w:rPr>
              <w:t>重复性</w:t>
            </w:r>
          </w:p>
        </w:tc>
      </w:tr>
      <w:tr w:rsidR="005C6C30" w:rsidTr="00BB793B">
        <w:tc>
          <w:tcPr>
            <w:tcW w:w="1364" w:type="dxa"/>
            <w:vAlign w:val="center"/>
          </w:tcPr>
          <w:p w:rsidR="005C6C30" w:rsidRPr="00916408" w:rsidRDefault="005C6C30" w:rsidP="00BC05EB">
            <w:pPr>
              <w:spacing w:line="360" w:lineRule="auto"/>
              <w:ind w:left="4" w:firstLineChars="169" w:firstLine="355"/>
              <w:jc w:val="center"/>
              <w:rPr>
                <w:szCs w:val="21"/>
              </w:rPr>
            </w:pPr>
          </w:p>
        </w:tc>
        <w:tc>
          <w:tcPr>
            <w:tcW w:w="1219" w:type="dxa"/>
            <w:vAlign w:val="center"/>
          </w:tcPr>
          <w:p w:rsidR="005C6C30" w:rsidRPr="00916408" w:rsidRDefault="005C6C30" w:rsidP="00BC05EB">
            <w:pPr>
              <w:spacing w:line="360" w:lineRule="auto"/>
              <w:ind w:left="4" w:firstLineChars="169" w:firstLine="355"/>
              <w:jc w:val="center"/>
              <w:rPr>
                <w:szCs w:val="21"/>
              </w:rPr>
            </w:pPr>
          </w:p>
        </w:tc>
        <w:tc>
          <w:tcPr>
            <w:tcW w:w="1219" w:type="dxa"/>
            <w:vAlign w:val="center"/>
          </w:tcPr>
          <w:p w:rsidR="005C6C30" w:rsidRPr="00916408" w:rsidRDefault="005C6C30" w:rsidP="00BC05EB">
            <w:pPr>
              <w:spacing w:line="360" w:lineRule="auto"/>
              <w:ind w:left="4" w:firstLineChars="169" w:firstLine="355"/>
              <w:jc w:val="center"/>
              <w:rPr>
                <w:szCs w:val="21"/>
              </w:rPr>
            </w:pPr>
          </w:p>
        </w:tc>
        <w:tc>
          <w:tcPr>
            <w:tcW w:w="1219" w:type="dxa"/>
            <w:vAlign w:val="center"/>
          </w:tcPr>
          <w:p w:rsidR="005C6C30" w:rsidRPr="00916408" w:rsidRDefault="005C6C30" w:rsidP="00BC05EB">
            <w:pPr>
              <w:spacing w:line="360" w:lineRule="auto"/>
              <w:ind w:left="4" w:firstLineChars="169" w:firstLine="355"/>
              <w:jc w:val="center"/>
              <w:rPr>
                <w:szCs w:val="21"/>
              </w:rPr>
            </w:pPr>
          </w:p>
        </w:tc>
        <w:tc>
          <w:tcPr>
            <w:tcW w:w="1219" w:type="dxa"/>
            <w:vAlign w:val="center"/>
          </w:tcPr>
          <w:p w:rsidR="005C6C30" w:rsidRPr="00916408" w:rsidRDefault="005C6C30" w:rsidP="00BC05EB">
            <w:pPr>
              <w:spacing w:line="360" w:lineRule="auto"/>
              <w:ind w:left="4" w:firstLineChars="169" w:firstLine="355"/>
              <w:jc w:val="center"/>
              <w:rPr>
                <w:szCs w:val="21"/>
              </w:rPr>
            </w:pPr>
          </w:p>
        </w:tc>
        <w:tc>
          <w:tcPr>
            <w:tcW w:w="1219" w:type="dxa"/>
            <w:vAlign w:val="center"/>
          </w:tcPr>
          <w:p w:rsidR="005C6C30" w:rsidRPr="00916408" w:rsidRDefault="005C6C30" w:rsidP="00BC05EB">
            <w:pPr>
              <w:spacing w:line="360" w:lineRule="auto"/>
              <w:ind w:left="4" w:firstLineChars="169" w:firstLine="355"/>
              <w:jc w:val="center"/>
              <w:rPr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5C6C30" w:rsidRPr="00916408" w:rsidRDefault="005C6C30" w:rsidP="00BC05EB">
            <w:pPr>
              <w:spacing w:line="360" w:lineRule="auto"/>
              <w:ind w:left="4" w:firstLineChars="169" w:firstLine="355"/>
              <w:jc w:val="center"/>
              <w:rPr>
                <w:szCs w:val="21"/>
              </w:rPr>
            </w:pPr>
          </w:p>
        </w:tc>
      </w:tr>
    </w:tbl>
    <w:p w:rsidR="005C6C30" w:rsidRDefault="005C6C30" w:rsidP="005C6C30">
      <w:pPr>
        <w:spacing w:line="360" w:lineRule="auto"/>
        <w:rPr>
          <w:rFonts w:eastAsia="黑体"/>
        </w:rPr>
      </w:pPr>
    </w:p>
    <w:p w:rsidR="005C6C30" w:rsidRDefault="005C6C30" w:rsidP="005C6C30">
      <w:pPr>
        <w:spacing w:line="360" w:lineRule="auto"/>
        <w:rPr>
          <w:rFonts w:eastAsia="黑体"/>
        </w:rPr>
      </w:pPr>
    </w:p>
    <w:p w:rsidR="005C6C30" w:rsidRDefault="005C6C30" w:rsidP="005C6C30">
      <w:pPr>
        <w:spacing w:line="360" w:lineRule="auto"/>
        <w:rPr>
          <w:rFonts w:eastAsia="黑体"/>
        </w:rPr>
      </w:pPr>
    </w:p>
    <w:p w:rsidR="005C6C30" w:rsidRDefault="005C6C30" w:rsidP="005C6C30">
      <w:pPr>
        <w:spacing w:line="360" w:lineRule="auto"/>
        <w:rPr>
          <w:rFonts w:eastAsia="黑体"/>
        </w:rPr>
      </w:pPr>
    </w:p>
    <w:p w:rsidR="005C6C30" w:rsidRDefault="005C6C30" w:rsidP="005C6C30">
      <w:pPr>
        <w:spacing w:line="360" w:lineRule="auto"/>
        <w:rPr>
          <w:rFonts w:eastAsia="黑体"/>
        </w:rPr>
      </w:pPr>
    </w:p>
    <w:p w:rsidR="005C6C30" w:rsidRDefault="005C6C30" w:rsidP="005C6C30">
      <w:pPr>
        <w:spacing w:line="360" w:lineRule="auto"/>
        <w:rPr>
          <w:rFonts w:eastAsia="黑体"/>
        </w:rPr>
      </w:pPr>
    </w:p>
    <w:p w:rsidR="005C6C30" w:rsidRDefault="005C6C30" w:rsidP="005C6C30">
      <w:pPr>
        <w:spacing w:line="360" w:lineRule="auto"/>
        <w:rPr>
          <w:rFonts w:eastAsia="黑体"/>
        </w:rPr>
      </w:pPr>
    </w:p>
    <w:p w:rsidR="005C6C30" w:rsidRDefault="005C6C30" w:rsidP="005C6C30">
      <w:pPr>
        <w:spacing w:line="360" w:lineRule="auto"/>
        <w:rPr>
          <w:rFonts w:eastAsia="黑体"/>
        </w:rPr>
      </w:pPr>
    </w:p>
    <w:p w:rsidR="005C6C30" w:rsidRDefault="005C6C30" w:rsidP="005C6C30">
      <w:pPr>
        <w:spacing w:line="360" w:lineRule="auto"/>
        <w:rPr>
          <w:rFonts w:eastAsia="黑体"/>
        </w:rPr>
      </w:pPr>
    </w:p>
    <w:p w:rsidR="005C6C30" w:rsidRDefault="005C6C30" w:rsidP="005C6C30">
      <w:pPr>
        <w:spacing w:line="360" w:lineRule="auto"/>
        <w:rPr>
          <w:rFonts w:ascii="黑体" w:eastAsia="黑体" w:hAnsi="黑体" w:cs="黑体"/>
          <w:sz w:val="24"/>
        </w:rPr>
      </w:pPr>
      <w:r>
        <w:rPr>
          <w:sz w:val="24"/>
        </w:rPr>
        <w:lastRenderedPageBreak/>
        <w:t>A.</w:t>
      </w:r>
      <w:r>
        <w:rPr>
          <w:rFonts w:hint="eastAsia"/>
          <w:sz w:val="24"/>
        </w:rPr>
        <w:t xml:space="preserve">3  </w:t>
      </w:r>
      <w:r>
        <w:rPr>
          <w:rFonts w:ascii="黑体" w:eastAsia="黑体" w:hAnsi="黑体" w:cs="黑体" w:hint="eastAsia"/>
          <w:sz w:val="24"/>
        </w:rPr>
        <w:t>示值误差和回程误差</w:t>
      </w:r>
    </w:p>
    <w:p w:rsidR="005C6C30" w:rsidRDefault="005C6C30" w:rsidP="005C6C30">
      <w:pPr>
        <w:spacing w:line="360" w:lineRule="auto"/>
        <w:jc w:val="center"/>
        <w:rPr>
          <w:rFonts w:eastAsia="黑体"/>
        </w:rPr>
      </w:pPr>
      <w:r>
        <w:rPr>
          <w:rFonts w:eastAsia="黑体" w:hint="eastAsia"/>
        </w:rPr>
        <w:t>表</w:t>
      </w:r>
      <w:r>
        <w:rPr>
          <w:rFonts w:eastAsia="黑体"/>
        </w:rPr>
        <w:t>A.2</w:t>
      </w:r>
      <w:r>
        <w:rPr>
          <w:rFonts w:eastAsia="黑体" w:hint="eastAsia"/>
        </w:rPr>
        <w:t xml:space="preserve">  </w:t>
      </w:r>
      <w:r>
        <w:rPr>
          <w:rFonts w:eastAsia="黑体" w:hint="eastAsia"/>
        </w:rPr>
        <w:t>示值误差和回程误差</w:t>
      </w:r>
    </w:p>
    <w:p w:rsidR="005C6C30" w:rsidRDefault="005C6C30" w:rsidP="005C6C30">
      <w:pPr>
        <w:wordWrap w:val="0"/>
        <w:spacing w:line="360" w:lineRule="auto"/>
        <w:ind w:right="630"/>
        <w:jc w:val="right"/>
        <w:rPr>
          <w:rFonts w:ascii="宋体" w:hAnsi="宋体" w:cs="宋体"/>
          <w:sz w:val="24"/>
        </w:rPr>
      </w:pPr>
      <w:r>
        <w:rPr>
          <w:rFonts w:ascii="宋体" w:hAnsi="宋体" w:hint="eastAsia"/>
        </w:rPr>
        <w:t>测量单位：mm</w:t>
      </w:r>
    </w:p>
    <w:tbl>
      <w:tblPr>
        <w:tblW w:w="85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998"/>
        <w:gridCol w:w="972"/>
        <w:gridCol w:w="1156"/>
        <w:gridCol w:w="1799"/>
        <w:gridCol w:w="1224"/>
        <w:gridCol w:w="1151"/>
      </w:tblGrid>
      <w:tr w:rsidR="005C6C30" w:rsidTr="00BB793B">
        <w:trPr>
          <w:trHeight w:val="443"/>
          <w:jc w:val="center"/>
        </w:trPr>
        <w:tc>
          <w:tcPr>
            <w:tcW w:w="1274" w:type="dxa"/>
            <w:vMerge w:val="restart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标称值</w:t>
            </w:r>
          </w:p>
        </w:tc>
        <w:tc>
          <w:tcPr>
            <w:tcW w:w="1970" w:type="dxa"/>
            <w:gridSpan w:val="2"/>
            <w:shd w:val="clear" w:color="auto" w:fill="auto"/>
            <w:noWrap/>
            <w:vAlign w:val="center"/>
          </w:tcPr>
          <w:p w:rsidR="005C6C30" w:rsidRDefault="005C6C30" w:rsidP="00BC05EB">
            <w:pPr>
              <w:jc w:val="center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测量值</w:t>
            </w:r>
          </w:p>
        </w:tc>
        <w:tc>
          <w:tcPr>
            <w:tcW w:w="1156" w:type="dxa"/>
            <w:vMerge w:val="restart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测量结果</w:t>
            </w:r>
          </w:p>
        </w:tc>
        <w:tc>
          <w:tcPr>
            <w:tcW w:w="1799" w:type="dxa"/>
            <w:vMerge w:val="restart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测结果不确定度（</w:t>
            </w:r>
            <w:r>
              <w:rPr>
                <w:i/>
                <w:kern w:val="0"/>
                <w:szCs w:val="21"/>
              </w:rPr>
              <w:t>k</w:t>
            </w:r>
            <w:r>
              <w:rPr>
                <w:rFonts w:hint="eastAsia"/>
                <w:kern w:val="0"/>
                <w:szCs w:val="21"/>
              </w:rPr>
              <w:t>=2</w:t>
            </w:r>
            <w:r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示值误差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i/>
                <w:iCs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回程误差</w:t>
            </w:r>
          </w:p>
        </w:tc>
      </w:tr>
      <w:tr w:rsidR="005C6C30" w:rsidTr="00BB793B">
        <w:trPr>
          <w:trHeight w:val="443"/>
          <w:jc w:val="center"/>
        </w:trPr>
        <w:tc>
          <w:tcPr>
            <w:tcW w:w="1274" w:type="dxa"/>
            <w:vMerge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正行程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反行程</w:t>
            </w: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799" w:type="dxa"/>
            <w:vMerge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51" w:type="dxa"/>
            <w:vMerge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5C6C30" w:rsidTr="00BB793B">
        <w:trPr>
          <w:trHeight w:val="413"/>
          <w:jc w:val="center"/>
        </w:trPr>
        <w:tc>
          <w:tcPr>
            <w:tcW w:w="127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1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C6C30" w:rsidTr="00BB793B">
        <w:trPr>
          <w:trHeight w:val="443"/>
          <w:jc w:val="center"/>
        </w:trPr>
        <w:tc>
          <w:tcPr>
            <w:tcW w:w="127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1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C6C30" w:rsidTr="00BB793B">
        <w:trPr>
          <w:trHeight w:val="443"/>
          <w:jc w:val="center"/>
        </w:trPr>
        <w:tc>
          <w:tcPr>
            <w:tcW w:w="127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1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C6C30" w:rsidTr="00BB793B">
        <w:trPr>
          <w:trHeight w:val="443"/>
          <w:jc w:val="center"/>
        </w:trPr>
        <w:tc>
          <w:tcPr>
            <w:tcW w:w="127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1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C6C30" w:rsidTr="00BB793B">
        <w:trPr>
          <w:trHeight w:val="443"/>
          <w:jc w:val="center"/>
        </w:trPr>
        <w:tc>
          <w:tcPr>
            <w:tcW w:w="127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1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C6C30" w:rsidTr="00BB793B">
        <w:trPr>
          <w:trHeight w:val="443"/>
          <w:jc w:val="center"/>
        </w:trPr>
        <w:tc>
          <w:tcPr>
            <w:tcW w:w="127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1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:rsidR="005C6C30" w:rsidRDefault="005C6C30" w:rsidP="005C6C30">
      <w:pPr>
        <w:pStyle w:val="aff1"/>
        <w:jc w:val="left"/>
        <w:rPr>
          <w:rFonts w:hAnsi="黑体"/>
          <w:sz w:val="28"/>
          <w:szCs w:val="28"/>
        </w:rPr>
      </w:pPr>
    </w:p>
    <w:p w:rsidR="005C6C30" w:rsidRDefault="005C6C30" w:rsidP="005C6C30">
      <w:pPr>
        <w:pStyle w:val="aff1"/>
        <w:jc w:val="left"/>
        <w:rPr>
          <w:rFonts w:hAnsi="黑体"/>
          <w:sz w:val="28"/>
          <w:szCs w:val="28"/>
        </w:rPr>
      </w:pPr>
    </w:p>
    <w:p w:rsidR="005C6C30" w:rsidRDefault="005C6C30" w:rsidP="005C6C30">
      <w:pPr>
        <w:pStyle w:val="aff1"/>
        <w:jc w:val="left"/>
        <w:rPr>
          <w:rFonts w:hAnsi="黑体"/>
          <w:sz w:val="28"/>
          <w:szCs w:val="28"/>
        </w:rPr>
      </w:pPr>
    </w:p>
    <w:p w:rsidR="005C6C30" w:rsidRDefault="005C6C30" w:rsidP="005C6C30">
      <w:pPr>
        <w:pStyle w:val="aff1"/>
        <w:jc w:val="left"/>
        <w:rPr>
          <w:rFonts w:hAnsi="黑体"/>
          <w:sz w:val="28"/>
          <w:szCs w:val="28"/>
        </w:rPr>
        <w:sectPr w:rsidR="005C6C30" w:rsidSect="004353B7">
          <w:headerReference w:type="default" r:id="rId52"/>
          <w:footerReference w:type="even" r:id="rId53"/>
          <w:footerReference w:type="default" r:id="rId54"/>
          <w:pgSz w:w="11906" w:h="16838" w:code="9"/>
          <w:pgMar w:top="1418" w:right="1418" w:bottom="1418" w:left="1418" w:header="1361" w:footer="1134" w:gutter="0"/>
          <w:cols w:space="720"/>
          <w:docGrid w:linePitch="312"/>
        </w:sectPr>
      </w:pPr>
    </w:p>
    <w:p w:rsidR="005C6C30" w:rsidRDefault="005C6C30" w:rsidP="005C6C30">
      <w:pPr>
        <w:rPr>
          <w:rFonts w:eastAsia="黑体"/>
          <w:b/>
          <w:sz w:val="28"/>
          <w:szCs w:val="28"/>
        </w:rPr>
      </w:pPr>
      <w:r w:rsidRPr="000C3F1B">
        <w:rPr>
          <w:rFonts w:ascii="黑体" w:eastAsia="黑体" w:hAnsi="黑体" w:cs="方正黑体_GBK" w:hint="eastAsia"/>
          <w:sz w:val="28"/>
          <w:szCs w:val="28"/>
        </w:rPr>
        <w:lastRenderedPageBreak/>
        <w:t>附录</w:t>
      </w:r>
      <w:r w:rsidRPr="000C3F1B">
        <w:rPr>
          <w:rFonts w:eastAsia="黑体" w:hint="eastAsia"/>
          <w:b/>
          <w:sz w:val="28"/>
          <w:szCs w:val="28"/>
        </w:rPr>
        <w:t>B</w:t>
      </w:r>
    </w:p>
    <w:p w:rsidR="005C6C30" w:rsidRPr="000C3F1B" w:rsidRDefault="005C6C30" w:rsidP="004D697A">
      <w:pPr>
        <w:spacing w:beforeLines="200" w:afterLines="50"/>
        <w:jc w:val="center"/>
        <w:rPr>
          <w:rFonts w:ascii="黑体" w:eastAsia="黑体" w:hAnsi="黑体" w:cs="方正黑体_GBK"/>
          <w:sz w:val="28"/>
          <w:szCs w:val="28"/>
        </w:rPr>
      </w:pPr>
      <w:r>
        <w:rPr>
          <w:rFonts w:ascii="黑体" w:eastAsia="黑体" w:hAnsi="黑体" w:cs="方正黑体_GBK" w:hint="eastAsia"/>
          <w:sz w:val="28"/>
          <w:szCs w:val="28"/>
        </w:rPr>
        <w:t>校准证书内页</w:t>
      </w:r>
      <w:r w:rsidRPr="00FA4BB5">
        <w:rPr>
          <w:rFonts w:ascii="黑体" w:eastAsia="黑体" w:hAnsi="黑体" w:cs="方正黑体_GBK" w:hint="eastAsia"/>
          <w:sz w:val="28"/>
          <w:szCs w:val="28"/>
        </w:rPr>
        <w:t>格式</w:t>
      </w:r>
    </w:p>
    <w:p w:rsidR="005C6C30" w:rsidRDefault="005C6C30" w:rsidP="005C6C30">
      <w:pPr>
        <w:spacing w:line="360" w:lineRule="auto"/>
        <w:rPr>
          <w:sz w:val="24"/>
        </w:rPr>
      </w:pPr>
      <w:bookmarkStart w:id="11" w:name="_Toc493749932"/>
      <w:bookmarkStart w:id="12" w:name="_Toc23498711"/>
      <w:r>
        <w:rPr>
          <w:rFonts w:hint="eastAsia"/>
          <w:sz w:val="24"/>
        </w:rPr>
        <w:t>B</w:t>
      </w:r>
      <w:r>
        <w:rPr>
          <w:sz w:val="24"/>
        </w:rPr>
        <w:t>.</w:t>
      </w:r>
      <w:r>
        <w:rPr>
          <w:rFonts w:hint="eastAsia"/>
          <w:sz w:val="24"/>
        </w:rPr>
        <w:t xml:space="preserve">1  </w:t>
      </w:r>
      <w:r>
        <w:rPr>
          <w:rFonts w:ascii="黑体" w:eastAsia="黑体" w:hAnsi="黑体" w:cs="黑体" w:hint="eastAsia"/>
          <w:sz w:val="24"/>
        </w:rPr>
        <w:t>定位重复性</w:t>
      </w:r>
    </w:p>
    <w:p w:rsidR="005C6C30" w:rsidRDefault="005C6C30" w:rsidP="005C6C30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定位重复性：</w:t>
      </w:r>
    </w:p>
    <w:p w:rsidR="005C6C30" w:rsidRDefault="005C6C30" w:rsidP="005C6C30">
      <w:pPr>
        <w:spacing w:line="360" w:lineRule="auto"/>
        <w:rPr>
          <w:sz w:val="24"/>
        </w:rPr>
      </w:pPr>
      <w:r>
        <w:rPr>
          <w:rFonts w:hint="eastAsia"/>
          <w:sz w:val="24"/>
        </w:rPr>
        <w:t>B</w:t>
      </w:r>
      <w:r>
        <w:rPr>
          <w:sz w:val="24"/>
        </w:rPr>
        <w:t>.</w:t>
      </w:r>
      <w:r>
        <w:rPr>
          <w:rFonts w:hint="eastAsia"/>
          <w:sz w:val="24"/>
        </w:rPr>
        <w:t xml:space="preserve">2  </w:t>
      </w:r>
      <w:r>
        <w:rPr>
          <w:rFonts w:ascii="黑体" w:eastAsia="黑体" w:hAnsi="黑体" w:cs="黑体" w:hint="eastAsia"/>
          <w:sz w:val="24"/>
        </w:rPr>
        <w:t>示值误差和回程误差</w:t>
      </w:r>
    </w:p>
    <w:p w:rsidR="005C6C30" w:rsidRDefault="005C6C30" w:rsidP="005C6C30">
      <w:pPr>
        <w:spacing w:line="360" w:lineRule="auto"/>
        <w:jc w:val="center"/>
        <w:rPr>
          <w:rFonts w:eastAsia="黑体"/>
        </w:rPr>
      </w:pPr>
      <w:r>
        <w:rPr>
          <w:rFonts w:eastAsia="黑体" w:hint="eastAsia"/>
        </w:rPr>
        <w:t>表</w:t>
      </w:r>
      <w:r>
        <w:rPr>
          <w:rFonts w:eastAsia="黑体" w:hint="eastAsia"/>
        </w:rPr>
        <w:t>B</w:t>
      </w:r>
      <w:r>
        <w:rPr>
          <w:rFonts w:eastAsia="黑体"/>
        </w:rPr>
        <w:t>.</w:t>
      </w:r>
      <w:r>
        <w:rPr>
          <w:rFonts w:eastAsia="黑体" w:hint="eastAsia"/>
        </w:rPr>
        <w:t xml:space="preserve">1 </w:t>
      </w:r>
      <w:r w:rsidR="001F3688">
        <w:rPr>
          <w:rFonts w:eastAsia="黑体" w:hint="eastAsia"/>
        </w:rPr>
        <w:t xml:space="preserve"> </w:t>
      </w:r>
      <w:r>
        <w:rPr>
          <w:rFonts w:eastAsia="黑体" w:hint="eastAsia"/>
        </w:rPr>
        <w:t>示值误差和回程误差</w:t>
      </w:r>
    </w:p>
    <w:p w:rsidR="005C6C30" w:rsidRDefault="005C6C30" w:rsidP="005C6C30">
      <w:pPr>
        <w:wordWrap w:val="0"/>
        <w:spacing w:line="360" w:lineRule="auto"/>
        <w:ind w:right="630"/>
        <w:jc w:val="right"/>
        <w:rPr>
          <w:rFonts w:ascii="宋体" w:hAnsi="宋体" w:cs="宋体"/>
          <w:sz w:val="24"/>
        </w:rPr>
      </w:pPr>
      <w:r>
        <w:rPr>
          <w:rFonts w:ascii="宋体" w:hAnsi="宋体" w:hint="eastAsia"/>
        </w:rPr>
        <w:t>测量单位：mm</w:t>
      </w:r>
    </w:p>
    <w:tbl>
      <w:tblPr>
        <w:tblW w:w="83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668"/>
        <w:gridCol w:w="1828"/>
        <w:gridCol w:w="1588"/>
        <w:gridCol w:w="1588"/>
      </w:tblGrid>
      <w:tr w:rsidR="005C6C30" w:rsidTr="001F3688">
        <w:trPr>
          <w:trHeight w:val="443"/>
          <w:jc w:val="center"/>
        </w:trPr>
        <w:tc>
          <w:tcPr>
            <w:tcW w:w="1668" w:type="dxa"/>
            <w:vMerge w:val="restart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标称值</w:t>
            </w:r>
          </w:p>
        </w:tc>
        <w:tc>
          <w:tcPr>
            <w:tcW w:w="1668" w:type="dxa"/>
            <w:vMerge w:val="restart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测量结果</w:t>
            </w:r>
          </w:p>
        </w:tc>
        <w:tc>
          <w:tcPr>
            <w:tcW w:w="1828" w:type="dxa"/>
            <w:vMerge w:val="restart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测结果不确定度（</w:t>
            </w:r>
            <w:r>
              <w:rPr>
                <w:i/>
                <w:kern w:val="0"/>
                <w:szCs w:val="21"/>
              </w:rPr>
              <w:t>k</w:t>
            </w:r>
            <w:r>
              <w:rPr>
                <w:rFonts w:hint="eastAsia"/>
                <w:kern w:val="0"/>
                <w:szCs w:val="21"/>
              </w:rPr>
              <w:t>=2</w:t>
            </w:r>
            <w:r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示值误差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i/>
                <w:iCs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回程误差</w:t>
            </w:r>
          </w:p>
        </w:tc>
      </w:tr>
      <w:tr w:rsidR="005C6C30" w:rsidTr="001F3688">
        <w:trPr>
          <w:trHeight w:val="443"/>
          <w:jc w:val="center"/>
        </w:trPr>
        <w:tc>
          <w:tcPr>
            <w:tcW w:w="1668" w:type="dxa"/>
            <w:vMerge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68" w:type="dxa"/>
            <w:vMerge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828" w:type="dxa"/>
            <w:vMerge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5C6C30" w:rsidTr="001F3688">
        <w:trPr>
          <w:trHeight w:val="413"/>
          <w:jc w:val="center"/>
        </w:trPr>
        <w:tc>
          <w:tcPr>
            <w:tcW w:w="166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C6C30" w:rsidTr="001F3688">
        <w:trPr>
          <w:trHeight w:val="443"/>
          <w:jc w:val="center"/>
        </w:trPr>
        <w:tc>
          <w:tcPr>
            <w:tcW w:w="166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C6C30" w:rsidTr="001F3688">
        <w:trPr>
          <w:trHeight w:val="443"/>
          <w:jc w:val="center"/>
        </w:trPr>
        <w:tc>
          <w:tcPr>
            <w:tcW w:w="166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C6C30" w:rsidTr="001F3688">
        <w:trPr>
          <w:trHeight w:val="443"/>
          <w:jc w:val="center"/>
        </w:trPr>
        <w:tc>
          <w:tcPr>
            <w:tcW w:w="166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C6C30" w:rsidTr="001F3688">
        <w:trPr>
          <w:trHeight w:val="443"/>
          <w:jc w:val="center"/>
        </w:trPr>
        <w:tc>
          <w:tcPr>
            <w:tcW w:w="166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C6C30" w:rsidTr="001F3688">
        <w:trPr>
          <w:trHeight w:val="443"/>
          <w:jc w:val="center"/>
        </w:trPr>
        <w:tc>
          <w:tcPr>
            <w:tcW w:w="166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6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5C6C30" w:rsidRDefault="005C6C30" w:rsidP="00BC05E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:rsidR="005C6C30" w:rsidRDefault="005C6C30" w:rsidP="005C6C30">
      <w:pPr>
        <w:spacing w:line="360" w:lineRule="auto"/>
        <w:rPr>
          <w:rFonts w:ascii="宋体" w:hAnsi="宋体" w:cs="宋体"/>
          <w:sz w:val="24"/>
        </w:rPr>
      </w:pPr>
    </w:p>
    <w:p w:rsidR="005C6C30" w:rsidRDefault="005C6C30" w:rsidP="005C6C30">
      <w:pPr>
        <w:rPr>
          <w:rFonts w:ascii="黑体" w:eastAsia="黑体" w:hAnsi="黑体" w:cs="方正黑体_GBK"/>
          <w:sz w:val="28"/>
          <w:szCs w:val="28"/>
        </w:rPr>
        <w:sectPr w:rsidR="005C6C30" w:rsidSect="00302E01">
          <w:pgSz w:w="11906" w:h="16838" w:code="9"/>
          <w:pgMar w:top="1418" w:right="1418" w:bottom="1418" w:left="1418" w:header="1361" w:footer="1134" w:gutter="0"/>
          <w:cols w:space="720"/>
          <w:docGrid w:linePitch="312"/>
        </w:sectPr>
      </w:pPr>
    </w:p>
    <w:p w:rsidR="005C6C30" w:rsidRPr="000C3F1B" w:rsidRDefault="005C6C30" w:rsidP="005C6C30">
      <w:pPr>
        <w:rPr>
          <w:rFonts w:ascii="黑体" w:eastAsia="黑体" w:hAnsi="黑体" w:cs="方正黑体_GBK"/>
          <w:sz w:val="28"/>
          <w:szCs w:val="28"/>
        </w:rPr>
      </w:pPr>
      <w:r w:rsidRPr="000C3F1B">
        <w:rPr>
          <w:rFonts w:ascii="黑体" w:eastAsia="黑体" w:hAnsi="黑体" w:cs="方正黑体_GBK" w:hint="eastAsia"/>
          <w:sz w:val="28"/>
          <w:szCs w:val="28"/>
        </w:rPr>
        <w:lastRenderedPageBreak/>
        <w:t>附录</w:t>
      </w:r>
      <w:bookmarkEnd w:id="11"/>
      <w:r w:rsidRPr="000C3F1B">
        <w:rPr>
          <w:rFonts w:eastAsia="黑体"/>
          <w:b/>
          <w:sz w:val="28"/>
          <w:szCs w:val="28"/>
        </w:rPr>
        <w:t>C</w:t>
      </w:r>
      <w:bookmarkEnd w:id="12"/>
    </w:p>
    <w:p w:rsidR="005C6C30" w:rsidRDefault="005C6C30" w:rsidP="004D697A">
      <w:pPr>
        <w:spacing w:beforeLines="200" w:afterLines="200"/>
        <w:jc w:val="center"/>
        <w:rPr>
          <w:rFonts w:ascii="黑体" w:eastAsia="黑体" w:hAnsi="黑体" w:cs="方正黑体_GBK"/>
          <w:sz w:val="28"/>
          <w:szCs w:val="28"/>
        </w:rPr>
      </w:pPr>
      <w:r w:rsidRPr="000C3F1B">
        <w:rPr>
          <w:rFonts w:ascii="黑体" w:eastAsia="黑体" w:hAnsi="黑体" w:cs="方正黑体_GBK" w:hint="eastAsia"/>
          <w:sz w:val="28"/>
          <w:szCs w:val="28"/>
        </w:rPr>
        <w:t>测量不确定度评定示例</w:t>
      </w:r>
    </w:p>
    <w:p w:rsidR="005C6C30" w:rsidRDefault="005C6C30" w:rsidP="005C6C30">
      <w:pPr>
        <w:spacing w:line="400" w:lineRule="exact"/>
        <w:ind w:firstLineChars="200" w:firstLine="480"/>
        <w:rPr>
          <w:b/>
          <w:bCs/>
          <w:sz w:val="24"/>
        </w:rPr>
      </w:pPr>
      <w:r>
        <w:rPr>
          <w:sz w:val="24"/>
        </w:rPr>
        <w:t>依据</w:t>
      </w:r>
      <w:r w:rsidRPr="002259D3">
        <w:rPr>
          <w:rFonts w:ascii="宋体" w:hAnsi="宋体" w:hint="eastAsia"/>
          <w:sz w:val="24"/>
        </w:rPr>
        <w:t>JJF 1059.1-2012</w:t>
      </w:r>
      <w:r>
        <w:rPr>
          <w:rFonts w:hint="eastAsia"/>
          <w:sz w:val="24"/>
        </w:rPr>
        <w:t>《</w:t>
      </w:r>
      <w:r>
        <w:rPr>
          <w:sz w:val="24"/>
        </w:rPr>
        <w:t>测量不确定度评定与表示</w:t>
      </w:r>
      <w:r>
        <w:rPr>
          <w:rFonts w:hint="eastAsia"/>
          <w:sz w:val="24"/>
        </w:rPr>
        <w:t>》</w:t>
      </w:r>
      <w:r>
        <w:rPr>
          <w:sz w:val="24"/>
        </w:rPr>
        <w:t>对</w:t>
      </w:r>
      <w:r>
        <w:rPr>
          <w:rFonts w:hint="eastAsia"/>
          <w:sz w:val="24"/>
        </w:rPr>
        <w:t>线位移调整机构</w:t>
      </w:r>
      <w:r>
        <w:rPr>
          <w:sz w:val="24"/>
        </w:rPr>
        <w:t>的测量不确定</w:t>
      </w:r>
      <w:r>
        <w:rPr>
          <w:rFonts w:hint="eastAsia"/>
          <w:sz w:val="24"/>
        </w:rPr>
        <w:t>度</w:t>
      </w:r>
      <w:r>
        <w:rPr>
          <w:sz w:val="24"/>
        </w:rPr>
        <w:t>进行评定。</w:t>
      </w:r>
    </w:p>
    <w:p w:rsidR="005C6C30" w:rsidRPr="003511EE" w:rsidRDefault="005C6C30" w:rsidP="004D697A">
      <w:pPr>
        <w:adjustRightInd w:val="0"/>
        <w:snapToGrid w:val="0"/>
        <w:spacing w:beforeLines="50" w:afterLines="50" w:line="400" w:lineRule="exact"/>
        <w:rPr>
          <w:rFonts w:ascii="黑体" w:eastAsia="黑体" w:hAnsi="黑体"/>
          <w:sz w:val="24"/>
        </w:rPr>
      </w:pPr>
      <w:r w:rsidRPr="00125B2D">
        <w:rPr>
          <w:rFonts w:eastAsia="黑体"/>
          <w:b/>
          <w:sz w:val="24"/>
        </w:rPr>
        <w:t>C</w:t>
      </w:r>
      <w:r w:rsidRPr="003511EE">
        <w:rPr>
          <w:rFonts w:ascii="黑体" w:eastAsia="黑体" w:hAnsi="黑体"/>
          <w:sz w:val="24"/>
        </w:rPr>
        <w:t>.1</w:t>
      </w:r>
      <w:r w:rsidRPr="003511EE"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 xml:space="preserve"> 测量方法</w:t>
      </w:r>
    </w:p>
    <w:p w:rsidR="005C6C30" w:rsidRPr="00F151BB" w:rsidRDefault="005C6C30" w:rsidP="005C6C30">
      <w:pPr>
        <w:autoSpaceDE w:val="0"/>
        <w:autoSpaceDN w:val="0"/>
        <w:spacing w:line="400" w:lineRule="exact"/>
        <w:ind w:firstLineChars="200" w:firstLine="480"/>
        <w:rPr>
          <w:sz w:val="24"/>
        </w:rPr>
      </w:pPr>
      <w:r w:rsidRPr="00F151BB">
        <w:rPr>
          <w:rFonts w:hint="eastAsia"/>
          <w:sz w:val="24"/>
        </w:rPr>
        <w:t>线位移调整机构的示值误差是用测微仪进行比较测量而得。下面以分辨力</w:t>
      </w:r>
      <w:r w:rsidRPr="00F151BB">
        <w:rPr>
          <w:rFonts w:hint="eastAsia"/>
          <w:sz w:val="24"/>
        </w:rPr>
        <w:t>1</w:t>
      </w:r>
      <w:r w:rsidRPr="00F151BB">
        <w:rPr>
          <w:sz w:val="24"/>
        </w:rPr>
        <w:t>μm</w:t>
      </w:r>
      <w:r w:rsidRPr="00F151BB">
        <w:rPr>
          <w:rFonts w:hint="eastAsia"/>
          <w:sz w:val="24"/>
        </w:rPr>
        <w:t>、行程</w:t>
      </w:r>
      <w:r w:rsidRPr="00F151BB">
        <w:rPr>
          <w:rFonts w:hint="eastAsia"/>
          <w:sz w:val="24"/>
        </w:rPr>
        <w:t>10mm</w:t>
      </w:r>
      <w:r w:rsidRPr="00F151BB">
        <w:rPr>
          <w:rFonts w:hint="eastAsia"/>
          <w:sz w:val="24"/>
        </w:rPr>
        <w:t>的电动式线位移调整机构，用最大允许误差±</w:t>
      </w:r>
      <w:r w:rsidRPr="00F151BB">
        <w:rPr>
          <w:rFonts w:hint="eastAsia"/>
          <w:sz w:val="24"/>
        </w:rPr>
        <w:t>0.5</w:t>
      </w:r>
      <w:r w:rsidRPr="00F151BB">
        <w:rPr>
          <w:sz w:val="24"/>
        </w:rPr>
        <w:t>μm</w:t>
      </w:r>
      <w:r w:rsidRPr="00F151BB">
        <w:rPr>
          <w:rFonts w:hint="eastAsia"/>
          <w:sz w:val="24"/>
        </w:rPr>
        <w:t>的测微仪测量时为例，进行测量不确定度评定。</w:t>
      </w:r>
    </w:p>
    <w:p w:rsidR="005C6C30" w:rsidRPr="003511EE" w:rsidRDefault="005C6C30" w:rsidP="004D697A">
      <w:pPr>
        <w:adjustRightInd w:val="0"/>
        <w:snapToGrid w:val="0"/>
        <w:spacing w:beforeLines="50" w:afterLines="50" w:line="400" w:lineRule="exact"/>
        <w:rPr>
          <w:rFonts w:ascii="黑体" w:eastAsia="黑体" w:hAnsi="黑体"/>
          <w:sz w:val="24"/>
        </w:rPr>
      </w:pPr>
      <w:r w:rsidRPr="00125B2D">
        <w:rPr>
          <w:rFonts w:eastAsia="黑体"/>
          <w:b/>
          <w:sz w:val="24"/>
        </w:rPr>
        <w:t>C</w:t>
      </w:r>
      <w:r w:rsidRPr="003511EE">
        <w:rPr>
          <w:rFonts w:ascii="黑体" w:eastAsia="黑体" w:hAnsi="黑体"/>
          <w:sz w:val="24"/>
        </w:rPr>
        <w:t>.</w:t>
      </w:r>
      <w:r w:rsidRPr="003511EE">
        <w:rPr>
          <w:rFonts w:ascii="黑体" w:eastAsia="黑体" w:hAnsi="黑体" w:hint="eastAsia"/>
          <w:sz w:val="24"/>
        </w:rPr>
        <w:t>2</w:t>
      </w:r>
      <w:r>
        <w:rPr>
          <w:rFonts w:ascii="黑体" w:eastAsia="黑体" w:hAnsi="黑体" w:hint="eastAsia"/>
          <w:sz w:val="24"/>
        </w:rPr>
        <w:t xml:space="preserve">  测量模型</w:t>
      </w:r>
    </w:p>
    <w:p w:rsidR="005C6C30" w:rsidRPr="00644E48" w:rsidRDefault="005C6C30" w:rsidP="005C6C3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644E48">
        <w:rPr>
          <w:rFonts w:ascii="宋体" w:hAnsi="宋体" w:hint="eastAsia"/>
          <w:sz w:val="24"/>
        </w:rPr>
        <w:t>由线位移调整机构的示值误差公式</w:t>
      </w:r>
      <w:r w:rsidRPr="00644E48">
        <w:rPr>
          <w:rFonts w:ascii="宋体" w:hAnsi="宋体"/>
          <w:position w:val="-6"/>
        </w:rPr>
        <w:object w:dxaOrig="1020" w:dyaOrig="279">
          <v:shape id="_x0000_i1037" type="#_x0000_t75" style="width:50.5pt;height:14.05pt" o:ole="">
            <v:imagedata r:id="rId55" o:title=""/>
          </v:shape>
          <o:OLEObject Type="Embed" ProgID="Equation.DSMT4" ShapeID="_x0000_i1037" DrawAspect="Content" ObjectID="_1717939055" r:id="rId56"/>
        </w:object>
      </w:r>
      <w:r w:rsidRPr="00644E48">
        <w:rPr>
          <w:rFonts w:ascii="宋体" w:hAnsi="宋体" w:hint="eastAsia"/>
          <w:sz w:val="24"/>
        </w:rPr>
        <w:t>，得测量模型如式（C</w:t>
      </w:r>
      <w:r w:rsidRPr="00644E48">
        <w:rPr>
          <w:rFonts w:ascii="宋体" w:hAnsi="宋体"/>
          <w:sz w:val="24"/>
        </w:rPr>
        <w:t>.1</w:t>
      </w:r>
      <w:r w:rsidRPr="00644E48">
        <w:rPr>
          <w:rFonts w:ascii="宋体" w:hAnsi="宋体" w:hint="eastAsia"/>
          <w:sz w:val="24"/>
        </w:rPr>
        <w:t>）。</w:t>
      </w:r>
    </w:p>
    <w:p w:rsidR="005C6C30" w:rsidRDefault="005C6C30" w:rsidP="005C6C30">
      <w:pPr>
        <w:wordWrap w:val="0"/>
        <w:spacing w:line="400" w:lineRule="exact"/>
        <w:ind w:firstLineChars="200" w:firstLine="420"/>
        <w:jc w:val="right"/>
        <w:rPr>
          <w:rFonts w:eastAsia="黑体"/>
          <w:sz w:val="24"/>
        </w:rPr>
      </w:pPr>
      <w:r w:rsidRPr="0074496C">
        <w:rPr>
          <w:position w:val="-12"/>
        </w:rPr>
        <w:object w:dxaOrig="3420" w:dyaOrig="360">
          <v:shape id="_x0000_i1038" type="#_x0000_t75" style="width:171.1pt;height:18.7pt" o:ole="">
            <v:imagedata r:id="rId57" o:title=""/>
          </v:shape>
          <o:OLEObject Type="Embed" ProgID="Equation.DSMT4" ShapeID="_x0000_i1038" DrawAspect="Content" ObjectID="_1717939056" r:id="rId58"/>
        </w:object>
      </w:r>
      <w:r>
        <w:rPr>
          <w:rFonts w:hint="eastAsia"/>
          <w:position w:val="-12"/>
        </w:rPr>
        <w:t xml:space="preserve">              </w:t>
      </w:r>
      <w:r w:rsidRPr="00644E48">
        <w:rPr>
          <w:rFonts w:ascii="宋体" w:hAnsi="宋体" w:hint="eastAsia"/>
          <w:position w:val="-12"/>
        </w:rPr>
        <w:t xml:space="preserve"> </w:t>
      </w:r>
      <w:r w:rsidRPr="00644E48">
        <w:rPr>
          <w:rFonts w:ascii="宋体" w:hAnsi="宋体" w:hint="eastAsia"/>
          <w:sz w:val="24"/>
        </w:rPr>
        <w:t>（</w:t>
      </w:r>
      <w:r w:rsidRPr="00644E48">
        <w:rPr>
          <w:rFonts w:ascii="宋体" w:hAnsi="宋体"/>
          <w:sz w:val="24"/>
        </w:rPr>
        <w:t>C.1）</w:t>
      </w:r>
    </w:p>
    <w:p w:rsidR="005C6C30" w:rsidRDefault="005C6C30" w:rsidP="005C6C30">
      <w:pPr>
        <w:pStyle w:val="aff2"/>
        <w:adjustRightInd w:val="0"/>
        <w:spacing w:before="0" w:beforeAutospacing="0" w:after="0" w:afterAutospacing="0" w:line="400" w:lineRule="exact"/>
        <w:ind w:right="-108" w:firstLineChars="200" w:firstLine="480"/>
        <w:rPr>
          <w:rFonts w:ascii="Times New Roman" w:hAnsi="Times New Roman"/>
        </w:rPr>
      </w:pPr>
      <w:r>
        <w:rPr>
          <w:rFonts w:ascii="Times New Roman" w:hAnsi="Times New Roman" w:hint="eastAsia"/>
        </w:rPr>
        <w:t>式中：</w:t>
      </w:r>
    </w:p>
    <w:p w:rsidR="005C6C30" w:rsidRDefault="005C6C30" w:rsidP="005C6C30">
      <w:pPr>
        <w:pStyle w:val="aff2"/>
        <w:spacing w:before="0" w:beforeAutospacing="0" w:after="0" w:afterAutospacing="0" w:line="400" w:lineRule="exact"/>
        <w:ind w:firstLineChars="250" w:firstLine="600"/>
        <w:rPr>
          <w:rFonts w:ascii="Times New Roman" w:hAnsi="Times New Roman"/>
        </w:rPr>
      </w:pPr>
      <w:r w:rsidRPr="00492B3E"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——</w:t>
      </w:r>
      <w:r>
        <w:rPr>
          <w:rFonts w:hint="eastAsia"/>
        </w:rPr>
        <w:t>线位移调整机构</w:t>
      </w:r>
      <w:r>
        <w:rPr>
          <w:rFonts w:ascii="Times New Roman" w:hAnsi="Times New Roman" w:hint="eastAsia"/>
        </w:rPr>
        <w:t>的线位移</w:t>
      </w:r>
      <w:r>
        <w:rPr>
          <w:rFonts w:ascii="Times New Roman" w:hAnsi="Times New Roman"/>
        </w:rPr>
        <w:t>示值误差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mm</w:t>
      </w:r>
      <w:r>
        <w:rPr>
          <w:rFonts w:ascii="Times New Roman" w:hAnsi="Times New Roman" w:hint="eastAsia"/>
        </w:rPr>
        <w:t>；</w:t>
      </w:r>
    </w:p>
    <w:p w:rsidR="005C6C30" w:rsidRDefault="005C6C30" w:rsidP="005C6C30">
      <w:pPr>
        <w:pStyle w:val="aff2"/>
        <w:spacing w:before="0" w:beforeAutospacing="0" w:after="0" w:afterAutospacing="0" w:line="400" w:lineRule="exact"/>
        <w:ind w:firstLineChars="250" w:firstLine="600"/>
        <w:rPr>
          <w:rFonts w:ascii="Times New Roman" w:hAnsi="Times New Roman"/>
        </w:rPr>
      </w:pPr>
      <w:r w:rsidRPr="00492B3E">
        <w:rPr>
          <w:rFonts w:ascii="Times New Roman" w:eastAsia="黑体" w:hAnsi="Times New Roman"/>
          <w:i/>
        </w:rPr>
        <w:t>G</w:t>
      </w:r>
      <w:r>
        <w:rPr>
          <w:rFonts w:ascii="Times New Roman" w:hAnsi="Times New Roman"/>
        </w:rPr>
        <w:t>——</w:t>
      </w:r>
      <w:r>
        <w:rPr>
          <w:rFonts w:hint="eastAsia"/>
        </w:rPr>
        <w:t>线位移调整机构</w:t>
      </w:r>
      <w:r>
        <w:rPr>
          <w:rFonts w:ascii="Times New Roman" w:hAnsi="Times New Roman" w:hint="eastAsia"/>
        </w:rPr>
        <w:t>的线位移示值，</w:t>
      </w:r>
      <w:r>
        <w:rPr>
          <w:rFonts w:ascii="Times New Roman" w:hAnsi="Times New Roman" w:hint="eastAsia"/>
        </w:rPr>
        <w:t>mm</w:t>
      </w:r>
      <w:r>
        <w:rPr>
          <w:rFonts w:ascii="Times New Roman" w:hAnsi="Times New Roman" w:hint="eastAsia"/>
        </w:rPr>
        <w:t>；</w:t>
      </w:r>
    </w:p>
    <w:p w:rsidR="005C6C30" w:rsidRDefault="005C6C30" w:rsidP="005C6C30">
      <w:pPr>
        <w:pStyle w:val="aff2"/>
        <w:spacing w:before="0" w:beforeAutospacing="0" w:after="0" w:afterAutospacing="0" w:line="400" w:lineRule="exact"/>
        <w:ind w:firstLineChars="250" w:firstLine="600"/>
        <w:rPr>
          <w:rFonts w:ascii="Times New Roman" w:hAnsi="Times New Roman"/>
        </w:rPr>
      </w:pPr>
      <w:r w:rsidRPr="00492B3E"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>——</w:t>
      </w:r>
      <w:r>
        <w:rPr>
          <w:rFonts w:ascii="Times New Roman" w:hAnsi="Times New Roman" w:hint="eastAsia"/>
        </w:rPr>
        <w:t>标准测微仪显示的线位移示值，</w:t>
      </w:r>
      <w:r>
        <w:rPr>
          <w:rFonts w:ascii="Times New Roman" w:hAnsi="Times New Roman" w:hint="eastAsia"/>
        </w:rPr>
        <w:t>mm</w:t>
      </w:r>
      <w:r>
        <w:rPr>
          <w:rFonts w:ascii="Times New Roman" w:hAnsi="Times New Roman" w:hint="eastAsia"/>
        </w:rPr>
        <w:t>；</w:t>
      </w:r>
    </w:p>
    <w:p w:rsidR="005C6C30" w:rsidRDefault="005C6C30" w:rsidP="005C6C30">
      <w:pPr>
        <w:pStyle w:val="aff2"/>
        <w:spacing w:before="0" w:beforeAutospacing="0" w:after="0" w:afterAutospacing="0" w:line="400" w:lineRule="exact"/>
        <w:ind w:firstLineChars="200" w:firstLine="480"/>
        <w:rPr>
          <w:rFonts w:ascii="Times New Roman" w:hAnsi="Times New Roman"/>
        </w:rPr>
      </w:pPr>
      <w:r w:rsidRPr="00492B3E">
        <w:rPr>
          <w:rFonts w:ascii="Times New Roman" w:hAnsi="Times New Roman"/>
          <w:i/>
        </w:rPr>
        <w:t>G</w:t>
      </w:r>
      <w:r w:rsidRPr="00492B3E">
        <w:rPr>
          <w:rFonts w:ascii="Times New Roman" w:hAnsi="Times New Roman"/>
          <w:i/>
          <w:vertAlign w:val="subscript"/>
        </w:rPr>
        <w:t>a</w:t>
      </w:r>
      <w:r>
        <w:rPr>
          <w:rFonts w:ascii="Times New Roman" w:hAnsi="Times New Roman"/>
        </w:rPr>
        <w:t>——</w:t>
      </w:r>
      <w:r>
        <w:rPr>
          <w:rFonts w:hint="eastAsia"/>
        </w:rPr>
        <w:t>线位移调整机构</w:t>
      </w:r>
      <w:r>
        <w:rPr>
          <w:rFonts w:ascii="Times New Roman" w:hAnsi="Times New Roman" w:hint="eastAsia"/>
        </w:rPr>
        <w:t>的膨胀系数，</w:t>
      </w:r>
      <w:r w:rsidRPr="002E75F3">
        <w:rPr>
          <w:position w:val="-6"/>
        </w:rPr>
        <w:object w:dxaOrig="460" w:dyaOrig="320">
          <v:shape id="_x0000_i1039" type="#_x0000_t75" style="width:22.45pt;height:15.9pt" o:ole="">
            <v:imagedata r:id="rId59" o:title=""/>
          </v:shape>
          <o:OLEObject Type="Embed" ProgID="Equation.DSMT4" ShapeID="_x0000_i1039" DrawAspect="Content" ObjectID="_1717939057" r:id="rId60"/>
        </w:object>
      </w:r>
      <w:r>
        <w:rPr>
          <w:rFonts w:ascii="Times New Roman" w:hAnsi="Times New Roman" w:hint="eastAsia"/>
        </w:rPr>
        <w:t>；</w:t>
      </w:r>
    </w:p>
    <w:p w:rsidR="005C6C30" w:rsidRDefault="005C6C30" w:rsidP="005C6C30">
      <w:pPr>
        <w:pStyle w:val="aff2"/>
        <w:spacing w:before="0" w:beforeAutospacing="0" w:after="0" w:afterAutospacing="0" w:line="400" w:lineRule="exact"/>
        <w:ind w:firstLineChars="200" w:firstLine="480"/>
      </w:pPr>
      <w:r w:rsidRPr="00492B3E">
        <w:rPr>
          <w:rFonts w:ascii="Times New Roman" w:hAnsi="Times New Roman"/>
          <w:i/>
        </w:rPr>
        <w:t>G</w:t>
      </w:r>
      <w:r w:rsidRPr="00492B3E">
        <w:rPr>
          <w:rFonts w:ascii="Times New Roman" w:hAnsi="Times New Roman"/>
          <w:i/>
          <w:vertAlign w:val="subscript"/>
        </w:rPr>
        <w:t>t</w:t>
      </w:r>
      <w:r>
        <w:rPr>
          <w:rFonts w:ascii="Times New Roman" w:hAnsi="Times New Roman"/>
        </w:rPr>
        <w:t>——</w:t>
      </w:r>
      <w:r>
        <w:rPr>
          <w:rFonts w:hint="eastAsia"/>
        </w:rPr>
        <w:t>线位移调整机构室温变化之差，</w:t>
      </w:r>
      <w:r w:rsidRPr="002E75F3">
        <w:rPr>
          <w:position w:val="-6"/>
        </w:rPr>
        <w:object w:dxaOrig="320" w:dyaOrig="320">
          <v:shape id="_x0000_i1040" type="#_x0000_t75" style="width:15.9pt;height:15.9pt" o:ole="">
            <v:imagedata r:id="rId61" o:title=""/>
          </v:shape>
          <o:OLEObject Type="Embed" ProgID="Equation.DSMT4" ShapeID="_x0000_i1040" DrawAspect="Content" ObjectID="_1717939058" r:id="rId62"/>
        </w:object>
      </w:r>
      <w:r>
        <w:rPr>
          <w:rFonts w:hint="eastAsia"/>
        </w:rPr>
        <w:t>；</w:t>
      </w:r>
    </w:p>
    <w:p w:rsidR="005C6C30" w:rsidRDefault="005C6C30" w:rsidP="005C6C30">
      <w:pPr>
        <w:pStyle w:val="aff2"/>
        <w:spacing w:before="0" w:beforeAutospacing="0" w:after="0" w:afterAutospacing="0" w:line="400" w:lineRule="exact"/>
        <w:ind w:firstLineChars="200" w:firstLine="480"/>
        <w:rPr>
          <w:rFonts w:ascii="Times New Roman" w:hAnsi="Times New Roman"/>
        </w:rPr>
      </w:pPr>
      <w:r w:rsidRPr="00492B3E">
        <w:rPr>
          <w:rFonts w:ascii="Times New Roman" w:hAnsi="Times New Roman"/>
          <w:i/>
        </w:rPr>
        <w:t>L</w:t>
      </w:r>
      <w:r w:rsidRPr="00492B3E">
        <w:rPr>
          <w:rFonts w:ascii="Times New Roman" w:hAnsi="Times New Roman"/>
          <w:i/>
          <w:vertAlign w:val="subscript"/>
        </w:rPr>
        <w:t>a</w:t>
      </w:r>
      <w:r>
        <w:rPr>
          <w:rFonts w:ascii="Times New Roman" w:hAnsi="Times New Roman"/>
        </w:rPr>
        <w:t>——</w:t>
      </w:r>
      <w:r>
        <w:rPr>
          <w:rFonts w:ascii="Times New Roman" w:hAnsi="Times New Roman" w:hint="eastAsia"/>
        </w:rPr>
        <w:t>标准测微仪的膨胀系数，</w:t>
      </w:r>
      <w:r w:rsidRPr="002E75F3">
        <w:rPr>
          <w:position w:val="-6"/>
        </w:rPr>
        <w:object w:dxaOrig="460" w:dyaOrig="320">
          <v:shape id="_x0000_i1041" type="#_x0000_t75" style="width:22.45pt;height:15.9pt" o:ole="">
            <v:imagedata r:id="rId63" o:title=""/>
          </v:shape>
          <o:OLEObject Type="Embed" ProgID="Equation.DSMT4" ShapeID="_x0000_i1041" DrawAspect="Content" ObjectID="_1717939059" r:id="rId64"/>
        </w:object>
      </w:r>
      <w:r>
        <w:rPr>
          <w:rFonts w:ascii="Times New Roman" w:hAnsi="Times New Roman" w:hint="eastAsia"/>
        </w:rPr>
        <w:t>；</w:t>
      </w:r>
    </w:p>
    <w:p w:rsidR="005C6C30" w:rsidRDefault="005C6C30" w:rsidP="005C6C30">
      <w:pPr>
        <w:pStyle w:val="aff2"/>
        <w:spacing w:before="0" w:beforeAutospacing="0" w:after="0" w:afterAutospacing="0" w:line="400" w:lineRule="exact"/>
        <w:ind w:right="-105" w:firstLineChars="200" w:firstLine="480"/>
      </w:pPr>
      <w:r w:rsidRPr="00492B3E">
        <w:rPr>
          <w:rFonts w:ascii="Times New Roman" w:hAnsi="Times New Roman"/>
          <w:i/>
        </w:rPr>
        <w:t>L</w:t>
      </w:r>
      <w:r w:rsidRPr="00492B3E">
        <w:rPr>
          <w:rFonts w:ascii="Times New Roman" w:hAnsi="Times New Roman"/>
          <w:i/>
          <w:vertAlign w:val="subscript"/>
        </w:rPr>
        <w:t>t</w:t>
      </w:r>
      <w:r>
        <w:rPr>
          <w:rFonts w:ascii="Times New Roman" w:hAnsi="Times New Roman"/>
        </w:rPr>
        <w:t>——</w:t>
      </w:r>
      <w:r>
        <w:rPr>
          <w:rFonts w:ascii="Times New Roman" w:hAnsi="Times New Roman" w:hint="eastAsia"/>
        </w:rPr>
        <w:t>标准测微仪</w:t>
      </w:r>
      <w:r>
        <w:rPr>
          <w:rFonts w:hint="eastAsia"/>
        </w:rPr>
        <w:t>温度室温变化之差，</w:t>
      </w:r>
      <w:r w:rsidRPr="002E75F3">
        <w:rPr>
          <w:position w:val="-6"/>
        </w:rPr>
        <w:object w:dxaOrig="320" w:dyaOrig="320">
          <v:shape id="_x0000_i1042" type="#_x0000_t75" style="width:15.9pt;height:15.9pt" o:ole="">
            <v:imagedata r:id="rId65" o:title=""/>
          </v:shape>
          <o:OLEObject Type="Embed" ProgID="Equation.DSMT4" ShapeID="_x0000_i1042" DrawAspect="Content" ObjectID="_1717939060" r:id="rId66"/>
        </w:object>
      </w:r>
      <w:r>
        <w:rPr>
          <w:rFonts w:hint="eastAsia"/>
        </w:rPr>
        <w:t>；</w:t>
      </w:r>
    </w:p>
    <w:p w:rsidR="005C6C30" w:rsidRDefault="005C6C30" w:rsidP="004D697A">
      <w:pPr>
        <w:tabs>
          <w:tab w:val="left" w:pos="6727"/>
        </w:tabs>
        <w:adjustRightInd w:val="0"/>
        <w:snapToGrid w:val="0"/>
        <w:spacing w:beforeLines="50" w:afterLines="50" w:line="400" w:lineRule="exact"/>
        <w:rPr>
          <w:rFonts w:ascii="黑体" w:eastAsia="黑体" w:hAnsi="黑体"/>
          <w:sz w:val="24"/>
        </w:rPr>
      </w:pPr>
      <w:r w:rsidRPr="00125B2D">
        <w:rPr>
          <w:rFonts w:eastAsia="黑体"/>
          <w:b/>
          <w:sz w:val="24"/>
        </w:rPr>
        <w:t>C</w:t>
      </w:r>
      <w:r w:rsidRPr="003511EE">
        <w:rPr>
          <w:rFonts w:ascii="黑体" w:eastAsia="黑体" w:hAnsi="黑体"/>
          <w:sz w:val="24"/>
        </w:rPr>
        <w:t>.3</w:t>
      </w:r>
      <w:r>
        <w:rPr>
          <w:rFonts w:ascii="黑体" w:eastAsia="黑体" w:hAnsi="黑体" w:hint="eastAsia"/>
          <w:sz w:val="24"/>
        </w:rPr>
        <w:t xml:space="preserve"> </w:t>
      </w:r>
      <w:r w:rsidRPr="003511EE">
        <w:rPr>
          <w:rFonts w:ascii="黑体" w:eastAsia="黑体" w:hAnsi="黑体"/>
          <w:sz w:val="24"/>
        </w:rPr>
        <w:t xml:space="preserve"> </w:t>
      </w:r>
      <w:r w:rsidRPr="00D74901">
        <w:rPr>
          <w:rFonts w:ascii="黑体" w:eastAsia="黑体" w:hAnsi="黑体"/>
          <w:sz w:val="24"/>
        </w:rPr>
        <w:t>不确定度来源</w:t>
      </w:r>
    </w:p>
    <w:p w:rsidR="005C6C30" w:rsidRDefault="005C6C30" w:rsidP="005C6C30">
      <w:pPr>
        <w:autoSpaceDE w:val="0"/>
        <w:autoSpaceDN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线位移调整机构</w:t>
      </w:r>
      <w:r>
        <w:rPr>
          <w:sz w:val="24"/>
        </w:rPr>
        <w:t>的测量不确定</w:t>
      </w:r>
      <w:r>
        <w:rPr>
          <w:rFonts w:hint="eastAsia"/>
          <w:sz w:val="24"/>
        </w:rPr>
        <w:t>度来源主要包括：</w:t>
      </w:r>
    </w:p>
    <w:p w:rsidR="005C6C30" w:rsidRPr="00D74901" w:rsidRDefault="005C6C30" w:rsidP="005C6C30">
      <w:pPr>
        <w:autoSpaceDE w:val="0"/>
        <w:autoSpaceDN w:val="0"/>
        <w:spacing w:line="400" w:lineRule="exact"/>
        <w:ind w:firstLineChars="200" w:firstLine="480"/>
      </w:pPr>
      <w:r w:rsidRPr="00644E48">
        <w:rPr>
          <w:rFonts w:ascii="宋体" w:hAnsi="宋体" w:hint="eastAsia"/>
          <w:sz w:val="24"/>
        </w:rPr>
        <w:t>a）</w:t>
      </w:r>
      <w:r w:rsidRPr="00D74901">
        <w:rPr>
          <w:rFonts w:hint="eastAsia"/>
        </w:rPr>
        <w:t>线位移调整机构重复性或分辨力引入的标准不确定度</w:t>
      </w:r>
      <w:r w:rsidRPr="00D74901">
        <w:rPr>
          <w:rFonts w:hint="eastAsia"/>
          <w:i/>
        </w:rPr>
        <w:t>u</w:t>
      </w:r>
      <w:r w:rsidRPr="00D74901">
        <w:rPr>
          <w:rFonts w:hint="eastAsia"/>
        </w:rPr>
        <w:t>(</w:t>
      </w:r>
      <w:r w:rsidRPr="00D74901">
        <w:rPr>
          <w:rFonts w:hint="eastAsia"/>
          <w:i/>
        </w:rPr>
        <w:t>G</w:t>
      </w:r>
      <w:r w:rsidRPr="00D74901">
        <w:rPr>
          <w:rFonts w:hint="eastAsia"/>
        </w:rPr>
        <w:t>)</w:t>
      </w:r>
      <w:r w:rsidRPr="00D74901">
        <w:rPr>
          <w:rFonts w:hint="eastAsia"/>
        </w:rPr>
        <w:t>；</w:t>
      </w:r>
    </w:p>
    <w:p w:rsidR="005C6C30" w:rsidRDefault="005C6C30" w:rsidP="005C6C30">
      <w:pPr>
        <w:autoSpaceDE w:val="0"/>
        <w:autoSpaceDN w:val="0"/>
        <w:spacing w:line="400" w:lineRule="exact"/>
        <w:ind w:firstLineChars="200" w:firstLine="480"/>
        <w:rPr>
          <w:sz w:val="24"/>
        </w:rPr>
      </w:pPr>
      <w:r w:rsidRPr="00644E48">
        <w:rPr>
          <w:rFonts w:ascii="宋体" w:hAnsi="宋体"/>
          <w:sz w:val="24"/>
        </w:rPr>
        <w:t>b</w:t>
      </w:r>
      <w:r w:rsidRPr="00644E48">
        <w:rPr>
          <w:rFonts w:ascii="宋体" w:hAnsi="宋体" w:hint="eastAsia"/>
          <w:sz w:val="24"/>
        </w:rPr>
        <w:t>）</w:t>
      </w:r>
      <w:r>
        <w:rPr>
          <w:rFonts w:hint="eastAsia"/>
          <w:sz w:val="24"/>
        </w:rPr>
        <w:t>标准测微仪准确度级别引入的标准不确定度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(</w:t>
      </w:r>
      <w:r>
        <w:rPr>
          <w:rFonts w:hint="eastAsia"/>
          <w:i/>
          <w:sz w:val="24"/>
        </w:rPr>
        <w:t>L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；</w:t>
      </w:r>
    </w:p>
    <w:p w:rsidR="005C6C30" w:rsidRDefault="005C6C30" w:rsidP="005C6C30">
      <w:pPr>
        <w:autoSpaceDE w:val="0"/>
        <w:autoSpaceDN w:val="0"/>
        <w:spacing w:line="400" w:lineRule="exact"/>
        <w:ind w:firstLineChars="200" w:firstLine="480"/>
        <w:rPr>
          <w:sz w:val="24"/>
        </w:rPr>
      </w:pPr>
      <w:r w:rsidRPr="00644E48">
        <w:rPr>
          <w:rFonts w:ascii="宋体" w:hAnsi="宋体"/>
          <w:sz w:val="24"/>
        </w:rPr>
        <w:t>c</w:t>
      </w:r>
      <w:r w:rsidRPr="00644E48">
        <w:rPr>
          <w:rFonts w:ascii="宋体" w:hAnsi="宋体" w:hint="eastAsia"/>
          <w:sz w:val="24"/>
        </w:rPr>
        <w:t>）</w:t>
      </w:r>
      <w:r>
        <w:rPr>
          <w:rFonts w:hint="eastAsia"/>
          <w:sz w:val="24"/>
        </w:rPr>
        <w:t>线位移调整机构温度波动引入的标准不确定度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(</w:t>
      </w:r>
      <w:r>
        <w:rPr>
          <w:rFonts w:hint="eastAsia"/>
          <w:i/>
          <w:sz w:val="24"/>
        </w:rPr>
        <w:t>G</w:t>
      </w:r>
      <w:r>
        <w:rPr>
          <w:rFonts w:hint="eastAsia"/>
          <w:i/>
          <w:sz w:val="24"/>
          <w:vertAlign w:val="subscript"/>
        </w:rPr>
        <w:t>t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；</w:t>
      </w:r>
    </w:p>
    <w:p w:rsidR="005C6C30" w:rsidRDefault="005C6C30" w:rsidP="005C6C30">
      <w:pPr>
        <w:autoSpaceDE w:val="0"/>
        <w:autoSpaceDN w:val="0"/>
        <w:spacing w:line="400" w:lineRule="exact"/>
        <w:ind w:firstLineChars="200" w:firstLine="480"/>
        <w:rPr>
          <w:sz w:val="24"/>
        </w:rPr>
      </w:pPr>
      <w:r w:rsidRPr="00644E48">
        <w:rPr>
          <w:rFonts w:ascii="宋体" w:hAnsi="宋体"/>
          <w:sz w:val="24"/>
        </w:rPr>
        <w:t>d</w:t>
      </w:r>
      <w:r w:rsidRPr="00644E48">
        <w:rPr>
          <w:rFonts w:ascii="宋体" w:hAnsi="宋体" w:hint="eastAsia"/>
          <w:sz w:val="24"/>
        </w:rPr>
        <w:t>）</w:t>
      </w:r>
      <w:r>
        <w:rPr>
          <w:rFonts w:hint="eastAsia"/>
          <w:sz w:val="24"/>
        </w:rPr>
        <w:t>位移调整机构膨胀系数引入的标准不确定度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(</w:t>
      </w:r>
      <w:r>
        <w:rPr>
          <w:rFonts w:hint="eastAsia"/>
          <w:i/>
          <w:sz w:val="24"/>
        </w:rPr>
        <w:t>G</w:t>
      </w:r>
      <w:r>
        <w:rPr>
          <w:rFonts w:hint="eastAsia"/>
          <w:i/>
          <w:sz w:val="24"/>
          <w:vertAlign w:val="subscript"/>
        </w:rPr>
        <w:t>a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；</w:t>
      </w:r>
    </w:p>
    <w:p w:rsidR="005C6C30" w:rsidRDefault="005C6C30" w:rsidP="005C6C30">
      <w:pPr>
        <w:autoSpaceDE w:val="0"/>
        <w:autoSpaceDN w:val="0"/>
        <w:spacing w:line="400" w:lineRule="exact"/>
        <w:ind w:firstLineChars="200" w:firstLine="480"/>
        <w:rPr>
          <w:sz w:val="24"/>
        </w:rPr>
      </w:pPr>
      <w:r w:rsidRPr="00644E48">
        <w:rPr>
          <w:rFonts w:ascii="宋体" w:hAnsi="宋体"/>
          <w:sz w:val="24"/>
        </w:rPr>
        <w:t>e</w:t>
      </w:r>
      <w:r w:rsidRPr="00644E48">
        <w:rPr>
          <w:rFonts w:ascii="宋体" w:hAnsi="宋体" w:hint="eastAsia"/>
          <w:sz w:val="24"/>
        </w:rPr>
        <w:t>）</w:t>
      </w:r>
      <w:r>
        <w:rPr>
          <w:rFonts w:hint="eastAsia"/>
          <w:sz w:val="24"/>
        </w:rPr>
        <w:t>标准测微仪温度波动引入的标准不确定度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(</w:t>
      </w:r>
      <w:r>
        <w:rPr>
          <w:rFonts w:hint="eastAsia"/>
          <w:i/>
          <w:sz w:val="24"/>
        </w:rPr>
        <w:t>L</w:t>
      </w:r>
      <w:r>
        <w:rPr>
          <w:rFonts w:hint="eastAsia"/>
          <w:i/>
          <w:sz w:val="24"/>
          <w:vertAlign w:val="subscript"/>
        </w:rPr>
        <w:t>t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。</w:t>
      </w:r>
    </w:p>
    <w:p w:rsidR="005C6C30" w:rsidRDefault="005C6C30" w:rsidP="004D697A">
      <w:pPr>
        <w:adjustRightInd w:val="0"/>
        <w:snapToGrid w:val="0"/>
        <w:spacing w:beforeLines="50" w:afterLines="50" w:line="400" w:lineRule="exact"/>
        <w:rPr>
          <w:sz w:val="24"/>
        </w:rPr>
      </w:pPr>
      <w:r w:rsidRPr="00125B2D">
        <w:rPr>
          <w:rFonts w:eastAsia="黑体"/>
          <w:b/>
          <w:sz w:val="24"/>
        </w:rPr>
        <w:t>C</w:t>
      </w:r>
      <w:r w:rsidRPr="003511EE">
        <w:rPr>
          <w:rFonts w:ascii="黑体" w:eastAsia="黑体" w:hAnsi="黑体"/>
          <w:sz w:val="24"/>
        </w:rPr>
        <w:t xml:space="preserve">.4 </w:t>
      </w:r>
      <w:r>
        <w:rPr>
          <w:rFonts w:ascii="黑体" w:eastAsia="黑体" w:hAnsi="黑体" w:hint="eastAsia"/>
          <w:sz w:val="24"/>
        </w:rPr>
        <w:t xml:space="preserve"> </w:t>
      </w:r>
      <w:r w:rsidRPr="00D74901">
        <w:rPr>
          <w:rFonts w:ascii="黑体" w:eastAsia="黑体" w:hAnsi="黑体" w:hint="eastAsia"/>
          <w:sz w:val="24"/>
        </w:rPr>
        <w:t>不确定度传播公式</w:t>
      </w:r>
    </w:p>
    <w:p w:rsidR="005C6C30" w:rsidRDefault="005C6C30" w:rsidP="005C6C30">
      <w:pPr>
        <w:autoSpaceDE w:val="0"/>
        <w:autoSpaceDN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由于各分量彼此独立，所以合成标准不确定度按式（C</w:t>
      </w:r>
      <w:r>
        <w:rPr>
          <w:rFonts w:ascii="宋体" w:hAnsi="宋体"/>
          <w:sz w:val="24"/>
        </w:rPr>
        <w:t>.2</w:t>
      </w:r>
      <w:r>
        <w:rPr>
          <w:rFonts w:ascii="宋体" w:hAnsi="宋体" w:hint="eastAsia"/>
          <w:sz w:val="24"/>
        </w:rPr>
        <w:t>）计算。</w:t>
      </w:r>
    </w:p>
    <w:p w:rsidR="005C6C30" w:rsidRDefault="005C6C30" w:rsidP="005C6C30">
      <w:pPr>
        <w:autoSpaceDE w:val="0"/>
        <w:autoSpaceDN w:val="0"/>
        <w:spacing w:line="276" w:lineRule="auto"/>
        <w:ind w:leftChars="300" w:left="840" w:hangingChars="100" w:hanging="210"/>
        <w:jc w:val="right"/>
        <w:rPr>
          <w:rFonts w:ascii="宋体" w:hAnsi="宋体"/>
          <w:sz w:val="24"/>
        </w:rPr>
      </w:pPr>
      <w:r w:rsidRPr="002E75F3">
        <w:rPr>
          <w:position w:val="-16"/>
        </w:rPr>
        <w:object w:dxaOrig="6700" w:dyaOrig="480">
          <v:shape id="_x0000_i1043" type="#_x0000_t75" style="width:334.75pt;height:23.4pt" o:ole="">
            <v:imagedata r:id="rId67" o:title=""/>
          </v:shape>
          <o:OLEObject Type="Embed" ProgID="Equation.DSMT4" ShapeID="_x0000_i1043" DrawAspect="Content" ObjectID="_1717939061" r:id="rId68"/>
        </w:object>
      </w:r>
      <w:r>
        <w:rPr>
          <w:rFonts w:hint="eastAsia"/>
          <w:position w:val="-16"/>
        </w:rPr>
        <w:t xml:space="preserve">  </w:t>
      </w:r>
      <w:r w:rsidRPr="00644E48">
        <w:rPr>
          <w:rFonts w:ascii="宋体" w:hAnsi="宋体" w:hint="eastAsia"/>
          <w:sz w:val="24"/>
        </w:rPr>
        <w:t>（</w:t>
      </w:r>
      <w:r w:rsidRPr="00644E48">
        <w:rPr>
          <w:rFonts w:ascii="宋体" w:hAnsi="宋体"/>
          <w:sz w:val="24"/>
        </w:rPr>
        <w:t>C.</w:t>
      </w:r>
      <w:r w:rsidRPr="00644E48">
        <w:rPr>
          <w:rFonts w:ascii="宋体" w:hAnsi="宋体" w:hint="eastAsia"/>
          <w:sz w:val="24"/>
        </w:rPr>
        <w:t>2</w:t>
      </w:r>
      <w:r w:rsidRPr="00644E48">
        <w:rPr>
          <w:rFonts w:ascii="宋体" w:hAnsi="宋体"/>
          <w:sz w:val="24"/>
        </w:rPr>
        <w:t>）</w:t>
      </w:r>
    </w:p>
    <w:p w:rsidR="005C6C30" w:rsidRDefault="005C6C30" w:rsidP="001F3688">
      <w:pPr>
        <w:autoSpaceDE w:val="0"/>
        <w:autoSpaceDN w:val="0"/>
        <w:spacing w:line="264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式中，</w:t>
      </w:r>
    </w:p>
    <w:p w:rsidR="005C6C30" w:rsidRDefault="005C6C30" w:rsidP="001F3688">
      <w:pPr>
        <w:autoSpaceDE w:val="0"/>
        <w:autoSpaceDN w:val="0"/>
        <w:spacing w:line="264" w:lineRule="auto"/>
        <w:ind w:firstLineChars="200" w:firstLine="420"/>
      </w:pPr>
      <w:r w:rsidRPr="002E75F3">
        <w:rPr>
          <w:position w:val="-24"/>
        </w:rPr>
        <w:object w:dxaOrig="2740" w:dyaOrig="620">
          <v:shape id="_x0000_i1044" type="#_x0000_t75" style="width:136.5pt;height:30.85pt" o:ole="">
            <v:imagedata r:id="rId69" o:title=""/>
          </v:shape>
          <o:OLEObject Type="Embed" ProgID="Equation.DSMT4" ShapeID="_x0000_i1044" DrawAspect="Content" ObjectID="_1717939062" r:id="rId70"/>
        </w:object>
      </w:r>
      <w:r>
        <w:rPr>
          <w:rFonts w:hint="eastAsia"/>
        </w:rPr>
        <w:t>，</w:t>
      </w:r>
    </w:p>
    <w:p w:rsidR="005C6C30" w:rsidRDefault="005C6C30" w:rsidP="001F3688">
      <w:pPr>
        <w:autoSpaceDE w:val="0"/>
        <w:autoSpaceDN w:val="0"/>
        <w:spacing w:line="264" w:lineRule="auto"/>
        <w:ind w:firstLineChars="200" w:firstLine="420"/>
      </w:pPr>
      <w:r w:rsidRPr="002E75F3">
        <w:rPr>
          <w:position w:val="-24"/>
        </w:rPr>
        <w:object w:dxaOrig="2960" w:dyaOrig="620">
          <v:shape id="_x0000_i1045" type="#_x0000_t75" style="width:147.75pt;height:30.85pt" o:ole="">
            <v:imagedata r:id="rId71" o:title=""/>
          </v:shape>
          <o:OLEObject Type="Embed" ProgID="Equation.DSMT4" ShapeID="_x0000_i1045" DrawAspect="Content" ObjectID="_1717939063" r:id="rId72"/>
        </w:object>
      </w:r>
      <w:r>
        <w:t>,</w:t>
      </w:r>
    </w:p>
    <w:p w:rsidR="005C6C30" w:rsidRDefault="005C6C30" w:rsidP="001F3688">
      <w:pPr>
        <w:autoSpaceDE w:val="0"/>
        <w:autoSpaceDN w:val="0"/>
        <w:spacing w:line="264" w:lineRule="auto"/>
        <w:ind w:firstLineChars="200" w:firstLine="420"/>
      </w:pPr>
      <w:r w:rsidRPr="002E75F3">
        <w:rPr>
          <w:position w:val="-30"/>
        </w:rPr>
        <w:object w:dxaOrig="2180" w:dyaOrig="680">
          <v:shape id="_x0000_i1046" type="#_x0000_t75" style="width:109.4pt;height:33.65pt" o:ole="">
            <v:imagedata r:id="rId73" o:title=""/>
          </v:shape>
          <o:OLEObject Type="Embed" ProgID="Equation.DSMT4" ShapeID="_x0000_i1046" DrawAspect="Content" ObjectID="_1717939064" r:id="rId74"/>
        </w:object>
      </w:r>
      <w:r>
        <w:rPr>
          <w:rFonts w:hint="eastAsia"/>
        </w:rPr>
        <w:t>，</w:t>
      </w:r>
    </w:p>
    <w:p w:rsidR="005C6C30" w:rsidRDefault="005C6C30" w:rsidP="001F3688">
      <w:pPr>
        <w:autoSpaceDE w:val="0"/>
        <w:autoSpaceDN w:val="0"/>
        <w:spacing w:line="264" w:lineRule="auto"/>
        <w:ind w:firstLineChars="200" w:firstLine="420"/>
      </w:pPr>
      <w:r w:rsidRPr="002E75F3">
        <w:rPr>
          <w:position w:val="-30"/>
        </w:rPr>
        <w:object w:dxaOrig="2220" w:dyaOrig="680">
          <v:shape id="_x0000_i1047" type="#_x0000_t75" style="width:110.35pt;height:33.65pt" o:ole="">
            <v:imagedata r:id="rId75" o:title=""/>
          </v:shape>
          <o:OLEObject Type="Embed" ProgID="Equation.DSMT4" ShapeID="_x0000_i1047" DrawAspect="Content" ObjectID="_1717939065" r:id="rId76"/>
        </w:object>
      </w:r>
      <w:r>
        <w:rPr>
          <w:rFonts w:hint="eastAsia"/>
        </w:rPr>
        <w:t>，</w:t>
      </w:r>
    </w:p>
    <w:p w:rsidR="005C6C30" w:rsidRDefault="005C6C30" w:rsidP="001F3688">
      <w:pPr>
        <w:autoSpaceDE w:val="0"/>
        <w:autoSpaceDN w:val="0"/>
        <w:spacing w:line="264" w:lineRule="auto"/>
        <w:ind w:firstLineChars="200" w:firstLine="420"/>
        <w:rPr>
          <w:sz w:val="24"/>
        </w:rPr>
      </w:pPr>
      <w:r w:rsidRPr="002E75F3">
        <w:rPr>
          <w:position w:val="-30"/>
        </w:rPr>
        <w:object w:dxaOrig="2180" w:dyaOrig="680">
          <v:shape id="_x0000_i1048" type="#_x0000_t75" style="width:109.4pt;height:33.65pt" o:ole="">
            <v:imagedata r:id="rId77" o:title=""/>
          </v:shape>
          <o:OLEObject Type="Embed" ProgID="Equation.DSMT4" ShapeID="_x0000_i1048" DrawAspect="Content" ObjectID="_1717939066" r:id="rId78"/>
        </w:object>
      </w:r>
      <w:r>
        <w:rPr>
          <w:rFonts w:hint="eastAsia"/>
        </w:rPr>
        <w:t>。</w:t>
      </w:r>
    </w:p>
    <w:p w:rsidR="005C6C30" w:rsidRDefault="005C6C30" w:rsidP="004D697A">
      <w:pPr>
        <w:autoSpaceDE w:val="0"/>
        <w:autoSpaceDN w:val="0"/>
        <w:spacing w:afterLines="50" w:line="500" w:lineRule="exact"/>
        <w:rPr>
          <w:rFonts w:ascii="黑体" w:eastAsia="黑体" w:hAnsi="黑体"/>
          <w:sz w:val="24"/>
        </w:rPr>
      </w:pPr>
      <w:r w:rsidRPr="00125B2D">
        <w:rPr>
          <w:rFonts w:eastAsia="黑体"/>
          <w:b/>
          <w:sz w:val="24"/>
        </w:rPr>
        <w:t>C</w:t>
      </w:r>
      <w:r w:rsidRPr="003511EE">
        <w:rPr>
          <w:rFonts w:ascii="黑体" w:eastAsia="黑体" w:hAnsi="黑体"/>
          <w:sz w:val="24"/>
        </w:rPr>
        <w:t>.</w:t>
      </w:r>
      <w:r w:rsidRPr="003511EE">
        <w:rPr>
          <w:rFonts w:ascii="黑体" w:eastAsia="黑体" w:hAnsi="黑体" w:hint="eastAsia"/>
          <w:sz w:val="24"/>
        </w:rPr>
        <w:t>5</w:t>
      </w:r>
      <w:r>
        <w:rPr>
          <w:rFonts w:ascii="黑体" w:eastAsia="黑体" w:hAnsi="黑体" w:hint="eastAsia"/>
          <w:sz w:val="24"/>
        </w:rPr>
        <w:t xml:space="preserve">  </w:t>
      </w:r>
      <w:r w:rsidRPr="00EA709F">
        <w:rPr>
          <w:rFonts w:ascii="黑体" w:eastAsia="黑体" w:hAnsi="黑体" w:hint="eastAsia"/>
          <w:sz w:val="24"/>
        </w:rPr>
        <w:t>标准不确定度分量评定</w:t>
      </w:r>
    </w:p>
    <w:p w:rsidR="005C6C30" w:rsidRDefault="005C6C30" w:rsidP="005C6C30">
      <w:pPr>
        <w:autoSpaceDE w:val="0"/>
        <w:autoSpaceDN w:val="0"/>
        <w:spacing w:line="400" w:lineRule="exact"/>
        <w:rPr>
          <w:sz w:val="24"/>
        </w:rPr>
      </w:pPr>
      <w:r w:rsidRPr="00644E48">
        <w:rPr>
          <w:rFonts w:ascii="宋体" w:hAnsi="宋体"/>
          <w:sz w:val="24"/>
        </w:rPr>
        <w:t>C.</w:t>
      </w:r>
      <w:r w:rsidRPr="00644E48">
        <w:rPr>
          <w:rFonts w:ascii="宋体" w:hAnsi="宋体" w:hint="eastAsia"/>
          <w:sz w:val="24"/>
        </w:rPr>
        <w:t xml:space="preserve">5.1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线位移调整机构重复性或分辨力引入的不确定度分量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(</w:t>
      </w:r>
      <w:r>
        <w:rPr>
          <w:rFonts w:hint="eastAsia"/>
          <w:i/>
          <w:sz w:val="24"/>
        </w:rPr>
        <w:t>G</w:t>
      </w:r>
      <w:r>
        <w:rPr>
          <w:rFonts w:hint="eastAsia"/>
          <w:sz w:val="24"/>
        </w:rPr>
        <w:t>)</w:t>
      </w:r>
    </w:p>
    <w:p w:rsidR="005C6C30" w:rsidRDefault="005C6C30" w:rsidP="005C6C30">
      <w:pPr>
        <w:autoSpaceDE w:val="0"/>
        <w:autoSpaceDN w:val="0"/>
        <w:spacing w:line="400" w:lineRule="exact"/>
        <w:rPr>
          <w:sz w:val="24"/>
        </w:rPr>
      </w:pPr>
      <w:r w:rsidRPr="00644E48">
        <w:rPr>
          <w:rFonts w:ascii="宋体" w:hAnsi="宋体"/>
          <w:sz w:val="24"/>
        </w:rPr>
        <w:t>C.</w:t>
      </w:r>
      <w:r w:rsidRPr="00644E48">
        <w:rPr>
          <w:rFonts w:ascii="宋体" w:hAnsi="宋体" w:hint="eastAsia"/>
          <w:sz w:val="24"/>
        </w:rPr>
        <w:t xml:space="preserve">5.1.1  </w:t>
      </w:r>
      <w:r>
        <w:rPr>
          <w:rFonts w:hint="eastAsia"/>
          <w:sz w:val="24"/>
        </w:rPr>
        <w:t>线位移调整机构重复性引入的标准不确定度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(</w:t>
      </w:r>
      <w:r>
        <w:rPr>
          <w:rFonts w:hint="eastAsia"/>
          <w:i/>
          <w:sz w:val="24"/>
        </w:rPr>
        <w:t>G</w:t>
      </w:r>
      <w:r>
        <w:rPr>
          <w:rFonts w:hint="eastAsia"/>
          <w:sz w:val="24"/>
        </w:rPr>
        <w:t>)</w:t>
      </w:r>
    </w:p>
    <w:p w:rsidR="005C6C30" w:rsidRPr="00644E48" w:rsidRDefault="005C6C30" w:rsidP="005C6C30">
      <w:pPr>
        <w:autoSpaceDE w:val="0"/>
        <w:autoSpaceDN w:val="0"/>
        <w:spacing w:line="400" w:lineRule="exact"/>
        <w:ind w:firstLineChars="200" w:firstLine="480"/>
        <w:rPr>
          <w:sz w:val="24"/>
        </w:rPr>
      </w:pPr>
      <w:r w:rsidRPr="00644E48">
        <w:rPr>
          <w:rFonts w:hAnsi="宋体"/>
          <w:sz w:val="24"/>
        </w:rPr>
        <w:t>使用最大允许误差</w:t>
      </w:r>
      <w:r w:rsidRPr="00644E48">
        <w:rPr>
          <w:sz w:val="24"/>
        </w:rPr>
        <w:t>±0.5μm</w:t>
      </w:r>
      <w:r w:rsidRPr="00644E48">
        <w:rPr>
          <w:rFonts w:hAnsi="宋体"/>
          <w:sz w:val="24"/>
        </w:rPr>
        <w:t>的测微仪对分辨力</w:t>
      </w:r>
      <w:r w:rsidRPr="00644E48">
        <w:rPr>
          <w:sz w:val="24"/>
        </w:rPr>
        <w:t>1μm</w:t>
      </w:r>
      <w:r w:rsidRPr="00644E48">
        <w:rPr>
          <w:rFonts w:hAnsi="宋体"/>
          <w:sz w:val="24"/>
        </w:rPr>
        <w:t>、测量范围（</w:t>
      </w:r>
      <w:r w:rsidRPr="00644E48">
        <w:rPr>
          <w:sz w:val="24"/>
        </w:rPr>
        <w:t>0~10</w:t>
      </w:r>
      <w:r w:rsidRPr="00644E48">
        <w:rPr>
          <w:rFonts w:hAnsi="宋体"/>
          <w:sz w:val="24"/>
        </w:rPr>
        <w:t>）</w:t>
      </w:r>
      <w:r w:rsidRPr="00644E48">
        <w:rPr>
          <w:sz w:val="24"/>
        </w:rPr>
        <w:t>mm</w:t>
      </w:r>
      <w:r w:rsidRPr="00644E48">
        <w:rPr>
          <w:rFonts w:hAnsi="宋体"/>
          <w:sz w:val="24"/>
        </w:rPr>
        <w:t>的电动式线位移调整机构进行重复测量</w:t>
      </w:r>
      <w:r w:rsidRPr="00644E48">
        <w:rPr>
          <w:sz w:val="24"/>
        </w:rPr>
        <w:t>6</w:t>
      </w:r>
      <w:r w:rsidRPr="00644E48">
        <w:rPr>
          <w:rFonts w:hAnsi="宋体"/>
          <w:sz w:val="24"/>
        </w:rPr>
        <w:t>次，测量结果为：</w:t>
      </w:r>
      <w:r w:rsidRPr="00644E48">
        <w:rPr>
          <w:sz w:val="24"/>
        </w:rPr>
        <w:t>10.0005mm</w:t>
      </w:r>
      <w:r w:rsidRPr="00644E48">
        <w:rPr>
          <w:rFonts w:hAnsi="宋体"/>
          <w:sz w:val="24"/>
        </w:rPr>
        <w:t>、</w:t>
      </w:r>
      <w:r w:rsidRPr="00644E48">
        <w:rPr>
          <w:sz w:val="24"/>
        </w:rPr>
        <w:t>10.0010mm</w:t>
      </w:r>
      <w:r w:rsidRPr="00644E48">
        <w:rPr>
          <w:rFonts w:hAnsi="宋体"/>
          <w:sz w:val="24"/>
        </w:rPr>
        <w:t>、</w:t>
      </w:r>
      <w:r w:rsidRPr="00644E48">
        <w:rPr>
          <w:sz w:val="24"/>
        </w:rPr>
        <w:t>10.0000mm</w:t>
      </w:r>
      <w:r w:rsidRPr="00644E48">
        <w:rPr>
          <w:rFonts w:hAnsi="宋体"/>
          <w:sz w:val="24"/>
        </w:rPr>
        <w:t>、</w:t>
      </w:r>
      <w:r w:rsidRPr="00644E48">
        <w:rPr>
          <w:sz w:val="24"/>
        </w:rPr>
        <w:t>10.0010mm</w:t>
      </w:r>
      <w:r w:rsidRPr="00644E48">
        <w:rPr>
          <w:rFonts w:hAnsi="宋体"/>
          <w:sz w:val="24"/>
        </w:rPr>
        <w:t>、</w:t>
      </w:r>
      <w:r w:rsidRPr="00644E48">
        <w:rPr>
          <w:sz w:val="24"/>
        </w:rPr>
        <w:t>10.0010mm</w:t>
      </w:r>
      <w:r w:rsidRPr="00644E48">
        <w:rPr>
          <w:rFonts w:hAnsi="宋体"/>
        </w:rPr>
        <w:t>、</w:t>
      </w:r>
      <w:r w:rsidRPr="00644E48">
        <w:rPr>
          <w:sz w:val="24"/>
        </w:rPr>
        <w:t>10.0005mm</w:t>
      </w:r>
      <w:r w:rsidRPr="00644E48">
        <w:rPr>
          <w:rFonts w:hAnsi="宋体"/>
          <w:sz w:val="24"/>
        </w:rPr>
        <w:t>，用贝塞尔公式计算得标准不确定度为：</w:t>
      </w:r>
    </w:p>
    <w:p w:rsidR="005C6C30" w:rsidRDefault="005C6C30" w:rsidP="005C6C30">
      <w:pPr>
        <w:autoSpaceDE w:val="0"/>
        <w:autoSpaceDN w:val="0"/>
        <w:spacing w:line="360" w:lineRule="auto"/>
        <w:jc w:val="center"/>
        <w:rPr>
          <w:rFonts w:eastAsia="黑体"/>
          <w:sz w:val="24"/>
        </w:rPr>
      </w:pPr>
      <w:r w:rsidRPr="008D4853">
        <w:rPr>
          <w:rFonts w:eastAsia="黑体"/>
          <w:position w:val="-30"/>
          <w:sz w:val="24"/>
        </w:rPr>
        <w:object w:dxaOrig="2761" w:dyaOrig="1063">
          <v:shape id="_x0000_i1049" type="#_x0000_t75" style="width:138.4pt;height:53.3pt" o:ole="">
            <v:imagedata r:id="rId79" o:title=""/>
          </v:shape>
          <o:OLEObject Type="Embed" ProgID="Equation.3" ShapeID="_x0000_i1049" DrawAspect="Content" ObjectID="_1717939067" r:id="rId80"/>
        </w:object>
      </w:r>
      <w:r>
        <w:rPr>
          <w:rFonts w:eastAsia="黑体"/>
          <w:sz w:val="24"/>
        </w:rPr>
        <w:t>μm</w:t>
      </w:r>
    </w:p>
    <w:p w:rsidR="005C6C30" w:rsidRDefault="005C6C30" w:rsidP="005C6C30">
      <w:pPr>
        <w:autoSpaceDE w:val="0"/>
        <w:autoSpaceDN w:val="0"/>
        <w:spacing w:line="400" w:lineRule="exact"/>
        <w:rPr>
          <w:sz w:val="24"/>
        </w:rPr>
      </w:pPr>
      <w:r w:rsidRPr="00644E48">
        <w:rPr>
          <w:rFonts w:ascii="宋体" w:hAnsi="宋体"/>
          <w:sz w:val="24"/>
        </w:rPr>
        <w:t>C.</w:t>
      </w:r>
      <w:r w:rsidRPr="00644E48">
        <w:rPr>
          <w:rFonts w:ascii="宋体" w:hAnsi="宋体" w:hint="eastAsia"/>
          <w:sz w:val="24"/>
        </w:rPr>
        <w:t xml:space="preserve">5.1.2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线位移调整机构分辨力引入的标准不确定度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(</w:t>
      </w:r>
      <w:r>
        <w:rPr>
          <w:rFonts w:hint="eastAsia"/>
          <w:i/>
          <w:sz w:val="24"/>
        </w:rPr>
        <w:t>G</w:t>
      </w:r>
      <w:r>
        <w:rPr>
          <w:rFonts w:hint="eastAsia"/>
          <w:sz w:val="24"/>
        </w:rPr>
        <w:t>)</w:t>
      </w:r>
    </w:p>
    <w:p w:rsidR="005C6C30" w:rsidRDefault="005C6C30" w:rsidP="005C6C30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分辨力为</w:t>
      </w:r>
      <w:r>
        <w:rPr>
          <w:rFonts w:hint="eastAsia"/>
          <w:sz w:val="24"/>
        </w:rPr>
        <w:t>1</w:t>
      </w:r>
      <w:r>
        <w:rPr>
          <w:sz w:val="24"/>
        </w:rPr>
        <w:t>μm</w:t>
      </w:r>
      <w:r>
        <w:rPr>
          <w:rFonts w:hint="eastAsia"/>
          <w:sz w:val="24"/>
        </w:rPr>
        <w:t>的线位移调整机构，区间半宽度为</w:t>
      </w:r>
      <w:r>
        <w:rPr>
          <w:rFonts w:hint="eastAsia"/>
          <w:sz w:val="24"/>
        </w:rPr>
        <w:t>0.5</w:t>
      </w:r>
      <w:r>
        <w:rPr>
          <w:sz w:val="24"/>
        </w:rPr>
        <w:t>μm</w:t>
      </w:r>
      <w:r>
        <w:rPr>
          <w:rFonts w:hint="eastAsia"/>
          <w:sz w:val="24"/>
        </w:rPr>
        <w:t>，服从均匀分布，包含因子</w:t>
      </w:r>
      <w:r w:rsidRPr="00644E48">
        <w:rPr>
          <w:rFonts w:ascii="宋体" w:hAnsi="宋体"/>
          <w:position w:val="-8"/>
        </w:rPr>
        <w:object w:dxaOrig="720" w:dyaOrig="360">
          <v:shape id="_x0000_i1050" type="#_x0000_t75" style="width:36.45pt;height:18.7pt" o:ole="">
            <v:imagedata r:id="rId81" o:title=""/>
          </v:shape>
          <o:OLEObject Type="Embed" ProgID="Equation.DSMT4" ShapeID="_x0000_i1050" DrawAspect="Content" ObjectID="_1717939068" r:id="rId82"/>
        </w:object>
      </w:r>
      <w:r w:rsidRPr="00644E48">
        <w:rPr>
          <w:rFonts w:ascii="宋体" w:hAnsi="宋体" w:hint="eastAsia"/>
          <w:sz w:val="24"/>
        </w:rPr>
        <w:t>，则分</w:t>
      </w:r>
      <w:r>
        <w:rPr>
          <w:rFonts w:hint="eastAsia"/>
          <w:sz w:val="24"/>
        </w:rPr>
        <w:t>辨力引入的标准不确定度为：</w:t>
      </w:r>
    </w:p>
    <w:p w:rsidR="005C6C30" w:rsidRDefault="005C6C30" w:rsidP="005C6C30">
      <w:pPr>
        <w:jc w:val="center"/>
        <w:rPr>
          <w:sz w:val="24"/>
        </w:rPr>
      </w:pPr>
      <w:r w:rsidRPr="002E75F3">
        <w:rPr>
          <w:position w:val="-28"/>
        </w:rPr>
        <w:object w:dxaOrig="2180" w:dyaOrig="660">
          <v:shape id="_x0000_i1051" type="#_x0000_t75" style="width:109.4pt;height:33.65pt" o:ole="">
            <v:imagedata r:id="rId83" o:title=""/>
          </v:shape>
          <o:OLEObject Type="Embed" ProgID="Equation.DSMT4" ShapeID="_x0000_i1051" DrawAspect="Content" ObjectID="_1717939069" r:id="rId84"/>
        </w:object>
      </w:r>
    </w:p>
    <w:p w:rsidR="005C6C30" w:rsidRDefault="005C6C30" w:rsidP="005C6C30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重复性引入的标准不确定度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(</w:t>
      </w:r>
      <w:r>
        <w:rPr>
          <w:rFonts w:hint="eastAsia"/>
          <w:i/>
          <w:sz w:val="24"/>
        </w:rPr>
        <w:t>G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和分辨力引入的标准不确定度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(</w:t>
      </w:r>
      <w:r>
        <w:rPr>
          <w:rFonts w:hint="eastAsia"/>
          <w:i/>
          <w:sz w:val="24"/>
        </w:rPr>
        <w:t>G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，取结果较大者，即不确定度分量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(</w:t>
      </w:r>
      <w:r>
        <w:rPr>
          <w:rFonts w:hint="eastAsia"/>
          <w:i/>
          <w:sz w:val="24"/>
        </w:rPr>
        <w:t>G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为：</w:t>
      </w:r>
    </w:p>
    <w:p w:rsidR="005C6C30" w:rsidRDefault="005C6C30" w:rsidP="005C6C30">
      <w:pPr>
        <w:spacing w:line="400" w:lineRule="exact"/>
        <w:jc w:val="center"/>
        <w:rPr>
          <w:sz w:val="24"/>
        </w:rPr>
      </w:pPr>
      <w:r w:rsidRPr="002E75F3">
        <w:rPr>
          <w:position w:val="-14"/>
        </w:rPr>
        <w:object w:dxaOrig="3300" w:dyaOrig="400">
          <v:shape id="_x0000_i1052" type="#_x0000_t75" style="width:165.5pt;height:19.65pt" o:ole="">
            <v:imagedata r:id="rId85" o:title=""/>
          </v:shape>
          <o:OLEObject Type="Embed" ProgID="Equation.DSMT4" ShapeID="_x0000_i1052" DrawAspect="Content" ObjectID="_1717939070" r:id="rId86"/>
        </w:object>
      </w:r>
    </w:p>
    <w:p w:rsidR="005C6C30" w:rsidRDefault="005C6C30" w:rsidP="005C6C30">
      <w:pPr>
        <w:autoSpaceDE w:val="0"/>
        <w:autoSpaceDN w:val="0"/>
        <w:spacing w:line="400" w:lineRule="exact"/>
        <w:rPr>
          <w:i/>
          <w:sz w:val="24"/>
        </w:rPr>
      </w:pPr>
      <w:r w:rsidRPr="00644E48">
        <w:rPr>
          <w:rFonts w:ascii="宋体" w:hAnsi="宋体"/>
          <w:sz w:val="24"/>
        </w:rPr>
        <w:t>C.</w:t>
      </w:r>
      <w:r w:rsidRPr="00644E48">
        <w:rPr>
          <w:rFonts w:ascii="宋体" w:hAnsi="宋体" w:hint="eastAsia"/>
          <w:sz w:val="24"/>
        </w:rPr>
        <w:t xml:space="preserve">5.2  </w:t>
      </w:r>
      <w:r>
        <w:rPr>
          <w:rFonts w:hint="eastAsia"/>
          <w:sz w:val="24"/>
        </w:rPr>
        <w:t>标准测微仪示值误差引入的不确定度分量</w:t>
      </w:r>
      <w:r w:rsidRPr="008D4853">
        <w:rPr>
          <w:position w:val="-10"/>
          <w:sz w:val="24"/>
        </w:rPr>
        <w:object w:dxaOrig="616" w:dyaOrig="338">
          <v:shape id="_x0000_i1053" type="#_x0000_t75" style="width:30.85pt;height:16.85pt" o:ole="">
            <v:imagedata r:id="rId87" o:title=""/>
          </v:shape>
          <o:OLEObject Type="Embed" ProgID="Equation.KSEE3" ShapeID="_x0000_i1053" DrawAspect="Content" ObjectID="_1717939071" r:id="rId88"/>
        </w:object>
      </w:r>
    </w:p>
    <w:p w:rsidR="005C6C30" w:rsidRPr="00EA709F" w:rsidRDefault="005C6C30" w:rsidP="005C6C30">
      <w:pPr>
        <w:autoSpaceDE w:val="0"/>
        <w:autoSpaceDN w:val="0"/>
        <w:spacing w:line="400" w:lineRule="exact"/>
        <w:ind w:firstLineChars="150" w:firstLine="360"/>
        <w:rPr>
          <w:sz w:val="24"/>
        </w:rPr>
      </w:pPr>
      <w:r w:rsidRPr="00EA709F">
        <w:rPr>
          <w:rFonts w:hint="eastAsia"/>
          <w:sz w:val="24"/>
        </w:rPr>
        <w:t>标准测微仪最大允许误差为±</w:t>
      </w:r>
      <w:r w:rsidRPr="00EA709F">
        <w:rPr>
          <w:rFonts w:hint="eastAsia"/>
          <w:sz w:val="24"/>
        </w:rPr>
        <w:t>0.5</w:t>
      </w:r>
      <w:r w:rsidRPr="00EA709F">
        <w:rPr>
          <w:sz w:val="24"/>
        </w:rPr>
        <w:t>μm</w:t>
      </w:r>
      <w:r w:rsidRPr="00EA709F">
        <w:rPr>
          <w:rFonts w:hint="eastAsia"/>
          <w:sz w:val="24"/>
        </w:rPr>
        <w:t>，服从均匀分布，则</w:t>
      </w:r>
      <w:r>
        <w:rPr>
          <w:rFonts w:hint="eastAsia"/>
          <w:sz w:val="24"/>
        </w:rPr>
        <w:t>其示值误差引入的不确定度分量为</w:t>
      </w:r>
      <w:r w:rsidRPr="00EA709F">
        <w:rPr>
          <w:rFonts w:hint="eastAsia"/>
          <w:sz w:val="24"/>
        </w:rPr>
        <w:t>：</w:t>
      </w:r>
    </w:p>
    <w:p w:rsidR="005C6C30" w:rsidRDefault="005C6C30" w:rsidP="005C6C30">
      <w:pPr>
        <w:autoSpaceDE w:val="0"/>
        <w:autoSpaceDN w:val="0"/>
        <w:spacing w:line="360" w:lineRule="auto"/>
        <w:jc w:val="center"/>
        <w:rPr>
          <w:position w:val="-14"/>
          <w:sz w:val="24"/>
        </w:rPr>
      </w:pPr>
      <w:r w:rsidRPr="008D4853">
        <w:rPr>
          <w:position w:val="-28"/>
          <w:sz w:val="24"/>
        </w:rPr>
        <w:object w:dxaOrig="2860" w:dyaOrig="655">
          <v:shape id="_x0000_i1054" type="#_x0000_t75" style="width:143.05pt;height:32.75pt" o:ole="">
            <v:imagedata r:id="rId89" o:title=""/>
          </v:shape>
          <o:OLEObject Type="Embed" ProgID="Equation.3" ShapeID="_x0000_i1054" DrawAspect="Content" ObjectID="_1717939072" r:id="rId90"/>
        </w:object>
      </w:r>
    </w:p>
    <w:p w:rsidR="005C6C30" w:rsidRDefault="005C6C30" w:rsidP="005C6C30">
      <w:pPr>
        <w:autoSpaceDE w:val="0"/>
        <w:autoSpaceDN w:val="0"/>
        <w:spacing w:line="400" w:lineRule="exact"/>
        <w:rPr>
          <w:sz w:val="24"/>
        </w:rPr>
      </w:pPr>
      <w:r w:rsidRPr="00644E48">
        <w:rPr>
          <w:rFonts w:ascii="宋体" w:hAnsi="宋体"/>
          <w:sz w:val="24"/>
        </w:rPr>
        <w:t>C.</w:t>
      </w:r>
      <w:r w:rsidRPr="00644E48">
        <w:rPr>
          <w:rFonts w:ascii="宋体" w:hAnsi="宋体" w:hint="eastAsia"/>
          <w:sz w:val="24"/>
        </w:rPr>
        <w:t>5.3  校</w:t>
      </w:r>
      <w:r>
        <w:rPr>
          <w:rFonts w:hint="eastAsia"/>
          <w:sz w:val="24"/>
        </w:rPr>
        <w:t>准线位移调整机构温度波动引入的不确定度分量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  <w:vertAlign w:val="subscript"/>
        </w:rPr>
        <w:t>3</w:t>
      </w:r>
      <w:r>
        <w:rPr>
          <w:rFonts w:hint="eastAsia"/>
          <w:sz w:val="24"/>
        </w:rPr>
        <w:t>(</w:t>
      </w:r>
      <w:r>
        <w:rPr>
          <w:rFonts w:hint="eastAsia"/>
          <w:i/>
          <w:sz w:val="24"/>
        </w:rPr>
        <w:t>G</w:t>
      </w:r>
      <w:r>
        <w:rPr>
          <w:rFonts w:hint="eastAsia"/>
          <w:i/>
          <w:sz w:val="24"/>
          <w:vertAlign w:val="subscript"/>
        </w:rPr>
        <w:t>t</w:t>
      </w:r>
      <w:r>
        <w:rPr>
          <w:rFonts w:hint="eastAsia"/>
          <w:sz w:val="24"/>
        </w:rPr>
        <w:t>)</w:t>
      </w:r>
    </w:p>
    <w:p w:rsidR="005C6C30" w:rsidRDefault="005C6C30" w:rsidP="001F3688">
      <w:pPr>
        <w:autoSpaceDE w:val="0"/>
        <w:autoSpaceDN w:val="0"/>
        <w:spacing w:line="4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实验室在校准线位移调整机构时温度波动最大在</w:t>
      </w:r>
      <w:r>
        <w:rPr>
          <w:rFonts w:hint="eastAsia"/>
          <w:sz w:val="24"/>
        </w:rPr>
        <w:t>0.5</w:t>
      </w:r>
      <w:r>
        <w:rPr>
          <w:rFonts w:hint="eastAsia"/>
          <w:sz w:val="24"/>
        </w:rPr>
        <w:t>℃</w:t>
      </w:r>
      <w:r>
        <w:rPr>
          <w:rFonts w:hint="eastAsia"/>
          <w:sz w:val="24"/>
        </w:rPr>
        <w:t>/h</w:t>
      </w:r>
      <w:r>
        <w:rPr>
          <w:rFonts w:hint="eastAsia"/>
          <w:sz w:val="24"/>
        </w:rPr>
        <w:t>，其区间半宽度为</w:t>
      </w:r>
      <w:r>
        <w:rPr>
          <w:rFonts w:hint="eastAsia"/>
          <w:sz w:val="24"/>
        </w:rPr>
        <w:t>0.25</w:t>
      </w:r>
      <w:r>
        <w:rPr>
          <w:rFonts w:hint="eastAsia"/>
          <w:sz w:val="24"/>
        </w:rPr>
        <w:t>℃</w:t>
      </w:r>
      <w:r>
        <w:rPr>
          <w:rFonts w:hint="eastAsia"/>
          <w:sz w:val="24"/>
        </w:rPr>
        <w:t>/h</w:t>
      </w:r>
      <w:r>
        <w:rPr>
          <w:rFonts w:hint="eastAsia"/>
          <w:sz w:val="24"/>
        </w:rPr>
        <w:lastRenderedPageBreak/>
        <w:t>服从反正弦分布，则其温度波动引入的不确定度分量为：</w:t>
      </w:r>
    </w:p>
    <w:p w:rsidR="005C6C30" w:rsidRDefault="005C6C30" w:rsidP="001F3688">
      <w:pPr>
        <w:autoSpaceDE w:val="0"/>
        <w:autoSpaceDN w:val="0"/>
        <w:spacing w:line="460" w:lineRule="exact"/>
        <w:jc w:val="center"/>
        <w:rPr>
          <w:sz w:val="24"/>
        </w:rPr>
      </w:pPr>
      <w:r w:rsidRPr="002E75F3">
        <w:rPr>
          <w:position w:val="-14"/>
        </w:rPr>
        <w:object w:dxaOrig="2880" w:dyaOrig="420">
          <v:shape id="_x0000_i1055" type="#_x0000_t75" style="width:2in;height:21.5pt" o:ole="">
            <v:imagedata r:id="rId91" o:title=""/>
          </v:shape>
          <o:OLEObject Type="Embed" ProgID="Equation.DSMT4" ShapeID="_x0000_i1055" DrawAspect="Content" ObjectID="_1717939073" r:id="rId92"/>
        </w:object>
      </w:r>
    </w:p>
    <w:p w:rsidR="005C6C30" w:rsidRPr="00536B02" w:rsidRDefault="005C6C30" w:rsidP="001F3688">
      <w:pPr>
        <w:autoSpaceDE w:val="0"/>
        <w:autoSpaceDN w:val="0"/>
        <w:spacing w:line="460" w:lineRule="exact"/>
        <w:ind w:firstLine="480"/>
        <w:rPr>
          <w:sz w:val="24"/>
        </w:rPr>
      </w:pPr>
      <w:r>
        <w:rPr>
          <w:rFonts w:hint="eastAsia"/>
          <w:sz w:val="24"/>
        </w:rPr>
        <w:t>线位移调整机构材料一般为钢制，其线膨胀系数</w:t>
      </w:r>
      <w:r>
        <w:rPr>
          <w:sz w:val="24"/>
        </w:rPr>
        <w:t>G</w:t>
      </w:r>
      <w:r>
        <w:rPr>
          <w:sz w:val="24"/>
          <w:vertAlign w:val="subscript"/>
        </w:rPr>
        <w:t>a</w:t>
      </w:r>
      <w:r>
        <w:rPr>
          <w:sz w:val="24"/>
        </w:rPr>
        <w:t>=11.5×10</w:t>
      </w:r>
      <w:r>
        <w:rPr>
          <w:sz w:val="24"/>
          <w:vertAlign w:val="superscript"/>
        </w:rPr>
        <w:t>-6</w:t>
      </w:r>
      <w:r>
        <w:rPr>
          <w:sz w:val="24"/>
        </w:rPr>
        <w:t>℃</w:t>
      </w:r>
      <w:r>
        <w:rPr>
          <w:sz w:val="24"/>
          <w:vertAlign w:val="superscript"/>
        </w:rPr>
        <w:t>-1</w:t>
      </w:r>
      <w:r>
        <w:rPr>
          <w:rFonts w:hint="eastAsia"/>
          <w:sz w:val="24"/>
        </w:rPr>
        <w:t>，被校线位移调整机构行程为</w:t>
      </w:r>
      <w:r>
        <w:rPr>
          <w:rFonts w:hint="eastAsia"/>
          <w:sz w:val="24"/>
        </w:rPr>
        <w:t>10mm</w:t>
      </w:r>
      <w:r>
        <w:rPr>
          <w:rFonts w:hint="eastAsia"/>
          <w:sz w:val="24"/>
        </w:rPr>
        <w:t>，则</w:t>
      </w:r>
      <w:r w:rsidRPr="002E75F3">
        <w:rPr>
          <w:position w:val="-12"/>
        </w:rPr>
        <w:object w:dxaOrig="5720" w:dyaOrig="380">
          <v:shape id="_x0000_i1056" type="#_x0000_t75" style="width:286.15pt;height:18.7pt" o:ole="">
            <v:imagedata r:id="rId93" o:title=""/>
          </v:shape>
          <o:OLEObject Type="Embed" ProgID="Equation.DSMT4" ShapeID="_x0000_i1056" DrawAspect="Content" ObjectID="_1717939074" r:id="rId94"/>
        </w:object>
      </w:r>
      <w:r>
        <w:rPr>
          <w:rFonts w:hint="eastAsia"/>
        </w:rPr>
        <w:t>。</w:t>
      </w:r>
    </w:p>
    <w:p w:rsidR="005C6C30" w:rsidRDefault="005C6C30" w:rsidP="001F3688">
      <w:pPr>
        <w:autoSpaceDE w:val="0"/>
        <w:autoSpaceDN w:val="0"/>
        <w:spacing w:line="460" w:lineRule="exact"/>
        <w:rPr>
          <w:sz w:val="24"/>
        </w:rPr>
      </w:pPr>
      <w:r w:rsidRPr="00644E48">
        <w:rPr>
          <w:rFonts w:ascii="宋体" w:hAnsi="宋体"/>
          <w:sz w:val="24"/>
        </w:rPr>
        <w:t>C.</w:t>
      </w:r>
      <w:r w:rsidRPr="00644E48">
        <w:rPr>
          <w:rFonts w:ascii="宋体" w:hAnsi="宋体" w:hint="eastAsia"/>
          <w:sz w:val="24"/>
        </w:rPr>
        <w:t xml:space="preserve">5.4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线位移调整机构膨胀系数引入的不确定度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  <w:vertAlign w:val="subscript"/>
        </w:rPr>
        <w:t>4</w:t>
      </w:r>
      <w:r>
        <w:rPr>
          <w:rFonts w:hint="eastAsia"/>
          <w:sz w:val="24"/>
        </w:rPr>
        <w:t>(</w:t>
      </w:r>
      <w:r>
        <w:rPr>
          <w:rFonts w:hint="eastAsia"/>
          <w:i/>
          <w:sz w:val="24"/>
        </w:rPr>
        <w:t>G</w:t>
      </w:r>
      <w:r>
        <w:rPr>
          <w:rFonts w:hint="eastAsia"/>
          <w:i/>
          <w:sz w:val="24"/>
          <w:vertAlign w:val="subscript"/>
        </w:rPr>
        <w:t>a</w:t>
      </w:r>
      <w:r>
        <w:rPr>
          <w:rFonts w:hint="eastAsia"/>
          <w:sz w:val="24"/>
        </w:rPr>
        <w:t>)</w:t>
      </w:r>
    </w:p>
    <w:p w:rsidR="005C6C30" w:rsidRDefault="005C6C30" w:rsidP="001F3688">
      <w:pPr>
        <w:autoSpaceDE w:val="0"/>
        <w:autoSpaceDN w:val="0"/>
        <w:spacing w:line="4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线位移调整机构材料一般为钢制，其线膨胀系数</w:t>
      </w:r>
      <w:r>
        <w:rPr>
          <w:sz w:val="24"/>
        </w:rPr>
        <w:t>G</w:t>
      </w:r>
      <w:r>
        <w:rPr>
          <w:sz w:val="24"/>
          <w:vertAlign w:val="subscript"/>
        </w:rPr>
        <w:t>a</w:t>
      </w:r>
      <w:r>
        <w:rPr>
          <w:sz w:val="24"/>
        </w:rPr>
        <w:t>=</w:t>
      </w:r>
      <w:r>
        <w:rPr>
          <w:rFonts w:hint="eastAsia"/>
          <w:sz w:val="24"/>
        </w:rPr>
        <w:t>（</w:t>
      </w:r>
      <w:r>
        <w:rPr>
          <w:sz w:val="24"/>
        </w:rPr>
        <w:t>11.5</w:t>
      </w:r>
      <w:r>
        <w:rPr>
          <w:rFonts w:hint="eastAsia"/>
          <w:sz w:val="24"/>
        </w:rPr>
        <w:t>±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>×10</w:t>
      </w:r>
      <w:r>
        <w:rPr>
          <w:sz w:val="24"/>
          <w:vertAlign w:val="superscript"/>
        </w:rPr>
        <w:t>-6</w:t>
      </w:r>
      <w:r>
        <w:rPr>
          <w:sz w:val="24"/>
        </w:rPr>
        <w:t>℃</w:t>
      </w:r>
      <w:r>
        <w:rPr>
          <w:sz w:val="24"/>
          <w:vertAlign w:val="superscript"/>
        </w:rPr>
        <w:t>-1</w:t>
      </w:r>
      <w:r>
        <w:rPr>
          <w:rFonts w:hint="eastAsia"/>
          <w:sz w:val="24"/>
        </w:rPr>
        <w:t>，服从均匀分布，则其膨胀系数引入的不确定度为：</w:t>
      </w:r>
    </w:p>
    <w:p w:rsidR="005C6C30" w:rsidRPr="00536B02" w:rsidRDefault="005C6C30" w:rsidP="001F3688">
      <w:pPr>
        <w:autoSpaceDE w:val="0"/>
        <w:autoSpaceDN w:val="0"/>
        <w:spacing w:line="460" w:lineRule="exact"/>
        <w:jc w:val="center"/>
        <w:rPr>
          <w:sz w:val="24"/>
        </w:rPr>
      </w:pPr>
      <w:r w:rsidRPr="002E75F3">
        <w:rPr>
          <w:position w:val="-14"/>
        </w:rPr>
        <w:object w:dxaOrig="4180" w:dyaOrig="420">
          <v:shape id="_x0000_i1057" type="#_x0000_t75" style="width:209.45pt;height:21.5pt" o:ole="">
            <v:imagedata r:id="rId95" o:title=""/>
          </v:shape>
          <o:OLEObject Type="Embed" ProgID="Equation.DSMT4" ShapeID="_x0000_i1057" DrawAspect="Content" ObjectID="_1717939075" r:id="rId96"/>
        </w:object>
      </w:r>
    </w:p>
    <w:p w:rsidR="005C6C30" w:rsidRDefault="005C6C30" w:rsidP="001F3688">
      <w:pPr>
        <w:autoSpaceDE w:val="0"/>
        <w:autoSpaceDN w:val="0"/>
        <w:spacing w:line="460" w:lineRule="exact"/>
        <w:ind w:firstLineChars="200" w:firstLine="480"/>
        <w:rPr>
          <w:sz w:val="24"/>
        </w:rPr>
      </w:pPr>
      <w:r w:rsidRPr="00536B02">
        <w:rPr>
          <w:rFonts w:hint="eastAsia"/>
          <w:sz w:val="24"/>
        </w:rPr>
        <w:t>1</w:t>
      </w:r>
      <w:r w:rsidRPr="00536B02">
        <w:rPr>
          <w:sz w:val="24"/>
        </w:rPr>
        <w:t>μm</w:t>
      </w:r>
      <w:r w:rsidRPr="00536B02">
        <w:rPr>
          <w:rFonts w:hint="eastAsia"/>
          <w:sz w:val="24"/>
        </w:rPr>
        <w:t>分辨力的线位移调整机构的室内温度应在</w:t>
      </w:r>
      <w:r w:rsidRPr="00536B02">
        <w:rPr>
          <w:rFonts w:hint="eastAsia"/>
          <w:sz w:val="24"/>
        </w:rPr>
        <w:t>20</w:t>
      </w:r>
      <w:r w:rsidRPr="00536B02">
        <w:rPr>
          <w:rFonts w:hint="eastAsia"/>
          <w:sz w:val="24"/>
        </w:rPr>
        <w:t>℃±</w:t>
      </w:r>
      <w:r w:rsidRPr="00536B02">
        <w:rPr>
          <w:rFonts w:hint="eastAsia"/>
          <w:sz w:val="24"/>
        </w:rPr>
        <w:t>1</w:t>
      </w:r>
      <w:r w:rsidRPr="00536B02">
        <w:rPr>
          <w:rFonts w:hint="eastAsia"/>
          <w:sz w:val="24"/>
        </w:rPr>
        <w:t>℃，则被测线位移调整机构行程为</w:t>
      </w:r>
      <w:r w:rsidRPr="00536B02">
        <w:rPr>
          <w:rFonts w:hint="eastAsia"/>
          <w:sz w:val="24"/>
        </w:rPr>
        <w:t>10 mm</w:t>
      </w:r>
      <w:r w:rsidRPr="00536B02">
        <w:rPr>
          <w:rFonts w:hint="eastAsia"/>
          <w:sz w:val="24"/>
        </w:rPr>
        <w:t>，则</w:t>
      </w:r>
      <w:r w:rsidRPr="002E75F3">
        <w:rPr>
          <w:position w:val="-12"/>
        </w:rPr>
        <w:object w:dxaOrig="5380" w:dyaOrig="380">
          <v:shape id="_x0000_i1058" type="#_x0000_t75" style="width:269.3pt;height:18.7pt" o:ole="">
            <v:imagedata r:id="rId97" o:title=""/>
          </v:shape>
          <o:OLEObject Type="Embed" ProgID="Equation.DSMT4" ShapeID="_x0000_i1058" DrawAspect="Content" ObjectID="_1717939076" r:id="rId98"/>
        </w:object>
      </w:r>
      <w:r>
        <w:rPr>
          <w:rFonts w:hint="eastAsia"/>
        </w:rPr>
        <w:t>。</w:t>
      </w:r>
    </w:p>
    <w:p w:rsidR="005C6C30" w:rsidRDefault="005C6C30" w:rsidP="001F3688">
      <w:pPr>
        <w:autoSpaceDE w:val="0"/>
        <w:autoSpaceDN w:val="0"/>
        <w:spacing w:line="460" w:lineRule="exact"/>
        <w:rPr>
          <w:sz w:val="24"/>
        </w:rPr>
      </w:pPr>
      <w:r w:rsidRPr="00644E48">
        <w:rPr>
          <w:rFonts w:ascii="宋体" w:hAnsi="宋体"/>
          <w:sz w:val="24"/>
        </w:rPr>
        <w:t>C.</w:t>
      </w:r>
      <w:r w:rsidRPr="00644E48">
        <w:rPr>
          <w:rFonts w:ascii="宋体" w:hAnsi="宋体" w:hint="eastAsia"/>
          <w:sz w:val="24"/>
        </w:rPr>
        <w:t xml:space="preserve">5.5  </w:t>
      </w:r>
      <w:r>
        <w:rPr>
          <w:rFonts w:hint="eastAsia"/>
          <w:sz w:val="24"/>
        </w:rPr>
        <w:t>标准测微仪偏离参考温度（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℃）引入的不确定度</w:t>
      </w:r>
      <w:r>
        <w:rPr>
          <w:rFonts w:hint="eastAsia"/>
          <w:i/>
          <w:sz w:val="24"/>
        </w:rPr>
        <w:t>u</w:t>
      </w:r>
      <w:r>
        <w:rPr>
          <w:rFonts w:hint="eastAsia"/>
          <w:sz w:val="24"/>
          <w:vertAlign w:val="subscript"/>
        </w:rPr>
        <w:t>5</w:t>
      </w:r>
      <w:r>
        <w:rPr>
          <w:rFonts w:hint="eastAsia"/>
          <w:sz w:val="24"/>
        </w:rPr>
        <w:t>(</w:t>
      </w:r>
      <w:r>
        <w:rPr>
          <w:rFonts w:hint="eastAsia"/>
          <w:i/>
          <w:sz w:val="24"/>
        </w:rPr>
        <w:t>L</w:t>
      </w:r>
      <w:r>
        <w:rPr>
          <w:rFonts w:hint="eastAsia"/>
          <w:i/>
          <w:sz w:val="24"/>
          <w:vertAlign w:val="subscript"/>
        </w:rPr>
        <w:t>t</w:t>
      </w:r>
      <w:r>
        <w:rPr>
          <w:rFonts w:hint="eastAsia"/>
          <w:sz w:val="24"/>
        </w:rPr>
        <w:t xml:space="preserve">) </w:t>
      </w:r>
    </w:p>
    <w:p w:rsidR="005C6C30" w:rsidRPr="00644E48" w:rsidRDefault="005C6C30" w:rsidP="001F3688">
      <w:pPr>
        <w:autoSpaceDE w:val="0"/>
        <w:autoSpaceDN w:val="0"/>
        <w:spacing w:line="460" w:lineRule="exact"/>
        <w:ind w:firstLineChars="200" w:firstLine="480"/>
        <w:rPr>
          <w:sz w:val="24"/>
        </w:rPr>
      </w:pPr>
      <w:r w:rsidRPr="00644E48">
        <w:rPr>
          <w:rFonts w:hint="eastAsia"/>
          <w:sz w:val="24"/>
        </w:rPr>
        <w:t>1</w:t>
      </w:r>
      <w:r w:rsidRPr="00644E48">
        <w:rPr>
          <w:sz w:val="24"/>
        </w:rPr>
        <w:t>μm</w:t>
      </w:r>
      <w:r w:rsidRPr="00644E48">
        <w:rPr>
          <w:rFonts w:hint="eastAsia"/>
          <w:sz w:val="24"/>
        </w:rPr>
        <w:t>分辨力的线位移调整机构的室内温度波动最大在</w:t>
      </w:r>
      <w:r w:rsidRPr="00644E48">
        <w:rPr>
          <w:rFonts w:hint="eastAsia"/>
          <w:sz w:val="24"/>
        </w:rPr>
        <w:t>0.5</w:t>
      </w:r>
      <w:r w:rsidRPr="00644E48">
        <w:rPr>
          <w:rFonts w:hint="eastAsia"/>
          <w:sz w:val="24"/>
        </w:rPr>
        <w:t>℃</w:t>
      </w:r>
      <w:r w:rsidRPr="00644E48">
        <w:rPr>
          <w:rFonts w:hint="eastAsia"/>
          <w:sz w:val="24"/>
        </w:rPr>
        <w:t>/h</w:t>
      </w:r>
      <w:r w:rsidRPr="00644E48">
        <w:rPr>
          <w:rFonts w:hint="eastAsia"/>
          <w:sz w:val="24"/>
        </w:rPr>
        <w:t>，其区间半宽度为</w:t>
      </w:r>
      <w:r w:rsidRPr="00644E48">
        <w:rPr>
          <w:rFonts w:hint="eastAsia"/>
          <w:sz w:val="24"/>
        </w:rPr>
        <w:t>0.25</w:t>
      </w:r>
      <w:r w:rsidRPr="00644E48">
        <w:rPr>
          <w:rFonts w:hint="eastAsia"/>
          <w:sz w:val="24"/>
        </w:rPr>
        <w:t>℃</w:t>
      </w:r>
      <w:r w:rsidRPr="00644E48">
        <w:rPr>
          <w:rFonts w:hint="eastAsia"/>
          <w:sz w:val="24"/>
        </w:rPr>
        <w:t>/h</w:t>
      </w:r>
      <w:r w:rsidRPr="00644E48">
        <w:rPr>
          <w:rFonts w:hint="eastAsia"/>
          <w:sz w:val="24"/>
        </w:rPr>
        <w:t>，服从反正弦分布，则其偏离参考温度引入的不确定度为：</w:t>
      </w:r>
    </w:p>
    <w:p w:rsidR="005C6C30" w:rsidRDefault="005C6C30" w:rsidP="001F3688">
      <w:pPr>
        <w:autoSpaceDE w:val="0"/>
        <w:autoSpaceDN w:val="0"/>
        <w:spacing w:line="460" w:lineRule="exact"/>
        <w:jc w:val="center"/>
        <w:rPr>
          <w:position w:val="-14"/>
          <w:sz w:val="24"/>
        </w:rPr>
      </w:pPr>
      <w:r w:rsidRPr="002E75F3">
        <w:rPr>
          <w:position w:val="-14"/>
        </w:rPr>
        <w:object w:dxaOrig="2860" w:dyaOrig="420">
          <v:shape id="_x0000_i1059" type="#_x0000_t75" style="width:143.05pt;height:21.5pt" o:ole="">
            <v:imagedata r:id="rId99" o:title=""/>
          </v:shape>
          <o:OLEObject Type="Embed" ProgID="Equation.DSMT4" ShapeID="_x0000_i1059" DrawAspect="Content" ObjectID="_1717939077" r:id="rId100"/>
        </w:object>
      </w:r>
    </w:p>
    <w:p w:rsidR="005C6C30" w:rsidRPr="00644E48" w:rsidRDefault="005C6C30" w:rsidP="001F3688">
      <w:pPr>
        <w:autoSpaceDE w:val="0"/>
        <w:autoSpaceDN w:val="0"/>
        <w:spacing w:line="460" w:lineRule="exact"/>
        <w:ind w:firstLineChars="200" w:firstLine="480"/>
        <w:rPr>
          <w:sz w:val="24"/>
        </w:rPr>
      </w:pPr>
      <w:r w:rsidRPr="00644E48">
        <w:rPr>
          <w:rFonts w:hint="eastAsia"/>
          <w:sz w:val="24"/>
        </w:rPr>
        <w:t>采用标准测微仪装置校准线位移调整机构示值误差，测微仪光栅尺的材料一般为玻璃，其线膨胀系数</w:t>
      </w:r>
      <w:r w:rsidRPr="00644E48">
        <w:rPr>
          <w:rFonts w:hint="eastAsia"/>
          <w:sz w:val="24"/>
        </w:rPr>
        <w:t>La=10</w:t>
      </w:r>
      <w:r w:rsidRPr="00644E48">
        <w:rPr>
          <w:rFonts w:hint="eastAsia"/>
          <w:sz w:val="24"/>
        </w:rPr>
        <w:t>×</w:t>
      </w:r>
      <w:r w:rsidRPr="00644E48">
        <w:rPr>
          <w:rFonts w:hint="eastAsia"/>
          <w:sz w:val="24"/>
        </w:rPr>
        <w:t>10-6</w:t>
      </w:r>
      <w:r w:rsidRPr="00644E48">
        <w:rPr>
          <w:rFonts w:hint="eastAsia"/>
          <w:sz w:val="24"/>
        </w:rPr>
        <w:t>℃</w:t>
      </w:r>
      <w:r w:rsidRPr="00644E48">
        <w:rPr>
          <w:rFonts w:hint="eastAsia"/>
          <w:sz w:val="24"/>
        </w:rPr>
        <w:t>-1</w:t>
      </w:r>
      <w:r w:rsidRPr="00644E48">
        <w:rPr>
          <w:rFonts w:hint="eastAsia"/>
          <w:sz w:val="24"/>
        </w:rPr>
        <w:t>，被校线位移调整机构量程为</w:t>
      </w:r>
      <w:r w:rsidRPr="00644E48">
        <w:rPr>
          <w:rFonts w:hint="eastAsia"/>
          <w:sz w:val="24"/>
        </w:rPr>
        <w:t>10mm</w:t>
      </w:r>
      <w:r w:rsidRPr="00644E48">
        <w:rPr>
          <w:rFonts w:hint="eastAsia"/>
          <w:sz w:val="24"/>
        </w:rPr>
        <w:t>，则</w:t>
      </w:r>
      <w:r w:rsidRPr="00644E48">
        <w:rPr>
          <w:sz w:val="24"/>
        </w:rPr>
        <w:object w:dxaOrig="5460" w:dyaOrig="380">
          <v:shape id="_x0000_i1060" type="#_x0000_t75" style="width:273.05pt;height:18.7pt" o:ole="">
            <v:imagedata r:id="rId101" o:title=""/>
          </v:shape>
          <o:OLEObject Type="Embed" ProgID="Equation.DSMT4" ShapeID="_x0000_i1060" DrawAspect="Content" ObjectID="_1717939078" r:id="rId102"/>
        </w:object>
      </w:r>
      <w:r w:rsidRPr="00644E48">
        <w:rPr>
          <w:rFonts w:hint="eastAsia"/>
          <w:sz w:val="24"/>
        </w:rPr>
        <w:t>。</w:t>
      </w:r>
    </w:p>
    <w:p w:rsidR="005C6C30" w:rsidRPr="00EA709F" w:rsidRDefault="005C6C30" w:rsidP="004D697A">
      <w:pPr>
        <w:autoSpaceDE w:val="0"/>
        <w:autoSpaceDN w:val="0"/>
        <w:spacing w:beforeLines="50" w:afterLines="50" w:line="400" w:lineRule="exact"/>
        <w:rPr>
          <w:rFonts w:ascii="黑体" w:eastAsia="黑体" w:hAnsi="黑体"/>
          <w:sz w:val="24"/>
        </w:rPr>
      </w:pPr>
      <w:r w:rsidRPr="001F3688">
        <w:rPr>
          <w:rFonts w:eastAsia="黑体"/>
          <w:b/>
          <w:sz w:val="24"/>
        </w:rPr>
        <w:t>C</w:t>
      </w:r>
      <w:r w:rsidRPr="00EA709F">
        <w:rPr>
          <w:rFonts w:ascii="黑体" w:eastAsia="黑体" w:hAnsi="黑体"/>
          <w:sz w:val="24"/>
        </w:rPr>
        <w:t>.</w:t>
      </w:r>
      <w:r w:rsidRPr="00EA709F">
        <w:rPr>
          <w:rFonts w:ascii="黑体" w:eastAsia="黑体" w:hAnsi="黑体" w:hint="eastAsia"/>
          <w:sz w:val="24"/>
        </w:rPr>
        <w:t>6</w:t>
      </w:r>
      <w:r w:rsidR="001F3688">
        <w:rPr>
          <w:rFonts w:ascii="黑体" w:eastAsia="黑体" w:hAnsi="黑体" w:hint="eastAsia"/>
          <w:sz w:val="24"/>
        </w:rPr>
        <w:t xml:space="preserve"> </w:t>
      </w:r>
      <w:r w:rsidRPr="00EA709F">
        <w:rPr>
          <w:rFonts w:ascii="黑体" w:eastAsia="黑体" w:hAnsi="黑体"/>
          <w:sz w:val="24"/>
        </w:rPr>
        <w:t xml:space="preserve"> 标准不确定度评定</w:t>
      </w:r>
    </w:p>
    <w:p w:rsidR="005C6C30" w:rsidRPr="00742374" w:rsidRDefault="005C6C30" w:rsidP="005C6C30">
      <w:pPr>
        <w:spacing w:line="400" w:lineRule="exact"/>
        <w:ind w:firstLineChars="200" w:firstLine="480"/>
        <w:rPr>
          <w:sz w:val="24"/>
        </w:rPr>
      </w:pPr>
      <w:r w:rsidRPr="00742374">
        <w:rPr>
          <w:rFonts w:hint="eastAsia"/>
          <w:sz w:val="24"/>
        </w:rPr>
        <w:t>线位移调整机构</w:t>
      </w:r>
      <w:r w:rsidRPr="00742374">
        <w:rPr>
          <w:sz w:val="24"/>
        </w:rPr>
        <w:t>的</w:t>
      </w:r>
      <w:r w:rsidR="00B81282">
        <w:rPr>
          <w:rFonts w:hint="eastAsia"/>
          <w:sz w:val="24"/>
        </w:rPr>
        <w:t>标准不确定度分量</w:t>
      </w:r>
      <w:r w:rsidRPr="00742374">
        <w:rPr>
          <w:rFonts w:hint="eastAsia"/>
          <w:sz w:val="24"/>
        </w:rPr>
        <w:t>一览表见表</w:t>
      </w:r>
      <w:r w:rsidRPr="00742374">
        <w:rPr>
          <w:rFonts w:hint="eastAsia"/>
          <w:sz w:val="24"/>
        </w:rPr>
        <w:t>C.1</w:t>
      </w:r>
      <w:r w:rsidRPr="00742374">
        <w:rPr>
          <w:rFonts w:hint="eastAsia"/>
          <w:sz w:val="24"/>
        </w:rPr>
        <w:t>。</w:t>
      </w:r>
    </w:p>
    <w:p w:rsidR="005C6C30" w:rsidRPr="00EA709F" w:rsidRDefault="005C6C30" w:rsidP="004D697A">
      <w:pPr>
        <w:adjustRightInd w:val="0"/>
        <w:spacing w:beforeLines="50" w:afterLines="50"/>
        <w:jc w:val="center"/>
        <w:rPr>
          <w:rFonts w:ascii="黑体" w:eastAsia="黑体" w:hAnsi="黑体"/>
          <w:szCs w:val="21"/>
        </w:rPr>
      </w:pPr>
      <w:r w:rsidRPr="00EA709F">
        <w:rPr>
          <w:rFonts w:ascii="黑体" w:eastAsia="黑体" w:hAnsi="黑体" w:hint="eastAsia"/>
          <w:szCs w:val="21"/>
        </w:rPr>
        <w:t>表C.1 标准不确定度分量一览表</w:t>
      </w:r>
    </w:p>
    <w:tbl>
      <w:tblPr>
        <w:tblW w:w="946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0"/>
        <w:gridCol w:w="2551"/>
        <w:gridCol w:w="1418"/>
        <w:gridCol w:w="1842"/>
        <w:gridCol w:w="2463"/>
      </w:tblGrid>
      <w:tr w:rsidR="005C6C30" w:rsidTr="005D2D4F">
        <w:trPr>
          <w:trHeight w:val="647"/>
          <w:jc w:val="center"/>
        </w:trPr>
        <w:tc>
          <w:tcPr>
            <w:tcW w:w="1190" w:type="dxa"/>
            <w:vAlign w:val="center"/>
          </w:tcPr>
          <w:p w:rsidR="005C6C30" w:rsidRPr="00644E48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644E48">
              <w:rPr>
                <w:rFonts w:ascii="宋体" w:hAnsi="宋体" w:hint="eastAsia"/>
                <w:szCs w:val="21"/>
              </w:rPr>
              <w:t>不确定度</w:t>
            </w:r>
          </w:p>
          <w:p w:rsidR="005C6C30" w:rsidRPr="00644E48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644E48">
              <w:rPr>
                <w:rFonts w:ascii="宋体" w:hAnsi="宋体" w:hint="eastAsia"/>
                <w:szCs w:val="21"/>
              </w:rPr>
              <w:t>分量</w:t>
            </w:r>
          </w:p>
        </w:tc>
        <w:tc>
          <w:tcPr>
            <w:tcW w:w="2551" w:type="dxa"/>
            <w:vAlign w:val="center"/>
          </w:tcPr>
          <w:p w:rsidR="005C6C30" w:rsidRPr="00644E48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644E48">
              <w:rPr>
                <w:rFonts w:ascii="宋体" w:hAnsi="宋体" w:hint="eastAsia"/>
                <w:szCs w:val="21"/>
              </w:rPr>
              <w:t>不确定度</w:t>
            </w:r>
          </w:p>
          <w:p w:rsidR="005C6C30" w:rsidRPr="00644E48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644E48">
              <w:rPr>
                <w:rFonts w:ascii="宋体" w:hAnsi="宋体" w:hint="eastAsia"/>
                <w:szCs w:val="21"/>
              </w:rPr>
              <w:t>来源</w:t>
            </w:r>
          </w:p>
        </w:tc>
        <w:tc>
          <w:tcPr>
            <w:tcW w:w="1418" w:type="dxa"/>
            <w:vAlign w:val="center"/>
          </w:tcPr>
          <w:p w:rsidR="005C6C30" w:rsidRPr="00644E48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644E48">
              <w:rPr>
                <w:rFonts w:ascii="宋体" w:hAnsi="宋体" w:hint="eastAsia"/>
                <w:szCs w:val="21"/>
              </w:rPr>
              <w:t>标准不确定度值</w:t>
            </w:r>
          </w:p>
          <w:p w:rsidR="005C6C30" w:rsidRPr="00644E48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644E48">
              <w:rPr>
                <w:rFonts w:hint="eastAsia"/>
                <w:i/>
                <w:sz w:val="24"/>
              </w:rPr>
              <w:t>u</w:t>
            </w:r>
            <w:r w:rsidRPr="00644E48">
              <w:rPr>
                <w:rFonts w:hint="eastAsia"/>
                <w:sz w:val="24"/>
              </w:rPr>
              <w:t>(</w:t>
            </w:r>
            <w:r w:rsidRPr="00644E48">
              <w:rPr>
                <w:rFonts w:hint="eastAsia"/>
                <w:i/>
                <w:sz w:val="24"/>
              </w:rPr>
              <w:t>x</w:t>
            </w:r>
            <w:r w:rsidRPr="00644E48">
              <w:rPr>
                <w:rFonts w:hint="eastAsia"/>
                <w:sz w:val="24"/>
                <w:vertAlign w:val="subscript"/>
              </w:rPr>
              <w:t>i</w:t>
            </w:r>
            <w:r w:rsidRPr="00644E48">
              <w:rPr>
                <w:rFonts w:hint="eastAsia"/>
                <w:sz w:val="24"/>
              </w:rPr>
              <w:t>)</w:t>
            </w:r>
          </w:p>
        </w:tc>
        <w:tc>
          <w:tcPr>
            <w:tcW w:w="1842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  <w:vertAlign w:val="subscript"/>
              </w:rPr>
            </w:pPr>
            <w:r w:rsidRPr="00644E48">
              <w:rPr>
                <w:rFonts w:hint="eastAsia"/>
                <w:i/>
                <w:szCs w:val="21"/>
              </w:rPr>
              <w:t>c</w:t>
            </w:r>
            <w:r w:rsidRPr="00644E48">
              <w:rPr>
                <w:rFonts w:hint="eastAsia"/>
                <w:szCs w:val="21"/>
                <w:vertAlign w:val="subscript"/>
              </w:rPr>
              <w:t>i</w:t>
            </w:r>
          </w:p>
        </w:tc>
        <w:tc>
          <w:tcPr>
            <w:tcW w:w="2463" w:type="dxa"/>
            <w:vAlign w:val="center"/>
          </w:tcPr>
          <w:p w:rsidR="005C6C30" w:rsidRPr="00644E48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644E48">
              <w:rPr>
                <w:rFonts w:ascii="宋体" w:hAnsi="宋体" w:hint="eastAsia"/>
                <w:szCs w:val="21"/>
              </w:rPr>
              <w:t>输出量标准不确定度分量</w:t>
            </w:r>
          </w:p>
          <w:p w:rsidR="005C6C30" w:rsidRPr="00644E48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644E48">
              <w:rPr>
                <w:position w:val="-14"/>
              </w:rPr>
              <w:object w:dxaOrig="1020" w:dyaOrig="400">
                <v:shape id="_x0000_i1061" type="#_x0000_t75" style="width:50.5pt;height:19.65pt" o:ole="">
                  <v:imagedata r:id="rId103" o:title=""/>
                </v:shape>
                <o:OLEObject Type="Embed" ProgID="Equation.DSMT4" ShapeID="_x0000_i1061" DrawAspect="Content" ObjectID="_1717939079" r:id="rId104"/>
              </w:object>
            </w:r>
          </w:p>
        </w:tc>
      </w:tr>
      <w:tr w:rsidR="005C6C30" w:rsidTr="005D2D4F">
        <w:trPr>
          <w:trHeight w:val="545"/>
          <w:jc w:val="center"/>
        </w:trPr>
        <w:tc>
          <w:tcPr>
            <w:tcW w:w="1190" w:type="dxa"/>
            <w:vMerge w:val="restart"/>
            <w:vAlign w:val="center"/>
          </w:tcPr>
          <w:p w:rsidR="005C6C30" w:rsidRPr="00644E48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644E48">
              <w:rPr>
                <w:rFonts w:hint="eastAsia"/>
                <w:i/>
                <w:sz w:val="24"/>
              </w:rPr>
              <w:t>u</w:t>
            </w:r>
            <w:r w:rsidRPr="00644E48">
              <w:rPr>
                <w:rFonts w:hint="eastAsia"/>
                <w:sz w:val="24"/>
                <w:vertAlign w:val="subscript"/>
              </w:rPr>
              <w:t>1</w:t>
            </w:r>
            <w:r w:rsidRPr="00644E48">
              <w:rPr>
                <w:rFonts w:hint="eastAsia"/>
                <w:sz w:val="24"/>
              </w:rPr>
              <w:t>(</w:t>
            </w:r>
            <w:r w:rsidRPr="00644E48">
              <w:rPr>
                <w:rFonts w:hint="eastAsia"/>
                <w:i/>
                <w:sz w:val="24"/>
              </w:rPr>
              <w:t>G</w:t>
            </w:r>
            <w:r w:rsidRPr="00644E48">
              <w:rPr>
                <w:rFonts w:hint="eastAsia"/>
                <w:sz w:val="24"/>
              </w:rPr>
              <w:t>)</w:t>
            </w:r>
          </w:p>
        </w:tc>
        <w:tc>
          <w:tcPr>
            <w:tcW w:w="2551" w:type="dxa"/>
            <w:vMerge w:val="restart"/>
            <w:vAlign w:val="center"/>
          </w:tcPr>
          <w:p w:rsidR="005C6C30" w:rsidRPr="00644E48" w:rsidRDefault="005C6C30" w:rsidP="00BC05EB">
            <w:pPr>
              <w:rPr>
                <w:rFonts w:ascii="宋体" w:hAnsi="宋体"/>
                <w:szCs w:val="21"/>
              </w:rPr>
            </w:pPr>
            <w:r w:rsidRPr="00644E48">
              <w:rPr>
                <w:rFonts w:hint="eastAsia"/>
                <w:szCs w:val="21"/>
              </w:rPr>
              <w:t>线位移调整机构重复性或分辨力</w:t>
            </w:r>
          </w:p>
        </w:tc>
        <w:tc>
          <w:tcPr>
            <w:tcW w:w="1418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rFonts w:hint="eastAsia"/>
                <w:szCs w:val="21"/>
              </w:rPr>
              <w:t>0.3</w:t>
            </w:r>
            <w:r w:rsidRPr="00644E48">
              <w:rPr>
                <w:szCs w:val="21"/>
              </w:rPr>
              <w:t>μm</w:t>
            </w:r>
          </w:p>
        </w:tc>
        <w:tc>
          <w:tcPr>
            <w:tcW w:w="1842" w:type="dxa"/>
            <w:vMerge w:val="restart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rFonts w:hint="eastAsia"/>
                <w:szCs w:val="21"/>
              </w:rPr>
              <w:t>1</w:t>
            </w:r>
          </w:p>
        </w:tc>
        <w:tc>
          <w:tcPr>
            <w:tcW w:w="2463" w:type="dxa"/>
            <w:vMerge w:val="restart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rFonts w:hint="eastAsia"/>
                <w:szCs w:val="21"/>
              </w:rPr>
              <w:t xml:space="preserve">0.3 </w:t>
            </w:r>
            <w:r w:rsidRPr="00644E48">
              <w:rPr>
                <w:szCs w:val="21"/>
              </w:rPr>
              <w:t>μm</w:t>
            </w:r>
          </w:p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rFonts w:hint="eastAsia"/>
                <w:szCs w:val="21"/>
              </w:rPr>
              <w:t>（取较大者）</w:t>
            </w:r>
          </w:p>
        </w:tc>
      </w:tr>
      <w:tr w:rsidR="005C6C30" w:rsidTr="005D2D4F">
        <w:trPr>
          <w:trHeight w:val="545"/>
          <w:jc w:val="center"/>
        </w:trPr>
        <w:tc>
          <w:tcPr>
            <w:tcW w:w="1190" w:type="dxa"/>
            <w:vMerge/>
            <w:vAlign w:val="center"/>
          </w:tcPr>
          <w:p w:rsidR="005C6C30" w:rsidRPr="00644E48" w:rsidRDefault="005C6C30" w:rsidP="00BC05EB">
            <w:pPr>
              <w:jc w:val="center"/>
              <w:rPr>
                <w:i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5C6C30" w:rsidRPr="00644E48" w:rsidRDefault="005C6C30" w:rsidP="00BC05EB">
            <w:pPr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rFonts w:hint="eastAsia"/>
                <w:szCs w:val="21"/>
              </w:rPr>
              <w:t>0.14</w:t>
            </w:r>
            <w:r w:rsidRPr="00644E48">
              <w:rPr>
                <w:szCs w:val="21"/>
              </w:rPr>
              <w:t>μm</w:t>
            </w:r>
          </w:p>
        </w:tc>
        <w:tc>
          <w:tcPr>
            <w:tcW w:w="1842" w:type="dxa"/>
            <w:vMerge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</w:p>
        </w:tc>
        <w:tc>
          <w:tcPr>
            <w:tcW w:w="2463" w:type="dxa"/>
            <w:vMerge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</w:p>
        </w:tc>
      </w:tr>
      <w:tr w:rsidR="005C6C30" w:rsidTr="005D2D4F">
        <w:trPr>
          <w:trHeight w:val="545"/>
          <w:jc w:val="center"/>
        </w:trPr>
        <w:tc>
          <w:tcPr>
            <w:tcW w:w="1190" w:type="dxa"/>
            <w:vAlign w:val="center"/>
          </w:tcPr>
          <w:p w:rsidR="005C6C30" w:rsidRPr="00644E48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644E48">
              <w:rPr>
                <w:rFonts w:hint="eastAsia"/>
                <w:i/>
                <w:sz w:val="24"/>
              </w:rPr>
              <w:t>u</w:t>
            </w:r>
            <w:r w:rsidRPr="00644E48">
              <w:rPr>
                <w:rFonts w:hint="eastAsia"/>
                <w:sz w:val="24"/>
                <w:vertAlign w:val="subscript"/>
              </w:rPr>
              <w:t>2</w:t>
            </w:r>
            <w:r w:rsidRPr="00644E48">
              <w:rPr>
                <w:rFonts w:hint="eastAsia"/>
                <w:sz w:val="24"/>
              </w:rPr>
              <w:t>(</w:t>
            </w:r>
            <w:r w:rsidRPr="00644E48">
              <w:rPr>
                <w:rFonts w:hint="eastAsia"/>
                <w:i/>
                <w:sz w:val="24"/>
              </w:rPr>
              <w:t>L</w:t>
            </w:r>
            <w:r w:rsidRPr="00644E48">
              <w:rPr>
                <w:rFonts w:hint="eastAsia"/>
                <w:sz w:val="24"/>
              </w:rPr>
              <w:t>)</w:t>
            </w:r>
          </w:p>
        </w:tc>
        <w:tc>
          <w:tcPr>
            <w:tcW w:w="2551" w:type="dxa"/>
            <w:vAlign w:val="center"/>
          </w:tcPr>
          <w:p w:rsidR="005C6C30" w:rsidRPr="00644E48" w:rsidRDefault="005C6C30" w:rsidP="00BC05EB">
            <w:pPr>
              <w:rPr>
                <w:rFonts w:ascii="宋体" w:hAnsi="宋体"/>
                <w:szCs w:val="21"/>
              </w:rPr>
            </w:pPr>
            <w:r w:rsidRPr="00644E48">
              <w:rPr>
                <w:rFonts w:hint="eastAsia"/>
                <w:szCs w:val="21"/>
              </w:rPr>
              <w:t>标准测微仪准确度级别</w:t>
            </w:r>
          </w:p>
        </w:tc>
        <w:tc>
          <w:tcPr>
            <w:tcW w:w="1418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rFonts w:hint="eastAsia"/>
                <w:szCs w:val="21"/>
              </w:rPr>
              <w:t>0.3</w:t>
            </w:r>
            <w:r w:rsidRPr="00644E48">
              <w:rPr>
                <w:szCs w:val="21"/>
              </w:rPr>
              <w:t>μm</w:t>
            </w:r>
          </w:p>
        </w:tc>
        <w:tc>
          <w:tcPr>
            <w:tcW w:w="1842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rFonts w:hint="eastAsia"/>
                <w:szCs w:val="21"/>
              </w:rPr>
              <w:t>-1</w:t>
            </w:r>
          </w:p>
        </w:tc>
        <w:tc>
          <w:tcPr>
            <w:tcW w:w="2463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rFonts w:hint="eastAsia"/>
                <w:szCs w:val="21"/>
              </w:rPr>
              <w:t xml:space="preserve">0.3 </w:t>
            </w:r>
            <w:r w:rsidRPr="00644E48">
              <w:rPr>
                <w:szCs w:val="21"/>
              </w:rPr>
              <w:t>μm</w:t>
            </w:r>
          </w:p>
        </w:tc>
      </w:tr>
      <w:tr w:rsidR="005C6C30" w:rsidTr="005D2D4F">
        <w:trPr>
          <w:trHeight w:val="545"/>
          <w:jc w:val="center"/>
        </w:trPr>
        <w:tc>
          <w:tcPr>
            <w:tcW w:w="1190" w:type="dxa"/>
            <w:vAlign w:val="center"/>
          </w:tcPr>
          <w:p w:rsidR="005C6C30" w:rsidRPr="00644E48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644E48">
              <w:rPr>
                <w:rFonts w:hint="eastAsia"/>
                <w:i/>
                <w:sz w:val="24"/>
              </w:rPr>
              <w:t>u</w:t>
            </w:r>
            <w:r w:rsidRPr="00644E48">
              <w:rPr>
                <w:rFonts w:hint="eastAsia"/>
                <w:sz w:val="24"/>
                <w:vertAlign w:val="subscript"/>
              </w:rPr>
              <w:t>3</w:t>
            </w:r>
            <w:r w:rsidRPr="00644E48">
              <w:rPr>
                <w:rFonts w:hint="eastAsia"/>
                <w:sz w:val="24"/>
              </w:rPr>
              <w:t>(</w:t>
            </w:r>
            <w:r w:rsidRPr="00644E48">
              <w:rPr>
                <w:rFonts w:hint="eastAsia"/>
                <w:i/>
                <w:sz w:val="24"/>
              </w:rPr>
              <w:t>G</w:t>
            </w:r>
            <w:r w:rsidRPr="00644E48">
              <w:rPr>
                <w:rFonts w:hint="eastAsia"/>
                <w:i/>
                <w:sz w:val="24"/>
                <w:vertAlign w:val="subscript"/>
              </w:rPr>
              <w:t>t</w:t>
            </w:r>
            <w:r w:rsidRPr="00644E48">
              <w:rPr>
                <w:rFonts w:hint="eastAsia"/>
                <w:sz w:val="24"/>
              </w:rPr>
              <w:t>)</w:t>
            </w:r>
          </w:p>
        </w:tc>
        <w:tc>
          <w:tcPr>
            <w:tcW w:w="2551" w:type="dxa"/>
            <w:vAlign w:val="center"/>
          </w:tcPr>
          <w:p w:rsidR="005C6C30" w:rsidRPr="00644E48" w:rsidRDefault="005C6C30" w:rsidP="00BC05EB">
            <w:pPr>
              <w:rPr>
                <w:rFonts w:ascii="宋体" w:hAnsi="宋体"/>
                <w:szCs w:val="21"/>
              </w:rPr>
            </w:pPr>
            <w:r w:rsidRPr="00644E48">
              <w:rPr>
                <w:rFonts w:hint="eastAsia"/>
                <w:szCs w:val="21"/>
              </w:rPr>
              <w:t>线位移调整机构温度波动</w:t>
            </w:r>
          </w:p>
        </w:tc>
        <w:tc>
          <w:tcPr>
            <w:tcW w:w="1418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rFonts w:hint="eastAsia"/>
                <w:szCs w:val="21"/>
              </w:rPr>
              <w:t>0.177</w:t>
            </w:r>
            <w:r w:rsidRPr="00644E48">
              <w:rPr>
                <w:rFonts w:hint="eastAsia"/>
                <w:szCs w:val="21"/>
              </w:rPr>
              <w:t>℃</w:t>
            </w:r>
          </w:p>
        </w:tc>
        <w:tc>
          <w:tcPr>
            <w:tcW w:w="1842" w:type="dxa"/>
            <w:vAlign w:val="center"/>
          </w:tcPr>
          <w:p w:rsidR="005C6C30" w:rsidRPr="006D3330" w:rsidRDefault="005C6C30" w:rsidP="00BC05EB">
            <w:pPr>
              <w:jc w:val="center"/>
            </w:pPr>
            <w:r w:rsidRPr="00644E48">
              <w:rPr>
                <w:position w:val="-6"/>
              </w:rPr>
              <w:object w:dxaOrig="1840" w:dyaOrig="320">
                <v:shape id="_x0000_i1062" type="#_x0000_t75" style="width:86.95pt;height:14.95pt" o:ole="">
                  <v:imagedata r:id="rId105" o:title=""/>
                </v:shape>
                <o:OLEObject Type="Embed" ProgID="Equation.DSMT4" ShapeID="_x0000_i1062" DrawAspect="Content" ObjectID="_1717939080" r:id="rId106"/>
              </w:object>
            </w:r>
          </w:p>
        </w:tc>
        <w:tc>
          <w:tcPr>
            <w:tcW w:w="2463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rFonts w:hint="eastAsia"/>
                <w:szCs w:val="21"/>
              </w:rPr>
              <w:t xml:space="preserve">0.02 </w:t>
            </w:r>
            <w:r w:rsidRPr="00644E48">
              <w:rPr>
                <w:szCs w:val="21"/>
              </w:rPr>
              <w:t>μm</w:t>
            </w:r>
          </w:p>
        </w:tc>
      </w:tr>
      <w:tr w:rsidR="005C6C30" w:rsidTr="005D2D4F">
        <w:trPr>
          <w:trHeight w:val="545"/>
          <w:jc w:val="center"/>
        </w:trPr>
        <w:tc>
          <w:tcPr>
            <w:tcW w:w="1190" w:type="dxa"/>
            <w:vAlign w:val="center"/>
          </w:tcPr>
          <w:p w:rsidR="005C6C30" w:rsidRPr="00644E48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644E48">
              <w:rPr>
                <w:rFonts w:hint="eastAsia"/>
                <w:i/>
                <w:sz w:val="24"/>
              </w:rPr>
              <w:t>u</w:t>
            </w:r>
            <w:r w:rsidRPr="00644E48">
              <w:rPr>
                <w:rFonts w:hint="eastAsia"/>
                <w:sz w:val="24"/>
                <w:vertAlign w:val="subscript"/>
              </w:rPr>
              <w:t>4</w:t>
            </w:r>
            <w:r w:rsidRPr="00644E48">
              <w:rPr>
                <w:rFonts w:hint="eastAsia"/>
                <w:sz w:val="24"/>
              </w:rPr>
              <w:t>(</w:t>
            </w:r>
            <w:r w:rsidRPr="00644E48">
              <w:rPr>
                <w:rFonts w:hint="eastAsia"/>
                <w:i/>
                <w:sz w:val="24"/>
              </w:rPr>
              <w:t>G</w:t>
            </w:r>
            <w:r w:rsidRPr="00644E48">
              <w:rPr>
                <w:rFonts w:hint="eastAsia"/>
                <w:i/>
                <w:sz w:val="24"/>
                <w:vertAlign w:val="subscript"/>
              </w:rPr>
              <w:t>a</w:t>
            </w:r>
            <w:r w:rsidRPr="00644E48">
              <w:rPr>
                <w:rFonts w:hint="eastAsia"/>
                <w:sz w:val="24"/>
              </w:rPr>
              <w:t>)</w:t>
            </w:r>
          </w:p>
        </w:tc>
        <w:tc>
          <w:tcPr>
            <w:tcW w:w="2551" w:type="dxa"/>
            <w:vAlign w:val="center"/>
          </w:tcPr>
          <w:p w:rsidR="005C6C30" w:rsidRPr="00644E48" w:rsidRDefault="005C6C30" w:rsidP="00BC05EB">
            <w:pPr>
              <w:rPr>
                <w:rFonts w:ascii="宋体" w:hAnsi="宋体"/>
                <w:szCs w:val="21"/>
              </w:rPr>
            </w:pPr>
            <w:r w:rsidRPr="00644E48">
              <w:rPr>
                <w:rFonts w:hint="eastAsia"/>
                <w:szCs w:val="21"/>
              </w:rPr>
              <w:t>线位移调整机构膨胀系数</w:t>
            </w:r>
          </w:p>
        </w:tc>
        <w:tc>
          <w:tcPr>
            <w:tcW w:w="1418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position w:val="-6"/>
              </w:rPr>
              <w:object w:dxaOrig="1480" w:dyaOrig="320">
                <v:shape id="_x0000_i1063" type="#_x0000_t75" style="width:64.5pt;height:14.05pt" o:ole="">
                  <v:imagedata r:id="rId107" o:title=""/>
                </v:shape>
                <o:OLEObject Type="Embed" ProgID="Equation.DSMT4" ShapeID="_x0000_i1063" DrawAspect="Content" ObjectID="_1717939081" r:id="rId108"/>
              </w:object>
            </w:r>
          </w:p>
        </w:tc>
        <w:tc>
          <w:tcPr>
            <w:tcW w:w="1842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position w:val="-6"/>
              </w:rPr>
              <w:object w:dxaOrig="920" w:dyaOrig="320">
                <v:shape id="_x0000_i1064" type="#_x0000_t75" style="width:40.2pt;height:14.05pt" o:ole="">
                  <v:imagedata r:id="rId109" o:title=""/>
                </v:shape>
                <o:OLEObject Type="Embed" ProgID="Equation.DSMT4" ShapeID="_x0000_i1064" DrawAspect="Content" ObjectID="_1717939082" r:id="rId110"/>
              </w:object>
            </w:r>
          </w:p>
        </w:tc>
        <w:tc>
          <w:tcPr>
            <w:tcW w:w="2463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rFonts w:hint="eastAsia"/>
                <w:szCs w:val="21"/>
              </w:rPr>
              <w:t xml:space="preserve">0.006 </w:t>
            </w:r>
            <w:r w:rsidRPr="00644E48">
              <w:rPr>
                <w:szCs w:val="21"/>
              </w:rPr>
              <w:t>μm</w:t>
            </w:r>
          </w:p>
        </w:tc>
      </w:tr>
      <w:tr w:rsidR="005C6C30" w:rsidTr="005D2D4F">
        <w:trPr>
          <w:trHeight w:val="545"/>
          <w:jc w:val="center"/>
        </w:trPr>
        <w:tc>
          <w:tcPr>
            <w:tcW w:w="1190" w:type="dxa"/>
            <w:vAlign w:val="center"/>
          </w:tcPr>
          <w:p w:rsidR="005C6C30" w:rsidRPr="00644E48" w:rsidRDefault="005C6C30" w:rsidP="00BC05EB">
            <w:pPr>
              <w:jc w:val="center"/>
              <w:rPr>
                <w:rFonts w:ascii="宋体" w:hAnsi="宋体"/>
                <w:szCs w:val="21"/>
              </w:rPr>
            </w:pPr>
            <w:r w:rsidRPr="00644E48">
              <w:rPr>
                <w:rFonts w:hint="eastAsia"/>
                <w:i/>
                <w:sz w:val="24"/>
              </w:rPr>
              <w:t>u</w:t>
            </w:r>
            <w:r w:rsidRPr="00644E48">
              <w:rPr>
                <w:rFonts w:hint="eastAsia"/>
                <w:sz w:val="24"/>
                <w:vertAlign w:val="subscript"/>
              </w:rPr>
              <w:t>5</w:t>
            </w:r>
            <w:r w:rsidRPr="00644E48">
              <w:rPr>
                <w:rFonts w:hint="eastAsia"/>
                <w:sz w:val="24"/>
              </w:rPr>
              <w:t>(</w:t>
            </w:r>
            <w:r w:rsidRPr="00644E48">
              <w:rPr>
                <w:rFonts w:hint="eastAsia"/>
                <w:i/>
                <w:sz w:val="24"/>
              </w:rPr>
              <w:t>L</w:t>
            </w:r>
            <w:r w:rsidRPr="00644E48">
              <w:rPr>
                <w:rFonts w:hint="eastAsia"/>
                <w:i/>
                <w:sz w:val="24"/>
                <w:vertAlign w:val="subscript"/>
              </w:rPr>
              <w:t>t</w:t>
            </w:r>
            <w:r w:rsidRPr="00644E48">
              <w:rPr>
                <w:rFonts w:hint="eastAsia"/>
                <w:sz w:val="24"/>
              </w:rPr>
              <w:t>)</w:t>
            </w:r>
          </w:p>
        </w:tc>
        <w:tc>
          <w:tcPr>
            <w:tcW w:w="2551" w:type="dxa"/>
            <w:vAlign w:val="center"/>
          </w:tcPr>
          <w:p w:rsidR="005C6C30" w:rsidRPr="00644E48" w:rsidRDefault="005C6C30" w:rsidP="00BC05EB">
            <w:pPr>
              <w:rPr>
                <w:rFonts w:ascii="宋体" w:hAnsi="宋体"/>
                <w:szCs w:val="21"/>
              </w:rPr>
            </w:pPr>
            <w:r w:rsidRPr="00644E48">
              <w:rPr>
                <w:rFonts w:hint="eastAsia"/>
                <w:szCs w:val="21"/>
              </w:rPr>
              <w:t>标准测微仪偏离参考温度（</w:t>
            </w:r>
            <w:r w:rsidRPr="00644E48">
              <w:rPr>
                <w:rFonts w:hint="eastAsia"/>
                <w:szCs w:val="21"/>
              </w:rPr>
              <w:t>20</w:t>
            </w:r>
            <w:r w:rsidRPr="00644E48">
              <w:rPr>
                <w:rFonts w:hint="eastAsia"/>
                <w:szCs w:val="21"/>
              </w:rPr>
              <w:t>℃）</w:t>
            </w:r>
          </w:p>
        </w:tc>
        <w:tc>
          <w:tcPr>
            <w:tcW w:w="1418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rFonts w:hint="eastAsia"/>
                <w:szCs w:val="21"/>
              </w:rPr>
              <w:t>0.177</w:t>
            </w:r>
            <w:r w:rsidRPr="00644E48">
              <w:rPr>
                <w:rFonts w:hint="eastAsia"/>
                <w:szCs w:val="21"/>
              </w:rPr>
              <w:t>℃</w:t>
            </w:r>
          </w:p>
        </w:tc>
        <w:tc>
          <w:tcPr>
            <w:tcW w:w="1842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position w:val="-6"/>
              </w:rPr>
              <w:object w:dxaOrig="1660" w:dyaOrig="320">
                <v:shape id="_x0000_i1065" type="#_x0000_t75" style="width:76.7pt;height:14.95pt" o:ole="">
                  <v:imagedata r:id="rId111" o:title=""/>
                </v:shape>
                <o:OLEObject Type="Embed" ProgID="Equation.DSMT4" ShapeID="_x0000_i1065" DrawAspect="Content" ObjectID="_1717939083" r:id="rId112"/>
              </w:object>
            </w:r>
          </w:p>
        </w:tc>
        <w:tc>
          <w:tcPr>
            <w:tcW w:w="2463" w:type="dxa"/>
            <w:vAlign w:val="center"/>
          </w:tcPr>
          <w:p w:rsidR="005C6C30" w:rsidRPr="00644E48" w:rsidRDefault="005C6C30" w:rsidP="00BC05EB">
            <w:pPr>
              <w:jc w:val="center"/>
              <w:rPr>
                <w:szCs w:val="21"/>
              </w:rPr>
            </w:pPr>
            <w:r w:rsidRPr="00644E48">
              <w:rPr>
                <w:rFonts w:hint="eastAsia"/>
                <w:szCs w:val="21"/>
              </w:rPr>
              <w:t xml:space="preserve">0.02 </w:t>
            </w:r>
            <w:r w:rsidRPr="00644E48">
              <w:rPr>
                <w:szCs w:val="21"/>
              </w:rPr>
              <w:t>μm</w:t>
            </w:r>
          </w:p>
        </w:tc>
      </w:tr>
    </w:tbl>
    <w:p w:rsidR="005C6C30" w:rsidRPr="00EA709F" w:rsidRDefault="005C6C30" w:rsidP="004D697A">
      <w:pPr>
        <w:autoSpaceDE w:val="0"/>
        <w:autoSpaceDN w:val="0"/>
        <w:spacing w:beforeLines="50" w:afterLines="50" w:line="400" w:lineRule="exact"/>
        <w:rPr>
          <w:rFonts w:ascii="黑体" w:eastAsia="黑体" w:hAnsi="黑体"/>
          <w:sz w:val="24"/>
        </w:rPr>
      </w:pPr>
      <w:r w:rsidRPr="001F3688">
        <w:rPr>
          <w:rFonts w:eastAsia="黑体"/>
          <w:b/>
          <w:sz w:val="24"/>
        </w:rPr>
        <w:lastRenderedPageBreak/>
        <w:t>C</w:t>
      </w:r>
      <w:r w:rsidRPr="00EA709F">
        <w:rPr>
          <w:rFonts w:ascii="黑体" w:eastAsia="黑体" w:hAnsi="黑体"/>
          <w:sz w:val="24"/>
        </w:rPr>
        <w:t>.7</w:t>
      </w:r>
      <w:r w:rsidR="001F3688">
        <w:rPr>
          <w:rFonts w:ascii="黑体" w:eastAsia="黑体" w:hAnsi="黑体" w:hint="eastAsia"/>
          <w:sz w:val="24"/>
        </w:rPr>
        <w:t xml:space="preserve"> </w:t>
      </w:r>
      <w:r w:rsidRPr="00EA709F">
        <w:rPr>
          <w:rFonts w:ascii="黑体" w:eastAsia="黑体" w:hAnsi="黑体"/>
          <w:sz w:val="24"/>
        </w:rPr>
        <w:t xml:space="preserve"> 合成标准不确定度</w:t>
      </w:r>
    </w:p>
    <w:p w:rsidR="005C6C30" w:rsidRDefault="005C6C30" w:rsidP="005C6C30">
      <w:pPr>
        <w:autoSpaceDE w:val="0"/>
        <w:autoSpaceDN w:val="0"/>
        <w:spacing w:line="40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各不确定度分量不相关，则合成标准不确定度为：</w:t>
      </w:r>
    </w:p>
    <w:p w:rsidR="005C6C30" w:rsidRDefault="005C6C30" w:rsidP="005C6C30">
      <w:pPr>
        <w:autoSpaceDE w:val="0"/>
        <w:autoSpaceDN w:val="0"/>
        <w:spacing w:line="360" w:lineRule="auto"/>
        <w:jc w:val="center"/>
        <w:rPr>
          <w:rFonts w:hAnsi="宋体"/>
          <w:sz w:val="24"/>
        </w:rPr>
      </w:pPr>
      <w:r w:rsidRPr="006D3330">
        <w:rPr>
          <w:position w:val="-40"/>
        </w:rPr>
        <w:object w:dxaOrig="5060" w:dyaOrig="920">
          <v:shape id="_x0000_i1066" type="#_x0000_t75" style="width:253.4pt;height:45.8pt" o:ole="">
            <v:imagedata r:id="rId113" o:title=""/>
          </v:shape>
          <o:OLEObject Type="Embed" ProgID="Equation.DSMT4" ShapeID="_x0000_i1066" DrawAspect="Content" ObjectID="_1717939084" r:id="rId114"/>
        </w:object>
      </w:r>
    </w:p>
    <w:p w:rsidR="005C6C30" w:rsidRPr="00EA709F" w:rsidRDefault="005C6C30" w:rsidP="004D697A">
      <w:pPr>
        <w:autoSpaceDE w:val="0"/>
        <w:autoSpaceDN w:val="0"/>
        <w:spacing w:beforeLines="50" w:afterLines="50" w:line="400" w:lineRule="exact"/>
        <w:rPr>
          <w:rFonts w:ascii="黑体" w:eastAsia="黑体" w:hAnsi="黑体"/>
          <w:sz w:val="24"/>
        </w:rPr>
      </w:pPr>
      <w:r w:rsidRPr="001F3688">
        <w:rPr>
          <w:rFonts w:eastAsia="黑体"/>
          <w:b/>
          <w:sz w:val="24"/>
        </w:rPr>
        <w:t>C</w:t>
      </w:r>
      <w:r w:rsidRPr="00EA709F">
        <w:rPr>
          <w:rFonts w:ascii="黑体" w:eastAsia="黑体" w:hAnsi="黑体"/>
          <w:sz w:val="24"/>
        </w:rPr>
        <w:t xml:space="preserve">.8 </w:t>
      </w:r>
      <w:r w:rsidR="001F3688">
        <w:rPr>
          <w:rFonts w:ascii="黑体" w:eastAsia="黑体" w:hAnsi="黑体" w:hint="eastAsia"/>
          <w:sz w:val="24"/>
        </w:rPr>
        <w:t xml:space="preserve"> </w:t>
      </w:r>
      <w:r w:rsidRPr="00EA709F">
        <w:rPr>
          <w:rFonts w:ascii="黑体" w:eastAsia="黑体" w:hAnsi="黑体"/>
          <w:sz w:val="24"/>
        </w:rPr>
        <w:t>扩展不确定度</w:t>
      </w:r>
    </w:p>
    <w:p w:rsidR="005C6C30" w:rsidRDefault="005C6C30" w:rsidP="001F3688">
      <w:pPr>
        <w:spacing w:line="400" w:lineRule="exact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取包含因子</w:t>
      </w:r>
      <w:r>
        <w:rPr>
          <w:rFonts w:hint="eastAsia"/>
          <w:bCs/>
          <w:i/>
          <w:sz w:val="24"/>
        </w:rPr>
        <w:t>k</w:t>
      </w:r>
      <w:r>
        <w:rPr>
          <w:rFonts w:hint="eastAsia"/>
          <w:bCs/>
          <w:sz w:val="24"/>
        </w:rPr>
        <w:t>=2</w:t>
      </w:r>
      <w:r>
        <w:rPr>
          <w:rFonts w:hint="eastAsia"/>
          <w:bCs/>
          <w:sz w:val="24"/>
        </w:rPr>
        <w:t>，则扩展不确定度为：</w:t>
      </w:r>
    </w:p>
    <w:p w:rsidR="005C6C30" w:rsidRDefault="005C6C30" w:rsidP="001F3688">
      <w:pPr>
        <w:spacing w:line="400" w:lineRule="exact"/>
        <w:ind w:firstLineChars="200" w:firstLine="420"/>
        <w:jc w:val="center"/>
        <w:rPr>
          <w:bCs/>
          <w:sz w:val="24"/>
        </w:rPr>
      </w:pPr>
      <w:r w:rsidRPr="002E75F3">
        <w:rPr>
          <w:position w:val="-12"/>
        </w:rPr>
        <w:object w:dxaOrig="2600" w:dyaOrig="360">
          <v:shape id="_x0000_i1067" type="#_x0000_t75" style="width:129.95pt;height:18.7pt" o:ole="">
            <v:imagedata r:id="rId115" o:title=""/>
          </v:shape>
          <o:OLEObject Type="Embed" ProgID="Equation.DSMT4" ShapeID="_x0000_i1067" DrawAspect="Content" ObjectID="_1717939085" r:id="rId116"/>
        </w:object>
      </w:r>
    </w:p>
    <w:p w:rsidR="005C6C30" w:rsidRPr="00644E48" w:rsidRDefault="005C6C30" w:rsidP="005C6C30">
      <w:pPr>
        <w:autoSpaceDE w:val="0"/>
        <w:autoSpaceDN w:val="0"/>
        <w:spacing w:line="500" w:lineRule="exact"/>
        <w:jc w:val="center"/>
        <w:rPr>
          <w:sz w:val="24"/>
        </w:rPr>
      </w:pPr>
    </w:p>
    <w:p w:rsidR="005C6C30" w:rsidRDefault="005C6C30" w:rsidP="005C6C30">
      <w:pPr>
        <w:autoSpaceDE w:val="0"/>
        <w:autoSpaceDN w:val="0"/>
        <w:spacing w:line="500" w:lineRule="exact"/>
        <w:jc w:val="center"/>
        <w:rPr>
          <w:sz w:val="24"/>
        </w:rPr>
      </w:pPr>
    </w:p>
    <w:p w:rsidR="005C6C30" w:rsidRDefault="005C6C30" w:rsidP="005C6C30">
      <w:pPr>
        <w:autoSpaceDE w:val="0"/>
        <w:autoSpaceDN w:val="0"/>
        <w:spacing w:line="500" w:lineRule="exact"/>
        <w:jc w:val="center"/>
        <w:rPr>
          <w:sz w:val="24"/>
          <w:vertAlign w:val="superscript"/>
        </w:rPr>
      </w:pPr>
    </w:p>
    <w:p w:rsidR="005C6C30" w:rsidRDefault="005C6C30" w:rsidP="005C6C30">
      <w:pPr>
        <w:autoSpaceDE w:val="0"/>
        <w:autoSpaceDN w:val="0"/>
        <w:spacing w:line="360" w:lineRule="auto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1871345" cy="10795"/>
            <wp:effectExtent l="19050" t="0" r="0" b="0"/>
            <wp:docPr id="46" name="Picture 13" descr="说明: end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说明: endline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C30" w:rsidRDefault="005C6C30" w:rsidP="005C6C30">
      <w:pPr>
        <w:widowControl/>
        <w:spacing w:line="360" w:lineRule="auto"/>
        <w:jc w:val="center"/>
        <w:outlineLvl w:val="0"/>
        <w:rPr>
          <w:rFonts w:eastAsia="黑体"/>
          <w:sz w:val="24"/>
        </w:rPr>
      </w:pPr>
    </w:p>
    <w:p w:rsidR="005C6C30" w:rsidRDefault="005C6C30" w:rsidP="005C6C30">
      <w:pPr>
        <w:ind w:firstLineChars="200" w:firstLine="480"/>
        <w:jc w:val="center"/>
        <w:rPr>
          <w:sz w:val="24"/>
        </w:rPr>
        <w:sectPr w:rsidR="005C6C30" w:rsidSect="00302E01">
          <w:pgSz w:w="11906" w:h="16838" w:code="9"/>
          <w:pgMar w:top="1418" w:right="1418" w:bottom="1418" w:left="1418" w:header="1361" w:footer="1134" w:gutter="0"/>
          <w:cols w:space="720"/>
          <w:docGrid w:linePitch="312"/>
        </w:sectPr>
      </w:pPr>
    </w:p>
    <w:p w:rsidR="005C6C30" w:rsidRDefault="005E0D34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 w:rsidRPr="005E0D34">
        <w:rPr>
          <w:sz w:val="24"/>
        </w:rPr>
        <w:lastRenderedPageBreak/>
        <w:pict>
          <v:shape id="_x0000_s2065" type="#_x0000_t202" style="position:absolute;left:0;text-align:left;margin-left:485.75pt;margin-top:-13.8pt;width:46.55pt;height:275.4pt;z-index:251660288" filled="f" stroked="f">
            <o:lock v:ext="edit" aspectratio="t"/>
            <v:textbox style="layout-flow:vertical;mso-layout-flow-alt:bottom-to-top;mso-next-textbox:#_x0000_s2065">
              <w:txbxContent>
                <w:p w:rsidR="005C6C30" w:rsidRDefault="005C6C30" w:rsidP="005C6C30">
                  <w:pPr>
                    <w:ind w:rightChars="50" w:right="105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JJF</w:t>
                  </w:r>
                  <w:r>
                    <w:rPr>
                      <w:rFonts w:hint="eastAsia"/>
                      <w:b/>
                      <w:sz w:val="18"/>
                      <w:szCs w:val="28"/>
                    </w:rPr>
                    <w:t xml:space="preserve"> 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>（</w:t>
                  </w: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兵工民品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 xml:space="preserve">） </w:t>
                  </w:r>
                  <w:r w:rsidRPr="00096958">
                    <w:rPr>
                      <w:rFonts w:ascii="黑体" w:eastAsia="黑体" w:hAnsi="黑体" w:hint="eastAsia"/>
                      <w:sz w:val="28"/>
                      <w:szCs w:val="28"/>
                    </w:rPr>
                    <w:t>00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20</w:t>
                  </w:r>
                  <w:r w:rsidRPr="00096958">
                    <w:rPr>
                      <w:rFonts w:ascii="黑体" w:eastAsia="黑体" w:hAnsi="黑体"/>
                      <w:sz w:val="28"/>
                      <w:szCs w:val="28"/>
                    </w:rPr>
                    <w:t>－</w:t>
                  </w:r>
                  <w:r w:rsidRPr="00096958">
                    <w:rPr>
                      <w:rFonts w:ascii="黑体" w:eastAsia="黑体" w:hAnsi="黑体" w:hint="eastAsia"/>
                      <w:sz w:val="28"/>
                      <w:szCs w:val="28"/>
                    </w:rPr>
                    <w:t>202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tabs>
          <w:tab w:val="left" w:pos="5670"/>
        </w:tabs>
        <w:spacing w:line="324" w:lineRule="auto"/>
        <w:jc w:val="left"/>
        <w:rPr>
          <w:color w:val="000000"/>
          <w:spacing w:val="3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ab/>
      </w: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Pr="002276B6" w:rsidRDefault="005C6C30" w:rsidP="005C6C30">
      <w:pPr>
        <w:spacing w:line="324" w:lineRule="auto"/>
        <w:jc w:val="center"/>
        <w:rPr>
          <w:color w:val="000000"/>
          <w:spacing w:val="30"/>
          <w:sz w:val="24"/>
        </w:rPr>
      </w:pPr>
      <w:r w:rsidRPr="002276B6">
        <w:rPr>
          <w:rFonts w:hint="eastAsia"/>
          <w:color w:val="000000"/>
          <w:spacing w:val="30"/>
          <w:sz w:val="24"/>
        </w:rPr>
        <w:t>中华人民共和国工业和信息化部</w:t>
      </w:r>
    </w:p>
    <w:p w:rsidR="005C6C30" w:rsidRPr="00803B19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 w:rsidRPr="00803B19">
        <w:rPr>
          <w:rFonts w:hint="eastAsia"/>
          <w:color w:val="000000"/>
          <w:spacing w:val="30"/>
          <w:sz w:val="28"/>
          <w:szCs w:val="28"/>
        </w:rPr>
        <w:t>兵工民品</w:t>
      </w:r>
      <w:r w:rsidRPr="00803B19">
        <w:rPr>
          <w:color w:val="000000"/>
          <w:spacing w:val="30"/>
          <w:sz w:val="28"/>
          <w:szCs w:val="28"/>
        </w:rPr>
        <w:t>计量技术规范</w:t>
      </w:r>
    </w:p>
    <w:p w:rsidR="005C6C30" w:rsidRPr="004A24A8" w:rsidRDefault="005C6C30" w:rsidP="005C6C30">
      <w:pPr>
        <w:spacing w:line="324" w:lineRule="auto"/>
        <w:jc w:val="center"/>
        <w:rPr>
          <w:rFonts w:eastAsia="黑体"/>
          <w:color w:val="000000"/>
          <w:sz w:val="30"/>
          <w:szCs w:val="30"/>
        </w:rPr>
      </w:pPr>
      <w:r w:rsidRPr="004A24A8">
        <w:rPr>
          <w:rFonts w:eastAsia="黑体" w:hint="eastAsia"/>
          <w:color w:val="000000"/>
          <w:sz w:val="30"/>
          <w:szCs w:val="30"/>
        </w:rPr>
        <w:t>线位移调整机构校准规范</w:t>
      </w:r>
    </w:p>
    <w:p w:rsidR="005C6C30" w:rsidRPr="004D697A" w:rsidRDefault="005C6C30" w:rsidP="005C6C30">
      <w:pPr>
        <w:spacing w:line="324" w:lineRule="auto"/>
        <w:jc w:val="center"/>
        <w:rPr>
          <w:rFonts w:ascii="宋体" w:hAnsi="宋体"/>
          <w:color w:val="000000"/>
          <w:sz w:val="24"/>
        </w:rPr>
      </w:pPr>
      <w:r w:rsidRPr="004D697A">
        <w:rPr>
          <w:rFonts w:ascii="宋体" w:hAnsi="宋体"/>
          <w:color w:val="000000"/>
          <w:sz w:val="24"/>
        </w:rPr>
        <w:t>JJF（</w:t>
      </w:r>
      <w:r w:rsidRPr="004D697A">
        <w:rPr>
          <w:rFonts w:ascii="宋体" w:hAnsi="宋体" w:hint="eastAsia"/>
          <w:color w:val="000000"/>
          <w:sz w:val="24"/>
        </w:rPr>
        <w:t>兵</w:t>
      </w:r>
      <w:r w:rsidRPr="004D697A">
        <w:rPr>
          <w:rFonts w:ascii="宋体" w:hAnsi="宋体"/>
          <w:color w:val="000000"/>
          <w:sz w:val="24"/>
        </w:rPr>
        <w:t>工</w:t>
      </w:r>
      <w:r w:rsidRPr="004D697A">
        <w:rPr>
          <w:rFonts w:ascii="宋体" w:hAnsi="宋体" w:hint="eastAsia"/>
          <w:color w:val="000000"/>
          <w:sz w:val="24"/>
        </w:rPr>
        <w:t>民品</w:t>
      </w:r>
      <w:r w:rsidRPr="004D697A">
        <w:rPr>
          <w:rFonts w:ascii="宋体" w:hAnsi="宋体"/>
          <w:color w:val="000000"/>
          <w:sz w:val="24"/>
        </w:rPr>
        <w:t>）</w:t>
      </w:r>
      <w:r w:rsidRPr="004D697A">
        <w:rPr>
          <w:rFonts w:ascii="宋体" w:hAnsi="宋体" w:hint="eastAsia"/>
          <w:color w:val="000000"/>
          <w:sz w:val="24"/>
        </w:rPr>
        <w:t>0020－2022</w:t>
      </w:r>
    </w:p>
    <w:p w:rsidR="005C6C30" w:rsidRDefault="005C6C30" w:rsidP="005C6C30">
      <w:pPr>
        <w:jc w:val="center"/>
        <w:rPr>
          <w:rFonts w:ascii="宋体" w:hAnsi="宋体"/>
          <w:sz w:val="28"/>
          <w:szCs w:val="28"/>
        </w:rPr>
      </w:pPr>
      <w:r w:rsidRPr="00803B19">
        <w:rPr>
          <w:rFonts w:ascii="宋体" w:hAnsi="宋体" w:hint="eastAsia"/>
          <w:sz w:val="28"/>
          <w:szCs w:val="28"/>
        </w:rPr>
        <w:t>版权所有  不得翻印</w:t>
      </w:r>
    </w:p>
    <w:p w:rsidR="005C6C30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5C6C30" w:rsidRPr="0084210D" w:rsidRDefault="005C6C30" w:rsidP="005C6C3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sectPr w:rsidR="005C6C30" w:rsidRPr="0084210D" w:rsidSect="00302E01">
      <w:headerReference w:type="even" r:id="rId118"/>
      <w:footerReference w:type="even" r:id="rId119"/>
      <w:pgSz w:w="11906" w:h="16838" w:code="9"/>
      <w:pgMar w:top="1418" w:right="1418" w:bottom="1418" w:left="1418" w:header="1361" w:footer="113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FD2" w:rsidRDefault="00D26FD2" w:rsidP="005C6C30">
      <w:r>
        <w:separator/>
      </w:r>
    </w:p>
  </w:endnote>
  <w:endnote w:type="continuationSeparator" w:id="1">
    <w:p w:rsidR="00D26FD2" w:rsidRDefault="00D26FD2" w:rsidP="005C6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黑体"/>
    <w:charset w:val="86"/>
    <w:family w:val="auto"/>
    <w:pitch w:val="default"/>
    <w:sig w:usb0="00000000" w:usb1="38CF7CFA" w:usb2="00082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Default="005C6C30">
    <w:pPr>
      <w:pStyle w:val="a4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Default="005E0D34">
    <w:pPr>
      <w:pStyle w:val="aff3"/>
      <w:wordWrap w:val="0"/>
      <w:ind w:right="360" w:firstLine="360"/>
      <w:rPr>
        <w:rStyle w:val="ae"/>
        <w:rFonts w:hAnsi="宋体"/>
      </w:rPr>
    </w:pPr>
    <w:r w:rsidRPr="005E0D3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left:0;text-align:left;margin-left:683.2pt;margin-top:0;width:2in;height:2in;z-index:251664384;mso-wrap-style:none;mso-position-horizontal:outside;mso-position-horizontal-relative:margin" filled="f" stroked="f">
          <v:textbox style="mso-next-textbox:#_x0000_s1029;mso-fit-shape-to-text:t" inset="0,0,0,0">
            <w:txbxContent>
              <w:p w:rsidR="005C6C30" w:rsidRPr="004A24A8" w:rsidRDefault="005E0D34">
                <w:pPr>
                  <w:pStyle w:val="a4"/>
                  <w:rPr>
                    <w:rFonts w:ascii="宋体" w:hAnsi="宋体"/>
                    <w:sz w:val="21"/>
                  </w:rPr>
                </w:pPr>
                <w:r w:rsidRPr="004A24A8">
                  <w:rPr>
                    <w:rFonts w:ascii="宋体" w:hAnsi="宋体"/>
                    <w:sz w:val="21"/>
                  </w:rPr>
                  <w:fldChar w:fldCharType="begin"/>
                </w:r>
                <w:r w:rsidR="005C6C30" w:rsidRPr="004A24A8">
                  <w:rPr>
                    <w:rFonts w:ascii="宋体" w:hAnsi="宋体"/>
                    <w:sz w:val="21"/>
                  </w:rPr>
                  <w:instrText xml:space="preserve"> PAGE  \* MERGEFORMAT </w:instrText>
                </w:r>
                <w:r w:rsidRPr="004A24A8">
                  <w:rPr>
                    <w:rFonts w:ascii="宋体" w:hAnsi="宋体"/>
                    <w:sz w:val="21"/>
                  </w:rPr>
                  <w:fldChar w:fldCharType="separate"/>
                </w:r>
                <w:r w:rsidR="004D697A">
                  <w:rPr>
                    <w:rFonts w:ascii="宋体" w:hAnsi="宋体"/>
                    <w:noProof/>
                    <w:sz w:val="21"/>
                  </w:rPr>
                  <w:t>3</w:t>
                </w:r>
                <w:r w:rsidRPr="004A24A8">
                  <w:rPr>
                    <w:rFonts w:ascii="宋体" w:hAnsi="宋体"/>
                    <w:sz w:val="21"/>
                  </w:rPr>
                  <w:fldChar w:fldCharType="end"/>
                </w:r>
              </w:p>
            </w:txbxContent>
          </v:textbox>
          <w10:wrap anchorx="margin"/>
        </v:shape>
      </w:pict>
    </w:r>
    <w:r w:rsidRPr="005E0D34">
      <w:pict>
        <v:shape id="文本框 96" o:spid="_x0000_s1028" type="#_x0000_t202" style="position:absolute;left:0;text-align:left;margin-left:683.2pt;margin-top:0;width:2in;height:2in;z-index:251663360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ql5uc8AAAAFAQAADwAAAAAA&#10;AAABACAAAAAiAAAAZHJzL2Rvd25yZXYueG1sUEsBAhQAFAAAAAgAh07iQNfy8czjAQAAuwMAAA4A&#10;AAAAAAAAAQAgAAAAHgEAAGRycy9lMm9Eb2MueG1sUEsFBgAAAAAGAAYAWQEAAHMFAAAAAA==&#10;" filled="f" stroked="f">
          <v:textbox style="mso-fit-shape-to-text:t" inset="0,0,0,0">
            <w:txbxContent>
              <w:p w:rsidR="005C6C30" w:rsidRDefault="005C6C30"/>
            </w:txbxContent>
          </v:textbox>
          <w10:wrap anchorx="margin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Pr="001656D6" w:rsidRDefault="005E0D34" w:rsidP="0079741F">
    <w:pPr>
      <w:pStyle w:val="a4"/>
      <w:adjustRightInd w:val="0"/>
      <w:ind w:leftChars="50" w:left="105" w:rightChars="50" w:right="105"/>
      <w:rPr>
        <w:sz w:val="21"/>
        <w:szCs w:val="21"/>
      </w:rPr>
    </w:pPr>
    <w:r w:rsidRPr="001656D6">
      <w:rPr>
        <w:rFonts w:ascii="宋体" w:hAnsi="宋体"/>
        <w:sz w:val="21"/>
        <w:szCs w:val="21"/>
      </w:rPr>
      <w:fldChar w:fldCharType="begin"/>
    </w:r>
    <w:r w:rsidR="005C6C30" w:rsidRPr="001656D6">
      <w:rPr>
        <w:rFonts w:ascii="宋体" w:hAnsi="宋体"/>
        <w:sz w:val="21"/>
        <w:szCs w:val="21"/>
      </w:rPr>
      <w:instrText xml:space="preserve"> PAGE   \* MERGEFORMAT </w:instrText>
    </w:r>
    <w:r w:rsidRPr="001656D6">
      <w:rPr>
        <w:rFonts w:ascii="宋体" w:hAnsi="宋体"/>
        <w:sz w:val="21"/>
        <w:szCs w:val="21"/>
      </w:rPr>
      <w:fldChar w:fldCharType="separate"/>
    </w:r>
    <w:r w:rsidR="004D697A" w:rsidRPr="004D697A">
      <w:rPr>
        <w:rFonts w:ascii="宋体" w:hAnsi="宋体"/>
        <w:noProof/>
        <w:sz w:val="21"/>
        <w:szCs w:val="21"/>
        <w:lang w:val="zh-CN"/>
      </w:rPr>
      <w:t>10</w:t>
    </w:r>
    <w:r w:rsidRPr="001656D6">
      <w:rPr>
        <w:rFonts w:ascii="宋体" w:hAnsi="宋体"/>
        <w:sz w:val="21"/>
        <w:szCs w:val="21"/>
      </w:rPr>
      <w:fldChar w:fldCharType="end"/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Pr="001656D6" w:rsidRDefault="005E0D34" w:rsidP="00903A42">
    <w:pPr>
      <w:pStyle w:val="a4"/>
      <w:adjustRightInd w:val="0"/>
      <w:ind w:leftChars="50" w:left="105" w:rightChars="50" w:right="105"/>
      <w:jc w:val="right"/>
      <w:rPr>
        <w:sz w:val="21"/>
        <w:szCs w:val="21"/>
      </w:rPr>
    </w:pPr>
    <w:r w:rsidRPr="001656D6">
      <w:rPr>
        <w:rFonts w:ascii="宋体" w:hAnsi="宋体"/>
        <w:sz w:val="21"/>
        <w:szCs w:val="21"/>
      </w:rPr>
      <w:fldChar w:fldCharType="begin"/>
    </w:r>
    <w:r w:rsidR="005C6C30" w:rsidRPr="001656D6">
      <w:rPr>
        <w:rFonts w:ascii="宋体" w:hAnsi="宋体"/>
        <w:sz w:val="21"/>
        <w:szCs w:val="21"/>
      </w:rPr>
      <w:instrText xml:space="preserve"> PAGE   \* MERGEFORMAT </w:instrText>
    </w:r>
    <w:r w:rsidRPr="001656D6">
      <w:rPr>
        <w:rFonts w:ascii="宋体" w:hAnsi="宋体"/>
        <w:sz w:val="21"/>
        <w:szCs w:val="21"/>
      </w:rPr>
      <w:fldChar w:fldCharType="separate"/>
    </w:r>
    <w:r w:rsidR="004D697A" w:rsidRPr="004D697A">
      <w:rPr>
        <w:rFonts w:ascii="宋体" w:hAnsi="宋体"/>
        <w:noProof/>
        <w:sz w:val="21"/>
        <w:szCs w:val="21"/>
        <w:lang w:val="zh-CN"/>
      </w:rPr>
      <w:t>11</w:t>
    </w:r>
    <w:r w:rsidRPr="001656D6">
      <w:rPr>
        <w:rFonts w:ascii="宋体" w:hAnsi="宋体"/>
        <w:sz w:val="21"/>
        <w:szCs w:val="21"/>
      </w:rPr>
      <w:fldChar w:fldCharType="end"/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E48" w:rsidRPr="00CA2043" w:rsidRDefault="00D26FD2" w:rsidP="00CA2043">
    <w:pPr>
      <w:pStyle w:val="a4"/>
      <w:rPr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Default="005E0D34">
    <w:pPr>
      <w:pStyle w:val="a4"/>
      <w:ind w:right="360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4" o:spid="_x0000_s1027" type="#_x0000_t202" style="position:absolute;left:0;text-align:left;margin-left:312pt;margin-top:0;width:2in;height:2in;z-index:251662336;mso-wrap-style:none;mso-position-horizontal:right;mso-position-horizontal-relative:margin" filled="f" stroked="f">
          <v:textbox style="mso-next-textbox:#文本框 44;mso-fit-shape-to-text:t" inset="0,0,0,0">
            <w:txbxContent>
              <w:p w:rsidR="005C6C30" w:rsidRDefault="005C6C30">
                <w:pPr>
                  <w:snapToGrid w:val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Default="005C6C30">
    <w:pPr>
      <w:pStyle w:val="a4"/>
      <w:jc w:val="right"/>
    </w:pPr>
    <w:r>
      <w:rPr>
        <w:rFonts w:hint="eastAsia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Default="005E0D34">
    <w:pPr>
      <w:pStyle w:val="a4"/>
      <w:ind w:right="360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2" o:spid="_x0000_s1026" type="#_x0000_t202" style="position:absolute;left:0;text-align:left;margin-left:312pt;margin-top:0;width:2in;height:2in;z-index:251661312;mso-wrap-style:none;mso-position-horizontal:right;mso-position-horizontal-relative:margin" filled="f" stroked="f">
          <v:textbox style="mso-next-textbox:#文本框 42;mso-fit-shape-to-text:t" inset="0,0,0,0">
            <w:txbxContent>
              <w:p w:rsidR="005C6C30" w:rsidRDefault="005C6C30">
                <w:pPr>
                  <w:snapToGrid w:val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Default="005C6C30">
    <w:pPr>
      <w:pStyle w:val="a4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Pr="00E354C6" w:rsidRDefault="005E0D34">
    <w:pPr>
      <w:pStyle w:val="a4"/>
      <w:jc w:val="right"/>
      <w:rPr>
        <w:rFonts w:ascii="宋体" w:hAnsi="宋体"/>
        <w:sz w:val="21"/>
      </w:rPr>
    </w:pPr>
    <w:r w:rsidRPr="00E354C6">
      <w:rPr>
        <w:rFonts w:ascii="宋体" w:hAnsi="宋体"/>
        <w:sz w:val="21"/>
      </w:rPr>
      <w:fldChar w:fldCharType="begin"/>
    </w:r>
    <w:r w:rsidR="005C6C30" w:rsidRPr="00E354C6">
      <w:rPr>
        <w:rFonts w:ascii="宋体" w:hAnsi="宋体"/>
        <w:sz w:val="21"/>
      </w:rPr>
      <w:instrText xml:space="preserve"> PAGE   \* MERGEFORMAT </w:instrText>
    </w:r>
    <w:r w:rsidRPr="00E354C6">
      <w:rPr>
        <w:rFonts w:ascii="宋体" w:hAnsi="宋体"/>
        <w:sz w:val="21"/>
      </w:rPr>
      <w:fldChar w:fldCharType="separate"/>
    </w:r>
    <w:r w:rsidR="004D697A" w:rsidRPr="004D697A">
      <w:rPr>
        <w:rFonts w:ascii="宋体" w:hAnsi="宋体"/>
        <w:noProof/>
        <w:sz w:val="21"/>
        <w:lang w:val="zh-CN"/>
      </w:rPr>
      <w:t>I</w:t>
    </w:r>
    <w:r w:rsidRPr="00E354C6">
      <w:rPr>
        <w:rFonts w:ascii="宋体" w:hAnsi="宋体"/>
        <w:sz w:val="21"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Pr="00E354C6" w:rsidRDefault="005E0D34">
    <w:pPr>
      <w:pStyle w:val="a4"/>
      <w:rPr>
        <w:rFonts w:ascii="宋体" w:hAnsi="宋体"/>
        <w:sz w:val="21"/>
        <w:szCs w:val="21"/>
      </w:rPr>
    </w:pPr>
    <w:r w:rsidRPr="00E354C6">
      <w:rPr>
        <w:rFonts w:ascii="宋体" w:hAnsi="宋体"/>
        <w:sz w:val="21"/>
        <w:szCs w:val="21"/>
      </w:rPr>
      <w:fldChar w:fldCharType="begin"/>
    </w:r>
    <w:r w:rsidR="005C6C30" w:rsidRPr="00E354C6">
      <w:rPr>
        <w:rFonts w:ascii="宋体" w:hAnsi="宋体"/>
        <w:sz w:val="21"/>
        <w:szCs w:val="21"/>
      </w:rPr>
      <w:instrText xml:space="preserve"> PAGE   \* MERGEFORMAT </w:instrText>
    </w:r>
    <w:r w:rsidRPr="00E354C6">
      <w:rPr>
        <w:rFonts w:ascii="宋体" w:hAnsi="宋体"/>
        <w:sz w:val="21"/>
        <w:szCs w:val="21"/>
      </w:rPr>
      <w:fldChar w:fldCharType="separate"/>
    </w:r>
    <w:r w:rsidR="004D697A" w:rsidRPr="004D697A">
      <w:rPr>
        <w:rFonts w:ascii="宋体" w:hAnsi="宋体"/>
        <w:noProof/>
        <w:sz w:val="21"/>
        <w:szCs w:val="21"/>
        <w:lang w:val="zh-CN"/>
      </w:rPr>
      <w:t>II</w:t>
    </w:r>
    <w:r w:rsidRPr="00E354C6">
      <w:rPr>
        <w:rFonts w:ascii="宋体" w:hAnsi="宋体"/>
        <w:sz w:val="21"/>
        <w:szCs w:val="21"/>
      </w:rP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Default="005E0D34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0" o:spid="_x0000_s1025" type="#_x0000_t202" style="position:absolute;left:0;text-align:left;margin-left:1.75pt;margin-top:-5.3pt;width:21.05pt;height:13.6pt;z-index:251660288;mso-wrap-style:none;mso-position-horizontal-relative:margin" filled="f" stroked="f">
          <v:fill o:detectmouseclick="t"/>
          <v:textbox style="mso-next-textbox:#文本框 40;mso-fit-shape-to-text:t" inset="0,0,0,0">
            <w:txbxContent>
              <w:p w:rsidR="005C6C30" w:rsidRPr="00493F4C" w:rsidRDefault="005C6C30" w:rsidP="00903A42">
                <w:pPr>
                  <w:snapToGrid w:val="0"/>
                  <w:ind w:leftChars="50" w:left="105" w:rightChars="50" w:right="105"/>
                  <w:rPr>
                    <w:szCs w:val="21"/>
                  </w:rPr>
                </w:pPr>
                <w:r w:rsidRPr="00493F4C">
                  <w:rPr>
                    <w:rFonts w:ascii="宋体" w:hAnsi="宋体" w:cs="宋体" w:hint="eastAsia"/>
                    <w:szCs w:val="21"/>
                  </w:rPr>
                  <w:t>Ⅱ</w:t>
                </w:r>
              </w:p>
            </w:txbxContent>
          </v:textbox>
          <w10:wrap anchorx="margin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Default="005E0D3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683.2pt;margin-top:0;width:2in;height:2in;z-index:251665408;mso-wrap-style:none;mso-position-horizontal:outside;mso-position-horizontal-relative:margin" filled="f" stroked="f">
          <v:textbox style="mso-fit-shape-to-text:t" inset="0,0,0,0">
            <w:txbxContent>
              <w:p w:rsidR="005C6C30" w:rsidRPr="004A24A8" w:rsidRDefault="005E0D34">
                <w:pPr>
                  <w:pStyle w:val="a4"/>
                  <w:rPr>
                    <w:rFonts w:ascii="宋体" w:hAnsi="宋体"/>
                    <w:sz w:val="21"/>
                  </w:rPr>
                </w:pPr>
                <w:r w:rsidRPr="004A24A8">
                  <w:rPr>
                    <w:rFonts w:ascii="宋体" w:hAnsi="宋体"/>
                    <w:sz w:val="21"/>
                  </w:rPr>
                  <w:fldChar w:fldCharType="begin"/>
                </w:r>
                <w:r w:rsidR="005C6C30" w:rsidRPr="004A24A8">
                  <w:rPr>
                    <w:rFonts w:ascii="宋体" w:hAnsi="宋体"/>
                    <w:sz w:val="21"/>
                  </w:rPr>
                  <w:instrText xml:space="preserve"> PAGE  \* MERGEFORMAT </w:instrText>
                </w:r>
                <w:r w:rsidRPr="004A24A8">
                  <w:rPr>
                    <w:rFonts w:ascii="宋体" w:hAnsi="宋体"/>
                    <w:sz w:val="21"/>
                  </w:rPr>
                  <w:fldChar w:fldCharType="separate"/>
                </w:r>
                <w:r w:rsidR="004D697A">
                  <w:rPr>
                    <w:rFonts w:ascii="宋体" w:hAnsi="宋体"/>
                    <w:noProof/>
                    <w:sz w:val="21"/>
                  </w:rPr>
                  <w:t>4</w:t>
                </w:r>
                <w:r w:rsidRPr="004A24A8">
                  <w:rPr>
                    <w:rFonts w:ascii="宋体" w:hAnsi="宋体"/>
                    <w:sz w:val="21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FD2" w:rsidRDefault="00D26FD2" w:rsidP="005C6C30">
      <w:r>
        <w:separator/>
      </w:r>
    </w:p>
  </w:footnote>
  <w:footnote w:type="continuationSeparator" w:id="1">
    <w:p w:rsidR="00D26FD2" w:rsidRDefault="00D26FD2" w:rsidP="005C6C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Default="005C6C30" w:rsidP="00FA4BB5">
    <w:pPr>
      <w:pStyle w:val="a3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E48" w:rsidRPr="00CA2043" w:rsidRDefault="0059413F" w:rsidP="0040301D">
    <w:pPr>
      <w:pStyle w:val="a3"/>
      <w:pBdr>
        <w:bottom w:val="none" w:sz="0" w:space="0" w:color="auto"/>
      </w:pBdr>
      <w:rPr>
        <w:szCs w:val="21"/>
      </w:rPr>
    </w:pPr>
    <w:r w:rsidRPr="00CA2043">
      <w:rPr>
        <w:rFonts w:hint="eastAsia"/>
        <w:szCs w:val="21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Default="005C6C30" w:rsidP="00FA4BB5">
    <w:pPr>
      <w:pStyle w:val="a3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97A" w:rsidRPr="00CB2186" w:rsidRDefault="004D697A" w:rsidP="004D697A">
    <w:pPr>
      <w:pStyle w:val="a3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hint="eastAsia"/>
        <w:sz w:val="21"/>
        <w:szCs w:val="21"/>
      </w:rPr>
      <w:t xml:space="preserve"> 0020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  <w:p w:rsidR="004D697A" w:rsidRDefault="004D697A" w:rsidP="00FA4BB5">
    <w:pPr>
      <w:pStyle w:val="a3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B7" w:rsidRPr="00CB2186" w:rsidRDefault="004353B7" w:rsidP="004353B7">
    <w:pPr>
      <w:pStyle w:val="a3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hint="eastAsia"/>
        <w:sz w:val="21"/>
        <w:szCs w:val="21"/>
      </w:rPr>
      <w:t xml:space="preserve"> 0020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  <w:p w:rsidR="004353B7" w:rsidRDefault="004353B7" w:rsidP="00FA4BB5">
    <w:pPr>
      <w:pStyle w:val="a3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Pr="00CB2186" w:rsidRDefault="005C6C30" w:rsidP="00E354C6">
    <w:pPr>
      <w:pStyle w:val="a3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hint="eastAsia"/>
        <w:sz w:val="21"/>
        <w:szCs w:val="21"/>
      </w:rPr>
      <w:t xml:space="preserve"> 0020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  <w:p w:rsidR="005C6C30" w:rsidRDefault="005C6C30" w:rsidP="00FA4BB5">
    <w:pPr>
      <w:pStyle w:val="a3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Pr="00CB2186" w:rsidRDefault="005C6C30" w:rsidP="00FA4BB5">
    <w:pPr>
      <w:pStyle w:val="a3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hint="eastAsia"/>
        <w:sz w:val="21"/>
        <w:szCs w:val="21"/>
      </w:rPr>
      <w:t xml:space="preserve"> 0020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  <w:p w:rsidR="005C6C30" w:rsidRDefault="005C6C30" w:rsidP="00FA4BB5">
    <w:pPr>
      <w:pStyle w:val="a3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Pr="00CB2186" w:rsidRDefault="005C6C30" w:rsidP="001656D6">
    <w:pPr>
      <w:pStyle w:val="a3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 w:rsidRPr="00CB2186">
      <w:rPr>
        <w:rFonts w:ascii="黑体" w:eastAsia="黑体" w:hAnsi="黑体" w:hint="eastAsia"/>
        <w:sz w:val="21"/>
        <w:szCs w:val="21"/>
      </w:rPr>
      <w:t xml:space="preserve"> 00</w:t>
    </w:r>
    <w:r>
      <w:rPr>
        <w:rFonts w:ascii="黑体" w:eastAsia="黑体" w:hAnsi="黑体" w:hint="eastAsia"/>
        <w:sz w:val="21"/>
        <w:szCs w:val="21"/>
      </w:rPr>
      <w:t>20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  <w:p w:rsidR="005C6C30" w:rsidRDefault="005C6C30" w:rsidP="001656D6">
    <w:pPr>
      <w:pStyle w:val="a3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Pr="00CB2186" w:rsidRDefault="005C6C30" w:rsidP="00916408">
    <w:pPr>
      <w:pStyle w:val="a3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hint="eastAsia"/>
        <w:sz w:val="21"/>
        <w:szCs w:val="21"/>
      </w:rPr>
      <w:t xml:space="preserve"> 0020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30" w:rsidRPr="00CB2186" w:rsidRDefault="005C6C30" w:rsidP="00FA4BB5">
    <w:pPr>
      <w:pStyle w:val="a3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hint="eastAsia"/>
        <w:sz w:val="21"/>
        <w:szCs w:val="21"/>
      </w:rPr>
      <w:t xml:space="preserve"> 0020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  <w:p w:rsidR="005C6C30" w:rsidRDefault="005C6C30" w:rsidP="00FA4BB5">
    <w:pPr>
      <w:pStyle w:val="a3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upperLetter"/>
      <w:suff w:val="nothing"/>
      <w:lvlText w:val="附 录 %1"/>
      <w:lvlJc w:val="left"/>
      <w:pPr>
        <w:ind w:left="0" w:firstLine="0"/>
      </w:pPr>
      <w:rPr>
        <w:rFonts w:ascii="Times New Roman" w:eastAsia="宋体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284" w:firstLine="0"/>
      </w:pPr>
      <w:rPr>
        <w:rFonts w:ascii="黑体" w:eastAsia="黑体" w:hAnsi="黑体" w:cs="Times New Roman" w:hint="default"/>
        <w:b w:val="0"/>
        <w:i w:val="0"/>
        <w:sz w:val="24"/>
        <w:szCs w:val="24"/>
      </w:rPr>
    </w:lvl>
    <w:lvl w:ilvl="2">
      <w:start w:val="1"/>
      <w:numFmt w:val="decimal"/>
      <w:suff w:val="nothing"/>
      <w:lvlText w:val="%1%2.%3　"/>
      <w:lvlJc w:val="left"/>
      <w:pPr>
        <w:ind w:left="142" w:firstLine="0"/>
      </w:pPr>
      <w:rPr>
        <w:rFonts w:ascii="宋体" w:eastAsia="宋体" w:hAnsi="宋体" w:cs="Times New Roman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%2.%3.%4　"/>
      <w:lvlJc w:val="left"/>
      <w:pPr>
        <w:ind w:left="426" w:firstLine="0"/>
      </w:pPr>
      <w:rPr>
        <w:rFonts w:ascii="宋体" w:eastAsia="宋体" w:hAnsi="宋体" w:cs="Times New Roman" w:hint="default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宋体" w:eastAsia="宋体" w:hAnsi="宋体" w:cs="Times New Roman" w:hint="default"/>
        <w:b w:val="0"/>
        <w:i w:val="0"/>
        <w:sz w:val="24"/>
        <w:szCs w:val="24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color w:val="auto"/>
        <w:sz w:val="24"/>
        <w:szCs w:val="24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">
    <w:nsid w:val="00000014"/>
    <w:multiLevelType w:val="multilevel"/>
    <w:tmpl w:val="0000001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142" w:firstLine="0"/>
      </w:pPr>
      <w:rPr>
        <w:rFonts w:ascii="Times New Roman" w:eastAsia="黑体" w:hAnsi="Times New Roman" w:cs="Times New Roman" w:hint="default"/>
        <w:b w:val="0"/>
        <w:i w:val="0"/>
        <w:sz w:val="24"/>
        <w:szCs w:val="24"/>
        <w:lang w:val="en-US"/>
      </w:rPr>
    </w:lvl>
    <w:lvl w:ilvl="2">
      <w:start w:val="1"/>
      <w:numFmt w:val="decimal"/>
      <w:suff w:val="nothing"/>
      <w:lvlText w:val="%1%2.%3　"/>
      <w:lvlJc w:val="left"/>
      <w:pPr>
        <w:ind w:left="284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lowerLetter"/>
      <w:suff w:val="nothing"/>
      <w:lvlText w:val="%6)"/>
      <w:lvlJc w:val="left"/>
      <w:pPr>
        <w:ind w:left="0" w:firstLine="0"/>
      </w:pPr>
      <w:rPr>
        <w:rFonts w:ascii="黑体" w:eastAsia="黑体" w:hAnsi="宋体" w:cs="Times New Roman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6C30"/>
    <w:rsid w:val="001F3688"/>
    <w:rsid w:val="00305278"/>
    <w:rsid w:val="004353B7"/>
    <w:rsid w:val="004D697A"/>
    <w:rsid w:val="0059413F"/>
    <w:rsid w:val="005C6C30"/>
    <w:rsid w:val="005D2D4F"/>
    <w:rsid w:val="005E0D34"/>
    <w:rsid w:val="007C22AE"/>
    <w:rsid w:val="00A71A93"/>
    <w:rsid w:val="00B81282"/>
    <w:rsid w:val="00BB793B"/>
    <w:rsid w:val="00D26FD2"/>
    <w:rsid w:val="00F8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 w:qFormat="1"/>
    <w:lsdException w:name="footer" w:qFormat="1"/>
    <w:lsdException w:name="caption" w:uiPriority="35" w:qFormat="1"/>
    <w:lsdException w:name="annotation reference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 w:qFormat="1"/>
    <w:lsdException w:name="Normal (Web)" w:uiPriority="0" w:qFormat="1"/>
    <w:lsdException w:name="annotation subject" w:uiPriority="0"/>
    <w:lsdException w:name="Balloon Text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C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5C6C30"/>
    <w:pPr>
      <w:keepNext/>
      <w:keepLines/>
      <w:spacing w:line="578" w:lineRule="auto"/>
      <w:outlineLvl w:val="0"/>
    </w:pPr>
    <w:rPr>
      <w:rFonts w:eastAsia="黑体"/>
      <w:bCs/>
      <w:kern w:val="44"/>
      <w:sz w:val="24"/>
      <w:szCs w:val="44"/>
    </w:rPr>
  </w:style>
  <w:style w:type="paragraph" w:styleId="3">
    <w:name w:val="heading 3"/>
    <w:basedOn w:val="a"/>
    <w:next w:val="a"/>
    <w:link w:val="3Char"/>
    <w:qFormat/>
    <w:rsid w:val="005C6C3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5C6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5C6C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C6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C6C30"/>
    <w:rPr>
      <w:sz w:val="18"/>
      <w:szCs w:val="18"/>
    </w:rPr>
  </w:style>
  <w:style w:type="character" w:customStyle="1" w:styleId="1Char">
    <w:name w:val="标题 1 Char"/>
    <w:basedOn w:val="a0"/>
    <w:link w:val="1"/>
    <w:rsid w:val="005C6C30"/>
    <w:rPr>
      <w:rFonts w:ascii="Times New Roman" w:eastAsia="黑体" w:hAnsi="Times New Roman" w:cs="Times New Roman"/>
      <w:bCs/>
      <w:kern w:val="44"/>
      <w:sz w:val="24"/>
      <w:szCs w:val="44"/>
    </w:rPr>
  </w:style>
  <w:style w:type="character" w:customStyle="1" w:styleId="3Char">
    <w:name w:val="标题 3 Char"/>
    <w:basedOn w:val="a0"/>
    <w:link w:val="3"/>
    <w:rsid w:val="005C6C30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a5">
    <w:name w:val="规程英文名称（标题）"/>
    <w:basedOn w:val="a0"/>
    <w:rsid w:val="005C6C30"/>
    <w:rPr>
      <w:rFonts w:ascii="Times New Roman" w:eastAsia="Times New Roman" w:hAnsi="Times New Roman"/>
      <w:b/>
      <w:sz w:val="28"/>
    </w:rPr>
  </w:style>
  <w:style w:type="character" w:customStyle="1" w:styleId="Char1">
    <w:name w:val="纯文本 Char"/>
    <w:basedOn w:val="a0"/>
    <w:link w:val="10"/>
    <w:qFormat/>
    <w:rsid w:val="005C6C30"/>
    <w:rPr>
      <w:rFonts w:ascii="宋体" w:hAnsi="Courier New" w:cs="Courier New"/>
      <w:szCs w:val="21"/>
    </w:rPr>
  </w:style>
  <w:style w:type="character" w:customStyle="1" w:styleId="Char2">
    <w:name w:val="正文首行缩进 Char"/>
    <w:link w:val="a6"/>
    <w:locked/>
    <w:rsid w:val="005C6C30"/>
    <w:rPr>
      <w:rFonts w:eastAsia="宋体"/>
      <w:sz w:val="24"/>
      <w:szCs w:val="24"/>
    </w:rPr>
  </w:style>
  <w:style w:type="character" w:customStyle="1" w:styleId="Char3">
    <w:name w:val="批注文字 Char"/>
    <w:link w:val="a7"/>
    <w:qFormat/>
    <w:rsid w:val="005C6C30"/>
    <w:rPr>
      <w:szCs w:val="24"/>
    </w:rPr>
  </w:style>
  <w:style w:type="character" w:styleId="a8">
    <w:name w:val="FollowedHyperlink"/>
    <w:rsid w:val="005C6C30"/>
    <w:rPr>
      <w:color w:val="800080"/>
      <w:u w:val="single"/>
    </w:rPr>
  </w:style>
  <w:style w:type="character" w:customStyle="1" w:styleId="Char4">
    <w:name w:val="批注主题 Char"/>
    <w:link w:val="a9"/>
    <w:rsid w:val="005C6C30"/>
    <w:rPr>
      <w:b/>
      <w:bCs/>
      <w:szCs w:val="24"/>
    </w:rPr>
  </w:style>
  <w:style w:type="character" w:styleId="aa">
    <w:name w:val="Hyperlink"/>
    <w:uiPriority w:val="99"/>
    <w:rsid w:val="005C6C30"/>
    <w:rPr>
      <w:color w:val="0000FF"/>
      <w:u w:val="single"/>
    </w:rPr>
  </w:style>
  <w:style w:type="character" w:customStyle="1" w:styleId="ab">
    <w:name w:val="规程中文名称（标题）"/>
    <w:basedOn w:val="a0"/>
    <w:rsid w:val="005C6C30"/>
    <w:rPr>
      <w:rFonts w:eastAsia="黑体"/>
      <w:b/>
      <w:sz w:val="52"/>
    </w:rPr>
  </w:style>
  <w:style w:type="character" w:styleId="ac">
    <w:name w:val="annotation reference"/>
    <w:qFormat/>
    <w:rsid w:val="005C6C30"/>
    <w:rPr>
      <w:sz w:val="21"/>
      <w:szCs w:val="21"/>
    </w:rPr>
  </w:style>
  <w:style w:type="character" w:customStyle="1" w:styleId="ad">
    <w:name w:val="三号黑体"/>
    <w:basedOn w:val="a0"/>
    <w:rsid w:val="005C6C30"/>
    <w:rPr>
      <w:rFonts w:eastAsia="黑体"/>
      <w:sz w:val="32"/>
    </w:rPr>
  </w:style>
  <w:style w:type="character" w:styleId="ae">
    <w:name w:val="page number"/>
    <w:basedOn w:val="a0"/>
    <w:qFormat/>
    <w:rsid w:val="005C6C30"/>
  </w:style>
  <w:style w:type="paragraph" w:customStyle="1" w:styleId="af">
    <w:name w:val="标准文件_一级条标题"/>
    <w:basedOn w:val="a"/>
    <w:next w:val="a"/>
    <w:qFormat/>
    <w:rsid w:val="005C6C30"/>
    <w:pPr>
      <w:widowControl/>
      <w:spacing w:beforeLines="50" w:afterLines="50"/>
      <w:ind w:left="284" w:rightChars="-50" w:right="-50"/>
      <w:outlineLvl w:val="2"/>
    </w:pPr>
    <w:rPr>
      <w:rFonts w:ascii="黑体" w:eastAsia="黑体"/>
      <w:spacing w:val="2"/>
      <w:kern w:val="0"/>
      <w:szCs w:val="20"/>
    </w:rPr>
  </w:style>
  <w:style w:type="paragraph" w:styleId="af0">
    <w:name w:val="List Paragraph"/>
    <w:basedOn w:val="a"/>
    <w:uiPriority w:val="34"/>
    <w:qFormat/>
    <w:rsid w:val="005C6C30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styleId="af1">
    <w:name w:val="Balloon Text"/>
    <w:basedOn w:val="a"/>
    <w:link w:val="Char5"/>
    <w:semiHidden/>
    <w:rsid w:val="005C6C30"/>
    <w:rPr>
      <w:sz w:val="18"/>
      <w:szCs w:val="18"/>
    </w:rPr>
  </w:style>
  <w:style w:type="character" w:customStyle="1" w:styleId="Char5">
    <w:name w:val="批注框文本 Char"/>
    <w:basedOn w:val="a0"/>
    <w:link w:val="af1"/>
    <w:semiHidden/>
    <w:rsid w:val="005C6C30"/>
    <w:rPr>
      <w:rFonts w:ascii="Times New Roman" w:eastAsia="宋体" w:hAnsi="Times New Roman" w:cs="Times New Roman"/>
      <w:sz w:val="18"/>
      <w:szCs w:val="18"/>
    </w:rPr>
  </w:style>
  <w:style w:type="paragraph" w:styleId="af2">
    <w:name w:val="Body Text Indent"/>
    <w:basedOn w:val="a"/>
    <w:link w:val="Char6"/>
    <w:rsid w:val="005C6C30"/>
    <w:pPr>
      <w:ind w:left="4" w:firstLineChars="169" w:firstLine="355"/>
    </w:pPr>
  </w:style>
  <w:style w:type="character" w:customStyle="1" w:styleId="Char6">
    <w:name w:val="正文文本缩进 Char"/>
    <w:basedOn w:val="a0"/>
    <w:link w:val="af2"/>
    <w:rsid w:val="005C6C30"/>
    <w:rPr>
      <w:rFonts w:ascii="Times New Roman" w:eastAsia="宋体" w:hAnsi="Times New Roman" w:cs="Times New Roman"/>
      <w:szCs w:val="24"/>
    </w:rPr>
  </w:style>
  <w:style w:type="paragraph" w:styleId="af3">
    <w:name w:val="Block Text"/>
    <w:basedOn w:val="a"/>
    <w:rsid w:val="005C6C30"/>
    <w:pPr>
      <w:ind w:left="-1418" w:right="-1558" w:firstLine="1418"/>
    </w:pPr>
    <w:rPr>
      <w:sz w:val="28"/>
      <w:szCs w:val="20"/>
    </w:rPr>
  </w:style>
  <w:style w:type="paragraph" w:styleId="TOC">
    <w:name w:val="TOC Heading"/>
    <w:basedOn w:val="1"/>
    <w:next w:val="a"/>
    <w:uiPriority w:val="39"/>
    <w:qFormat/>
    <w:rsid w:val="005C6C30"/>
    <w:pPr>
      <w:widowControl/>
      <w:spacing w:before="48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paragraph" w:styleId="af4">
    <w:name w:val="Body Text"/>
    <w:basedOn w:val="a"/>
    <w:link w:val="Char7"/>
    <w:rsid w:val="005C6C30"/>
    <w:pPr>
      <w:spacing w:after="120"/>
    </w:pPr>
  </w:style>
  <w:style w:type="character" w:customStyle="1" w:styleId="Char7">
    <w:name w:val="正文文本 Char"/>
    <w:basedOn w:val="a0"/>
    <w:link w:val="af4"/>
    <w:rsid w:val="005C6C30"/>
    <w:rPr>
      <w:rFonts w:ascii="Times New Roman" w:eastAsia="宋体" w:hAnsi="Times New Roman" w:cs="Times New Roman"/>
      <w:szCs w:val="24"/>
    </w:rPr>
  </w:style>
  <w:style w:type="paragraph" w:styleId="af5">
    <w:name w:val="Document Map"/>
    <w:basedOn w:val="a"/>
    <w:link w:val="Char8"/>
    <w:semiHidden/>
    <w:rsid w:val="005C6C30"/>
    <w:pPr>
      <w:shd w:val="clear" w:color="auto" w:fill="000080"/>
    </w:pPr>
  </w:style>
  <w:style w:type="character" w:customStyle="1" w:styleId="Char8">
    <w:name w:val="文档结构图 Char"/>
    <w:basedOn w:val="a0"/>
    <w:link w:val="af5"/>
    <w:semiHidden/>
    <w:rsid w:val="005C6C30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6">
    <w:name w:val="Body Text First Indent"/>
    <w:basedOn w:val="a"/>
    <w:link w:val="Char2"/>
    <w:rsid w:val="005C6C30"/>
    <w:pPr>
      <w:adjustRightInd w:val="0"/>
      <w:snapToGrid w:val="0"/>
      <w:spacing w:line="300" w:lineRule="auto"/>
      <w:ind w:firstLineChars="200" w:firstLine="200"/>
      <w:jc w:val="left"/>
    </w:pPr>
    <w:rPr>
      <w:rFonts w:asciiTheme="minorHAnsi" w:hAnsiTheme="minorHAnsi" w:cstheme="minorBidi"/>
      <w:sz w:val="24"/>
    </w:rPr>
  </w:style>
  <w:style w:type="character" w:customStyle="1" w:styleId="Char10">
    <w:name w:val="正文首行缩进 Char1"/>
    <w:basedOn w:val="Char7"/>
    <w:link w:val="a6"/>
    <w:uiPriority w:val="99"/>
    <w:semiHidden/>
    <w:rsid w:val="005C6C30"/>
  </w:style>
  <w:style w:type="paragraph" w:customStyle="1" w:styleId="10">
    <w:name w:val="纯文本1"/>
    <w:basedOn w:val="a"/>
    <w:link w:val="Char1"/>
    <w:rsid w:val="005C6C30"/>
    <w:rPr>
      <w:rFonts w:ascii="宋体" w:eastAsiaTheme="minorEastAsia" w:hAnsi="Courier New" w:cs="Courier New"/>
      <w:szCs w:val="21"/>
    </w:rPr>
  </w:style>
  <w:style w:type="paragraph" w:styleId="a7">
    <w:name w:val="annotation text"/>
    <w:basedOn w:val="a"/>
    <w:link w:val="Char3"/>
    <w:qFormat/>
    <w:rsid w:val="005C6C30"/>
    <w:pPr>
      <w:jc w:val="left"/>
    </w:pPr>
    <w:rPr>
      <w:rFonts w:asciiTheme="minorHAnsi" w:eastAsiaTheme="minorEastAsia" w:hAnsiTheme="minorHAnsi" w:cstheme="minorBidi"/>
    </w:rPr>
  </w:style>
  <w:style w:type="character" w:customStyle="1" w:styleId="Char11">
    <w:name w:val="批注文字 Char1"/>
    <w:basedOn w:val="a0"/>
    <w:link w:val="a7"/>
    <w:uiPriority w:val="99"/>
    <w:semiHidden/>
    <w:rsid w:val="005C6C30"/>
    <w:rPr>
      <w:rFonts w:ascii="Times New Roman" w:eastAsia="宋体" w:hAnsi="Times New Roman" w:cs="Times New Roman"/>
      <w:szCs w:val="24"/>
    </w:rPr>
  </w:style>
  <w:style w:type="paragraph" w:customStyle="1" w:styleId="af6">
    <w:name w:val="标准文件_二级条标题"/>
    <w:basedOn w:val="af"/>
    <w:next w:val="a"/>
    <w:qFormat/>
    <w:rsid w:val="005C6C30"/>
    <w:pPr>
      <w:numPr>
        <w:ilvl w:val="3"/>
      </w:numPr>
      <w:ind w:left="284"/>
      <w:outlineLvl w:val="3"/>
    </w:pPr>
  </w:style>
  <w:style w:type="paragraph" w:styleId="a9">
    <w:name w:val="annotation subject"/>
    <w:basedOn w:val="a7"/>
    <w:next w:val="a7"/>
    <w:link w:val="Char4"/>
    <w:rsid w:val="005C6C30"/>
    <w:rPr>
      <w:b/>
      <w:bCs/>
    </w:rPr>
  </w:style>
  <w:style w:type="character" w:customStyle="1" w:styleId="Char12">
    <w:name w:val="批注主题 Char1"/>
    <w:basedOn w:val="Char11"/>
    <w:link w:val="a9"/>
    <w:uiPriority w:val="99"/>
    <w:semiHidden/>
    <w:rsid w:val="005C6C30"/>
    <w:rPr>
      <w:b/>
      <w:bCs/>
    </w:rPr>
  </w:style>
  <w:style w:type="paragraph" w:styleId="11">
    <w:name w:val="toc 1"/>
    <w:basedOn w:val="a"/>
    <w:next w:val="a"/>
    <w:uiPriority w:val="39"/>
    <w:rsid w:val="005C6C30"/>
    <w:pPr>
      <w:tabs>
        <w:tab w:val="right" w:leader="dot" w:pos="8296"/>
      </w:tabs>
      <w:spacing w:line="360" w:lineRule="auto"/>
    </w:pPr>
    <w:rPr>
      <w:sz w:val="24"/>
    </w:rPr>
  </w:style>
  <w:style w:type="paragraph" w:customStyle="1" w:styleId="af7">
    <w:name w:val="标准文件_封面标准编号"/>
    <w:basedOn w:val="a"/>
    <w:next w:val="a"/>
    <w:autoRedefine/>
    <w:qFormat/>
    <w:rsid w:val="005C6C30"/>
    <w:pPr>
      <w:adjustRightInd w:val="0"/>
      <w:spacing w:line="260" w:lineRule="exact"/>
      <w:jc w:val="right"/>
    </w:pPr>
    <w:rPr>
      <w:rFonts w:ascii="黑体" w:eastAsia="黑体" w:hAnsi="宋体" w:cs="黑体"/>
      <w:kern w:val="0"/>
      <w:sz w:val="28"/>
      <w:szCs w:val="28"/>
    </w:rPr>
  </w:style>
  <w:style w:type="paragraph" w:customStyle="1" w:styleId="af8">
    <w:name w:val="标准文件_封面发布日期"/>
    <w:basedOn w:val="a"/>
    <w:qFormat/>
    <w:rsid w:val="005C6C30"/>
    <w:pPr>
      <w:adjustRightInd w:val="0"/>
      <w:spacing w:line="310" w:lineRule="exact"/>
    </w:pPr>
    <w:rPr>
      <w:rFonts w:ascii="黑体" w:eastAsia="黑体" w:cs="黑体"/>
      <w:kern w:val="0"/>
      <w:sz w:val="28"/>
      <w:szCs w:val="28"/>
    </w:rPr>
  </w:style>
  <w:style w:type="paragraph" w:customStyle="1" w:styleId="af9">
    <w:name w:val="标准文件_封面标准英文名称"/>
    <w:basedOn w:val="a"/>
    <w:qFormat/>
    <w:rsid w:val="005C6C30"/>
    <w:pPr>
      <w:adjustRightInd w:val="0"/>
      <w:spacing w:line="440" w:lineRule="exact"/>
      <w:jc w:val="center"/>
    </w:pPr>
    <w:rPr>
      <w:rFonts w:eastAsia="黑体"/>
      <w:b/>
      <w:bCs/>
      <w:sz w:val="28"/>
      <w:szCs w:val="28"/>
    </w:rPr>
  </w:style>
  <w:style w:type="paragraph" w:customStyle="1" w:styleId="afa">
    <w:name w:val="标准文件_封面标准名称"/>
    <w:basedOn w:val="a"/>
    <w:qFormat/>
    <w:rsid w:val="005C6C30"/>
    <w:pPr>
      <w:adjustRightInd w:val="0"/>
      <w:spacing w:beforeLines="100" w:line="500" w:lineRule="exact"/>
      <w:jc w:val="center"/>
    </w:pPr>
    <w:rPr>
      <w:rFonts w:ascii="黑体" w:eastAsia="黑体"/>
      <w:kern w:val="0"/>
      <w:sz w:val="52"/>
      <w:szCs w:val="20"/>
    </w:rPr>
  </w:style>
  <w:style w:type="paragraph" w:customStyle="1" w:styleId="afb">
    <w:name w:val="标准文件_封面实施日期"/>
    <w:basedOn w:val="a"/>
    <w:qFormat/>
    <w:rsid w:val="005C6C30"/>
    <w:pPr>
      <w:adjustRightInd w:val="0"/>
      <w:spacing w:line="310" w:lineRule="exact"/>
      <w:jc w:val="right"/>
    </w:pPr>
    <w:rPr>
      <w:rFonts w:ascii="黑体" w:eastAsia="黑体" w:cs="黑体"/>
      <w:sz w:val="28"/>
      <w:szCs w:val="28"/>
    </w:rPr>
  </w:style>
  <w:style w:type="table" w:styleId="afc">
    <w:name w:val="Table Grid"/>
    <w:basedOn w:val="a1"/>
    <w:uiPriority w:val="59"/>
    <w:unhideWhenUsed/>
    <w:qFormat/>
    <w:rsid w:val="005C6C30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标准文件_段"/>
    <w:qFormat/>
    <w:rsid w:val="005C6C30"/>
    <w:pPr>
      <w:autoSpaceDE w:val="0"/>
      <w:autoSpaceDN w:val="0"/>
      <w:spacing w:line="360" w:lineRule="auto"/>
      <w:ind w:firstLineChars="200" w:firstLine="488"/>
    </w:pPr>
    <w:rPr>
      <w:rFonts w:ascii="宋体" w:eastAsia="宋体" w:hAnsi="宋体" w:cs="Times New Roman"/>
      <w:spacing w:val="2"/>
      <w:kern w:val="0"/>
      <w:sz w:val="24"/>
      <w:szCs w:val="24"/>
    </w:rPr>
  </w:style>
  <w:style w:type="paragraph" w:customStyle="1" w:styleId="afe">
    <w:name w:val="前言标题"/>
    <w:next w:val="a"/>
    <w:rsid w:val="005C6C30"/>
    <w:pPr>
      <w:shd w:val="clear" w:color="FFFFFF" w:fill="FFFFFF"/>
      <w:spacing w:before="540" w:after="60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ff">
    <w:name w:val="标准文件_章标题"/>
    <w:next w:val="afd"/>
    <w:qFormat/>
    <w:rsid w:val="005C6C30"/>
    <w:pPr>
      <w:spacing w:beforeLines="50" w:afterLines="50"/>
      <w:ind w:left="284" w:rightChars="-50" w:right="-50"/>
      <w:jc w:val="both"/>
      <w:outlineLvl w:val="1"/>
    </w:pPr>
    <w:rPr>
      <w:rFonts w:ascii="黑体" w:eastAsia="黑体" w:hAnsi="Times New Roman" w:cs="Times New Roman"/>
      <w:spacing w:val="2"/>
      <w:kern w:val="0"/>
      <w:szCs w:val="20"/>
    </w:rPr>
  </w:style>
  <w:style w:type="paragraph" w:styleId="aff0">
    <w:name w:val="Plain Text"/>
    <w:basedOn w:val="a"/>
    <w:link w:val="Char13"/>
    <w:qFormat/>
    <w:rsid w:val="005C6C30"/>
    <w:rPr>
      <w:rFonts w:ascii="宋体" w:hAnsi="Courier New"/>
      <w:szCs w:val="21"/>
    </w:rPr>
  </w:style>
  <w:style w:type="character" w:customStyle="1" w:styleId="Char13">
    <w:name w:val="纯文本 Char1"/>
    <w:basedOn w:val="a0"/>
    <w:link w:val="aff0"/>
    <w:rsid w:val="005C6C30"/>
    <w:rPr>
      <w:rFonts w:ascii="宋体" w:eastAsia="宋体" w:hAnsi="Courier New" w:cs="Times New Roman"/>
      <w:szCs w:val="21"/>
    </w:rPr>
  </w:style>
  <w:style w:type="paragraph" w:customStyle="1" w:styleId="ordinary-output">
    <w:name w:val="ordinary-output"/>
    <w:basedOn w:val="a"/>
    <w:rsid w:val="005C6C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ff1">
    <w:name w:val="标准文件_附录标识"/>
    <w:next w:val="af4"/>
    <w:qFormat/>
    <w:rsid w:val="005C6C30"/>
    <w:pPr>
      <w:shd w:val="clear" w:color="FFFFFF" w:fill="FFFFFF"/>
      <w:tabs>
        <w:tab w:val="left" w:pos="6405"/>
      </w:tabs>
      <w:spacing w:before="640" w:after="16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12">
    <w:name w:val="纯文本1"/>
    <w:basedOn w:val="a"/>
    <w:qFormat/>
    <w:rsid w:val="005C6C30"/>
    <w:rPr>
      <w:rFonts w:ascii="宋体" w:hAnsi="Courier New" w:cs="Courier New"/>
      <w:szCs w:val="21"/>
    </w:rPr>
  </w:style>
  <w:style w:type="paragraph" w:styleId="aff2">
    <w:name w:val="Normal (Web)"/>
    <w:basedOn w:val="a"/>
    <w:qFormat/>
    <w:rsid w:val="005C6C3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aff3">
    <w:name w:val="标准书脚_奇数页"/>
    <w:qFormat/>
    <w:rsid w:val="005C6C30"/>
    <w:pPr>
      <w:jc w:val="right"/>
    </w:pPr>
    <w:rPr>
      <w:rFonts w:ascii="宋体" w:eastAsia="宋体" w:hAnsi="Times New Roman" w:cs="Times New Roman"/>
      <w:kern w:val="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.bin"/><Relationship Id="rId117" Type="http://schemas.openxmlformats.org/officeDocument/2006/relationships/image" Target="media/image47.png"/><Relationship Id="rId21" Type="http://schemas.openxmlformats.org/officeDocument/2006/relationships/footer" Target="footer7.xml"/><Relationship Id="rId42" Type="http://schemas.openxmlformats.org/officeDocument/2006/relationships/oleObject" Target="embeddings/oleObject9.bin"/><Relationship Id="rId47" Type="http://schemas.openxmlformats.org/officeDocument/2006/relationships/image" Target="media/image15.wmf"/><Relationship Id="rId63" Type="http://schemas.openxmlformats.org/officeDocument/2006/relationships/image" Target="media/image20.wmf"/><Relationship Id="rId68" Type="http://schemas.openxmlformats.org/officeDocument/2006/relationships/oleObject" Target="embeddings/oleObject19.bin"/><Relationship Id="rId84" Type="http://schemas.openxmlformats.org/officeDocument/2006/relationships/oleObject" Target="embeddings/oleObject27.bin"/><Relationship Id="rId89" Type="http://schemas.openxmlformats.org/officeDocument/2006/relationships/image" Target="media/image33.wmf"/><Relationship Id="rId112" Type="http://schemas.openxmlformats.org/officeDocument/2006/relationships/oleObject" Target="embeddings/oleObject41.bin"/><Relationship Id="rId16" Type="http://schemas.openxmlformats.org/officeDocument/2006/relationships/header" Target="header6.xml"/><Relationship Id="rId107" Type="http://schemas.openxmlformats.org/officeDocument/2006/relationships/image" Target="media/image42.wmf"/><Relationship Id="rId11" Type="http://schemas.openxmlformats.org/officeDocument/2006/relationships/footer" Target="footer3.xml"/><Relationship Id="rId32" Type="http://schemas.openxmlformats.org/officeDocument/2006/relationships/oleObject" Target="embeddings/oleObject4.bin"/><Relationship Id="rId37" Type="http://schemas.openxmlformats.org/officeDocument/2006/relationships/image" Target="media/image10.wmf"/><Relationship Id="rId53" Type="http://schemas.openxmlformats.org/officeDocument/2006/relationships/footer" Target="footer11.xml"/><Relationship Id="rId58" Type="http://schemas.openxmlformats.org/officeDocument/2006/relationships/oleObject" Target="embeddings/oleObject14.bin"/><Relationship Id="rId74" Type="http://schemas.openxmlformats.org/officeDocument/2006/relationships/oleObject" Target="embeddings/oleObject22.bin"/><Relationship Id="rId79" Type="http://schemas.openxmlformats.org/officeDocument/2006/relationships/image" Target="media/image28.wmf"/><Relationship Id="rId102" Type="http://schemas.openxmlformats.org/officeDocument/2006/relationships/oleObject" Target="embeddings/oleObject36.bin"/><Relationship Id="rId5" Type="http://schemas.openxmlformats.org/officeDocument/2006/relationships/footnotes" Target="footnotes.xml"/><Relationship Id="rId61" Type="http://schemas.openxmlformats.org/officeDocument/2006/relationships/image" Target="media/image19.wmf"/><Relationship Id="rId82" Type="http://schemas.openxmlformats.org/officeDocument/2006/relationships/oleObject" Target="embeddings/oleObject26.bin"/><Relationship Id="rId90" Type="http://schemas.openxmlformats.org/officeDocument/2006/relationships/oleObject" Target="embeddings/oleObject30.bin"/><Relationship Id="rId95" Type="http://schemas.openxmlformats.org/officeDocument/2006/relationships/image" Target="media/image36.wmf"/><Relationship Id="rId19" Type="http://schemas.openxmlformats.org/officeDocument/2006/relationships/footer" Target="footer5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image" Target="media/image5.wmf"/><Relationship Id="rId30" Type="http://schemas.openxmlformats.org/officeDocument/2006/relationships/oleObject" Target="embeddings/oleObject3.bin"/><Relationship Id="rId35" Type="http://schemas.openxmlformats.org/officeDocument/2006/relationships/image" Target="media/image9.wmf"/><Relationship Id="rId43" Type="http://schemas.openxmlformats.org/officeDocument/2006/relationships/image" Target="media/image13.wmf"/><Relationship Id="rId48" Type="http://schemas.openxmlformats.org/officeDocument/2006/relationships/oleObject" Target="embeddings/oleObject12.bin"/><Relationship Id="rId56" Type="http://schemas.openxmlformats.org/officeDocument/2006/relationships/oleObject" Target="embeddings/oleObject13.bin"/><Relationship Id="rId64" Type="http://schemas.openxmlformats.org/officeDocument/2006/relationships/oleObject" Target="embeddings/oleObject17.bin"/><Relationship Id="rId69" Type="http://schemas.openxmlformats.org/officeDocument/2006/relationships/image" Target="media/image23.wmf"/><Relationship Id="rId77" Type="http://schemas.openxmlformats.org/officeDocument/2006/relationships/image" Target="media/image27.wmf"/><Relationship Id="rId100" Type="http://schemas.openxmlformats.org/officeDocument/2006/relationships/oleObject" Target="embeddings/oleObject35.bin"/><Relationship Id="rId105" Type="http://schemas.openxmlformats.org/officeDocument/2006/relationships/image" Target="media/image41.wmf"/><Relationship Id="rId113" Type="http://schemas.openxmlformats.org/officeDocument/2006/relationships/image" Target="media/image45.wmf"/><Relationship Id="rId118" Type="http://schemas.openxmlformats.org/officeDocument/2006/relationships/header" Target="header10.xml"/><Relationship Id="rId8" Type="http://schemas.openxmlformats.org/officeDocument/2006/relationships/header" Target="header2.xml"/><Relationship Id="rId51" Type="http://schemas.openxmlformats.org/officeDocument/2006/relationships/footer" Target="footer10.xml"/><Relationship Id="rId72" Type="http://schemas.openxmlformats.org/officeDocument/2006/relationships/oleObject" Target="embeddings/oleObject21.bin"/><Relationship Id="rId80" Type="http://schemas.openxmlformats.org/officeDocument/2006/relationships/oleObject" Target="embeddings/oleObject25.bin"/><Relationship Id="rId85" Type="http://schemas.openxmlformats.org/officeDocument/2006/relationships/image" Target="media/image31.wmf"/><Relationship Id="rId93" Type="http://schemas.openxmlformats.org/officeDocument/2006/relationships/image" Target="media/image35.wmf"/><Relationship Id="rId98" Type="http://schemas.openxmlformats.org/officeDocument/2006/relationships/oleObject" Target="embeddings/oleObject34.bin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4.xml"/><Relationship Id="rId25" Type="http://schemas.openxmlformats.org/officeDocument/2006/relationships/image" Target="media/image4.wmf"/><Relationship Id="rId33" Type="http://schemas.openxmlformats.org/officeDocument/2006/relationships/image" Target="media/image8.wmf"/><Relationship Id="rId38" Type="http://schemas.openxmlformats.org/officeDocument/2006/relationships/oleObject" Target="embeddings/oleObject7.bin"/><Relationship Id="rId46" Type="http://schemas.openxmlformats.org/officeDocument/2006/relationships/oleObject" Target="embeddings/oleObject11.bin"/><Relationship Id="rId59" Type="http://schemas.openxmlformats.org/officeDocument/2006/relationships/image" Target="media/image18.wmf"/><Relationship Id="rId67" Type="http://schemas.openxmlformats.org/officeDocument/2006/relationships/image" Target="media/image22.wmf"/><Relationship Id="rId103" Type="http://schemas.openxmlformats.org/officeDocument/2006/relationships/image" Target="media/image40.wmf"/><Relationship Id="rId108" Type="http://schemas.openxmlformats.org/officeDocument/2006/relationships/oleObject" Target="embeddings/oleObject39.bin"/><Relationship Id="rId116" Type="http://schemas.openxmlformats.org/officeDocument/2006/relationships/oleObject" Target="embeddings/oleObject43.bin"/><Relationship Id="rId20" Type="http://schemas.openxmlformats.org/officeDocument/2006/relationships/footer" Target="footer6.xml"/><Relationship Id="rId41" Type="http://schemas.openxmlformats.org/officeDocument/2006/relationships/image" Target="media/image12.wmf"/><Relationship Id="rId54" Type="http://schemas.openxmlformats.org/officeDocument/2006/relationships/footer" Target="footer12.xml"/><Relationship Id="rId62" Type="http://schemas.openxmlformats.org/officeDocument/2006/relationships/oleObject" Target="embeddings/oleObject16.bin"/><Relationship Id="rId70" Type="http://schemas.openxmlformats.org/officeDocument/2006/relationships/oleObject" Target="embeddings/oleObject20.bin"/><Relationship Id="rId75" Type="http://schemas.openxmlformats.org/officeDocument/2006/relationships/image" Target="media/image26.wmf"/><Relationship Id="rId83" Type="http://schemas.openxmlformats.org/officeDocument/2006/relationships/image" Target="media/image30.wmf"/><Relationship Id="rId88" Type="http://schemas.openxmlformats.org/officeDocument/2006/relationships/oleObject" Target="embeddings/oleObject29.bin"/><Relationship Id="rId91" Type="http://schemas.openxmlformats.org/officeDocument/2006/relationships/image" Target="media/image34.wmf"/><Relationship Id="rId96" Type="http://schemas.openxmlformats.org/officeDocument/2006/relationships/oleObject" Target="embeddings/oleObject33.bin"/><Relationship Id="rId111" Type="http://schemas.openxmlformats.org/officeDocument/2006/relationships/image" Target="media/image4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image" Target="media/image2.png"/><Relationship Id="rId28" Type="http://schemas.openxmlformats.org/officeDocument/2006/relationships/oleObject" Target="embeddings/oleObject2.bin"/><Relationship Id="rId36" Type="http://schemas.openxmlformats.org/officeDocument/2006/relationships/oleObject" Target="embeddings/oleObject6.bin"/><Relationship Id="rId49" Type="http://schemas.openxmlformats.org/officeDocument/2006/relationships/header" Target="header8.xml"/><Relationship Id="rId57" Type="http://schemas.openxmlformats.org/officeDocument/2006/relationships/image" Target="media/image17.wmf"/><Relationship Id="rId106" Type="http://schemas.openxmlformats.org/officeDocument/2006/relationships/oleObject" Target="embeddings/oleObject38.bin"/><Relationship Id="rId114" Type="http://schemas.openxmlformats.org/officeDocument/2006/relationships/oleObject" Target="embeddings/oleObject42.bin"/><Relationship Id="rId119" Type="http://schemas.openxmlformats.org/officeDocument/2006/relationships/footer" Target="footer13.xml"/><Relationship Id="rId10" Type="http://schemas.openxmlformats.org/officeDocument/2006/relationships/footer" Target="footer2.xml"/><Relationship Id="rId31" Type="http://schemas.openxmlformats.org/officeDocument/2006/relationships/image" Target="media/image7.wmf"/><Relationship Id="rId44" Type="http://schemas.openxmlformats.org/officeDocument/2006/relationships/oleObject" Target="embeddings/oleObject10.bin"/><Relationship Id="rId52" Type="http://schemas.openxmlformats.org/officeDocument/2006/relationships/header" Target="header9.xml"/><Relationship Id="rId60" Type="http://schemas.openxmlformats.org/officeDocument/2006/relationships/oleObject" Target="embeddings/oleObject15.bin"/><Relationship Id="rId65" Type="http://schemas.openxmlformats.org/officeDocument/2006/relationships/image" Target="media/image21.wmf"/><Relationship Id="rId73" Type="http://schemas.openxmlformats.org/officeDocument/2006/relationships/image" Target="media/image25.wmf"/><Relationship Id="rId78" Type="http://schemas.openxmlformats.org/officeDocument/2006/relationships/oleObject" Target="embeddings/oleObject24.bin"/><Relationship Id="rId81" Type="http://schemas.openxmlformats.org/officeDocument/2006/relationships/image" Target="media/image29.wmf"/><Relationship Id="rId86" Type="http://schemas.openxmlformats.org/officeDocument/2006/relationships/oleObject" Target="embeddings/oleObject28.bin"/><Relationship Id="rId94" Type="http://schemas.openxmlformats.org/officeDocument/2006/relationships/oleObject" Target="embeddings/oleObject32.bin"/><Relationship Id="rId99" Type="http://schemas.openxmlformats.org/officeDocument/2006/relationships/image" Target="media/image38.wmf"/><Relationship Id="rId101" Type="http://schemas.openxmlformats.org/officeDocument/2006/relationships/image" Target="media/image39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9" Type="http://schemas.openxmlformats.org/officeDocument/2006/relationships/image" Target="media/image11.wmf"/><Relationship Id="rId109" Type="http://schemas.openxmlformats.org/officeDocument/2006/relationships/image" Target="media/image43.wmf"/><Relationship Id="rId34" Type="http://schemas.openxmlformats.org/officeDocument/2006/relationships/oleObject" Target="embeddings/oleObject5.bin"/><Relationship Id="rId50" Type="http://schemas.openxmlformats.org/officeDocument/2006/relationships/footer" Target="footer9.xml"/><Relationship Id="rId55" Type="http://schemas.openxmlformats.org/officeDocument/2006/relationships/image" Target="media/image16.wmf"/><Relationship Id="rId76" Type="http://schemas.openxmlformats.org/officeDocument/2006/relationships/oleObject" Target="embeddings/oleObject23.bin"/><Relationship Id="rId97" Type="http://schemas.openxmlformats.org/officeDocument/2006/relationships/image" Target="media/image37.wmf"/><Relationship Id="rId104" Type="http://schemas.openxmlformats.org/officeDocument/2006/relationships/oleObject" Target="embeddings/oleObject37.bin"/><Relationship Id="rId120" Type="http://schemas.openxmlformats.org/officeDocument/2006/relationships/fontTable" Target="fontTable.xml"/><Relationship Id="rId7" Type="http://schemas.openxmlformats.org/officeDocument/2006/relationships/header" Target="header1.xml"/><Relationship Id="rId71" Type="http://schemas.openxmlformats.org/officeDocument/2006/relationships/image" Target="media/image24.wmf"/><Relationship Id="rId92" Type="http://schemas.openxmlformats.org/officeDocument/2006/relationships/oleObject" Target="embeddings/oleObject31.bin"/><Relationship Id="rId2" Type="http://schemas.openxmlformats.org/officeDocument/2006/relationships/styles" Target="styles.xml"/><Relationship Id="rId29" Type="http://schemas.openxmlformats.org/officeDocument/2006/relationships/image" Target="media/image6.wmf"/><Relationship Id="rId24" Type="http://schemas.openxmlformats.org/officeDocument/2006/relationships/image" Target="media/image3.png"/><Relationship Id="rId40" Type="http://schemas.openxmlformats.org/officeDocument/2006/relationships/oleObject" Target="embeddings/oleObject8.bin"/><Relationship Id="rId45" Type="http://schemas.openxmlformats.org/officeDocument/2006/relationships/image" Target="media/image14.wmf"/><Relationship Id="rId66" Type="http://schemas.openxmlformats.org/officeDocument/2006/relationships/oleObject" Target="embeddings/oleObject18.bin"/><Relationship Id="rId87" Type="http://schemas.openxmlformats.org/officeDocument/2006/relationships/image" Target="media/image32.wmf"/><Relationship Id="rId110" Type="http://schemas.openxmlformats.org/officeDocument/2006/relationships/oleObject" Target="embeddings/oleObject40.bin"/><Relationship Id="rId115" Type="http://schemas.openxmlformats.org/officeDocument/2006/relationships/image" Target="media/image46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1012</Words>
  <Characters>5773</Characters>
  <Application>Microsoft Office Word</Application>
  <DocSecurity>0</DocSecurity>
  <Lines>48</Lines>
  <Paragraphs>13</Paragraphs>
  <ScaleCrop>false</ScaleCrop>
  <Company/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付耀龙</dc:creator>
  <cp:keywords/>
  <dc:description/>
  <cp:lastModifiedBy>靳京民</cp:lastModifiedBy>
  <cp:revision>11</cp:revision>
  <dcterms:created xsi:type="dcterms:W3CDTF">2022-06-27T01:31:00Z</dcterms:created>
  <dcterms:modified xsi:type="dcterms:W3CDTF">2022-06-28T08:18:00Z</dcterms:modified>
</cp:coreProperties>
</file>