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47164" w14:textId="77777777" w:rsidR="00A16948" w:rsidRDefault="00805D6D">
      <w:pPr>
        <w:pStyle w:val="1"/>
        <w:rPr>
          <w:color w:val="000000"/>
        </w:rPr>
      </w:pPr>
      <w:bookmarkStart w:id="0" w:name="SectionMark0"/>
      <w:r>
        <w:rPr>
          <w:noProof/>
          <w:color w:val="000000"/>
        </w:rPr>
        <w:pict w14:anchorId="4952A7BB">
          <v:shapetype id="_x0000_t202" coordsize="21600,21600" o:spt="202" path="m,l,21600r21600,l21600,xe">
            <v:stroke joinstyle="miter"/>
            <v:path gradientshapeok="t" o:connecttype="rect"/>
          </v:shapetype>
          <v:shape id="fmFrame2" o:spid="_x0000_s1026" type="#_x0000_t202" style="position:absolute;left:0;text-align:left;margin-left:134.25pt;margin-top:117.1pt;width:211.5pt;height:31.6pt;z-index:251664384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" stroked="f">
            <v:textbox inset="0,0,0,0">
              <w:txbxContent>
                <w:p w14:paraId="7F5AC844" w14:textId="77777777" w:rsidR="00C24D4E" w:rsidRDefault="00C24D4E">
                  <w:pPr>
                    <w:pStyle w:val="affc"/>
                    <w:rPr>
                      <w:sz w:val="44"/>
                      <w:szCs w:val="44"/>
                    </w:rPr>
                  </w:pPr>
                  <w:r>
                    <w:rPr>
                      <w:rFonts w:hint="eastAsia"/>
                      <w:color w:val="000000"/>
                      <w:sz w:val="44"/>
                      <w:szCs w:val="44"/>
                    </w:rPr>
                    <w:t>机械计量技术规</w:t>
                  </w:r>
                  <w:r>
                    <w:rPr>
                      <w:rFonts w:hint="eastAsia"/>
                      <w:sz w:val="44"/>
                      <w:szCs w:val="44"/>
                    </w:rPr>
                    <w:t>范</w:t>
                  </w:r>
                </w:p>
                <w:p w14:paraId="58C1D6E2" w14:textId="77777777" w:rsidR="00C24D4E" w:rsidRDefault="00C24D4E"/>
              </w:txbxContent>
            </v:textbox>
            <w10:wrap anchorx="margin" anchory="margin"/>
            <w10:anchorlock/>
          </v:shape>
        </w:pict>
      </w:r>
      <w:r>
        <w:rPr>
          <w:noProof/>
          <w:color w:val="000000"/>
        </w:rPr>
        <w:pict w14:anchorId="02F97E0A">
          <v:line id="直线 10" o:spid="_x0000_s1037" style="position:absolute;left:0;text-align:left;z-index:251659264;visibility:visible;mso-wrap-distance-top:-8e-5mm;mso-wrap-distance-bottom:-8e-5mm" from="-7.4pt,223.1pt" to="474.6pt,2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">
            <o:lock v:ext="edit" shapetype="f"/>
          </v:line>
        </w:pict>
      </w:r>
      <w:r>
        <w:rPr>
          <w:noProof/>
          <w:color w:val="000000"/>
        </w:rPr>
        <w:pict w14:anchorId="3864F596">
          <v:line id="直线 11" o:spid="_x0000_s1036" style="position:absolute;left:0;text-align:left;z-index:251660288;visibility:visible;mso-wrap-distance-top:-8e-5mm;mso-wrap-distance-bottom:-8e-5mm" from="-.5pt,694.85pt" to="481.5pt,69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" strokeweight="1pt">
            <o:lock v:ext="edit" shapetype="f"/>
          </v:line>
        </w:pict>
      </w:r>
      <w:r w:rsidR="0016517A" w:rsidRPr="00BF6D78">
        <w:rPr>
          <w:noProof/>
        </w:rPr>
        <w:drawing>
          <wp:anchor distT="0" distB="0" distL="114300" distR="114300" simplePos="0" relativeHeight="251652096" behindDoc="0" locked="0" layoutInCell="1" allowOverlap="1" wp14:anchorId="142E5EED" wp14:editId="5648053A">
            <wp:simplePos x="0" y="0"/>
            <wp:positionH relativeFrom="column">
              <wp:posOffset>3729990</wp:posOffset>
            </wp:positionH>
            <wp:positionV relativeFrom="paragraph">
              <wp:posOffset>17780</wp:posOffset>
            </wp:positionV>
            <wp:extent cx="1877060" cy="776605"/>
            <wp:effectExtent l="0" t="0" r="0" b="0"/>
            <wp:wrapNone/>
            <wp:docPr id="32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060" cy="77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000000"/>
        </w:rPr>
        <w:pict w14:anchorId="5D47B7EA">
          <v:shape id="fmFrame7" o:spid="_x0000_s1027" type="#_x0000_t202" style="position:absolute;left:0;text-align:left;margin-left:.5pt;margin-top:710.75pt;width:481.9pt;height:28.6pt;z-index:251658240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" stroked="f">
            <v:textbox inset="0,0,0,0">
              <w:txbxContent>
                <w:p w14:paraId="5ED5F7FB" w14:textId="77777777" w:rsidR="00C24D4E" w:rsidRDefault="00C24D4E">
                  <w:pPr>
                    <w:pStyle w:val="afff2"/>
                    <w:rPr>
                      <w:b/>
                    </w:rPr>
                  </w:pPr>
                  <w:r>
                    <w:rPr>
                      <w:rFonts w:ascii="宋体" w:eastAsia="宋体" w:hint="eastAsia"/>
                      <w:b/>
                      <w:szCs w:val="36"/>
                    </w:rPr>
                    <w:t>中华人民共和国工业和信息化部</w:t>
                  </w:r>
                  <w:r>
                    <w:rPr>
                      <w:rFonts w:ascii="宋体" w:eastAsia="宋体" w:hint="eastAsia"/>
                      <w:b/>
                      <w:spacing w:val="60"/>
                      <w:sz w:val="24"/>
                      <w:szCs w:val="21"/>
                    </w:rPr>
                    <w:t>发布</w:t>
                  </w:r>
                </w:p>
              </w:txbxContent>
            </v:textbox>
            <w10:wrap anchorx="margin" anchory="margin"/>
            <w10:anchorlock/>
          </v:shape>
        </w:pict>
      </w:r>
      <w:r>
        <w:rPr>
          <w:noProof/>
          <w:color w:val="000000"/>
        </w:rPr>
        <w:pict w14:anchorId="236764A6">
          <v:shape id="fmFrame6" o:spid="_x0000_s1028" type="#_x0000_t202" style="position:absolute;left:0;text-align:left;margin-left:301.1pt;margin-top:665.75pt;width:159pt;height:24.6pt;z-index:251657216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" stroked="f">
            <v:textbox inset="0,0,0,0">
              <w:txbxContent>
                <w:p w14:paraId="32E50524" w14:textId="77777777" w:rsidR="00C24D4E" w:rsidRDefault="00C24D4E">
                  <w:pPr>
                    <w:pStyle w:val="aff2"/>
                    <w:rPr>
                      <w:rFonts w:ascii="黑体" w:hAnsi="宋体"/>
                      <w:bCs/>
                    </w:rPr>
                  </w:pPr>
                  <w:r>
                    <w:rPr>
                      <w:rFonts w:ascii="黑体" w:hint="eastAsia"/>
                      <w:bCs/>
                    </w:rPr>
                    <w:t>2021</w:t>
                  </w:r>
                  <w:r>
                    <w:rPr>
                      <w:rFonts w:ascii="黑体" w:hAnsi="宋体" w:hint="eastAsia"/>
                      <w:bCs/>
                    </w:rPr>
                    <w:t>-</w:t>
                  </w:r>
                  <w:r>
                    <w:rPr>
                      <w:rFonts w:ascii="黑体" w:hint="eastAsia"/>
                      <w:bCs/>
                    </w:rPr>
                    <w:t>xx</w:t>
                  </w:r>
                  <w:r>
                    <w:rPr>
                      <w:rFonts w:ascii="黑体" w:hAnsi="宋体" w:hint="eastAsia"/>
                      <w:bCs/>
                    </w:rPr>
                    <w:t>-xx实施</w:t>
                  </w:r>
                </w:p>
              </w:txbxContent>
            </v:textbox>
            <w10:wrap anchorx="margin" anchory="margin"/>
            <w10:anchorlock/>
          </v:shape>
        </w:pict>
      </w:r>
      <w:r>
        <w:rPr>
          <w:noProof/>
          <w:color w:val="000000"/>
        </w:rPr>
        <w:pict w14:anchorId="508D0993">
          <v:shape id="fmFrame5" o:spid="_x0000_s1029" type="#_x0000_t202" style="position:absolute;left:0;text-align:left;margin-left:17.9pt;margin-top:666.95pt;width:159pt;height:24.6pt;z-index:251656192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" stroked="f">
            <v:textbox inset="0,0,0,0">
              <w:txbxContent>
                <w:p w14:paraId="6C5572BB" w14:textId="77777777" w:rsidR="00C24D4E" w:rsidRDefault="00C24D4E">
                  <w:pPr>
                    <w:pStyle w:val="aff3"/>
                    <w:rPr>
                      <w:rFonts w:ascii="黑体" w:hAnsi="宋体"/>
                      <w:bCs/>
                    </w:rPr>
                  </w:pPr>
                  <w:r>
                    <w:rPr>
                      <w:rFonts w:ascii="黑体" w:hint="eastAsia"/>
                      <w:bCs/>
                    </w:rPr>
                    <w:t>2021</w:t>
                  </w:r>
                  <w:r>
                    <w:rPr>
                      <w:rFonts w:ascii="黑体" w:hAnsi="宋体" w:hint="eastAsia"/>
                      <w:bCs/>
                    </w:rPr>
                    <w:t>-</w:t>
                  </w:r>
                  <w:r>
                    <w:rPr>
                      <w:rFonts w:ascii="黑体" w:hint="eastAsia"/>
                      <w:bCs/>
                    </w:rPr>
                    <w:t>xx</w:t>
                  </w:r>
                  <w:r>
                    <w:rPr>
                      <w:rFonts w:ascii="黑体" w:hAnsi="宋体" w:hint="eastAsia"/>
                      <w:bCs/>
                    </w:rPr>
                    <w:t>-</w:t>
                  </w:r>
                  <w:r>
                    <w:rPr>
                      <w:rFonts w:ascii="黑体" w:hint="eastAsia"/>
                      <w:bCs/>
                    </w:rPr>
                    <w:t>xx</w:t>
                  </w:r>
                  <w:r>
                    <w:rPr>
                      <w:rFonts w:ascii="黑体" w:hAnsi="宋体" w:hint="eastAsia"/>
                      <w:bCs/>
                    </w:rPr>
                    <w:t>发布</w:t>
                  </w:r>
                </w:p>
              </w:txbxContent>
            </v:textbox>
            <w10:wrap anchorx="margin" anchory="margin"/>
            <w10:anchorlock/>
          </v:shape>
        </w:pict>
      </w:r>
      <w:r>
        <w:rPr>
          <w:noProof/>
          <w:color w:val="000000"/>
        </w:rPr>
        <w:pict w14:anchorId="4DB51B00">
          <v:shape id="fmFrame4" o:spid="_x0000_s1030" type="#_x0000_t202" style="position:absolute;left:0;text-align:left;margin-left:0;margin-top:286.25pt;width:470pt;height:344.7pt;z-index:251655168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" stroked="f">
            <v:textbox inset="0,0,0,0">
              <w:txbxContent>
                <w:p w14:paraId="3DD3B1DD" w14:textId="77777777" w:rsidR="00C24D4E" w:rsidRDefault="00C24D4E">
                  <w:pPr>
                    <w:pStyle w:val="aff7"/>
                    <w:rPr>
                      <w:szCs w:val="52"/>
                    </w:rPr>
                  </w:pPr>
                  <w:bookmarkStart w:id="1" w:name="_Hlk97109984"/>
                  <w:bookmarkStart w:id="2" w:name="_Hlk97110579"/>
                  <w:r w:rsidRPr="00C6678F">
                    <w:rPr>
                      <w:rFonts w:hint="eastAsia"/>
                      <w:szCs w:val="52"/>
                    </w:rPr>
                    <w:t>圆度仪谐波标准器</w:t>
                  </w:r>
                  <w:bookmarkEnd w:id="1"/>
                  <w:r w:rsidRPr="00C6678F">
                    <w:rPr>
                      <w:rFonts w:hint="eastAsia"/>
                      <w:szCs w:val="52"/>
                    </w:rPr>
                    <w:t>校准规范</w:t>
                  </w:r>
                </w:p>
                <w:bookmarkEnd w:id="2"/>
                <w:p w14:paraId="7D5B4CFD" w14:textId="77777777" w:rsidR="00C24D4E" w:rsidRDefault="00C24D4E">
                  <w:pPr>
                    <w:pStyle w:val="afff3"/>
                    <w:spacing w:line="220" w:lineRule="exact"/>
                    <w:rPr>
                      <w:rFonts w:ascii="黑体" w:eastAsia="黑体"/>
                      <w:sz w:val="30"/>
                    </w:rPr>
                  </w:pPr>
                  <w:r>
                    <w:rPr>
                      <w:rFonts w:ascii="黑体" w:eastAsia="黑体" w:hint="eastAsia"/>
                      <w:sz w:val="30"/>
                    </w:rPr>
                    <w:t>（报批稿）</w:t>
                  </w:r>
                </w:p>
                <w:p w14:paraId="32A580B8" w14:textId="77777777" w:rsidR="00C24D4E" w:rsidRDefault="00C24D4E">
                  <w:pPr>
                    <w:pStyle w:val="aff7"/>
                    <w:spacing w:line="220" w:lineRule="exact"/>
                    <w:jc w:val="both"/>
                    <w:rPr>
                      <w:sz w:val="32"/>
                      <w:szCs w:val="32"/>
                    </w:rPr>
                  </w:pPr>
                </w:p>
                <w:p w14:paraId="1247E199" w14:textId="77777777" w:rsidR="00C24D4E" w:rsidRDefault="00C24D4E">
                  <w:pPr>
                    <w:pStyle w:val="22"/>
                    <w:jc w:val="center"/>
                    <w:rPr>
                      <w:b/>
                      <w:bCs/>
                      <w:color w:val="000000"/>
                      <w:szCs w:val="28"/>
                    </w:rPr>
                  </w:pPr>
                  <w:r>
                    <w:rPr>
                      <w:rFonts w:hint="eastAsia"/>
                      <w:b/>
                      <w:bCs/>
                      <w:color w:val="000000"/>
                      <w:szCs w:val="28"/>
                    </w:rPr>
                    <w:t>Calibration Specification for</w:t>
                  </w:r>
                </w:p>
                <w:p w14:paraId="6AA65A62" w14:textId="77777777" w:rsidR="00C24D4E" w:rsidRDefault="00C24D4E">
                  <w:pPr>
                    <w:pStyle w:val="22"/>
                    <w:jc w:val="center"/>
                    <w:rPr>
                      <w:b/>
                      <w:bCs/>
                      <w:color w:val="000000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Cs w:val="28"/>
                    </w:rPr>
                    <w:t>the Harmonic Standard of Roundness Instrument</w:t>
                  </w:r>
                </w:p>
                <w:p w14:paraId="0AE65D76" w14:textId="77777777" w:rsidR="00C24D4E" w:rsidRDefault="00C24D4E">
                  <w:pPr>
                    <w:pStyle w:val="afff3"/>
                    <w:rPr>
                      <w:rFonts w:ascii="黑体" w:eastAsia="黑体"/>
                      <w:sz w:val="30"/>
                    </w:rPr>
                  </w:pPr>
                </w:p>
                <w:p w14:paraId="429C3502" w14:textId="77777777" w:rsidR="00C24D4E" w:rsidRDefault="00C24D4E">
                  <w:pPr>
                    <w:pStyle w:val="afff3"/>
                    <w:rPr>
                      <w:rFonts w:ascii="黑体" w:eastAsia="黑体"/>
                      <w:sz w:val="30"/>
                    </w:rPr>
                  </w:pPr>
                </w:p>
              </w:txbxContent>
            </v:textbox>
            <w10:wrap anchorx="margin" anchory="margin"/>
            <w10:anchorlock/>
          </v:shape>
        </w:pict>
      </w:r>
      <w:r>
        <w:rPr>
          <w:noProof/>
          <w:color w:val="000000"/>
        </w:rPr>
        <w:pict w14:anchorId="37D9BD98">
          <v:shape id="fmFrame3" o:spid="_x0000_s1031" type="#_x0000_t202" style="position:absolute;left:0;text-align:left;margin-left:1.2pt;margin-top:168.2pt;width:481.2pt;height:39pt;z-index:251654144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" stroked="f">
            <v:textbox inset="0,0,0,0">
              <w:txbxContent>
                <w:p w14:paraId="0E95E8DE" w14:textId="77777777" w:rsidR="00C24D4E" w:rsidRPr="00D22A49" w:rsidRDefault="00C24D4E" w:rsidP="00973528">
                  <w:pPr>
                    <w:pStyle w:val="22"/>
                    <w:ind w:right="280"/>
                    <w:rPr>
                      <w:rFonts w:ascii="黑体" w:eastAsia="黑体" w:hAnsi="黑体"/>
                      <w:b/>
                      <w:color w:val="000000"/>
                    </w:rPr>
                  </w:pPr>
                  <w:r w:rsidRPr="00D22A49">
                    <w:rPr>
                      <w:rFonts w:ascii="黑体" w:eastAsia="黑体" w:hAnsi="黑体" w:hint="eastAsia"/>
                      <w:szCs w:val="21"/>
                    </w:rPr>
                    <w:t>JJF（机械）1102-2022</w:t>
                  </w:r>
                </w:p>
              </w:txbxContent>
            </v:textbox>
            <w10:wrap anchorx="margin" anchory="margin"/>
            <w10:anchorlock/>
          </v:shape>
        </w:pict>
      </w:r>
      <w:r>
        <w:rPr>
          <w:noProof/>
          <w:color w:val="000000"/>
        </w:rPr>
        <w:pict w14:anchorId="374B4DF4">
          <v:shape id="_x0000_s1032" type="#_x0000_t202" style="position:absolute;left:0;text-align:left;margin-left:0;margin-top:79.6pt;width:468pt;height:31.6pt;z-index:251653120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" stroked="f">
            <v:textbox inset="0,0,0,0">
              <w:txbxContent>
                <w:p w14:paraId="05565FE3" w14:textId="77777777" w:rsidR="00C24D4E" w:rsidRDefault="00C24D4E">
                  <w:pPr>
                    <w:pStyle w:val="affc"/>
                    <w:rPr>
                      <w:sz w:val="44"/>
                      <w:szCs w:val="44"/>
                    </w:rPr>
                  </w:pPr>
                  <w:r>
                    <w:rPr>
                      <w:rFonts w:hint="eastAsia"/>
                      <w:color w:val="000000"/>
                      <w:sz w:val="44"/>
                      <w:szCs w:val="44"/>
                    </w:rPr>
                    <w:t>中华人民共和国工业和信息化部</w:t>
                  </w:r>
                </w:p>
                <w:p w14:paraId="5DA9402F" w14:textId="77777777" w:rsidR="00C24D4E" w:rsidRDefault="00C24D4E"/>
              </w:txbxContent>
            </v:textbox>
            <w10:wrap anchorx="margin" anchory="margin"/>
            <w10:anchorlock/>
          </v:shape>
        </w:pict>
      </w:r>
    </w:p>
    <w:p w14:paraId="248AE6BA" w14:textId="77777777" w:rsidR="00D22A49" w:rsidRPr="00D22A49" w:rsidRDefault="00D22A49" w:rsidP="00D22A49"/>
    <w:p w14:paraId="58351B9B" w14:textId="77777777" w:rsidR="00D22A49" w:rsidRPr="00D22A49" w:rsidRDefault="00D22A49" w:rsidP="00D22A49"/>
    <w:p w14:paraId="6D2041FA" w14:textId="77777777" w:rsidR="00D22A49" w:rsidRPr="00D22A49" w:rsidRDefault="00D22A49" w:rsidP="00D22A49"/>
    <w:p w14:paraId="72DF2FA7" w14:textId="77777777" w:rsidR="00D22A49" w:rsidRPr="00D22A49" w:rsidRDefault="00D22A49" w:rsidP="00D22A49"/>
    <w:p w14:paraId="259D68A7" w14:textId="77777777" w:rsidR="00D22A49" w:rsidRPr="00D22A49" w:rsidRDefault="00D22A49" w:rsidP="00D22A49"/>
    <w:p w14:paraId="6BEEE700" w14:textId="77777777" w:rsidR="00D22A49" w:rsidRPr="00D22A49" w:rsidRDefault="00D22A49" w:rsidP="00D22A49"/>
    <w:p w14:paraId="551439D3" w14:textId="77777777" w:rsidR="00D22A49" w:rsidRPr="00D22A49" w:rsidRDefault="00D22A49" w:rsidP="00D22A49"/>
    <w:p w14:paraId="59E14058" w14:textId="77777777" w:rsidR="00D22A49" w:rsidRPr="00D22A49" w:rsidRDefault="00D22A49" w:rsidP="00D22A49"/>
    <w:p w14:paraId="71206434" w14:textId="77777777" w:rsidR="00D22A49" w:rsidRPr="00D22A49" w:rsidRDefault="00D22A49" w:rsidP="00D22A49"/>
    <w:p w14:paraId="5C28B9BF" w14:textId="77777777" w:rsidR="00D22A49" w:rsidRPr="00D22A49" w:rsidRDefault="00D22A49" w:rsidP="00D22A49"/>
    <w:p w14:paraId="19763887" w14:textId="77777777" w:rsidR="00D22A49" w:rsidRPr="00D22A49" w:rsidRDefault="00D22A49" w:rsidP="00D22A49"/>
    <w:p w14:paraId="65E8B5BF" w14:textId="77777777" w:rsidR="00D22A49" w:rsidRPr="00D22A49" w:rsidRDefault="00D22A49" w:rsidP="00D22A49"/>
    <w:p w14:paraId="7FF1B807" w14:textId="4656F6AA" w:rsidR="00D22A49" w:rsidRDefault="00D22A49" w:rsidP="00D22A49">
      <w:pPr>
        <w:tabs>
          <w:tab w:val="left" w:pos="7508"/>
        </w:tabs>
        <w:rPr>
          <w:b/>
          <w:bCs/>
          <w:color w:val="000000"/>
          <w:kern w:val="44"/>
          <w:sz w:val="44"/>
          <w:szCs w:val="44"/>
        </w:rPr>
      </w:pPr>
      <w:r>
        <w:rPr>
          <w:b/>
          <w:bCs/>
          <w:color w:val="000000"/>
          <w:kern w:val="44"/>
          <w:sz w:val="44"/>
          <w:szCs w:val="44"/>
        </w:rPr>
        <w:tab/>
      </w:r>
    </w:p>
    <w:p w14:paraId="458CB5EC" w14:textId="1204344C" w:rsidR="00D22A49" w:rsidRPr="00D22A49" w:rsidRDefault="00D22A49" w:rsidP="00D22A49">
      <w:pPr>
        <w:tabs>
          <w:tab w:val="left" w:pos="7508"/>
        </w:tabs>
        <w:sectPr w:rsidR="00D22A49" w:rsidRPr="00D22A49">
          <w:headerReference w:type="even" r:id="rId10"/>
          <w:headerReference w:type="default" r:id="rId11"/>
          <w:footerReference w:type="even" r:id="rId12"/>
          <w:footerReference w:type="default" r:id="rId13"/>
          <w:pgSz w:w="11907" w:h="16839"/>
          <w:pgMar w:top="567" w:right="851" w:bottom="1361" w:left="1418" w:header="624" w:footer="0" w:gutter="0"/>
          <w:pgNumType w:start="1"/>
          <w:cols w:space="720"/>
          <w:titlePg/>
          <w:docGrid w:type="lines" w:linePitch="312"/>
        </w:sectPr>
      </w:pPr>
      <w:r>
        <w:tab/>
      </w:r>
    </w:p>
    <w:p w14:paraId="422BE7DD" w14:textId="77777777" w:rsidR="00A16948" w:rsidRPr="00BF6D78" w:rsidRDefault="00805D6D">
      <w:pPr>
        <w:rPr>
          <w:color w:val="000000"/>
        </w:rPr>
      </w:pPr>
      <w:bookmarkStart w:id="3" w:name="_Toc193603073"/>
      <w:bookmarkStart w:id="4" w:name="_Toc193860026"/>
      <w:bookmarkStart w:id="5" w:name="_Toc193619091"/>
      <w:bookmarkStart w:id="6" w:name="_Toc193555883"/>
      <w:bookmarkStart w:id="7" w:name="_Toc193618946"/>
      <w:bookmarkStart w:id="8" w:name="_Toc193860176"/>
      <w:bookmarkStart w:id="9" w:name="_Toc193619049"/>
      <w:bookmarkStart w:id="10" w:name="_Toc193601894"/>
      <w:bookmarkStart w:id="11" w:name="_Toc193860207"/>
      <w:bookmarkStart w:id="12" w:name="_Toc193861442"/>
      <w:bookmarkStart w:id="13" w:name="_Toc193601673"/>
      <w:bookmarkStart w:id="14" w:name="_Toc193552963"/>
      <w:bookmarkStart w:id="15" w:name="_Toc193551753"/>
      <w:bookmarkStart w:id="16" w:name="_Toc193547508"/>
      <w:bookmarkEnd w:id="0"/>
      <w:r>
        <w:rPr>
          <w:noProof/>
          <w:color w:val="000000"/>
          <w:sz w:val="30"/>
          <w:szCs w:val="30"/>
        </w:rPr>
        <w:lastRenderedPageBreak/>
        <w:pict w14:anchorId="5EFA6C65">
          <v:shape id="文本框 27" o:spid="_x0000_s1033" type="#_x0000_t202" style="position:absolute;left:0;text-align:left;margin-left:0;margin-top:14.05pt;width:279.35pt;height:127.2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" strokecolor="white" strokeweight=".25pt">
            <v:stroke dashstyle="1 1" endcap="round"/>
            <v:path arrowok="t"/>
            <v:textbox inset=",2.3mm,,2.3mm">
              <w:txbxContent>
                <w:p w14:paraId="2647B572" w14:textId="77777777" w:rsidR="00C24D4E" w:rsidRPr="00E26FA9" w:rsidRDefault="00C24D4E" w:rsidP="00E26FA9">
                  <w:pPr>
                    <w:pStyle w:val="aff7"/>
                    <w:rPr>
                      <w:sz w:val="44"/>
                      <w:szCs w:val="44"/>
                    </w:rPr>
                  </w:pPr>
                  <w:r w:rsidRPr="00F21FC8">
                    <w:rPr>
                      <w:rFonts w:hint="eastAsia"/>
                      <w:sz w:val="44"/>
                      <w:szCs w:val="44"/>
                    </w:rPr>
                    <w:t>圆度仪谐波标准器</w:t>
                  </w:r>
                </w:p>
                <w:p w14:paraId="28089881" w14:textId="77777777" w:rsidR="00C24D4E" w:rsidRDefault="00C24D4E">
                  <w:pPr>
                    <w:pStyle w:val="aff7"/>
                    <w:spacing w:line="200" w:lineRule="atLeast"/>
                    <w:rPr>
                      <w:rFonts w:hAnsi="宋体"/>
                      <w:sz w:val="44"/>
                      <w:szCs w:val="44"/>
                    </w:rPr>
                  </w:pPr>
                  <w:r>
                    <w:rPr>
                      <w:rFonts w:hAnsi="宋体" w:hint="eastAsia"/>
                      <w:sz w:val="44"/>
                      <w:szCs w:val="44"/>
                    </w:rPr>
                    <w:t>校准规范</w:t>
                  </w:r>
                </w:p>
                <w:p w14:paraId="6CCF4847" w14:textId="77777777" w:rsidR="00C24D4E" w:rsidRDefault="00C24D4E">
                  <w:pPr>
                    <w:pStyle w:val="afff4"/>
                    <w:spacing w:before="0" w:line="360" w:lineRule="exact"/>
                    <w:rPr>
                      <w:rFonts w:ascii="Franklin Gothic Medium" w:eastAsia="黑体" w:hAnsi="Franklin Gothic Medium"/>
                      <w:color w:val="000000"/>
                      <w:szCs w:val="28"/>
                    </w:rPr>
                  </w:pPr>
                  <w:r>
                    <w:rPr>
                      <w:rFonts w:ascii="Franklin Gothic Medium" w:eastAsia="黑体" w:hAnsi="Franklin Gothic Medium"/>
                      <w:color w:val="000000"/>
                      <w:kern w:val="36"/>
                      <w:szCs w:val="28"/>
                    </w:rPr>
                    <w:t xml:space="preserve">Calibration </w:t>
                  </w:r>
                  <w:r>
                    <w:rPr>
                      <w:rFonts w:ascii="Franklin Gothic Medium" w:eastAsia="黑体" w:hAnsi="Franklin Gothic Medium" w:hint="eastAsia"/>
                      <w:color w:val="000000"/>
                      <w:kern w:val="36"/>
                      <w:szCs w:val="28"/>
                    </w:rPr>
                    <w:t>S</w:t>
                  </w:r>
                  <w:r>
                    <w:rPr>
                      <w:rFonts w:ascii="Franklin Gothic Medium" w:eastAsia="黑体" w:hAnsi="Franklin Gothic Medium"/>
                      <w:color w:val="000000"/>
                      <w:kern w:val="36"/>
                      <w:szCs w:val="28"/>
                    </w:rPr>
                    <w:t xml:space="preserve">pecification </w:t>
                  </w:r>
                  <w:r>
                    <w:rPr>
                      <w:rFonts w:ascii="Franklin Gothic Medium" w:eastAsia="黑体" w:hAnsi="Franklin Gothic Medium"/>
                      <w:color w:val="000000"/>
                      <w:szCs w:val="28"/>
                    </w:rPr>
                    <w:t>for the H</w:t>
                  </w:r>
                  <w:r>
                    <w:rPr>
                      <w:rFonts w:ascii="Franklin Gothic Medium" w:eastAsia="黑体" w:hAnsi="Franklin Gothic Medium" w:hint="eastAsia"/>
                      <w:color w:val="000000"/>
                      <w:szCs w:val="28"/>
                    </w:rPr>
                    <w:t>armonic</w:t>
                  </w:r>
                  <w:r>
                    <w:rPr>
                      <w:rFonts w:ascii="Franklin Gothic Medium" w:eastAsia="黑体" w:hAnsi="Franklin Gothic Medium"/>
                      <w:color w:val="000000"/>
                      <w:szCs w:val="28"/>
                    </w:rPr>
                    <w:t xml:space="preserve"> Standard of Roundness Instrument</w:t>
                  </w:r>
                </w:p>
                <w:p w14:paraId="6714CD91" w14:textId="77777777" w:rsidR="00C24D4E" w:rsidRDefault="00C24D4E">
                  <w:pPr>
                    <w:jc w:val="center"/>
                    <w:rPr>
                      <w:rFonts w:ascii="黑体" w:eastAsia="黑体"/>
                      <w:b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p w14:paraId="296AEDEA" w14:textId="77777777" w:rsidR="00A16948" w:rsidRPr="00BF6D78" w:rsidRDefault="00805D6D">
      <w:pPr>
        <w:pStyle w:val="affe"/>
        <w:spacing w:before="100" w:beforeAutospacing="1"/>
        <w:ind w:firstLineChars="200" w:firstLine="640"/>
        <w:jc w:val="both"/>
        <w:outlineLvl w:val="9"/>
        <w:rPr>
          <w:rFonts w:ascii="Times New Roman"/>
          <w:color w:val="000000"/>
          <w:sz w:val="84"/>
          <w:szCs w:val="84"/>
        </w:rPr>
      </w:pPr>
      <w:r>
        <w:rPr>
          <w:rFonts w:ascii="Times New Roman"/>
          <w:noProof/>
          <w:color w:val="000000"/>
        </w:rPr>
        <w:pict w14:anchorId="481D47F7">
          <v:shape id="文本框 56" o:spid="_x0000_s1034" type="#_x0000_t202" style="position:absolute;left:0;text-align:left;margin-left:309pt;margin-top:47.4pt;width:145.4pt;height:26.7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" strokecolor="white" strokeweight="1pt">
            <v:path arrowok="t"/>
            <v:textbox inset="1.5mm,,1.5mm">
              <w:txbxContent>
                <w:p w14:paraId="59CBAACB" w14:textId="77777777" w:rsidR="00C24D4E" w:rsidRPr="00374A25" w:rsidRDefault="00C24D4E">
                  <w:pPr>
                    <w:spacing w:line="320" w:lineRule="exact"/>
                    <w:jc w:val="center"/>
                    <w:textAlignment w:val="center"/>
                    <w:rPr>
                      <w:rFonts w:ascii="黑体" w:eastAsia="黑体" w:hAnsi="黑体"/>
                      <w:b/>
                      <w:color w:val="000000"/>
                      <w:sz w:val="24"/>
                    </w:rPr>
                  </w:pPr>
                  <w:r w:rsidRPr="00374A25">
                    <w:rPr>
                      <w:rFonts w:ascii="黑体" w:eastAsia="黑体" w:hAnsi="黑体" w:hint="eastAsia"/>
                      <w:sz w:val="24"/>
                    </w:rPr>
                    <w:t>JJF（机械）1102-2022</w:t>
                  </w:r>
                </w:p>
              </w:txbxContent>
            </v:textbox>
          </v:shape>
        </w:pict>
      </w:r>
      <w:r w:rsidR="0016517A" w:rsidRPr="00BF6D78">
        <w:rPr>
          <w:rFonts w:ascii="Times New Roman"/>
          <w:noProof/>
        </w:rPr>
        <w:drawing>
          <wp:anchor distT="0" distB="0" distL="114300" distR="114300" simplePos="0" relativeHeight="251651072" behindDoc="1" locked="0" layoutInCell="1" allowOverlap="1" wp14:anchorId="265EB070" wp14:editId="23FD6068">
            <wp:simplePos x="0" y="0"/>
            <wp:positionH relativeFrom="column">
              <wp:posOffset>3815080</wp:posOffset>
            </wp:positionH>
            <wp:positionV relativeFrom="paragraph">
              <wp:posOffset>342265</wp:posOffset>
            </wp:positionV>
            <wp:extent cx="2052320" cy="836295"/>
            <wp:effectExtent l="0" t="0" r="0" b="0"/>
            <wp:wrapSquare wrapText="bothSides"/>
            <wp:docPr id="32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2320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63601AE" w14:textId="77777777" w:rsidR="00A16948" w:rsidRPr="00BF6D78" w:rsidRDefault="00A16948">
      <w:pPr>
        <w:pStyle w:val="aff5"/>
        <w:ind w:firstLine="420"/>
        <w:rPr>
          <w:rFonts w:ascii="Times New Roman"/>
          <w:color w:val="000000"/>
        </w:rPr>
      </w:pPr>
    </w:p>
    <w:p w14:paraId="60EB1141" w14:textId="77777777" w:rsidR="00A16948" w:rsidRPr="00BF6D78" w:rsidRDefault="00A16948">
      <w:pPr>
        <w:pStyle w:val="affd"/>
        <w:rPr>
          <w:color w:val="000000"/>
        </w:rPr>
      </w:pPr>
      <w:bookmarkStart w:id="17" w:name="_Toc193601675"/>
      <w:bookmarkStart w:id="18" w:name="_Toc193555885"/>
      <w:bookmarkStart w:id="19" w:name="_Toc193601896"/>
      <w:bookmarkStart w:id="20" w:name="_Toc193603075"/>
      <w:bookmarkEnd w:id="14"/>
      <w:bookmarkEnd w:id="15"/>
      <w:bookmarkEnd w:id="16"/>
    </w:p>
    <w:p w14:paraId="3501C86D" w14:textId="77777777" w:rsidR="00A16948" w:rsidRPr="00BF6D78" w:rsidRDefault="00A16948">
      <w:pPr>
        <w:pStyle w:val="affd"/>
        <w:rPr>
          <w:color w:val="000000"/>
        </w:rPr>
      </w:pPr>
    </w:p>
    <w:p w14:paraId="2072C0F6" w14:textId="77777777" w:rsidR="00A16948" w:rsidRPr="00BF6D78" w:rsidRDefault="00A16948">
      <w:pPr>
        <w:pStyle w:val="afff3"/>
        <w:ind w:firstLine="560"/>
        <w:jc w:val="right"/>
        <w:rPr>
          <w:rFonts w:ascii="Times New Roman"/>
          <w:color w:val="000000"/>
          <w:sz w:val="28"/>
          <w:szCs w:val="28"/>
        </w:rPr>
      </w:pPr>
      <w:bookmarkStart w:id="21" w:name="_Toc193555884"/>
      <w:bookmarkStart w:id="22" w:name="_Toc193603074"/>
      <w:bookmarkStart w:id="23" w:name="_Toc193601895"/>
      <w:bookmarkStart w:id="24" w:name="_Toc193601674"/>
    </w:p>
    <w:bookmarkEnd w:id="21"/>
    <w:bookmarkEnd w:id="22"/>
    <w:bookmarkEnd w:id="23"/>
    <w:bookmarkEnd w:id="24"/>
    <w:p w14:paraId="6D615C28" w14:textId="77777777" w:rsidR="00A16948" w:rsidRPr="00BF6D78" w:rsidRDefault="00A16948">
      <w:pPr>
        <w:pStyle w:val="afff3"/>
        <w:ind w:firstLine="560"/>
        <w:jc w:val="both"/>
        <w:rPr>
          <w:rFonts w:ascii="Times New Roman"/>
          <w:color w:val="000000"/>
          <w:sz w:val="28"/>
          <w:szCs w:val="28"/>
        </w:rPr>
      </w:pPr>
    </w:p>
    <w:p w14:paraId="4B194C9D" w14:textId="77777777" w:rsidR="00A16948" w:rsidRPr="00BF6D78" w:rsidRDefault="00805D6D" w:rsidP="00D7364A">
      <w:pPr>
        <w:pStyle w:val="afff3"/>
        <w:spacing w:line="420" w:lineRule="exact"/>
        <w:ind w:firstLine="561"/>
        <w:jc w:val="both"/>
        <w:rPr>
          <w:rFonts w:ascii="Times New Roman"/>
          <w:color w:val="000000"/>
          <w:sz w:val="24"/>
          <w:szCs w:val="24"/>
        </w:rPr>
      </w:pPr>
      <w:r>
        <w:rPr>
          <w:rFonts w:ascii="Times New Roman"/>
          <w:noProof/>
          <w:color w:val="000000"/>
        </w:rPr>
        <w:pict w14:anchorId="326A2007">
          <v:line id="直线 29" o:spid="_x0000_s1035" style="position:absolute;left:0;text-align:left;z-index:251662336;visibility:visible;mso-wrap-distance-top:-8e-5mm;mso-wrap-distance-bottom:-8e-5mm" from="0,5.45pt" to="468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">
            <o:lock v:ext="edit" shapetype="f"/>
          </v:line>
        </w:pict>
      </w:r>
      <w:bookmarkEnd w:id="17"/>
      <w:bookmarkEnd w:id="18"/>
      <w:bookmarkEnd w:id="19"/>
      <w:bookmarkEnd w:id="20"/>
    </w:p>
    <w:p w14:paraId="249CF409" w14:textId="77777777" w:rsidR="00A16948" w:rsidRPr="00BF6D78" w:rsidRDefault="0020416B">
      <w:pPr>
        <w:pStyle w:val="aff7"/>
        <w:framePr w:w="8080" w:h="6806" w:hRule="exact" w:wrap="around" w:vAnchor="page" w:hAnchor="page" w:x="2115" w:y="7035"/>
        <w:adjustRightInd w:val="0"/>
        <w:snapToGrid w:val="0"/>
        <w:spacing w:line="520" w:lineRule="exact"/>
        <w:jc w:val="both"/>
        <w:rPr>
          <w:rFonts w:ascii="Times New Roman" w:eastAsia="宋体"/>
          <w:color w:val="000000"/>
          <w:sz w:val="28"/>
          <w:szCs w:val="28"/>
        </w:rPr>
      </w:pPr>
      <w:r w:rsidRPr="00BF6D78">
        <w:rPr>
          <w:rFonts w:ascii="Times New Roman"/>
          <w:color w:val="000000"/>
          <w:spacing w:val="11"/>
          <w:sz w:val="28"/>
          <w:szCs w:val="28"/>
        </w:rPr>
        <w:t>归口单</w:t>
      </w:r>
      <w:r w:rsidRPr="00BF6D78">
        <w:rPr>
          <w:rFonts w:ascii="Times New Roman"/>
          <w:color w:val="000000"/>
          <w:spacing w:val="4"/>
          <w:sz w:val="28"/>
          <w:szCs w:val="28"/>
        </w:rPr>
        <w:t>位</w:t>
      </w:r>
      <w:r w:rsidRPr="00BF6D78">
        <w:rPr>
          <w:rFonts w:ascii="Times New Roman"/>
          <w:color w:val="000000"/>
          <w:sz w:val="28"/>
          <w:szCs w:val="28"/>
        </w:rPr>
        <w:t>：</w:t>
      </w:r>
      <w:r w:rsidRPr="00BF6D78">
        <w:rPr>
          <w:rFonts w:ascii="Times New Roman" w:eastAsia="宋体"/>
          <w:color w:val="000000"/>
          <w:sz w:val="28"/>
          <w:szCs w:val="28"/>
        </w:rPr>
        <w:t>中国机械工业联合会</w:t>
      </w:r>
    </w:p>
    <w:p w14:paraId="344ABE4F" w14:textId="77777777" w:rsidR="00A16948" w:rsidRDefault="0020416B">
      <w:pPr>
        <w:pStyle w:val="aff7"/>
        <w:framePr w:w="8080" w:h="6806" w:hRule="exact" w:wrap="around" w:vAnchor="page" w:hAnchor="page" w:x="2115" w:y="7035"/>
        <w:adjustRightInd w:val="0"/>
        <w:snapToGrid w:val="0"/>
        <w:spacing w:line="520" w:lineRule="exact"/>
        <w:jc w:val="both"/>
        <w:rPr>
          <w:rFonts w:ascii="Times New Roman" w:eastAsia="宋体"/>
          <w:color w:val="000000"/>
          <w:sz w:val="28"/>
          <w:szCs w:val="28"/>
        </w:rPr>
      </w:pPr>
      <w:r w:rsidRPr="00BF6D78">
        <w:rPr>
          <w:rFonts w:ascii="Times New Roman"/>
          <w:color w:val="000000"/>
          <w:sz w:val="28"/>
          <w:szCs w:val="28"/>
        </w:rPr>
        <w:t>主要起草单位：</w:t>
      </w:r>
      <w:r w:rsidR="00E26FA9" w:rsidRPr="00BF6D78">
        <w:rPr>
          <w:rFonts w:ascii="Times New Roman" w:eastAsia="宋体"/>
          <w:color w:val="000000"/>
          <w:sz w:val="28"/>
          <w:szCs w:val="28"/>
        </w:rPr>
        <w:t>上海市轴承技术研究所</w:t>
      </w:r>
    </w:p>
    <w:p w14:paraId="3273A9A7" w14:textId="77777777" w:rsidR="001C2996" w:rsidRPr="00BF6D78" w:rsidRDefault="001C2996">
      <w:pPr>
        <w:pStyle w:val="aff7"/>
        <w:framePr w:w="8080" w:h="6806" w:hRule="exact" w:wrap="around" w:vAnchor="page" w:hAnchor="page" w:x="2115" w:y="7035"/>
        <w:adjustRightInd w:val="0"/>
        <w:snapToGrid w:val="0"/>
        <w:spacing w:line="520" w:lineRule="exact"/>
        <w:jc w:val="both"/>
        <w:rPr>
          <w:rFonts w:ascii="Times New Roman"/>
          <w:color w:val="000000"/>
          <w:sz w:val="28"/>
          <w:szCs w:val="28"/>
        </w:rPr>
      </w:pPr>
    </w:p>
    <w:p w14:paraId="1A40340D" w14:textId="77777777" w:rsidR="00A16948" w:rsidRPr="00BF6D78" w:rsidRDefault="0020416B">
      <w:pPr>
        <w:pStyle w:val="aff7"/>
        <w:framePr w:w="8080" w:h="6806" w:hRule="exact" w:wrap="around" w:vAnchor="page" w:hAnchor="page" w:x="2115" w:y="7035"/>
        <w:adjustRightInd w:val="0"/>
        <w:snapToGrid w:val="0"/>
        <w:spacing w:line="520" w:lineRule="exact"/>
        <w:jc w:val="both"/>
        <w:rPr>
          <w:rFonts w:ascii="Times New Roman" w:eastAsia="宋体"/>
          <w:color w:val="000000"/>
          <w:sz w:val="28"/>
          <w:szCs w:val="28"/>
        </w:rPr>
      </w:pPr>
      <w:r w:rsidRPr="00BF6D78">
        <w:rPr>
          <w:rFonts w:ascii="Times New Roman"/>
          <w:color w:val="000000"/>
          <w:sz w:val="28"/>
          <w:szCs w:val="28"/>
        </w:rPr>
        <w:t>参加起草单位：</w:t>
      </w:r>
      <w:r w:rsidR="008C7D49" w:rsidRPr="00BF6D78">
        <w:rPr>
          <w:rFonts w:ascii="Times New Roman" w:eastAsia="宋体"/>
          <w:color w:val="000000"/>
          <w:sz w:val="28"/>
          <w:szCs w:val="28"/>
        </w:rPr>
        <w:t>英国泰勒</w:t>
      </w:r>
      <w:r w:rsidR="008C7D49" w:rsidRPr="00BF6D78">
        <w:rPr>
          <w:rFonts w:ascii="Times New Roman" w:eastAsia="宋体"/>
          <w:color w:val="000000"/>
          <w:sz w:val="28"/>
          <w:szCs w:val="28"/>
        </w:rPr>
        <w:t>·</w:t>
      </w:r>
      <w:r w:rsidR="008C7D49" w:rsidRPr="00BF6D78">
        <w:rPr>
          <w:rFonts w:ascii="Times New Roman" w:eastAsia="宋体"/>
          <w:color w:val="000000"/>
          <w:sz w:val="28"/>
          <w:szCs w:val="28"/>
        </w:rPr>
        <w:t>霍普森有限公司</w:t>
      </w:r>
    </w:p>
    <w:p w14:paraId="2C199C08" w14:textId="77777777" w:rsidR="009E42AD" w:rsidRDefault="00973528">
      <w:pPr>
        <w:pStyle w:val="aff7"/>
        <w:framePr w:w="8080" w:h="6806" w:hRule="exact" w:wrap="around" w:vAnchor="page" w:hAnchor="page" w:x="2115" w:y="7035"/>
        <w:adjustRightInd w:val="0"/>
        <w:snapToGrid w:val="0"/>
        <w:spacing w:line="520" w:lineRule="exact"/>
        <w:ind w:firstLineChars="700" w:firstLine="1960"/>
        <w:jc w:val="both"/>
        <w:rPr>
          <w:rFonts w:ascii="Times New Roman" w:eastAsia="宋体"/>
          <w:color w:val="000000"/>
          <w:sz w:val="28"/>
          <w:szCs w:val="28"/>
        </w:rPr>
      </w:pPr>
      <w:r>
        <w:rPr>
          <w:rFonts w:ascii="Times New Roman" w:eastAsia="宋体" w:hint="eastAsia"/>
          <w:color w:val="000000"/>
          <w:sz w:val="28"/>
          <w:szCs w:val="28"/>
        </w:rPr>
        <w:t>机械工业轴承</w:t>
      </w:r>
      <w:r w:rsidR="009E42AD">
        <w:rPr>
          <w:rFonts w:ascii="Times New Roman" w:eastAsia="宋体" w:hint="eastAsia"/>
          <w:color w:val="000000"/>
          <w:sz w:val="28"/>
          <w:szCs w:val="28"/>
        </w:rPr>
        <w:t>产品</w:t>
      </w:r>
      <w:r>
        <w:rPr>
          <w:rFonts w:ascii="Times New Roman" w:eastAsia="宋体" w:hint="eastAsia"/>
          <w:color w:val="000000"/>
          <w:sz w:val="28"/>
          <w:szCs w:val="28"/>
        </w:rPr>
        <w:t>质检中心（上海）</w:t>
      </w:r>
      <w:r w:rsidR="009E42AD">
        <w:rPr>
          <w:rFonts w:ascii="Times New Roman" w:eastAsia="宋体" w:hint="eastAsia"/>
          <w:color w:val="000000"/>
          <w:sz w:val="28"/>
          <w:szCs w:val="28"/>
        </w:rPr>
        <w:t>/</w:t>
      </w:r>
      <w:r w:rsidR="009E42AD">
        <w:rPr>
          <w:rFonts w:ascii="Times New Roman" w:eastAsia="宋体" w:hint="eastAsia"/>
          <w:color w:val="000000"/>
          <w:sz w:val="28"/>
          <w:szCs w:val="28"/>
        </w:rPr>
        <w:t>上海</w:t>
      </w:r>
    </w:p>
    <w:p w14:paraId="6D83B96B" w14:textId="77777777" w:rsidR="00A16948" w:rsidRPr="00BF6D78" w:rsidRDefault="009E42AD">
      <w:pPr>
        <w:pStyle w:val="aff7"/>
        <w:framePr w:w="8080" w:h="6806" w:hRule="exact" w:wrap="around" w:vAnchor="page" w:hAnchor="page" w:x="2115" w:y="7035"/>
        <w:adjustRightInd w:val="0"/>
        <w:snapToGrid w:val="0"/>
        <w:spacing w:line="520" w:lineRule="exact"/>
        <w:ind w:firstLineChars="700" w:firstLine="1960"/>
        <w:jc w:val="both"/>
        <w:rPr>
          <w:rFonts w:ascii="Times New Roman" w:eastAsia="宋体"/>
          <w:color w:val="000000"/>
          <w:sz w:val="28"/>
          <w:szCs w:val="28"/>
        </w:rPr>
      </w:pPr>
      <w:proofErr w:type="gramStart"/>
      <w:r>
        <w:rPr>
          <w:rFonts w:ascii="Times New Roman" w:eastAsia="宋体" w:hint="eastAsia"/>
          <w:color w:val="000000"/>
          <w:sz w:val="28"/>
          <w:szCs w:val="28"/>
        </w:rPr>
        <w:t>尚轴轴承</w:t>
      </w:r>
      <w:proofErr w:type="gramEnd"/>
      <w:r>
        <w:rPr>
          <w:rFonts w:ascii="Times New Roman" w:eastAsia="宋体" w:hint="eastAsia"/>
          <w:color w:val="000000"/>
          <w:sz w:val="28"/>
          <w:szCs w:val="28"/>
        </w:rPr>
        <w:t>质量检测所</w:t>
      </w:r>
    </w:p>
    <w:p w14:paraId="716D27E4" w14:textId="77777777" w:rsidR="00A16948" w:rsidRPr="00BF6D78" w:rsidRDefault="00A16948">
      <w:pPr>
        <w:pStyle w:val="aff7"/>
        <w:framePr w:w="8080" w:h="6806" w:hRule="exact" w:wrap="around" w:vAnchor="page" w:hAnchor="page" w:x="2115" w:y="7035"/>
        <w:adjustRightInd w:val="0"/>
        <w:snapToGrid w:val="0"/>
        <w:spacing w:line="520" w:lineRule="exact"/>
        <w:jc w:val="both"/>
        <w:rPr>
          <w:rFonts w:ascii="Times New Roman" w:eastAsia="宋体"/>
          <w:color w:val="000000"/>
          <w:sz w:val="28"/>
          <w:szCs w:val="28"/>
        </w:rPr>
      </w:pPr>
    </w:p>
    <w:p w14:paraId="03A056EF" w14:textId="77777777" w:rsidR="00973528" w:rsidRDefault="00973528">
      <w:pPr>
        <w:pStyle w:val="aff5"/>
        <w:ind w:left="420" w:firstLineChars="0" w:hanging="420"/>
        <w:jc w:val="center"/>
        <w:rPr>
          <w:rFonts w:ascii="Times New Roman"/>
          <w:color w:val="000000"/>
          <w:sz w:val="28"/>
          <w:szCs w:val="28"/>
        </w:rPr>
      </w:pPr>
    </w:p>
    <w:p w14:paraId="3933C11A" w14:textId="77777777" w:rsidR="00973528" w:rsidRDefault="00973528">
      <w:pPr>
        <w:pStyle w:val="aff5"/>
        <w:ind w:left="420" w:firstLineChars="0" w:hanging="420"/>
        <w:jc w:val="center"/>
        <w:rPr>
          <w:rFonts w:ascii="Times New Roman"/>
          <w:color w:val="000000"/>
          <w:sz w:val="28"/>
          <w:szCs w:val="28"/>
        </w:rPr>
      </w:pPr>
    </w:p>
    <w:p w14:paraId="1183D7B8" w14:textId="77777777" w:rsidR="00A16948" w:rsidRPr="00BF6D78" w:rsidRDefault="0020416B">
      <w:pPr>
        <w:pStyle w:val="aff5"/>
        <w:ind w:left="420" w:firstLineChars="0" w:hanging="420"/>
        <w:jc w:val="center"/>
        <w:rPr>
          <w:rFonts w:ascii="Times New Roman"/>
          <w:color w:val="000000"/>
          <w:sz w:val="28"/>
          <w:szCs w:val="28"/>
        </w:rPr>
      </w:pPr>
      <w:r w:rsidRPr="00BF6D78">
        <w:rPr>
          <w:rFonts w:ascii="Times New Roman"/>
          <w:color w:val="000000"/>
          <w:sz w:val="28"/>
          <w:szCs w:val="28"/>
        </w:rPr>
        <w:t>本规范委托全国机械汽车专业计量技术委员会负责解释</w:t>
      </w:r>
    </w:p>
    <w:p w14:paraId="09F75615" w14:textId="77777777" w:rsidR="00A16948" w:rsidRPr="00BF6D78" w:rsidRDefault="0020416B">
      <w:pPr>
        <w:pStyle w:val="aff5"/>
        <w:framePr w:w="9366" w:h="11255" w:hRule="exact" w:wrap="around" w:vAnchor="page" w:hAnchor="page" w:x="1419" w:y="2667" w:anchorLock="1"/>
        <w:spacing w:line="400" w:lineRule="exact"/>
        <w:ind w:firstLine="562"/>
        <w:rPr>
          <w:rFonts w:ascii="Times New Roman" w:eastAsia="黑体"/>
          <w:b/>
          <w:color w:val="000000"/>
          <w:sz w:val="28"/>
          <w:szCs w:val="28"/>
        </w:rPr>
      </w:pPr>
      <w:bookmarkStart w:id="25" w:name="_Toc193555886"/>
      <w:bookmarkStart w:id="26" w:name="_Toc193601897"/>
      <w:bookmarkStart w:id="27" w:name="_Toc193601676"/>
      <w:bookmarkStart w:id="28" w:name="_Toc193603076"/>
      <w:bookmarkStart w:id="29" w:name="_Toc193552965"/>
      <w:bookmarkStart w:id="30" w:name="_Toc193547510"/>
      <w:bookmarkStart w:id="31" w:name="_Toc193551755"/>
      <w:r w:rsidRPr="00BF6D78">
        <w:rPr>
          <w:rFonts w:ascii="Times New Roman" w:eastAsia="黑体"/>
          <w:b/>
          <w:color w:val="000000"/>
          <w:sz w:val="28"/>
          <w:szCs w:val="28"/>
        </w:rPr>
        <w:lastRenderedPageBreak/>
        <w:t>本规范主要起草人：</w:t>
      </w:r>
      <w:bookmarkEnd w:id="25"/>
      <w:bookmarkEnd w:id="26"/>
      <w:bookmarkEnd w:id="27"/>
      <w:bookmarkEnd w:id="28"/>
      <w:bookmarkEnd w:id="29"/>
      <w:bookmarkEnd w:id="30"/>
      <w:bookmarkEnd w:id="31"/>
    </w:p>
    <w:p w14:paraId="70AE2BDB" w14:textId="77777777" w:rsidR="00AA7CA0" w:rsidRPr="00BF6D78" w:rsidRDefault="00AA7CA0">
      <w:pPr>
        <w:pStyle w:val="aff5"/>
        <w:framePr w:w="9366" w:h="11255" w:hRule="exact" w:wrap="around" w:vAnchor="page" w:hAnchor="page" w:x="1419" w:y="2667" w:anchorLock="1"/>
        <w:spacing w:line="360" w:lineRule="auto"/>
        <w:ind w:firstLineChars="700" w:firstLine="1960"/>
        <w:rPr>
          <w:rFonts w:ascii="Times New Roman"/>
          <w:color w:val="000000"/>
          <w:sz w:val="28"/>
        </w:rPr>
      </w:pPr>
      <w:r w:rsidRPr="00BF6D78">
        <w:rPr>
          <w:rFonts w:ascii="Times New Roman"/>
          <w:color w:val="000000"/>
          <w:sz w:val="28"/>
        </w:rPr>
        <w:t>傅明（上海市轴承技术研究所）</w:t>
      </w:r>
    </w:p>
    <w:p w14:paraId="64D574A8" w14:textId="77777777" w:rsidR="00F21FC8" w:rsidRDefault="00F21FC8">
      <w:pPr>
        <w:pStyle w:val="aff5"/>
        <w:framePr w:w="9366" w:h="11255" w:hRule="exact" w:wrap="around" w:vAnchor="page" w:hAnchor="page" w:x="1419" w:y="2667" w:anchorLock="1"/>
        <w:spacing w:line="360" w:lineRule="auto"/>
        <w:ind w:firstLineChars="700" w:firstLine="1960"/>
        <w:rPr>
          <w:rFonts w:ascii="Times New Roman"/>
          <w:color w:val="000000"/>
          <w:sz w:val="28"/>
        </w:rPr>
      </w:pPr>
      <w:r w:rsidRPr="00BF6D78">
        <w:rPr>
          <w:rFonts w:ascii="Times New Roman"/>
          <w:color w:val="000000"/>
          <w:sz w:val="28"/>
        </w:rPr>
        <w:t>张彤（英国泰勒</w:t>
      </w:r>
      <w:r w:rsidRPr="00BF6D78">
        <w:rPr>
          <w:rFonts w:ascii="Times New Roman"/>
          <w:color w:val="000000"/>
          <w:sz w:val="28"/>
        </w:rPr>
        <w:t>·</w:t>
      </w:r>
      <w:r w:rsidRPr="00BF6D78">
        <w:rPr>
          <w:rFonts w:ascii="Times New Roman"/>
          <w:color w:val="000000"/>
          <w:sz w:val="28"/>
        </w:rPr>
        <w:t>霍普森有限公司</w:t>
      </w:r>
      <w:r w:rsidR="002F1563" w:rsidRPr="00BF6D78">
        <w:rPr>
          <w:rFonts w:ascii="Times New Roman"/>
          <w:color w:val="000000"/>
          <w:sz w:val="28"/>
        </w:rPr>
        <w:t>）</w:t>
      </w:r>
    </w:p>
    <w:p w14:paraId="6BE933DC" w14:textId="77777777" w:rsidR="000964FF" w:rsidRPr="00BF6D78" w:rsidRDefault="000964FF">
      <w:pPr>
        <w:pStyle w:val="aff5"/>
        <w:framePr w:w="9366" w:h="11255" w:hRule="exact" w:wrap="around" w:vAnchor="page" w:hAnchor="page" w:x="1419" w:y="2667" w:anchorLock="1"/>
        <w:spacing w:line="360" w:lineRule="auto"/>
        <w:ind w:firstLineChars="700" w:firstLine="1960"/>
        <w:rPr>
          <w:rFonts w:ascii="Times New Roman"/>
          <w:color w:val="000000"/>
          <w:sz w:val="28"/>
        </w:rPr>
      </w:pPr>
      <w:r>
        <w:rPr>
          <w:rFonts w:ascii="Times New Roman" w:hint="eastAsia"/>
          <w:color w:val="000000"/>
          <w:sz w:val="28"/>
        </w:rPr>
        <w:t>曾理</w:t>
      </w:r>
      <w:r w:rsidRPr="00BF6D78">
        <w:rPr>
          <w:rFonts w:ascii="Times New Roman"/>
          <w:color w:val="000000"/>
          <w:sz w:val="28"/>
        </w:rPr>
        <w:t>（英国泰勒</w:t>
      </w:r>
      <w:r w:rsidRPr="00BF6D78">
        <w:rPr>
          <w:rFonts w:ascii="Times New Roman"/>
          <w:color w:val="000000"/>
          <w:sz w:val="28"/>
        </w:rPr>
        <w:t>·</w:t>
      </w:r>
      <w:r w:rsidRPr="00BF6D78">
        <w:rPr>
          <w:rFonts w:ascii="Times New Roman"/>
          <w:color w:val="000000"/>
          <w:sz w:val="28"/>
        </w:rPr>
        <w:t>霍普森有限公司）</w:t>
      </w:r>
    </w:p>
    <w:p w14:paraId="6C776F29" w14:textId="77777777" w:rsidR="00A16948" w:rsidRPr="00BF6D78" w:rsidRDefault="0020416B" w:rsidP="00A82230">
      <w:pPr>
        <w:pStyle w:val="aff5"/>
        <w:framePr w:w="9366" w:h="11255" w:hRule="exact" w:wrap="around" w:vAnchor="page" w:hAnchor="page" w:x="1419" w:y="2667" w:anchorLock="1"/>
        <w:spacing w:line="360" w:lineRule="auto"/>
        <w:ind w:firstLineChars="171" w:firstLine="481"/>
        <w:rPr>
          <w:rFonts w:ascii="Times New Roman" w:eastAsia="黑体"/>
          <w:b/>
          <w:color w:val="000000"/>
          <w:sz w:val="28"/>
          <w:szCs w:val="28"/>
        </w:rPr>
      </w:pPr>
      <w:r w:rsidRPr="00BF6D78">
        <w:rPr>
          <w:rFonts w:ascii="Times New Roman" w:eastAsia="黑体"/>
          <w:b/>
          <w:color w:val="000000"/>
          <w:sz w:val="28"/>
        </w:rPr>
        <w:t>参加</w:t>
      </w:r>
      <w:r w:rsidRPr="00BF6D78">
        <w:rPr>
          <w:rFonts w:ascii="Times New Roman" w:eastAsia="黑体"/>
          <w:b/>
          <w:color w:val="000000"/>
          <w:sz w:val="28"/>
          <w:szCs w:val="28"/>
        </w:rPr>
        <w:t>起草人：</w:t>
      </w:r>
    </w:p>
    <w:p w14:paraId="3CF07BFE" w14:textId="77777777" w:rsidR="00AA7CA0" w:rsidRDefault="00973528">
      <w:pPr>
        <w:pStyle w:val="aff7"/>
        <w:framePr w:w="9366" w:h="11255" w:hRule="exact" w:wrap="around" w:vAnchor="page" w:hAnchor="page" w:x="1419" w:y="2667"/>
        <w:adjustRightInd w:val="0"/>
        <w:snapToGrid w:val="0"/>
        <w:spacing w:line="520" w:lineRule="exact"/>
        <w:ind w:firstLineChars="700" w:firstLine="1960"/>
        <w:jc w:val="both"/>
        <w:rPr>
          <w:rFonts w:asciiTheme="minorEastAsia" w:eastAsiaTheme="minorEastAsia" w:hAnsiTheme="minorEastAsia"/>
          <w:color w:val="000000"/>
          <w:sz w:val="28"/>
        </w:rPr>
      </w:pPr>
      <w:r>
        <w:rPr>
          <w:rFonts w:ascii="Times New Roman" w:eastAsia="宋体" w:hint="eastAsia"/>
          <w:color w:val="000000"/>
          <w:sz w:val="28"/>
          <w:szCs w:val="28"/>
        </w:rPr>
        <w:t>周瑾</w:t>
      </w:r>
      <w:r w:rsidR="0085726E" w:rsidRPr="0085726E">
        <w:rPr>
          <w:rFonts w:asciiTheme="minorEastAsia" w:eastAsiaTheme="minorEastAsia" w:hAnsiTheme="minorEastAsia"/>
          <w:color w:val="000000"/>
          <w:sz w:val="28"/>
        </w:rPr>
        <w:t>（</w:t>
      </w:r>
      <w:r w:rsidR="0085726E">
        <w:rPr>
          <w:rFonts w:asciiTheme="minorEastAsia" w:eastAsiaTheme="minorEastAsia" w:hAnsiTheme="minorEastAsia" w:hint="eastAsia"/>
          <w:color w:val="000000"/>
          <w:sz w:val="28"/>
        </w:rPr>
        <w:t>上海市轴承技术研究所</w:t>
      </w:r>
      <w:r w:rsidR="0085726E" w:rsidRPr="0085726E">
        <w:rPr>
          <w:rFonts w:asciiTheme="minorEastAsia" w:eastAsiaTheme="minorEastAsia" w:hAnsiTheme="minorEastAsia"/>
          <w:color w:val="000000"/>
          <w:sz w:val="28"/>
        </w:rPr>
        <w:t>）</w:t>
      </w:r>
    </w:p>
    <w:p w14:paraId="70D1A21A" w14:textId="77777777" w:rsidR="00973528" w:rsidRPr="00BF6D78" w:rsidRDefault="00973528" w:rsidP="00973528">
      <w:pPr>
        <w:pStyle w:val="aff7"/>
        <w:framePr w:w="9366" w:h="11255" w:hRule="exact" w:wrap="around" w:vAnchor="page" w:hAnchor="page" w:x="1419" w:y="2667"/>
        <w:adjustRightInd w:val="0"/>
        <w:snapToGrid w:val="0"/>
        <w:spacing w:line="520" w:lineRule="exact"/>
        <w:ind w:firstLineChars="700" w:firstLine="1960"/>
        <w:jc w:val="both"/>
        <w:rPr>
          <w:rFonts w:ascii="Times New Roman" w:eastAsia="宋体"/>
          <w:color w:val="000000"/>
          <w:sz w:val="28"/>
          <w:szCs w:val="28"/>
        </w:rPr>
      </w:pPr>
      <w:r>
        <w:rPr>
          <w:rFonts w:ascii="Times New Roman" w:eastAsia="宋体" w:hint="eastAsia"/>
          <w:color w:val="000000"/>
          <w:sz w:val="28"/>
          <w:szCs w:val="28"/>
        </w:rPr>
        <w:t>王雅琪</w:t>
      </w:r>
      <w:r w:rsidRPr="0085726E">
        <w:rPr>
          <w:rFonts w:asciiTheme="minorEastAsia" w:eastAsiaTheme="minorEastAsia" w:hAnsiTheme="minorEastAsia"/>
          <w:color w:val="000000"/>
          <w:sz w:val="28"/>
        </w:rPr>
        <w:t>（</w:t>
      </w:r>
      <w:r>
        <w:rPr>
          <w:rFonts w:asciiTheme="minorEastAsia" w:eastAsiaTheme="minorEastAsia" w:hAnsiTheme="minorEastAsia" w:hint="eastAsia"/>
          <w:color w:val="000000"/>
          <w:sz w:val="28"/>
        </w:rPr>
        <w:t>上海市轴承技术研究所</w:t>
      </w:r>
      <w:r w:rsidRPr="0085726E">
        <w:rPr>
          <w:rFonts w:asciiTheme="minorEastAsia" w:eastAsiaTheme="minorEastAsia" w:hAnsiTheme="minorEastAsia"/>
          <w:color w:val="000000"/>
          <w:sz w:val="28"/>
        </w:rPr>
        <w:t>）</w:t>
      </w:r>
    </w:p>
    <w:p w14:paraId="3544AFB0" w14:textId="371A6437" w:rsidR="00A16948" w:rsidRDefault="0085726E">
      <w:pPr>
        <w:pStyle w:val="aff5"/>
        <w:framePr w:w="9366" w:h="11255" w:hRule="exact" w:wrap="around" w:vAnchor="page" w:hAnchor="page" w:x="1419" w:y="2667" w:anchorLock="1"/>
        <w:spacing w:line="360" w:lineRule="auto"/>
        <w:ind w:firstLineChars="700" w:firstLine="1960"/>
        <w:rPr>
          <w:rFonts w:ascii="Times New Roman"/>
          <w:color w:val="000000"/>
          <w:sz w:val="28"/>
        </w:rPr>
      </w:pPr>
      <w:r w:rsidRPr="00D571FE">
        <w:rPr>
          <w:rFonts w:ascii="Times New Roman" w:hint="eastAsia"/>
          <w:color w:val="000000"/>
          <w:sz w:val="28"/>
        </w:rPr>
        <w:t>王文杰</w:t>
      </w:r>
      <w:r w:rsidRPr="00BF6D78">
        <w:rPr>
          <w:rFonts w:ascii="Times New Roman"/>
          <w:color w:val="000000"/>
          <w:sz w:val="28"/>
        </w:rPr>
        <w:t>（英国泰勒</w:t>
      </w:r>
      <w:r w:rsidRPr="00BF6D78">
        <w:rPr>
          <w:rFonts w:ascii="Times New Roman"/>
          <w:color w:val="000000"/>
          <w:sz w:val="28"/>
        </w:rPr>
        <w:t>·</w:t>
      </w:r>
      <w:r w:rsidRPr="00BF6D78">
        <w:rPr>
          <w:rFonts w:ascii="Times New Roman"/>
          <w:color w:val="000000"/>
          <w:sz w:val="28"/>
        </w:rPr>
        <w:t>霍普森有限公司）</w:t>
      </w:r>
    </w:p>
    <w:p w14:paraId="0A837304" w14:textId="34188322" w:rsidR="00885E59" w:rsidRPr="00885E59" w:rsidRDefault="00885E59">
      <w:pPr>
        <w:pStyle w:val="aff5"/>
        <w:framePr w:w="9366" w:h="11255" w:hRule="exact" w:wrap="around" w:vAnchor="page" w:hAnchor="page" w:x="1419" w:y="2667" w:anchorLock="1"/>
        <w:spacing w:line="360" w:lineRule="auto"/>
        <w:ind w:firstLineChars="700" w:firstLine="1960"/>
        <w:rPr>
          <w:rFonts w:ascii="Times New Roman"/>
          <w:color w:val="000000"/>
          <w:sz w:val="28"/>
        </w:rPr>
      </w:pPr>
      <w:r>
        <w:rPr>
          <w:rFonts w:ascii="Times New Roman" w:hint="eastAsia"/>
          <w:color w:val="000000"/>
          <w:sz w:val="28"/>
        </w:rPr>
        <w:t>朱健</w:t>
      </w:r>
      <w:r w:rsidRPr="00BF6D78">
        <w:rPr>
          <w:rFonts w:ascii="Times New Roman"/>
          <w:color w:val="000000"/>
          <w:sz w:val="28"/>
        </w:rPr>
        <w:t>（英国泰勒</w:t>
      </w:r>
      <w:r w:rsidRPr="00BF6D78">
        <w:rPr>
          <w:rFonts w:ascii="Times New Roman"/>
          <w:color w:val="000000"/>
          <w:sz w:val="28"/>
        </w:rPr>
        <w:t>·</w:t>
      </w:r>
      <w:r w:rsidRPr="00BF6D78">
        <w:rPr>
          <w:rFonts w:ascii="Times New Roman"/>
          <w:color w:val="000000"/>
          <w:sz w:val="28"/>
        </w:rPr>
        <w:t>霍普森有限公司）</w:t>
      </w:r>
    </w:p>
    <w:p w14:paraId="2714D0AD" w14:textId="77777777" w:rsidR="00E7041D" w:rsidRDefault="00973528" w:rsidP="00973528">
      <w:pPr>
        <w:pStyle w:val="aff7"/>
        <w:framePr w:w="9366" w:h="11255" w:hRule="exact" w:wrap="around" w:vAnchor="page" w:hAnchor="page" w:x="1419" w:y="2667"/>
        <w:adjustRightInd w:val="0"/>
        <w:snapToGrid w:val="0"/>
        <w:spacing w:line="520" w:lineRule="exact"/>
        <w:ind w:firstLineChars="700" w:firstLine="1960"/>
        <w:jc w:val="both"/>
        <w:rPr>
          <w:rFonts w:asciiTheme="minorEastAsia" w:eastAsiaTheme="minorEastAsia" w:hAnsiTheme="minorEastAsia"/>
          <w:color w:val="000000"/>
          <w:sz w:val="28"/>
        </w:rPr>
      </w:pPr>
      <w:bookmarkStart w:id="32" w:name="_Hlk102126836"/>
      <w:r>
        <w:rPr>
          <w:rFonts w:ascii="Times New Roman" w:eastAsia="宋体" w:hint="eastAsia"/>
          <w:color w:val="000000"/>
          <w:sz w:val="28"/>
          <w:szCs w:val="28"/>
        </w:rPr>
        <w:t>赵国钦</w:t>
      </w:r>
      <w:r w:rsidRPr="0085726E">
        <w:rPr>
          <w:rFonts w:asciiTheme="minorEastAsia" w:eastAsiaTheme="minorEastAsia" w:hAnsiTheme="minorEastAsia"/>
          <w:color w:val="000000"/>
          <w:sz w:val="28"/>
        </w:rPr>
        <w:t>（</w:t>
      </w:r>
      <w:r>
        <w:rPr>
          <w:rFonts w:asciiTheme="minorEastAsia" w:eastAsiaTheme="minorEastAsia" w:hAnsiTheme="minorEastAsia" w:hint="eastAsia"/>
          <w:color w:val="000000"/>
          <w:sz w:val="28"/>
        </w:rPr>
        <w:t>机械工业轴承</w:t>
      </w:r>
      <w:bookmarkStart w:id="33" w:name="_Hlk105282809"/>
      <w:r w:rsidR="00E7041D">
        <w:rPr>
          <w:rFonts w:asciiTheme="minorEastAsia" w:eastAsiaTheme="minorEastAsia" w:hAnsiTheme="minorEastAsia" w:hint="eastAsia"/>
          <w:color w:val="000000"/>
          <w:sz w:val="28"/>
        </w:rPr>
        <w:t>产品</w:t>
      </w:r>
      <w:r>
        <w:rPr>
          <w:rFonts w:asciiTheme="minorEastAsia" w:eastAsiaTheme="minorEastAsia" w:hAnsiTheme="minorEastAsia" w:hint="eastAsia"/>
          <w:color w:val="000000"/>
          <w:sz w:val="28"/>
        </w:rPr>
        <w:t>质检</w:t>
      </w:r>
      <w:bookmarkEnd w:id="33"/>
      <w:r>
        <w:rPr>
          <w:rFonts w:asciiTheme="minorEastAsia" w:eastAsiaTheme="minorEastAsia" w:hAnsiTheme="minorEastAsia" w:hint="eastAsia"/>
          <w:color w:val="000000"/>
          <w:sz w:val="28"/>
        </w:rPr>
        <w:t>中心（上海）</w:t>
      </w:r>
      <w:r w:rsidR="00E7041D">
        <w:rPr>
          <w:rFonts w:asciiTheme="minorEastAsia" w:eastAsiaTheme="minorEastAsia" w:hAnsiTheme="minorEastAsia" w:hint="eastAsia"/>
          <w:color w:val="000000"/>
          <w:sz w:val="28"/>
        </w:rPr>
        <w:t>/上海</w:t>
      </w:r>
    </w:p>
    <w:p w14:paraId="6496393D" w14:textId="77777777" w:rsidR="00973528" w:rsidRPr="00BF6D78" w:rsidRDefault="00E7041D" w:rsidP="00973528">
      <w:pPr>
        <w:pStyle w:val="aff7"/>
        <w:framePr w:w="9366" w:h="11255" w:hRule="exact" w:wrap="around" w:vAnchor="page" w:hAnchor="page" w:x="1419" w:y="2667"/>
        <w:adjustRightInd w:val="0"/>
        <w:snapToGrid w:val="0"/>
        <w:spacing w:line="520" w:lineRule="exact"/>
        <w:ind w:firstLineChars="700" w:firstLine="1960"/>
        <w:jc w:val="both"/>
        <w:rPr>
          <w:rFonts w:ascii="Times New Roman" w:eastAsia="宋体"/>
          <w:color w:val="000000"/>
          <w:sz w:val="28"/>
          <w:szCs w:val="28"/>
        </w:rPr>
      </w:pPr>
      <w:proofErr w:type="gramStart"/>
      <w:r>
        <w:rPr>
          <w:rFonts w:asciiTheme="minorEastAsia" w:eastAsiaTheme="minorEastAsia" w:hAnsiTheme="minorEastAsia" w:hint="eastAsia"/>
          <w:color w:val="000000"/>
          <w:sz w:val="28"/>
        </w:rPr>
        <w:t>尚轴轴承</w:t>
      </w:r>
      <w:proofErr w:type="gramEnd"/>
      <w:r>
        <w:rPr>
          <w:rFonts w:asciiTheme="minorEastAsia" w:eastAsiaTheme="minorEastAsia" w:hAnsiTheme="minorEastAsia" w:hint="eastAsia"/>
          <w:color w:val="000000"/>
          <w:sz w:val="28"/>
        </w:rPr>
        <w:t>质量检测所</w:t>
      </w:r>
      <w:r w:rsidRPr="0085726E">
        <w:rPr>
          <w:rFonts w:asciiTheme="minorEastAsia" w:eastAsiaTheme="minorEastAsia" w:hAnsiTheme="minorEastAsia"/>
          <w:color w:val="000000"/>
          <w:sz w:val="28"/>
        </w:rPr>
        <w:t>）</w:t>
      </w:r>
    </w:p>
    <w:bookmarkEnd w:id="32"/>
    <w:p w14:paraId="721EC26F" w14:textId="77777777" w:rsidR="00E7041D" w:rsidRDefault="00973528" w:rsidP="00E7041D">
      <w:pPr>
        <w:pStyle w:val="aff7"/>
        <w:framePr w:w="9366" w:h="11255" w:hRule="exact" w:wrap="around" w:vAnchor="page" w:hAnchor="page" w:x="1419" w:y="2667"/>
        <w:adjustRightInd w:val="0"/>
        <w:snapToGrid w:val="0"/>
        <w:spacing w:line="520" w:lineRule="exact"/>
        <w:ind w:firstLineChars="700" w:firstLine="1960"/>
        <w:jc w:val="both"/>
        <w:rPr>
          <w:rFonts w:asciiTheme="minorEastAsia" w:eastAsiaTheme="minorEastAsia" w:hAnsiTheme="minorEastAsia"/>
          <w:color w:val="000000"/>
          <w:sz w:val="28"/>
        </w:rPr>
      </w:pPr>
      <w:r>
        <w:rPr>
          <w:rFonts w:ascii="Times New Roman" w:eastAsia="宋体" w:hint="eastAsia"/>
          <w:color w:val="000000"/>
          <w:sz w:val="28"/>
          <w:szCs w:val="28"/>
        </w:rPr>
        <w:t>王式涛</w:t>
      </w:r>
      <w:r w:rsidRPr="0085726E">
        <w:rPr>
          <w:rFonts w:asciiTheme="minorEastAsia" w:eastAsiaTheme="minorEastAsia" w:hAnsiTheme="minorEastAsia"/>
          <w:color w:val="000000"/>
          <w:sz w:val="28"/>
        </w:rPr>
        <w:t>（</w:t>
      </w:r>
      <w:r>
        <w:rPr>
          <w:rFonts w:asciiTheme="minorEastAsia" w:eastAsiaTheme="minorEastAsia" w:hAnsiTheme="minorEastAsia" w:hint="eastAsia"/>
          <w:color w:val="000000"/>
          <w:sz w:val="28"/>
        </w:rPr>
        <w:t>机械工业轴承</w:t>
      </w:r>
      <w:r w:rsidR="00E7041D">
        <w:rPr>
          <w:rFonts w:asciiTheme="minorEastAsia" w:eastAsiaTheme="minorEastAsia" w:hAnsiTheme="minorEastAsia" w:hint="eastAsia"/>
          <w:color w:val="000000"/>
          <w:sz w:val="28"/>
        </w:rPr>
        <w:t>产品质检</w:t>
      </w:r>
      <w:r>
        <w:rPr>
          <w:rFonts w:asciiTheme="minorEastAsia" w:eastAsiaTheme="minorEastAsia" w:hAnsiTheme="minorEastAsia" w:hint="eastAsia"/>
          <w:color w:val="000000"/>
          <w:sz w:val="28"/>
        </w:rPr>
        <w:t>中心（上海）</w:t>
      </w:r>
      <w:r w:rsidR="00E7041D">
        <w:rPr>
          <w:rFonts w:asciiTheme="minorEastAsia" w:eastAsiaTheme="minorEastAsia" w:hAnsiTheme="minorEastAsia" w:hint="eastAsia"/>
          <w:color w:val="000000"/>
          <w:sz w:val="28"/>
        </w:rPr>
        <w:t>/上海</w:t>
      </w:r>
    </w:p>
    <w:p w14:paraId="2115FE08" w14:textId="77777777" w:rsidR="00E7041D" w:rsidRPr="00BF6D78" w:rsidRDefault="00E7041D" w:rsidP="00E7041D">
      <w:pPr>
        <w:pStyle w:val="aff7"/>
        <w:framePr w:w="9366" w:h="11255" w:hRule="exact" w:wrap="around" w:vAnchor="page" w:hAnchor="page" w:x="1419" w:y="2667"/>
        <w:adjustRightInd w:val="0"/>
        <w:snapToGrid w:val="0"/>
        <w:spacing w:line="520" w:lineRule="exact"/>
        <w:ind w:firstLineChars="700" w:firstLine="1960"/>
        <w:jc w:val="both"/>
        <w:rPr>
          <w:rFonts w:ascii="Times New Roman" w:eastAsia="宋体"/>
          <w:color w:val="000000"/>
          <w:sz w:val="28"/>
          <w:szCs w:val="28"/>
        </w:rPr>
      </w:pPr>
      <w:proofErr w:type="gramStart"/>
      <w:r>
        <w:rPr>
          <w:rFonts w:asciiTheme="minorEastAsia" w:eastAsiaTheme="minorEastAsia" w:hAnsiTheme="minorEastAsia" w:hint="eastAsia"/>
          <w:color w:val="000000"/>
          <w:sz w:val="28"/>
        </w:rPr>
        <w:t>尚轴轴承</w:t>
      </w:r>
      <w:proofErr w:type="gramEnd"/>
      <w:r>
        <w:rPr>
          <w:rFonts w:asciiTheme="minorEastAsia" w:eastAsiaTheme="minorEastAsia" w:hAnsiTheme="minorEastAsia" w:hint="eastAsia"/>
          <w:color w:val="000000"/>
          <w:sz w:val="28"/>
        </w:rPr>
        <w:t>质量检测所</w:t>
      </w:r>
      <w:r w:rsidRPr="0085726E">
        <w:rPr>
          <w:rFonts w:asciiTheme="minorEastAsia" w:eastAsiaTheme="minorEastAsia" w:hAnsiTheme="minorEastAsia"/>
          <w:color w:val="000000"/>
          <w:sz w:val="28"/>
        </w:rPr>
        <w:t>）</w:t>
      </w:r>
    </w:p>
    <w:p w14:paraId="63BF4D59" w14:textId="77777777" w:rsidR="00973528" w:rsidRPr="00BF6D78" w:rsidRDefault="00973528" w:rsidP="00973528">
      <w:pPr>
        <w:pStyle w:val="aff7"/>
        <w:framePr w:w="9366" w:h="11255" w:hRule="exact" w:wrap="around" w:vAnchor="page" w:hAnchor="page" w:x="1419" w:y="2667"/>
        <w:adjustRightInd w:val="0"/>
        <w:snapToGrid w:val="0"/>
        <w:spacing w:line="520" w:lineRule="exact"/>
        <w:ind w:firstLineChars="700" w:firstLine="1960"/>
        <w:jc w:val="both"/>
        <w:rPr>
          <w:rFonts w:ascii="Times New Roman" w:eastAsia="宋体"/>
          <w:color w:val="000000"/>
          <w:sz w:val="28"/>
          <w:szCs w:val="28"/>
        </w:rPr>
      </w:pPr>
    </w:p>
    <w:p w14:paraId="3D07445F" w14:textId="77777777" w:rsidR="00973528" w:rsidRPr="00973528" w:rsidRDefault="00973528">
      <w:pPr>
        <w:pStyle w:val="aff5"/>
        <w:framePr w:w="9366" w:h="11255" w:hRule="exact" w:wrap="around" w:vAnchor="page" w:hAnchor="page" w:x="1419" w:y="2667" w:anchorLock="1"/>
        <w:spacing w:line="360" w:lineRule="auto"/>
        <w:ind w:firstLineChars="700" w:firstLine="1960"/>
        <w:rPr>
          <w:rFonts w:ascii="Times New Roman"/>
          <w:color w:val="000000"/>
          <w:sz w:val="28"/>
        </w:rPr>
      </w:pPr>
    </w:p>
    <w:p w14:paraId="5AD6BFB6" w14:textId="77777777" w:rsidR="00A16948" w:rsidRPr="00BF6D78" w:rsidRDefault="00A16948">
      <w:pPr>
        <w:pStyle w:val="aff7"/>
        <w:framePr w:w="9366" w:h="11255" w:hRule="exact" w:wrap="around" w:vAnchor="page" w:hAnchor="page" w:x="1419" w:y="2667"/>
        <w:jc w:val="both"/>
        <w:rPr>
          <w:rFonts w:ascii="Times New Roman"/>
          <w:color w:val="000000"/>
          <w:sz w:val="30"/>
        </w:rPr>
      </w:pPr>
    </w:p>
    <w:p w14:paraId="7B8582BA" w14:textId="77777777" w:rsidR="00A16948" w:rsidRPr="00BF6D78" w:rsidRDefault="00A16948">
      <w:pPr>
        <w:pStyle w:val="affe"/>
        <w:jc w:val="both"/>
        <w:outlineLvl w:val="9"/>
        <w:rPr>
          <w:rFonts w:ascii="Times New Roman"/>
          <w:color w:val="000000"/>
        </w:rPr>
        <w:sectPr w:rsidR="00A16948" w:rsidRPr="00BF6D78">
          <w:headerReference w:type="even" r:id="rId15"/>
          <w:headerReference w:type="default" r:id="rId16"/>
          <w:footerReference w:type="even" r:id="rId17"/>
          <w:footerReference w:type="default" r:id="rId18"/>
          <w:pgSz w:w="11907" w:h="16839"/>
          <w:pgMar w:top="1418" w:right="1134" w:bottom="1134" w:left="1418" w:header="1247" w:footer="851" w:gutter="0"/>
          <w:pgNumType w:fmt="upperRoman" w:start="1"/>
          <w:cols w:space="720"/>
          <w:docGrid w:type="lines" w:linePitch="312"/>
        </w:sectPr>
      </w:pPr>
    </w:p>
    <w:p w14:paraId="4BF52310" w14:textId="77777777" w:rsidR="00A16948" w:rsidRPr="00BF6D78" w:rsidRDefault="00A16948">
      <w:pPr>
        <w:pStyle w:val="affe"/>
        <w:jc w:val="both"/>
        <w:outlineLvl w:val="9"/>
        <w:rPr>
          <w:rFonts w:ascii="Times New Roman"/>
          <w:color w:val="000000"/>
        </w:rPr>
        <w:sectPr w:rsidR="00A16948" w:rsidRPr="00BF6D78">
          <w:headerReference w:type="default" r:id="rId19"/>
          <w:footerReference w:type="default" r:id="rId20"/>
          <w:type w:val="continuous"/>
          <w:pgSz w:w="11907" w:h="16839"/>
          <w:pgMar w:top="1418" w:right="1134" w:bottom="1134" w:left="1418" w:header="1247" w:footer="851" w:gutter="0"/>
          <w:pgNumType w:fmt="upperRoman" w:start="1"/>
          <w:cols w:space="720"/>
          <w:docGrid w:type="lines" w:linePitch="312"/>
        </w:sectPr>
      </w:pPr>
    </w:p>
    <w:p w14:paraId="164F02A5" w14:textId="77777777" w:rsidR="00A16948" w:rsidRPr="00BF6D78" w:rsidRDefault="0020416B">
      <w:pPr>
        <w:pStyle w:val="affa"/>
        <w:spacing w:line="360" w:lineRule="auto"/>
        <w:jc w:val="center"/>
        <w:rPr>
          <w:rFonts w:ascii="Times New Roman"/>
          <w:b/>
          <w:bCs/>
          <w:color w:val="000000"/>
          <w:sz w:val="44"/>
          <w:szCs w:val="44"/>
        </w:rPr>
      </w:pPr>
      <w:r w:rsidRPr="00BF6D78">
        <w:rPr>
          <w:rFonts w:ascii="Times New Roman"/>
          <w:b/>
          <w:bCs/>
          <w:color w:val="000000"/>
          <w:sz w:val="44"/>
          <w:szCs w:val="44"/>
        </w:rPr>
        <w:lastRenderedPageBreak/>
        <w:t>目录</w:t>
      </w:r>
    </w:p>
    <w:p w14:paraId="702521A5" w14:textId="6F8E23DA" w:rsidR="00A16948" w:rsidRPr="00F54DA5" w:rsidRDefault="003847C6">
      <w:pPr>
        <w:pStyle w:val="TOC1"/>
        <w:tabs>
          <w:tab w:val="clear" w:pos="9345"/>
          <w:tab w:val="right" w:leader="dot" w:pos="9355"/>
        </w:tabs>
        <w:rPr>
          <w:rFonts w:ascii="Times New Roman" w:hAnsi="Times New Roman"/>
          <w:sz w:val="24"/>
          <w:szCs w:val="24"/>
        </w:rPr>
      </w:pPr>
      <w:r w:rsidRPr="00BF6D78">
        <w:rPr>
          <w:rFonts w:ascii="Times New Roman" w:hAnsi="Times New Roman"/>
          <w:sz w:val="24"/>
          <w:szCs w:val="24"/>
        </w:rPr>
        <w:fldChar w:fldCharType="begin"/>
      </w:r>
      <w:r w:rsidR="0020416B" w:rsidRPr="00BF6D78">
        <w:rPr>
          <w:rFonts w:ascii="Times New Roman" w:hAnsi="Times New Roman"/>
          <w:sz w:val="24"/>
          <w:szCs w:val="24"/>
        </w:rPr>
        <w:instrText xml:space="preserve">TOC \o "1-2" \h \u </w:instrText>
      </w:r>
      <w:r w:rsidRPr="00BF6D78">
        <w:rPr>
          <w:rFonts w:ascii="Times New Roman" w:hAnsi="Times New Roman"/>
          <w:sz w:val="24"/>
          <w:szCs w:val="24"/>
        </w:rPr>
        <w:fldChar w:fldCharType="separate"/>
      </w:r>
      <w:hyperlink w:anchor="_Toc19839" w:history="1">
        <w:r w:rsidR="0020416B" w:rsidRPr="00F54DA5">
          <w:rPr>
            <w:rFonts w:ascii="Times New Roman" w:hAnsi="Times New Roman"/>
            <w:sz w:val="24"/>
            <w:szCs w:val="24"/>
          </w:rPr>
          <w:t>引言</w:t>
        </w:r>
        <w:r w:rsidR="0020416B" w:rsidRPr="00F54DA5">
          <w:rPr>
            <w:rFonts w:ascii="Times New Roman" w:hAnsi="Times New Roman"/>
            <w:sz w:val="24"/>
            <w:szCs w:val="24"/>
          </w:rPr>
          <w:tab/>
        </w:r>
        <w:r w:rsidR="0020416B" w:rsidRPr="00F54DA5">
          <w:rPr>
            <w:rFonts w:ascii="Times New Roman" w:hAnsi="Times New Roman"/>
            <w:sz w:val="24"/>
            <w:szCs w:val="24"/>
          </w:rPr>
          <w:t>（</w:t>
        </w:r>
        <w:r w:rsidRPr="00F54DA5">
          <w:rPr>
            <w:rFonts w:ascii="Times New Roman" w:hAnsi="Times New Roman"/>
            <w:sz w:val="24"/>
            <w:szCs w:val="24"/>
          </w:rPr>
          <w:fldChar w:fldCharType="begin"/>
        </w:r>
        <w:r w:rsidR="0020416B" w:rsidRPr="00F54DA5">
          <w:rPr>
            <w:rFonts w:ascii="Times New Roman" w:hAnsi="Times New Roman"/>
            <w:sz w:val="24"/>
            <w:szCs w:val="24"/>
          </w:rPr>
          <w:instrText xml:space="preserve"> PAGEREF _Toc19839 \h </w:instrText>
        </w:r>
        <w:r w:rsidRPr="00F54DA5">
          <w:rPr>
            <w:rFonts w:ascii="Times New Roman" w:hAnsi="Times New Roman"/>
            <w:sz w:val="24"/>
            <w:szCs w:val="24"/>
          </w:rPr>
        </w:r>
        <w:r w:rsidRPr="00F54DA5">
          <w:rPr>
            <w:rFonts w:ascii="Times New Roman" w:hAnsi="Times New Roman"/>
            <w:sz w:val="24"/>
            <w:szCs w:val="24"/>
          </w:rPr>
          <w:fldChar w:fldCharType="separate"/>
        </w:r>
        <w:r w:rsidR="00E03551">
          <w:rPr>
            <w:rFonts w:ascii="Times New Roman" w:hAnsi="Times New Roman"/>
            <w:noProof/>
            <w:sz w:val="24"/>
            <w:szCs w:val="24"/>
          </w:rPr>
          <w:t>II</w:t>
        </w:r>
        <w:r w:rsidRPr="00F54DA5">
          <w:rPr>
            <w:rFonts w:ascii="Times New Roman" w:hAnsi="Times New Roman"/>
            <w:sz w:val="24"/>
            <w:szCs w:val="24"/>
          </w:rPr>
          <w:fldChar w:fldCharType="end"/>
        </w:r>
      </w:hyperlink>
      <w:r w:rsidR="0020416B" w:rsidRPr="00F54DA5">
        <w:rPr>
          <w:rFonts w:ascii="Times New Roman" w:hAnsi="Times New Roman"/>
          <w:sz w:val="24"/>
          <w:szCs w:val="24"/>
        </w:rPr>
        <w:t>）</w:t>
      </w:r>
    </w:p>
    <w:p w14:paraId="5B88AF80" w14:textId="3F5ABC2E" w:rsidR="00A16948" w:rsidRPr="00F54DA5" w:rsidRDefault="00805D6D">
      <w:pPr>
        <w:pStyle w:val="TOC2"/>
        <w:tabs>
          <w:tab w:val="clear" w:pos="9345"/>
          <w:tab w:val="right" w:leader="dot" w:pos="9355"/>
        </w:tabs>
        <w:rPr>
          <w:rFonts w:hAnsi="Times New Roman"/>
          <w:sz w:val="24"/>
        </w:rPr>
      </w:pPr>
      <w:hyperlink w:anchor="_Toc12920" w:history="1">
        <w:r w:rsidR="0020416B" w:rsidRPr="00F54DA5">
          <w:rPr>
            <w:rFonts w:hAnsi="Times New Roman"/>
            <w:sz w:val="24"/>
          </w:rPr>
          <w:t xml:space="preserve">1 </w:t>
        </w:r>
        <w:r w:rsidR="0020416B" w:rsidRPr="00F54DA5">
          <w:rPr>
            <w:rFonts w:hAnsi="Times New Roman"/>
            <w:sz w:val="24"/>
          </w:rPr>
          <w:t>范围</w:t>
        </w:r>
        <w:r w:rsidR="0020416B" w:rsidRPr="00F54DA5">
          <w:rPr>
            <w:rFonts w:hAnsi="Times New Roman"/>
            <w:sz w:val="24"/>
          </w:rPr>
          <w:tab/>
        </w:r>
        <w:r w:rsidR="0020416B" w:rsidRPr="00F54DA5">
          <w:rPr>
            <w:rFonts w:hAnsi="Times New Roman"/>
            <w:sz w:val="24"/>
          </w:rPr>
          <w:t>（</w:t>
        </w:r>
        <w:r w:rsidR="003847C6" w:rsidRPr="00F54DA5">
          <w:rPr>
            <w:rFonts w:hAnsi="Times New Roman"/>
            <w:sz w:val="24"/>
          </w:rPr>
          <w:fldChar w:fldCharType="begin"/>
        </w:r>
        <w:r w:rsidR="0020416B" w:rsidRPr="00F54DA5">
          <w:rPr>
            <w:rFonts w:hAnsi="Times New Roman"/>
            <w:sz w:val="24"/>
          </w:rPr>
          <w:instrText xml:space="preserve"> PAGEREF _Toc12920 \h </w:instrText>
        </w:r>
        <w:r w:rsidR="003847C6" w:rsidRPr="00F54DA5">
          <w:rPr>
            <w:rFonts w:hAnsi="Times New Roman"/>
            <w:sz w:val="24"/>
          </w:rPr>
        </w:r>
        <w:r w:rsidR="003847C6" w:rsidRPr="00F54DA5">
          <w:rPr>
            <w:rFonts w:hAnsi="Times New Roman"/>
            <w:sz w:val="24"/>
          </w:rPr>
          <w:fldChar w:fldCharType="separate"/>
        </w:r>
        <w:r w:rsidR="00E03551">
          <w:rPr>
            <w:rFonts w:hAnsi="Times New Roman"/>
            <w:noProof/>
            <w:sz w:val="24"/>
          </w:rPr>
          <w:t>1</w:t>
        </w:r>
        <w:r w:rsidR="003847C6" w:rsidRPr="00F54DA5">
          <w:rPr>
            <w:rFonts w:hAnsi="Times New Roman"/>
            <w:sz w:val="24"/>
          </w:rPr>
          <w:fldChar w:fldCharType="end"/>
        </w:r>
      </w:hyperlink>
      <w:r w:rsidR="0020416B" w:rsidRPr="00F54DA5">
        <w:rPr>
          <w:rFonts w:hAnsi="Times New Roman"/>
          <w:sz w:val="24"/>
        </w:rPr>
        <w:t>）</w:t>
      </w:r>
    </w:p>
    <w:p w14:paraId="25C1A562" w14:textId="605A6012" w:rsidR="00A16948" w:rsidRPr="00F54DA5" w:rsidRDefault="00805D6D">
      <w:pPr>
        <w:pStyle w:val="TOC2"/>
        <w:tabs>
          <w:tab w:val="clear" w:pos="9345"/>
          <w:tab w:val="right" w:leader="dot" w:pos="9355"/>
        </w:tabs>
        <w:rPr>
          <w:rFonts w:hAnsi="Times New Roman"/>
          <w:sz w:val="24"/>
        </w:rPr>
      </w:pPr>
      <w:hyperlink w:anchor="_Toc10912" w:history="1">
        <w:r w:rsidR="0020416B" w:rsidRPr="00F54DA5">
          <w:rPr>
            <w:rFonts w:hAnsi="Times New Roman"/>
            <w:sz w:val="24"/>
          </w:rPr>
          <w:t xml:space="preserve">2 </w:t>
        </w:r>
        <w:r w:rsidR="0020416B" w:rsidRPr="00F54DA5">
          <w:rPr>
            <w:rFonts w:hAnsi="Times New Roman"/>
            <w:sz w:val="24"/>
          </w:rPr>
          <w:t>引用文件</w:t>
        </w:r>
        <w:r w:rsidR="0020416B" w:rsidRPr="00F54DA5">
          <w:rPr>
            <w:rFonts w:hAnsi="Times New Roman"/>
            <w:sz w:val="24"/>
          </w:rPr>
          <w:tab/>
        </w:r>
        <w:r w:rsidR="0020416B" w:rsidRPr="00F54DA5">
          <w:rPr>
            <w:rFonts w:hAnsi="Times New Roman"/>
            <w:sz w:val="24"/>
          </w:rPr>
          <w:t>（</w:t>
        </w:r>
        <w:r w:rsidR="003847C6" w:rsidRPr="00F54DA5">
          <w:rPr>
            <w:rFonts w:hAnsi="Times New Roman"/>
            <w:sz w:val="24"/>
          </w:rPr>
          <w:fldChar w:fldCharType="begin"/>
        </w:r>
        <w:r w:rsidR="0020416B" w:rsidRPr="00F54DA5">
          <w:rPr>
            <w:rFonts w:hAnsi="Times New Roman"/>
            <w:sz w:val="24"/>
          </w:rPr>
          <w:instrText xml:space="preserve"> PAGEREF _Toc10912 \h </w:instrText>
        </w:r>
        <w:r w:rsidR="003847C6" w:rsidRPr="00F54DA5">
          <w:rPr>
            <w:rFonts w:hAnsi="Times New Roman"/>
            <w:sz w:val="24"/>
          </w:rPr>
        </w:r>
        <w:r w:rsidR="003847C6" w:rsidRPr="00F54DA5">
          <w:rPr>
            <w:rFonts w:hAnsi="Times New Roman"/>
            <w:sz w:val="24"/>
          </w:rPr>
          <w:fldChar w:fldCharType="separate"/>
        </w:r>
        <w:r w:rsidR="00E03551">
          <w:rPr>
            <w:rFonts w:hAnsi="Times New Roman"/>
            <w:noProof/>
            <w:sz w:val="24"/>
          </w:rPr>
          <w:t>1</w:t>
        </w:r>
        <w:r w:rsidR="003847C6" w:rsidRPr="00F54DA5">
          <w:rPr>
            <w:rFonts w:hAnsi="Times New Roman"/>
            <w:sz w:val="24"/>
          </w:rPr>
          <w:fldChar w:fldCharType="end"/>
        </w:r>
      </w:hyperlink>
      <w:r w:rsidR="0020416B" w:rsidRPr="00F54DA5">
        <w:rPr>
          <w:rFonts w:hAnsi="Times New Roman"/>
          <w:sz w:val="24"/>
        </w:rPr>
        <w:t>）</w:t>
      </w:r>
    </w:p>
    <w:p w14:paraId="10F258F3" w14:textId="425B0900" w:rsidR="00A16948" w:rsidRDefault="00805D6D">
      <w:pPr>
        <w:pStyle w:val="TOC2"/>
        <w:tabs>
          <w:tab w:val="clear" w:pos="9345"/>
          <w:tab w:val="right" w:leader="dot" w:pos="9355"/>
        </w:tabs>
        <w:rPr>
          <w:rFonts w:hAnsi="Times New Roman"/>
          <w:sz w:val="24"/>
        </w:rPr>
      </w:pPr>
      <w:hyperlink w:anchor="_Toc3659" w:history="1">
        <w:r w:rsidR="005C3AE4" w:rsidRPr="00F54DA5">
          <w:rPr>
            <w:rFonts w:hAnsi="Times New Roman"/>
            <w:sz w:val="24"/>
          </w:rPr>
          <w:t>3</w:t>
        </w:r>
        <w:r w:rsidR="005356BA">
          <w:rPr>
            <w:rFonts w:hAnsi="Times New Roman"/>
            <w:sz w:val="24"/>
          </w:rPr>
          <w:t xml:space="preserve"> </w:t>
        </w:r>
        <w:r w:rsidR="00557EDB">
          <w:rPr>
            <w:rFonts w:hAnsi="Times New Roman" w:hint="eastAsia"/>
            <w:sz w:val="24"/>
          </w:rPr>
          <w:t>术语</w:t>
        </w:r>
        <w:r w:rsidR="0020416B" w:rsidRPr="00F54DA5">
          <w:rPr>
            <w:rFonts w:hAnsi="Times New Roman"/>
            <w:sz w:val="24"/>
          </w:rPr>
          <w:tab/>
        </w:r>
        <w:r w:rsidR="0020416B" w:rsidRPr="00F54DA5">
          <w:rPr>
            <w:rFonts w:hAnsi="Times New Roman"/>
            <w:sz w:val="24"/>
          </w:rPr>
          <w:t>（</w:t>
        </w:r>
        <w:r w:rsidR="003847C6" w:rsidRPr="00F54DA5">
          <w:rPr>
            <w:rFonts w:hAnsi="Times New Roman"/>
            <w:sz w:val="24"/>
          </w:rPr>
          <w:fldChar w:fldCharType="begin"/>
        </w:r>
        <w:r w:rsidR="0020416B" w:rsidRPr="00F54DA5">
          <w:rPr>
            <w:rFonts w:hAnsi="Times New Roman"/>
            <w:sz w:val="24"/>
          </w:rPr>
          <w:instrText xml:space="preserve"> PAGEREF _Toc3659 \h </w:instrText>
        </w:r>
        <w:r w:rsidR="003847C6" w:rsidRPr="00F54DA5">
          <w:rPr>
            <w:rFonts w:hAnsi="Times New Roman"/>
            <w:sz w:val="24"/>
          </w:rPr>
        </w:r>
        <w:r w:rsidR="003847C6" w:rsidRPr="00F54DA5">
          <w:rPr>
            <w:rFonts w:hAnsi="Times New Roman"/>
            <w:sz w:val="24"/>
          </w:rPr>
          <w:fldChar w:fldCharType="separate"/>
        </w:r>
        <w:r w:rsidR="00E03551">
          <w:rPr>
            <w:rFonts w:hAnsi="Times New Roman"/>
            <w:noProof/>
            <w:sz w:val="24"/>
          </w:rPr>
          <w:t>1</w:t>
        </w:r>
        <w:r w:rsidR="003847C6" w:rsidRPr="00F54DA5">
          <w:rPr>
            <w:rFonts w:hAnsi="Times New Roman"/>
            <w:sz w:val="24"/>
          </w:rPr>
          <w:fldChar w:fldCharType="end"/>
        </w:r>
      </w:hyperlink>
      <w:r w:rsidR="0020416B" w:rsidRPr="00F54DA5">
        <w:rPr>
          <w:rFonts w:hAnsi="Times New Roman"/>
          <w:sz w:val="24"/>
        </w:rPr>
        <w:t>）</w:t>
      </w:r>
    </w:p>
    <w:p w14:paraId="3C4B2C88" w14:textId="1B04B61B" w:rsidR="00557EDB" w:rsidRPr="00F54DA5" w:rsidRDefault="00557EDB" w:rsidP="00557EDB">
      <w:pPr>
        <w:pStyle w:val="TOC2"/>
        <w:tabs>
          <w:tab w:val="clear" w:pos="9345"/>
          <w:tab w:val="right" w:leader="dot" w:pos="9355"/>
        </w:tabs>
        <w:rPr>
          <w:rFonts w:hAnsi="Times New Roman"/>
          <w:sz w:val="24"/>
        </w:rPr>
      </w:pPr>
      <w:r>
        <w:rPr>
          <w:rFonts w:hint="eastAsia"/>
        </w:rPr>
        <w:t>4</w:t>
      </w:r>
      <w:r w:rsidR="005356BA">
        <w:t xml:space="preserve"> </w:t>
      </w:r>
      <w:hyperlink w:anchor="_Toc3659" w:history="1">
        <w:r w:rsidRPr="00F54DA5">
          <w:rPr>
            <w:rFonts w:hAnsi="Times New Roman"/>
            <w:sz w:val="24"/>
          </w:rPr>
          <w:t>概述</w:t>
        </w:r>
        <w:r w:rsidRPr="00F54DA5">
          <w:rPr>
            <w:rFonts w:hAnsi="Times New Roman"/>
            <w:sz w:val="24"/>
          </w:rPr>
          <w:tab/>
        </w:r>
        <w:r w:rsidRPr="00F54DA5">
          <w:rPr>
            <w:rFonts w:hAnsi="Times New Roman"/>
            <w:sz w:val="24"/>
          </w:rPr>
          <w:t>（</w:t>
        </w:r>
        <w:r w:rsidR="009E42AD">
          <w:rPr>
            <w:rFonts w:hAnsi="Times New Roman" w:hint="eastAsia"/>
            <w:sz w:val="24"/>
          </w:rPr>
          <w:t>2</w:t>
        </w:r>
      </w:hyperlink>
      <w:r w:rsidRPr="00F54DA5">
        <w:rPr>
          <w:rFonts w:hAnsi="Times New Roman"/>
          <w:sz w:val="24"/>
        </w:rPr>
        <w:t>）</w:t>
      </w:r>
    </w:p>
    <w:p w14:paraId="2AF83779" w14:textId="77777777" w:rsidR="00A82230" w:rsidRPr="00F54DA5" w:rsidRDefault="00805D6D" w:rsidP="00A82230">
      <w:pPr>
        <w:pStyle w:val="TOC2"/>
        <w:rPr>
          <w:rFonts w:hAnsi="Times New Roman"/>
          <w:sz w:val="24"/>
        </w:rPr>
      </w:pPr>
      <w:hyperlink w:anchor="_Toc14029" w:history="1">
        <w:r w:rsidR="00557EDB">
          <w:rPr>
            <w:rFonts w:hAnsi="Times New Roman" w:hint="eastAsia"/>
            <w:sz w:val="24"/>
          </w:rPr>
          <w:t>4</w:t>
        </w:r>
        <w:r w:rsidR="0020416B" w:rsidRPr="00F54DA5">
          <w:rPr>
            <w:rFonts w:hAnsi="Times New Roman"/>
            <w:sz w:val="24"/>
          </w:rPr>
          <w:t xml:space="preserve">.1 </w:t>
        </w:r>
        <w:r w:rsidR="0020416B" w:rsidRPr="00F54DA5">
          <w:rPr>
            <w:rFonts w:hAnsi="Times New Roman"/>
            <w:sz w:val="24"/>
          </w:rPr>
          <w:t>工作原理</w:t>
        </w:r>
        <w:r w:rsidR="0020416B" w:rsidRPr="00F54DA5">
          <w:rPr>
            <w:rFonts w:hAnsi="Times New Roman"/>
            <w:sz w:val="24"/>
          </w:rPr>
          <w:tab/>
        </w:r>
        <w:r w:rsidR="0020416B" w:rsidRPr="00F54DA5">
          <w:rPr>
            <w:rFonts w:hAnsi="Times New Roman"/>
            <w:sz w:val="24"/>
          </w:rPr>
          <w:t>（</w:t>
        </w:r>
        <w:r w:rsidR="009E42AD">
          <w:rPr>
            <w:rFonts w:hAnsi="Times New Roman" w:hint="eastAsia"/>
            <w:sz w:val="24"/>
          </w:rPr>
          <w:t>2</w:t>
        </w:r>
      </w:hyperlink>
      <w:r w:rsidR="0020416B" w:rsidRPr="00F54DA5">
        <w:rPr>
          <w:rFonts w:hAnsi="Times New Roman"/>
          <w:sz w:val="24"/>
        </w:rPr>
        <w:t>）</w:t>
      </w:r>
    </w:p>
    <w:p w14:paraId="0F74DD2D" w14:textId="1ECAF7F6" w:rsidR="00A82230" w:rsidRPr="00F54DA5" w:rsidRDefault="00805D6D" w:rsidP="00A82230">
      <w:pPr>
        <w:pStyle w:val="TOC2"/>
        <w:rPr>
          <w:rFonts w:hAnsi="Times New Roman"/>
          <w:sz w:val="24"/>
        </w:rPr>
      </w:pPr>
      <w:hyperlink w:anchor="_Toc14029" w:history="1">
        <w:r w:rsidR="00557EDB">
          <w:rPr>
            <w:rFonts w:hAnsi="Times New Roman" w:hint="eastAsia"/>
            <w:sz w:val="24"/>
          </w:rPr>
          <w:t>4</w:t>
        </w:r>
        <w:r w:rsidR="00A82230" w:rsidRPr="00F54DA5">
          <w:rPr>
            <w:rFonts w:hAnsi="Times New Roman"/>
            <w:sz w:val="24"/>
          </w:rPr>
          <w:t>.</w:t>
        </w:r>
        <w:r w:rsidR="00A82230" w:rsidRPr="00F54DA5">
          <w:rPr>
            <w:rFonts w:hAnsi="Times New Roman" w:hint="eastAsia"/>
            <w:sz w:val="24"/>
          </w:rPr>
          <w:t>2</w:t>
        </w:r>
        <w:r w:rsidR="005356BA">
          <w:rPr>
            <w:rFonts w:hAnsi="Times New Roman"/>
            <w:sz w:val="24"/>
          </w:rPr>
          <w:t xml:space="preserve"> </w:t>
        </w:r>
        <w:r w:rsidR="00A82230" w:rsidRPr="00F54DA5">
          <w:rPr>
            <w:rFonts w:hAnsi="Times New Roman" w:hint="eastAsia"/>
            <w:sz w:val="24"/>
          </w:rPr>
          <w:t>示意图</w:t>
        </w:r>
        <w:r w:rsidR="00A82230" w:rsidRPr="00F54DA5">
          <w:rPr>
            <w:rFonts w:hAnsi="Times New Roman"/>
            <w:sz w:val="24"/>
          </w:rPr>
          <w:tab/>
        </w:r>
        <w:r w:rsidR="00A82230" w:rsidRPr="00F54DA5">
          <w:rPr>
            <w:rFonts w:hAnsi="Times New Roman"/>
            <w:sz w:val="24"/>
          </w:rPr>
          <w:t>（</w:t>
        </w:r>
        <w:r w:rsidR="009E42AD">
          <w:rPr>
            <w:rFonts w:hAnsi="Times New Roman" w:hint="eastAsia"/>
            <w:sz w:val="24"/>
          </w:rPr>
          <w:t>2</w:t>
        </w:r>
      </w:hyperlink>
      <w:r w:rsidR="00A82230" w:rsidRPr="00F54DA5">
        <w:rPr>
          <w:rFonts w:hAnsi="Times New Roman"/>
          <w:sz w:val="24"/>
        </w:rPr>
        <w:t>）</w:t>
      </w:r>
    </w:p>
    <w:p w14:paraId="1155AE04" w14:textId="5C55597A" w:rsidR="005C3AE4" w:rsidRPr="00F54DA5" w:rsidRDefault="00805D6D" w:rsidP="005C3AE4">
      <w:pPr>
        <w:pStyle w:val="TOC2"/>
        <w:tabs>
          <w:tab w:val="clear" w:pos="9345"/>
          <w:tab w:val="right" w:leader="dot" w:pos="9355"/>
        </w:tabs>
        <w:rPr>
          <w:rFonts w:hAnsi="Times New Roman"/>
          <w:sz w:val="24"/>
        </w:rPr>
      </w:pPr>
      <w:hyperlink w:anchor="_Toc22017" w:history="1">
        <w:r w:rsidR="00557EDB">
          <w:rPr>
            <w:rFonts w:hAnsi="Times New Roman" w:hint="eastAsia"/>
            <w:sz w:val="24"/>
          </w:rPr>
          <w:t>5</w:t>
        </w:r>
        <w:r w:rsidR="005356BA">
          <w:rPr>
            <w:rFonts w:hAnsi="Times New Roman"/>
            <w:sz w:val="24"/>
          </w:rPr>
          <w:t xml:space="preserve"> </w:t>
        </w:r>
        <w:r w:rsidR="005C3AE4" w:rsidRPr="00F54DA5">
          <w:rPr>
            <w:rFonts w:hAnsi="Times New Roman"/>
            <w:sz w:val="24"/>
          </w:rPr>
          <w:t>计量特性</w:t>
        </w:r>
        <w:r w:rsidR="005C3AE4" w:rsidRPr="00F54DA5">
          <w:rPr>
            <w:rFonts w:hAnsi="Times New Roman"/>
            <w:sz w:val="24"/>
          </w:rPr>
          <w:tab/>
        </w:r>
        <w:r w:rsidR="005C3AE4" w:rsidRPr="00F54DA5">
          <w:rPr>
            <w:rFonts w:hAnsi="Times New Roman"/>
            <w:sz w:val="24"/>
          </w:rPr>
          <w:t>（</w:t>
        </w:r>
        <w:r w:rsidR="003847C6" w:rsidRPr="00F54DA5">
          <w:rPr>
            <w:rFonts w:hAnsi="Times New Roman"/>
            <w:sz w:val="24"/>
          </w:rPr>
          <w:fldChar w:fldCharType="begin"/>
        </w:r>
        <w:r w:rsidR="005C3AE4" w:rsidRPr="00F54DA5">
          <w:rPr>
            <w:rFonts w:hAnsi="Times New Roman"/>
            <w:sz w:val="24"/>
          </w:rPr>
          <w:instrText xml:space="preserve"> PAGEREF _Toc22017 \h </w:instrText>
        </w:r>
        <w:r w:rsidR="003847C6" w:rsidRPr="00F54DA5">
          <w:rPr>
            <w:rFonts w:hAnsi="Times New Roman"/>
            <w:sz w:val="24"/>
          </w:rPr>
        </w:r>
        <w:r w:rsidR="003847C6" w:rsidRPr="00F54DA5">
          <w:rPr>
            <w:rFonts w:hAnsi="Times New Roman"/>
            <w:sz w:val="24"/>
          </w:rPr>
          <w:fldChar w:fldCharType="separate"/>
        </w:r>
        <w:r w:rsidR="00E03551">
          <w:rPr>
            <w:rFonts w:hAnsi="Times New Roman"/>
            <w:noProof/>
            <w:sz w:val="24"/>
          </w:rPr>
          <w:t>3</w:t>
        </w:r>
        <w:r w:rsidR="003847C6" w:rsidRPr="00F54DA5">
          <w:rPr>
            <w:rFonts w:hAnsi="Times New Roman"/>
            <w:sz w:val="24"/>
          </w:rPr>
          <w:fldChar w:fldCharType="end"/>
        </w:r>
      </w:hyperlink>
      <w:r w:rsidR="005C3AE4" w:rsidRPr="00F54DA5">
        <w:rPr>
          <w:rFonts w:hAnsi="Times New Roman"/>
          <w:sz w:val="24"/>
        </w:rPr>
        <w:t>）</w:t>
      </w:r>
    </w:p>
    <w:p w14:paraId="1F017871" w14:textId="77777777" w:rsidR="005C3AE4" w:rsidRPr="00F54DA5" w:rsidRDefault="00805D6D" w:rsidP="005C3AE4">
      <w:pPr>
        <w:pStyle w:val="TOC2"/>
        <w:tabs>
          <w:tab w:val="clear" w:pos="9345"/>
          <w:tab w:val="right" w:leader="dot" w:pos="9355"/>
        </w:tabs>
        <w:rPr>
          <w:rFonts w:hAnsi="Times New Roman"/>
          <w:sz w:val="24"/>
        </w:rPr>
      </w:pPr>
      <w:hyperlink w:anchor="_Toc5267" w:history="1">
        <w:r w:rsidR="00557EDB">
          <w:rPr>
            <w:rFonts w:hAnsi="Times New Roman" w:hint="eastAsia"/>
            <w:sz w:val="24"/>
          </w:rPr>
          <w:t>5</w:t>
        </w:r>
        <w:r w:rsidR="005C3AE4" w:rsidRPr="00F54DA5">
          <w:rPr>
            <w:rFonts w:hAnsi="Times New Roman"/>
            <w:sz w:val="24"/>
          </w:rPr>
          <w:t xml:space="preserve">.1 </w:t>
        </w:r>
        <w:r w:rsidR="005C3AE4" w:rsidRPr="00F54DA5">
          <w:rPr>
            <w:rFonts w:hAnsi="Times New Roman"/>
            <w:sz w:val="24"/>
          </w:rPr>
          <w:t>外观</w:t>
        </w:r>
        <w:r w:rsidR="005C3AE4" w:rsidRPr="00F54DA5">
          <w:rPr>
            <w:rFonts w:hAnsi="Times New Roman"/>
            <w:sz w:val="24"/>
          </w:rPr>
          <w:tab/>
        </w:r>
        <w:r w:rsidR="005C3AE4" w:rsidRPr="00F54DA5">
          <w:rPr>
            <w:rFonts w:hAnsi="Times New Roman"/>
            <w:sz w:val="24"/>
          </w:rPr>
          <w:t>（</w:t>
        </w:r>
        <w:r w:rsidR="00A1520A" w:rsidRPr="00F54DA5">
          <w:rPr>
            <w:rFonts w:hAnsi="Times New Roman"/>
            <w:sz w:val="24"/>
          </w:rPr>
          <w:t>2</w:t>
        </w:r>
      </w:hyperlink>
      <w:r w:rsidR="005C3AE4" w:rsidRPr="00F54DA5">
        <w:rPr>
          <w:rFonts w:hAnsi="Times New Roman"/>
          <w:sz w:val="24"/>
        </w:rPr>
        <w:t>）</w:t>
      </w:r>
    </w:p>
    <w:p w14:paraId="1676483E" w14:textId="77777777" w:rsidR="00A16948" w:rsidRPr="00F54DA5" w:rsidRDefault="00805D6D">
      <w:pPr>
        <w:pStyle w:val="TOC2"/>
        <w:tabs>
          <w:tab w:val="clear" w:pos="9345"/>
          <w:tab w:val="right" w:leader="dot" w:pos="9355"/>
        </w:tabs>
        <w:rPr>
          <w:rFonts w:hAnsi="Times New Roman"/>
          <w:sz w:val="24"/>
        </w:rPr>
      </w:pPr>
      <w:hyperlink w:anchor="_Toc5267" w:history="1">
        <w:r w:rsidR="00557EDB">
          <w:rPr>
            <w:rFonts w:hAnsi="Times New Roman" w:hint="eastAsia"/>
            <w:sz w:val="24"/>
          </w:rPr>
          <w:t>5</w:t>
        </w:r>
        <w:r w:rsidR="0020416B" w:rsidRPr="00F54DA5">
          <w:rPr>
            <w:rFonts w:hAnsi="Times New Roman"/>
            <w:sz w:val="24"/>
          </w:rPr>
          <w:t xml:space="preserve">.2 </w:t>
        </w:r>
        <w:r w:rsidR="000C73EE" w:rsidRPr="0085726E">
          <w:rPr>
            <w:rFonts w:hAnsi="Times New Roman" w:hint="eastAsia"/>
            <w:sz w:val="24"/>
          </w:rPr>
          <w:t>定位</w:t>
        </w:r>
        <w:r w:rsidR="005A41FB" w:rsidRPr="0085726E">
          <w:rPr>
            <w:rFonts w:hAnsi="Times New Roman" w:hint="eastAsia"/>
            <w:sz w:val="24"/>
          </w:rPr>
          <w:t>圆柱面</w:t>
        </w:r>
        <w:r w:rsidR="0020416B" w:rsidRPr="00F54DA5">
          <w:rPr>
            <w:rFonts w:hAnsi="Times New Roman"/>
            <w:sz w:val="24"/>
          </w:rPr>
          <w:tab/>
        </w:r>
        <w:r w:rsidR="0020416B" w:rsidRPr="00F54DA5">
          <w:rPr>
            <w:rFonts w:hAnsi="Times New Roman"/>
            <w:sz w:val="24"/>
          </w:rPr>
          <w:t>（</w:t>
        </w:r>
        <w:r w:rsidR="009E42AD">
          <w:rPr>
            <w:rFonts w:hAnsi="Times New Roman" w:hint="eastAsia"/>
            <w:sz w:val="24"/>
          </w:rPr>
          <w:t>3</w:t>
        </w:r>
      </w:hyperlink>
      <w:r w:rsidR="0020416B" w:rsidRPr="00F54DA5">
        <w:rPr>
          <w:rFonts w:hAnsi="Times New Roman"/>
          <w:sz w:val="24"/>
        </w:rPr>
        <w:t>）</w:t>
      </w:r>
    </w:p>
    <w:p w14:paraId="52BE270C" w14:textId="28DD7145" w:rsidR="005A41FB" w:rsidRPr="00F54DA5" w:rsidRDefault="00805D6D" w:rsidP="005A41FB">
      <w:pPr>
        <w:pStyle w:val="TOC2"/>
        <w:tabs>
          <w:tab w:val="clear" w:pos="9345"/>
          <w:tab w:val="right" w:leader="dot" w:pos="9355"/>
        </w:tabs>
        <w:rPr>
          <w:rFonts w:hAnsi="Times New Roman"/>
          <w:sz w:val="24"/>
        </w:rPr>
      </w:pPr>
      <w:hyperlink w:anchor="_Toc5267" w:history="1">
        <w:r w:rsidR="00557EDB">
          <w:rPr>
            <w:rFonts w:hAnsi="Times New Roman" w:hint="eastAsia"/>
            <w:sz w:val="24"/>
          </w:rPr>
          <w:t>5</w:t>
        </w:r>
        <w:r w:rsidR="005A41FB" w:rsidRPr="00F54DA5">
          <w:rPr>
            <w:rFonts w:hAnsi="Times New Roman"/>
            <w:sz w:val="24"/>
          </w:rPr>
          <w:t>.</w:t>
        </w:r>
        <w:r w:rsidR="005A41FB" w:rsidRPr="00F54DA5">
          <w:rPr>
            <w:rFonts w:hAnsi="Times New Roman" w:hint="eastAsia"/>
            <w:sz w:val="24"/>
          </w:rPr>
          <w:t>3</w:t>
        </w:r>
        <w:r w:rsidR="005356BA">
          <w:rPr>
            <w:rFonts w:hAnsi="Times New Roman"/>
            <w:sz w:val="24"/>
          </w:rPr>
          <w:t xml:space="preserve"> </w:t>
        </w:r>
        <w:r w:rsidR="005A41FB" w:rsidRPr="00F54DA5">
          <w:rPr>
            <w:rFonts w:hAnsi="Times New Roman"/>
            <w:sz w:val="24"/>
          </w:rPr>
          <w:t>示值误差</w:t>
        </w:r>
        <w:r w:rsidR="005A41FB" w:rsidRPr="00F54DA5">
          <w:rPr>
            <w:rFonts w:hAnsi="Times New Roman"/>
            <w:sz w:val="24"/>
          </w:rPr>
          <w:tab/>
        </w:r>
        <w:r w:rsidR="005A41FB" w:rsidRPr="00F54DA5">
          <w:rPr>
            <w:rFonts w:hAnsi="Times New Roman"/>
            <w:sz w:val="24"/>
          </w:rPr>
          <w:t>（</w:t>
        </w:r>
        <w:r w:rsidR="009E42AD">
          <w:rPr>
            <w:rFonts w:hAnsi="Times New Roman" w:hint="eastAsia"/>
            <w:sz w:val="24"/>
          </w:rPr>
          <w:t>3</w:t>
        </w:r>
      </w:hyperlink>
      <w:r w:rsidR="005A41FB" w:rsidRPr="00F54DA5">
        <w:rPr>
          <w:rFonts w:hAnsi="Times New Roman"/>
          <w:sz w:val="24"/>
        </w:rPr>
        <w:t>）</w:t>
      </w:r>
    </w:p>
    <w:p w14:paraId="63ECDDDC" w14:textId="524F1E49" w:rsidR="00A16948" w:rsidRPr="00F54DA5" w:rsidRDefault="00805D6D">
      <w:pPr>
        <w:pStyle w:val="TOC2"/>
        <w:tabs>
          <w:tab w:val="clear" w:pos="9345"/>
          <w:tab w:val="right" w:leader="dot" w:pos="9355"/>
        </w:tabs>
        <w:rPr>
          <w:rFonts w:hAnsi="Times New Roman"/>
          <w:sz w:val="24"/>
        </w:rPr>
      </w:pPr>
      <w:hyperlink w:anchor="_Toc11688" w:history="1">
        <w:r w:rsidR="00557EDB">
          <w:rPr>
            <w:rFonts w:hAnsi="Times New Roman" w:hint="eastAsia"/>
            <w:sz w:val="24"/>
          </w:rPr>
          <w:t>5</w:t>
        </w:r>
        <w:r w:rsidR="0020416B" w:rsidRPr="00F54DA5">
          <w:rPr>
            <w:rFonts w:hAnsi="Times New Roman"/>
            <w:sz w:val="24"/>
          </w:rPr>
          <w:t>.</w:t>
        </w:r>
        <w:r w:rsidR="005A41FB" w:rsidRPr="00F54DA5">
          <w:rPr>
            <w:rFonts w:hAnsi="Times New Roman" w:hint="eastAsia"/>
            <w:sz w:val="24"/>
          </w:rPr>
          <w:t>4</w:t>
        </w:r>
        <w:r w:rsidR="005356BA">
          <w:rPr>
            <w:rFonts w:hAnsi="Times New Roman"/>
            <w:sz w:val="24"/>
          </w:rPr>
          <w:t xml:space="preserve"> </w:t>
        </w:r>
        <w:r w:rsidR="006A504F" w:rsidRPr="00F54DA5">
          <w:rPr>
            <w:rFonts w:hAnsi="Times New Roman"/>
            <w:sz w:val="24"/>
          </w:rPr>
          <w:t>示值</w:t>
        </w:r>
        <w:r w:rsidR="005A41FB" w:rsidRPr="00F54DA5">
          <w:rPr>
            <w:rFonts w:hAnsi="Times New Roman" w:hint="eastAsia"/>
            <w:sz w:val="24"/>
          </w:rPr>
          <w:t>均匀</w:t>
        </w:r>
        <w:r w:rsidR="006A504F" w:rsidRPr="00F54DA5">
          <w:rPr>
            <w:rFonts w:hAnsi="Times New Roman"/>
            <w:sz w:val="24"/>
          </w:rPr>
          <w:t>性</w:t>
        </w:r>
        <w:r w:rsidR="0020416B" w:rsidRPr="00F54DA5">
          <w:rPr>
            <w:rFonts w:hAnsi="Times New Roman"/>
            <w:sz w:val="24"/>
          </w:rPr>
          <w:tab/>
        </w:r>
        <w:r w:rsidR="0020416B" w:rsidRPr="00F54DA5">
          <w:rPr>
            <w:rFonts w:hAnsi="Times New Roman"/>
            <w:sz w:val="24"/>
          </w:rPr>
          <w:t>（</w:t>
        </w:r>
        <w:r w:rsidR="009E42AD">
          <w:rPr>
            <w:rFonts w:hAnsi="Times New Roman" w:hint="eastAsia"/>
            <w:sz w:val="24"/>
          </w:rPr>
          <w:t>3</w:t>
        </w:r>
      </w:hyperlink>
      <w:r w:rsidR="0020416B" w:rsidRPr="00F54DA5">
        <w:rPr>
          <w:rFonts w:hAnsi="Times New Roman"/>
          <w:sz w:val="24"/>
        </w:rPr>
        <w:t>）</w:t>
      </w:r>
    </w:p>
    <w:p w14:paraId="11082D59" w14:textId="7DEB2828" w:rsidR="00A16948" w:rsidRPr="00F54DA5" w:rsidRDefault="00805D6D">
      <w:pPr>
        <w:pStyle w:val="TOC2"/>
        <w:tabs>
          <w:tab w:val="clear" w:pos="9345"/>
          <w:tab w:val="right" w:leader="dot" w:pos="9355"/>
        </w:tabs>
        <w:rPr>
          <w:rFonts w:hAnsi="Times New Roman"/>
          <w:sz w:val="24"/>
        </w:rPr>
      </w:pPr>
      <w:hyperlink w:anchor="_Toc10442" w:history="1">
        <w:r w:rsidR="00557EDB">
          <w:rPr>
            <w:rFonts w:hAnsi="Times New Roman" w:hint="eastAsia"/>
            <w:sz w:val="24"/>
          </w:rPr>
          <w:t>6</w:t>
        </w:r>
        <w:r w:rsidR="005356BA">
          <w:rPr>
            <w:rFonts w:hAnsi="Times New Roman"/>
            <w:sz w:val="24"/>
          </w:rPr>
          <w:t xml:space="preserve"> </w:t>
        </w:r>
        <w:r w:rsidR="0020416B" w:rsidRPr="00F54DA5">
          <w:rPr>
            <w:rFonts w:hAnsi="Times New Roman"/>
            <w:sz w:val="24"/>
          </w:rPr>
          <w:t>校准条件</w:t>
        </w:r>
        <w:r w:rsidR="0020416B" w:rsidRPr="00F54DA5">
          <w:rPr>
            <w:rFonts w:hAnsi="Times New Roman"/>
            <w:sz w:val="24"/>
          </w:rPr>
          <w:tab/>
        </w:r>
        <w:r w:rsidR="0020416B" w:rsidRPr="00F54DA5">
          <w:rPr>
            <w:rFonts w:hAnsi="Times New Roman"/>
            <w:sz w:val="24"/>
          </w:rPr>
          <w:t>（</w:t>
        </w:r>
        <w:r w:rsidR="00D17DD3">
          <w:rPr>
            <w:rFonts w:hAnsi="Times New Roman"/>
            <w:sz w:val="24"/>
          </w:rPr>
          <w:t>4</w:t>
        </w:r>
      </w:hyperlink>
      <w:r w:rsidR="0020416B" w:rsidRPr="00F54DA5">
        <w:rPr>
          <w:rFonts w:hAnsi="Times New Roman"/>
          <w:sz w:val="24"/>
        </w:rPr>
        <w:t>）</w:t>
      </w:r>
    </w:p>
    <w:p w14:paraId="01C05C71" w14:textId="119232A4" w:rsidR="00A16948" w:rsidRPr="00F54DA5" w:rsidRDefault="00805D6D">
      <w:pPr>
        <w:pStyle w:val="TOC2"/>
        <w:tabs>
          <w:tab w:val="clear" w:pos="9345"/>
          <w:tab w:val="right" w:leader="dot" w:pos="9355"/>
        </w:tabs>
        <w:rPr>
          <w:rFonts w:hAnsi="Times New Roman"/>
          <w:sz w:val="24"/>
        </w:rPr>
      </w:pPr>
      <w:hyperlink w:anchor="_Toc5784" w:history="1">
        <w:r w:rsidR="00557EDB">
          <w:rPr>
            <w:rFonts w:hAnsi="Times New Roman" w:hint="eastAsia"/>
            <w:sz w:val="24"/>
          </w:rPr>
          <w:t>6</w:t>
        </w:r>
        <w:r w:rsidR="0020416B" w:rsidRPr="00F54DA5">
          <w:rPr>
            <w:rFonts w:hAnsi="Times New Roman"/>
            <w:sz w:val="24"/>
          </w:rPr>
          <w:t xml:space="preserve">.1 </w:t>
        </w:r>
        <w:r w:rsidR="0020416B" w:rsidRPr="00F54DA5">
          <w:rPr>
            <w:rFonts w:hAnsi="Times New Roman"/>
            <w:sz w:val="24"/>
          </w:rPr>
          <w:t>环境条件</w:t>
        </w:r>
        <w:r w:rsidR="0020416B" w:rsidRPr="00F54DA5">
          <w:rPr>
            <w:rFonts w:hAnsi="Times New Roman"/>
            <w:sz w:val="24"/>
          </w:rPr>
          <w:tab/>
        </w:r>
        <w:r w:rsidR="0020416B" w:rsidRPr="00F54DA5">
          <w:rPr>
            <w:rFonts w:hAnsi="Times New Roman"/>
            <w:sz w:val="24"/>
          </w:rPr>
          <w:t>（</w:t>
        </w:r>
        <w:r w:rsidR="00D17DD3">
          <w:rPr>
            <w:rFonts w:hAnsi="Times New Roman"/>
            <w:sz w:val="24"/>
          </w:rPr>
          <w:t>4</w:t>
        </w:r>
      </w:hyperlink>
      <w:r w:rsidR="0020416B" w:rsidRPr="00F54DA5">
        <w:rPr>
          <w:rFonts w:hAnsi="Times New Roman"/>
          <w:sz w:val="24"/>
        </w:rPr>
        <w:t>）</w:t>
      </w:r>
    </w:p>
    <w:p w14:paraId="4BA71BDD" w14:textId="097510A6" w:rsidR="00A16948" w:rsidRPr="00F54DA5" w:rsidRDefault="00805D6D">
      <w:pPr>
        <w:pStyle w:val="TOC2"/>
        <w:tabs>
          <w:tab w:val="clear" w:pos="9345"/>
          <w:tab w:val="right" w:leader="dot" w:pos="9355"/>
        </w:tabs>
        <w:rPr>
          <w:rFonts w:hAnsi="Times New Roman"/>
          <w:sz w:val="24"/>
        </w:rPr>
      </w:pPr>
      <w:hyperlink w:anchor="_Toc13015" w:history="1">
        <w:r w:rsidR="00557EDB">
          <w:rPr>
            <w:rFonts w:hAnsi="Times New Roman" w:hint="eastAsia"/>
            <w:sz w:val="24"/>
          </w:rPr>
          <w:t>6</w:t>
        </w:r>
        <w:r w:rsidR="0020416B" w:rsidRPr="00F54DA5">
          <w:rPr>
            <w:rFonts w:hAnsi="Times New Roman"/>
            <w:sz w:val="24"/>
          </w:rPr>
          <w:t xml:space="preserve">.2 </w:t>
        </w:r>
        <w:r w:rsidR="006A504F" w:rsidRPr="00F54DA5">
          <w:rPr>
            <w:rFonts w:hAnsi="Times New Roman"/>
            <w:sz w:val="24"/>
          </w:rPr>
          <w:t>测量标准及</w:t>
        </w:r>
        <w:r w:rsidR="000364FE" w:rsidRPr="00F54DA5">
          <w:rPr>
            <w:rFonts w:hAnsi="Times New Roman" w:hint="eastAsia"/>
            <w:sz w:val="24"/>
          </w:rPr>
          <w:t>其他</w:t>
        </w:r>
        <w:r w:rsidR="006A504F" w:rsidRPr="00F54DA5">
          <w:rPr>
            <w:rFonts w:hAnsi="Times New Roman"/>
            <w:sz w:val="24"/>
          </w:rPr>
          <w:t>设备</w:t>
        </w:r>
        <w:r w:rsidR="0020416B" w:rsidRPr="00F54DA5">
          <w:rPr>
            <w:rFonts w:hAnsi="Times New Roman"/>
            <w:sz w:val="24"/>
          </w:rPr>
          <w:tab/>
        </w:r>
        <w:r w:rsidR="0020416B" w:rsidRPr="00F54DA5">
          <w:rPr>
            <w:rFonts w:hAnsi="Times New Roman"/>
            <w:sz w:val="24"/>
          </w:rPr>
          <w:t>（</w:t>
        </w:r>
        <w:r w:rsidR="00D17DD3">
          <w:rPr>
            <w:rFonts w:hAnsi="Times New Roman"/>
            <w:sz w:val="24"/>
          </w:rPr>
          <w:t>4</w:t>
        </w:r>
      </w:hyperlink>
      <w:r w:rsidR="0020416B" w:rsidRPr="00F54DA5">
        <w:rPr>
          <w:rFonts w:hAnsi="Times New Roman"/>
          <w:sz w:val="24"/>
        </w:rPr>
        <w:t>）</w:t>
      </w:r>
    </w:p>
    <w:p w14:paraId="64E4CBB2" w14:textId="66C5E22B" w:rsidR="00A16948" w:rsidRPr="00F54DA5" w:rsidRDefault="00805D6D">
      <w:pPr>
        <w:pStyle w:val="TOC2"/>
        <w:tabs>
          <w:tab w:val="clear" w:pos="9345"/>
          <w:tab w:val="right" w:leader="dot" w:pos="9355"/>
        </w:tabs>
        <w:rPr>
          <w:rFonts w:hAnsi="Times New Roman"/>
          <w:sz w:val="24"/>
        </w:rPr>
      </w:pPr>
      <w:hyperlink w:anchor="_Toc9009" w:history="1">
        <w:r w:rsidR="00557EDB">
          <w:rPr>
            <w:rFonts w:hAnsi="Times New Roman" w:hint="eastAsia"/>
            <w:sz w:val="24"/>
          </w:rPr>
          <w:t>7</w:t>
        </w:r>
        <w:r w:rsidR="005356BA">
          <w:rPr>
            <w:rFonts w:hAnsi="Times New Roman"/>
            <w:sz w:val="24"/>
          </w:rPr>
          <w:t xml:space="preserve"> </w:t>
        </w:r>
        <w:r w:rsidR="0020416B" w:rsidRPr="00F54DA5">
          <w:rPr>
            <w:rFonts w:hAnsi="Times New Roman"/>
            <w:sz w:val="24"/>
          </w:rPr>
          <w:t>校准项目和校准方法</w:t>
        </w:r>
        <w:r w:rsidR="0020416B" w:rsidRPr="00F54DA5">
          <w:rPr>
            <w:rFonts w:hAnsi="Times New Roman"/>
            <w:sz w:val="24"/>
          </w:rPr>
          <w:tab/>
        </w:r>
        <w:r w:rsidR="0020416B" w:rsidRPr="00F54DA5">
          <w:rPr>
            <w:rFonts w:hAnsi="Times New Roman"/>
            <w:sz w:val="24"/>
          </w:rPr>
          <w:t>（</w:t>
        </w:r>
        <w:r w:rsidR="009E42AD">
          <w:rPr>
            <w:rFonts w:hAnsi="Times New Roman" w:hint="eastAsia"/>
            <w:sz w:val="24"/>
          </w:rPr>
          <w:t>4</w:t>
        </w:r>
      </w:hyperlink>
      <w:r w:rsidR="0020416B" w:rsidRPr="00F54DA5">
        <w:rPr>
          <w:rFonts w:hAnsi="Times New Roman"/>
          <w:sz w:val="24"/>
        </w:rPr>
        <w:t>）</w:t>
      </w:r>
    </w:p>
    <w:p w14:paraId="38675769" w14:textId="50827B90" w:rsidR="00A16948" w:rsidRPr="00F54DA5" w:rsidRDefault="00805D6D">
      <w:pPr>
        <w:pStyle w:val="TOC2"/>
        <w:tabs>
          <w:tab w:val="clear" w:pos="9345"/>
          <w:tab w:val="right" w:leader="dot" w:pos="9355"/>
        </w:tabs>
        <w:rPr>
          <w:rFonts w:hAnsi="Times New Roman"/>
          <w:sz w:val="24"/>
        </w:rPr>
      </w:pPr>
      <w:hyperlink w:anchor="_Toc30856" w:history="1">
        <w:r w:rsidR="00557EDB">
          <w:rPr>
            <w:rFonts w:hAnsi="Times New Roman" w:hint="eastAsia"/>
            <w:sz w:val="24"/>
          </w:rPr>
          <w:t>7</w:t>
        </w:r>
        <w:r w:rsidR="0020416B" w:rsidRPr="00F54DA5">
          <w:rPr>
            <w:rFonts w:hAnsi="Times New Roman"/>
            <w:sz w:val="24"/>
          </w:rPr>
          <w:t>.1</w:t>
        </w:r>
        <w:r w:rsidR="005356BA">
          <w:rPr>
            <w:rFonts w:hAnsi="Times New Roman"/>
            <w:sz w:val="24"/>
          </w:rPr>
          <w:t xml:space="preserve"> </w:t>
        </w:r>
        <w:r w:rsidR="0020416B" w:rsidRPr="00F54DA5">
          <w:rPr>
            <w:rFonts w:hAnsi="Times New Roman"/>
            <w:sz w:val="24"/>
          </w:rPr>
          <w:t>外观</w:t>
        </w:r>
        <w:r w:rsidR="0020416B" w:rsidRPr="00F54DA5">
          <w:rPr>
            <w:rFonts w:hAnsi="Times New Roman"/>
            <w:sz w:val="24"/>
          </w:rPr>
          <w:tab/>
        </w:r>
        <w:r w:rsidR="0020416B" w:rsidRPr="00F54DA5">
          <w:rPr>
            <w:rFonts w:hAnsi="Times New Roman"/>
            <w:sz w:val="24"/>
          </w:rPr>
          <w:t>（</w:t>
        </w:r>
        <w:r w:rsidR="009E42AD">
          <w:rPr>
            <w:rFonts w:hAnsi="Times New Roman" w:hint="eastAsia"/>
            <w:sz w:val="24"/>
          </w:rPr>
          <w:t>4</w:t>
        </w:r>
      </w:hyperlink>
      <w:r w:rsidR="0020416B" w:rsidRPr="00F54DA5">
        <w:rPr>
          <w:rFonts w:hAnsi="Times New Roman"/>
          <w:sz w:val="24"/>
        </w:rPr>
        <w:t>）</w:t>
      </w:r>
    </w:p>
    <w:p w14:paraId="6F9138A0" w14:textId="38CB2B63" w:rsidR="00A82230" w:rsidRPr="00F54DA5" w:rsidRDefault="00805D6D" w:rsidP="00A82230">
      <w:pPr>
        <w:pStyle w:val="TOC2"/>
        <w:rPr>
          <w:rFonts w:hAnsi="Times New Roman"/>
          <w:sz w:val="24"/>
        </w:rPr>
      </w:pPr>
      <w:hyperlink w:anchor="_Toc30856" w:history="1">
        <w:r w:rsidR="00557EDB">
          <w:rPr>
            <w:rFonts w:hAnsi="Times New Roman" w:hint="eastAsia"/>
            <w:sz w:val="24"/>
          </w:rPr>
          <w:t>7</w:t>
        </w:r>
        <w:r w:rsidR="00A82230" w:rsidRPr="00F54DA5">
          <w:rPr>
            <w:rFonts w:hAnsi="Times New Roman"/>
            <w:sz w:val="24"/>
          </w:rPr>
          <w:t>.</w:t>
        </w:r>
        <w:r w:rsidR="00A82230" w:rsidRPr="0085726E">
          <w:rPr>
            <w:rFonts w:hAnsi="Times New Roman" w:hint="eastAsia"/>
            <w:sz w:val="24"/>
          </w:rPr>
          <w:t>2</w:t>
        </w:r>
        <w:r w:rsidR="005356BA">
          <w:rPr>
            <w:rFonts w:hAnsi="Times New Roman"/>
            <w:sz w:val="24"/>
          </w:rPr>
          <w:t xml:space="preserve"> </w:t>
        </w:r>
        <w:r w:rsidR="000C73EE" w:rsidRPr="0085726E">
          <w:rPr>
            <w:rFonts w:hAnsi="Times New Roman" w:hint="eastAsia"/>
            <w:sz w:val="24"/>
          </w:rPr>
          <w:t>定位圆柱面</w:t>
        </w:r>
        <w:r w:rsidR="00A82230" w:rsidRPr="00F54DA5">
          <w:rPr>
            <w:rFonts w:hAnsi="Times New Roman"/>
            <w:sz w:val="24"/>
          </w:rPr>
          <w:tab/>
        </w:r>
        <w:r w:rsidR="00A82230" w:rsidRPr="00F54DA5">
          <w:rPr>
            <w:rFonts w:hAnsi="Times New Roman"/>
            <w:sz w:val="24"/>
          </w:rPr>
          <w:t>（</w:t>
        </w:r>
        <w:r w:rsidR="009E42AD">
          <w:rPr>
            <w:rFonts w:hAnsi="Times New Roman" w:hint="eastAsia"/>
            <w:sz w:val="24"/>
          </w:rPr>
          <w:t>4</w:t>
        </w:r>
      </w:hyperlink>
      <w:r w:rsidR="00A82230" w:rsidRPr="00F54DA5">
        <w:rPr>
          <w:rFonts w:hAnsi="Times New Roman"/>
          <w:sz w:val="24"/>
        </w:rPr>
        <w:t>）</w:t>
      </w:r>
    </w:p>
    <w:p w14:paraId="31363807" w14:textId="654C5A44" w:rsidR="00A16948" w:rsidRPr="00F54DA5" w:rsidRDefault="00805D6D">
      <w:pPr>
        <w:pStyle w:val="TOC2"/>
        <w:tabs>
          <w:tab w:val="clear" w:pos="9345"/>
          <w:tab w:val="right" w:leader="dot" w:pos="9355"/>
        </w:tabs>
        <w:rPr>
          <w:rFonts w:hAnsi="Times New Roman"/>
          <w:sz w:val="24"/>
        </w:rPr>
      </w:pPr>
      <w:hyperlink w:anchor="_Toc32415" w:history="1">
        <w:r w:rsidR="00557EDB">
          <w:rPr>
            <w:rFonts w:hAnsi="Times New Roman" w:hint="eastAsia"/>
            <w:sz w:val="24"/>
          </w:rPr>
          <w:t>7</w:t>
        </w:r>
        <w:r w:rsidR="0020416B" w:rsidRPr="00F54DA5">
          <w:rPr>
            <w:rFonts w:hAnsi="Times New Roman"/>
            <w:sz w:val="24"/>
          </w:rPr>
          <w:t>.</w:t>
        </w:r>
        <w:r w:rsidR="00A82230" w:rsidRPr="00F54DA5">
          <w:rPr>
            <w:rFonts w:hAnsi="Times New Roman" w:hint="eastAsia"/>
            <w:sz w:val="24"/>
          </w:rPr>
          <w:t>3</w:t>
        </w:r>
        <w:r w:rsidR="005356BA">
          <w:rPr>
            <w:rFonts w:hAnsi="Times New Roman"/>
            <w:sz w:val="24"/>
          </w:rPr>
          <w:t xml:space="preserve"> </w:t>
        </w:r>
        <w:r w:rsidR="006A504F" w:rsidRPr="00F54DA5">
          <w:rPr>
            <w:rFonts w:hAnsi="Times New Roman"/>
            <w:sz w:val="24"/>
          </w:rPr>
          <w:t>示值误差</w:t>
        </w:r>
        <w:r w:rsidR="0020416B" w:rsidRPr="00F54DA5">
          <w:rPr>
            <w:rFonts w:hAnsi="Times New Roman"/>
            <w:sz w:val="24"/>
          </w:rPr>
          <w:tab/>
        </w:r>
        <w:r w:rsidR="0020416B" w:rsidRPr="00F54DA5">
          <w:rPr>
            <w:rFonts w:hAnsi="Times New Roman"/>
            <w:sz w:val="24"/>
          </w:rPr>
          <w:t>（</w:t>
        </w:r>
        <w:r w:rsidR="009E42AD">
          <w:rPr>
            <w:rFonts w:hAnsi="Times New Roman" w:hint="eastAsia"/>
            <w:sz w:val="24"/>
          </w:rPr>
          <w:t>4</w:t>
        </w:r>
      </w:hyperlink>
      <w:r w:rsidR="0020416B" w:rsidRPr="00F54DA5">
        <w:rPr>
          <w:rFonts w:hAnsi="Times New Roman"/>
          <w:sz w:val="24"/>
        </w:rPr>
        <w:t>）</w:t>
      </w:r>
    </w:p>
    <w:p w14:paraId="08103F96" w14:textId="73B1CF4F" w:rsidR="00A82230" w:rsidRPr="00F54DA5" w:rsidRDefault="00805D6D" w:rsidP="00A82230">
      <w:pPr>
        <w:pStyle w:val="TOC2"/>
        <w:rPr>
          <w:rFonts w:hAnsi="Times New Roman"/>
          <w:sz w:val="24"/>
        </w:rPr>
      </w:pPr>
      <w:hyperlink w:anchor="_Toc30856" w:history="1">
        <w:r w:rsidR="00557EDB">
          <w:rPr>
            <w:rFonts w:hAnsi="Times New Roman" w:hint="eastAsia"/>
            <w:sz w:val="24"/>
          </w:rPr>
          <w:t>7</w:t>
        </w:r>
        <w:r w:rsidR="00A82230" w:rsidRPr="00F54DA5">
          <w:rPr>
            <w:rFonts w:hAnsi="Times New Roman"/>
            <w:sz w:val="24"/>
          </w:rPr>
          <w:t>.</w:t>
        </w:r>
        <w:r w:rsidR="00A82230" w:rsidRPr="00F54DA5">
          <w:rPr>
            <w:rFonts w:hAnsi="Times New Roman" w:hint="eastAsia"/>
            <w:sz w:val="24"/>
          </w:rPr>
          <w:t>4</w:t>
        </w:r>
        <w:r w:rsidR="005356BA">
          <w:rPr>
            <w:rFonts w:hAnsi="Times New Roman"/>
            <w:sz w:val="24"/>
          </w:rPr>
          <w:t xml:space="preserve"> </w:t>
        </w:r>
        <w:r w:rsidR="00A82230" w:rsidRPr="00F54DA5">
          <w:rPr>
            <w:rFonts w:hAnsi="Times New Roman" w:hint="eastAsia"/>
            <w:sz w:val="24"/>
          </w:rPr>
          <w:t>示值均匀性</w:t>
        </w:r>
        <w:r w:rsidR="00A82230" w:rsidRPr="00F54DA5">
          <w:rPr>
            <w:rFonts w:hAnsi="Times New Roman"/>
            <w:sz w:val="24"/>
          </w:rPr>
          <w:tab/>
        </w:r>
        <w:r w:rsidR="00A82230" w:rsidRPr="00F54DA5">
          <w:rPr>
            <w:rFonts w:hAnsi="Times New Roman"/>
            <w:sz w:val="24"/>
          </w:rPr>
          <w:t>（</w:t>
        </w:r>
        <w:r w:rsidR="005356BA">
          <w:rPr>
            <w:rFonts w:hAnsi="Times New Roman" w:hint="eastAsia"/>
            <w:sz w:val="24"/>
          </w:rPr>
          <w:t>8</w:t>
        </w:r>
      </w:hyperlink>
      <w:r w:rsidR="00A82230" w:rsidRPr="00F54DA5">
        <w:rPr>
          <w:rFonts w:hAnsi="Times New Roman"/>
          <w:sz w:val="24"/>
        </w:rPr>
        <w:t>）</w:t>
      </w:r>
    </w:p>
    <w:p w14:paraId="72640534" w14:textId="2BEFA823" w:rsidR="00A16948" w:rsidRDefault="00557EDB">
      <w:pPr>
        <w:pStyle w:val="TOC2"/>
        <w:tabs>
          <w:tab w:val="clear" w:pos="9345"/>
          <w:tab w:val="right" w:leader="dot" w:pos="9355"/>
        </w:tabs>
        <w:rPr>
          <w:rFonts w:hAnsi="Times New Roman"/>
          <w:sz w:val="24"/>
        </w:rPr>
      </w:pPr>
      <w:r>
        <w:rPr>
          <w:rFonts w:hAnsi="Times New Roman" w:hint="eastAsia"/>
        </w:rPr>
        <w:t>8</w:t>
      </w:r>
      <w:r w:rsidR="005356BA">
        <w:rPr>
          <w:rFonts w:hAnsi="Times New Roman"/>
        </w:rPr>
        <w:t xml:space="preserve"> </w:t>
      </w:r>
      <w:hyperlink w:anchor="_Toc23499" w:history="1">
        <w:r w:rsidR="0020416B" w:rsidRPr="00F54DA5">
          <w:rPr>
            <w:rFonts w:hAnsi="Times New Roman"/>
            <w:sz w:val="24"/>
          </w:rPr>
          <w:t>校准结果表达</w:t>
        </w:r>
        <w:bookmarkStart w:id="34" w:name="_Hlk105167904"/>
        <w:r w:rsidR="0020416B" w:rsidRPr="00F54DA5">
          <w:rPr>
            <w:rFonts w:hAnsi="Times New Roman"/>
            <w:sz w:val="24"/>
          </w:rPr>
          <w:tab/>
        </w:r>
        <w:bookmarkEnd w:id="34"/>
        <w:r w:rsidR="0020416B" w:rsidRPr="00F54DA5">
          <w:rPr>
            <w:rFonts w:hAnsi="Times New Roman"/>
            <w:sz w:val="24"/>
          </w:rPr>
          <w:t>（</w:t>
        </w:r>
        <w:r w:rsidR="005356BA">
          <w:rPr>
            <w:rFonts w:hAnsi="Times New Roman" w:hint="eastAsia"/>
            <w:sz w:val="24"/>
          </w:rPr>
          <w:t>8</w:t>
        </w:r>
      </w:hyperlink>
      <w:r w:rsidR="0020416B" w:rsidRPr="00F54DA5">
        <w:rPr>
          <w:rFonts w:hAnsi="Times New Roman"/>
          <w:sz w:val="24"/>
        </w:rPr>
        <w:t>）</w:t>
      </w:r>
    </w:p>
    <w:p w14:paraId="02288013" w14:textId="66079E4D" w:rsidR="00557EDB" w:rsidRDefault="00557EDB" w:rsidP="00557EDB">
      <w:pPr>
        <w:pStyle w:val="TOC2"/>
        <w:tabs>
          <w:tab w:val="clear" w:pos="9345"/>
          <w:tab w:val="right" w:leader="dot" w:pos="9355"/>
        </w:tabs>
        <w:rPr>
          <w:rFonts w:hAnsi="Times New Roman"/>
          <w:sz w:val="24"/>
        </w:rPr>
      </w:pPr>
      <w:r>
        <w:rPr>
          <w:rFonts w:hAnsi="Times New Roman" w:hint="eastAsia"/>
        </w:rPr>
        <w:t>9</w:t>
      </w:r>
      <w:r w:rsidR="005356BA">
        <w:rPr>
          <w:rFonts w:hAnsi="Times New Roman"/>
        </w:rPr>
        <w:t xml:space="preserve"> </w:t>
      </w:r>
      <w:hyperlink w:anchor="_Toc23499" w:history="1">
        <w:r w:rsidRPr="00F54DA5">
          <w:rPr>
            <w:rFonts w:hAnsi="Times New Roman"/>
            <w:sz w:val="24"/>
          </w:rPr>
          <w:t>复校时间间隔</w:t>
        </w:r>
        <w:r w:rsidRPr="00F54DA5">
          <w:rPr>
            <w:rFonts w:hAnsi="Times New Roman"/>
            <w:sz w:val="24"/>
          </w:rPr>
          <w:tab/>
        </w:r>
        <w:r w:rsidRPr="00F54DA5">
          <w:rPr>
            <w:rFonts w:hAnsi="Times New Roman"/>
            <w:sz w:val="24"/>
          </w:rPr>
          <w:t>（</w:t>
        </w:r>
        <w:r w:rsidR="005356BA">
          <w:rPr>
            <w:rFonts w:hAnsi="Times New Roman" w:hint="eastAsia"/>
            <w:sz w:val="24"/>
          </w:rPr>
          <w:t>8</w:t>
        </w:r>
      </w:hyperlink>
      <w:r w:rsidRPr="00F54DA5">
        <w:rPr>
          <w:rFonts w:hAnsi="Times New Roman"/>
          <w:sz w:val="24"/>
        </w:rPr>
        <w:t>）</w:t>
      </w:r>
    </w:p>
    <w:p w14:paraId="66C606D5" w14:textId="1DCB781E" w:rsidR="00A82230" w:rsidRDefault="00A82230" w:rsidP="00A82230">
      <w:pPr>
        <w:pStyle w:val="TOC2"/>
        <w:tabs>
          <w:tab w:val="clear" w:pos="9345"/>
          <w:tab w:val="right" w:leader="dot" w:pos="9355"/>
        </w:tabs>
        <w:rPr>
          <w:rFonts w:hAnsi="Times New Roman"/>
          <w:sz w:val="24"/>
        </w:rPr>
      </w:pPr>
      <w:r w:rsidRPr="00F54DA5">
        <w:rPr>
          <w:rFonts w:hAnsi="Times New Roman" w:hint="eastAsia"/>
          <w:sz w:val="24"/>
        </w:rPr>
        <w:t>附录</w:t>
      </w:r>
      <w:r w:rsidRPr="00F54DA5">
        <w:rPr>
          <w:rFonts w:hAnsi="Times New Roman" w:hint="eastAsia"/>
          <w:sz w:val="24"/>
        </w:rPr>
        <w:t>A</w:t>
      </w:r>
      <w:r w:rsidR="00186F2A">
        <w:rPr>
          <w:rFonts w:hAnsi="Times New Roman" w:hint="eastAsia"/>
          <w:sz w:val="24"/>
        </w:rPr>
        <w:t>.1</w:t>
      </w:r>
      <w:r w:rsidR="005356BA">
        <w:rPr>
          <w:rFonts w:hAnsi="Times New Roman"/>
          <w:sz w:val="24"/>
        </w:rPr>
        <w:t xml:space="preserve"> </w:t>
      </w:r>
      <w:r w:rsidR="00186F2A" w:rsidRPr="00186F2A">
        <w:rPr>
          <w:rFonts w:hAnsi="Times New Roman" w:hint="eastAsia"/>
          <w:sz w:val="24"/>
        </w:rPr>
        <w:t>谐波</w:t>
      </w:r>
      <w:r w:rsidR="00186F2A">
        <w:rPr>
          <w:rFonts w:hAnsi="Times New Roman" w:hint="eastAsia"/>
          <w:sz w:val="24"/>
        </w:rPr>
        <w:t>波长</w:t>
      </w:r>
      <w:r w:rsidR="00186F2A" w:rsidRPr="00186F2A">
        <w:rPr>
          <w:rFonts w:hAnsi="Times New Roman" w:hint="eastAsia"/>
          <w:sz w:val="24"/>
        </w:rPr>
        <w:t>示值误差校准的不确定度评定</w:t>
      </w:r>
      <w:hyperlink w:anchor="_Toc23499" w:history="1">
        <w:r w:rsidRPr="00F54DA5">
          <w:rPr>
            <w:rFonts w:hAnsi="Times New Roman"/>
            <w:sz w:val="24"/>
          </w:rPr>
          <w:tab/>
        </w:r>
        <w:r w:rsidRPr="00F54DA5">
          <w:rPr>
            <w:rFonts w:hAnsi="Times New Roman"/>
            <w:sz w:val="24"/>
          </w:rPr>
          <w:t>（</w:t>
        </w:r>
        <w:r w:rsidR="008B0202">
          <w:rPr>
            <w:rFonts w:hAnsi="Times New Roman" w:hint="eastAsia"/>
            <w:sz w:val="24"/>
          </w:rPr>
          <w:t>10</w:t>
        </w:r>
      </w:hyperlink>
      <w:r w:rsidRPr="00F54DA5">
        <w:rPr>
          <w:rFonts w:hAnsi="Times New Roman"/>
          <w:sz w:val="24"/>
        </w:rPr>
        <w:t>）</w:t>
      </w:r>
    </w:p>
    <w:p w14:paraId="5601007B" w14:textId="21D1FA0A" w:rsidR="00186F2A" w:rsidRPr="00F54DA5" w:rsidRDefault="00186F2A" w:rsidP="00186F2A">
      <w:pPr>
        <w:pStyle w:val="TOC2"/>
        <w:tabs>
          <w:tab w:val="clear" w:pos="9345"/>
          <w:tab w:val="right" w:leader="dot" w:pos="9355"/>
        </w:tabs>
        <w:rPr>
          <w:rFonts w:hAnsi="Times New Roman"/>
          <w:sz w:val="24"/>
        </w:rPr>
      </w:pPr>
      <w:r w:rsidRPr="00F54DA5">
        <w:rPr>
          <w:rFonts w:hAnsi="Times New Roman" w:hint="eastAsia"/>
          <w:sz w:val="24"/>
        </w:rPr>
        <w:t>附录</w:t>
      </w:r>
      <w:r w:rsidRPr="00F54DA5">
        <w:rPr>
          <w:rFonts w:hAnsi="Times New Roman" w:hint="eastAsia"/>
          <w:sz w:val="24"/>
        </w:rPr>
        <w:t>A</w:t>
      </w:r>
      <w:r>
        <w:rPr>
          <w:rFonts w:hAnsi="Times New Roman" w:hint="eastAsia"/>
          <w:sz w:val="24"/>
        </w:rPr>
        <w:t>.2</w:t>
      </w:r>
      <w:r w:rsidR="005356BA">
        <w:rPr>
          <w:rFonts w:hAnsi="Times New Roman"/>
          <w:sz w:val="24"/>
        </w:rPr>
        <w:t xml:space="preserve"> </w:t>
      </w:r>
      <w:r w:rsidRPr="00186F2A">
        <w:rPr>
          <w:rFonts w:asciiTheme="minorEastAsia" w:eastAsiaTheme="minorEastAsia" w:hAnsiTheme="minorEastAsia"/>
          <w:sz w:val="24"/>
        </w:rPr>
        <w:t>谐波</w:t>
      </w:r>
      <w:r w:rsidRPr="00186F2A">
        <w:rPr>
          <w:rFonts w:asciiTheme="minorEastAsia" w:eastAsiaTheme="minorEastAsia" w:hAnsiTheme="minorEastAsia" w:hint="eastAsia"/>
          <w:sz w:val="24"/>
        </w:rPr>
        <w:t>幅值</w:t>
      </w:r>
      <w:r w:rsidRPr="00186F2A">
        <w:rPr>
          <w:rFonts w:asciiTheme="minorEastAsia" w:eastAsiaTheme="minorEastAsia" w:hAnsiTheme="minorEastAsia"/>
          <w:sz w:val="24"/>
        </w:rPr>
        <w:t>示值误差校准的不确定度评定</w:t>
      </w:r>
      <w:hyperlink w:anchor="_Toc23499" w:history="1">
        <w:r w:rsidRPr="00F54DA5">
          <w:rPr>
            <w:rFonts w:hAnsi="Times New Roman"/>
            <w:sz w:val="24"/>
          </w:rPr>
          <w:tab/>
        </w:r>
        <w:r w:rsidRPr="00F54DA5">
          <w:rPr>
            <w:rFonts w:hAnsi="Times New Roman"/>
            <w:sz w:val="24"/>
          </w:rPr>
          <w:t>（</w:t>
        </w:r>
        <w:r>
          <w:rPr>
            <w:rFonts w:hAnsi="Times New Roman" w:hint="eastAsia"/>
            <w:sz w:val="24"/>
          </w:rPr>
          <w:t>1</w:t>
        </w:r>
        <w:r w:rsidR="008B0202">
          <w:rPr>
            <w:rFonts w:hAnsi="Times New Roman" w:hint="eastAsia"/>
            <w:sz w:val="24"/>
          </w:rPr>
          <w:t>4</w:t>
        </w:r>
      </w:hyperlink>
      <w:r w:rsidRPr="00F54DA5">
        <w:rPr>
          <w:rFonts w:hAnsi="Times New Roman"/>
          <w:sz w:val="24"/>
        </w:rPr>
        <w:t>）</w:t>
      </w:r>
    </w:p>
    <w:p w14:paraId="7F7C5D20" w14:textId="2956BA01" w:rsidR="00A82230" w:rsidRPr="00F54DA5" w:rsidRDefault="00805D6D" w:rsidP="00A82230">
      <w:pPr>
        <w:pStyle w:val="TOC2"/>
        <w:tabs>
          <w:tab w:val="clear" w:pos="9345"/>
          <w:tab w:val="right" w:leader="dot" w:pos="9355"/>
        </w:tabs>
        <w:rPr>
          <w:rFonts w:hAnsi="Times New Roman"/>
          <w:sz w:val="24"/>
        </w:rPr>
      </w:pPr>
      <w:hyperlink w:anchor="_Toc23499" w:history="1">
        <w:r w:rsidR="00A82230" w:rsidRPr="00F54DA5">
          <w:rPr>
            <w:rFonts w:hAnsi="Times New Roman" w:hint="eastAsia"/>
            <w:sz w:val="24"/>
          </w:rPr>
          <w:t>附录</w:t>
        </w:r>
        <w:r w:rsidR="00A82230" w:rsidRPr="00F54DA5">
          <w:rPr>
            <w:rFonts w:hAnsi="Times New Roman" w:hint="eastAsia"/>
            <w:sz w:val="24"/>
          </w:rPr>
          <w:t>B</w:t>
        </w:r>
        <w:r w:rsidR="005356BA">
          <w:rPr>
            <w:rFonts w:hAnsi="Times New Roman"/>
            <w:sz w:val="24"/>
          </w:rPr>
          <w:t xml:space="preserve"> </w:t>
        </w:r>
        <w:r w:rsidR="00186F2A" w:rsidRPr="00186F2A">
          <w:rPr>
            <w:rFonts w:hAnsi="Times New Roman" w:hint="eastAsia"/>
            <w:sz w:val="24"/>
          </w:rPr>
          <w:t>校准证书内页信息</w:t>
        </w:r>
        <w:r w:rsidR="00A82230" w:rsidRPr="00F54DA5">
          <w:rPr>
            <w:rFonts w:hAnsi="Times New Roman"/>
            <w:sz w:val="24"/>
          </w:rPr>
          <w:tab/>
        </w:r>
        <w:r w:rsidR="00A82230" w:rsidRPr="00F54DA5">
          <w:rPr>
            <w:rFonts w:hAnsi="Times New Roman"/>
            <w:sz w:val="24"/>
          </w:rPr>
          <w:t>（</w:t>
        </w:r>
        <w:r w:rsidR="00186F2A">
          <w:rPr>
            <w:rFonts w:hAnsi="Times New Roman" w:hint="eastAsia"/>
            <w:sz w:val="24"/>
          </w:rPr>
          <w:t>1</w:t>
        </w:r>
        <w:r w:rsidR="008B0202">
          <w:rPr>
            <w:rFonts w:hAnsi="Times New Roman" w:hint="eastAsia"/>
            <w:sz w:val="24"/>
          </w:rPr>
          <w:t>7</w:t>
        </w:r>
      </w:hyperlink>
      <w:r w:rsidR="00A82230" w:rsidRPr="00F54DA5">
        <w:rPr>
          <w:rFonts w:hAnsi="Times New Roman"/>
          <w:sz w:val="24"/>
        </w:rPr>
        <w:t>）</w:t>
      </w:r>
    </w:p>
    <w:p w14:paraId="610D8AC9" w14:textId="77777777" w:rsidR="00A82230" w:rsidRPr="00F54DA5" w:rsidRDefault="00A82230" w:rsidP="00A82230"/>
    <w:p w14:paraId="5F922C17" w14:textId="77777777" w:rsidR="00A82230" w:rsidRPr="00A82230" w:rsidRDefault="00A82230" w:rsidP="00A82230">
      <w:pPr>
        <w:rPr>
          <w:u w:val="single"/>
        </w:rPr>
      </w:pPr>
    </w:p>
    <w:p w14:paraId="05B25DDA" w14:textId="77777777" w:rsidR="00A82230" w:rsidRPr="00A82230" w:rsidRDefault="00A82230" w:rsidP="00A82230">
      <w:pPr>
        <w:rPr>
          <w:u w:val="single"/>
        </w:rPr>
      </w:pPr>
    </w:p>
    <w:p w14:paraId="26C73276" w14:textId="77777777" w:rsidR="00A16948" w:rsidRPr="00BF6D78" w:rsidRDefault="003847C6">
      <w:r w:rsidRPr="00BF6D78">
        <w:rPr>
          <w:sz w:val="24"/>
        </w:rPr>
        <w:fldChar w:fldCharType="end"/>
      </w:r>
    </w:p>
    <w:p w14:paraId="42E7B089" w14:textId="77777777" w:rsidR="00A16948" w:rsidRPr="00BF6D78" w:rsidRDefault="00A16948"/>
    <w:p w14:paraId="4D6C3F2D" w14:textId="77777777" w:rsidR="00A16948" w:rsidRPr="00BF6D78" w:rsidRDefault="0020416B">
      <w:r w:rsidRPr="00BF6D78">
        <w:br w:type="page"/>
      </w:r>
      <w:bookmarkStart w:id="35" w:name="引言"/>
      <w:bookmarkEnd w:id="35"/>
    </w:p>
    <w:p w14:paraId="4CC07F28" w14:textId="77777777" w:rsidR="00A16948" w:rsidRPr="00BF6D78" w:rsidRDefault="0020416B">
      <w:pPr>
        <w:jc w:val="center"/>
        <w:outlineLvl w:val="0"/>
        <w:rPr>
          <w:rFonts w:eastAsia="Adobe 黑体 Std R"/>
          <w:sz w:val="44"/>
          <w:szCs w:val="44"/>
        </w:rPr>
      </w:pPr>
      <w:bookmarkStart w:id="36" w:name="_Toc19727"/>
      <w:bookmarkStart w:id="37" w:name="_Toc19839"/>
      <w:r w:rsidRPr="00BF6D78">
        <w:rPr>
          <w:rStyle w:val="aff"/>
          <w:rFonts w:eastAsia="Adobe 黑体 Std R"/>
          <w:color w:val="000000"/>
          <w:sz w:val="44"/>
          <w:szCs w:val="44"/>
        </w:rPr>
        <w:lastRenderedPageBreak/>
        <w:t>引言</w:t>
      </w:r>
      <w:bookmarkEnd w:id="36"/>
      <w:bookmarkEnd w:id="37"/>
    </w:p>
    <w:p w14:paraId="0FDB0B42" w14:textId="77777777" w:rsidR="00A16948" w:rsidRPr="00BF6D78" w:rsidRDefault="00A16948">
      <w:pPr>
        <w:spacing w:line="300" w:lineRule="auto"/>
        <w:rPr>
          <w:color w:val="000000"/>
          <w:sz w:val="24"/>
        </w:rPr>
      </w:pPr>
    </w:p>
    <w:p w14:paraId="614BA1C4" w14:textId="77777777" w:rsidR="00A162B9" w:rsidRDefault="00A162B9">
      <w:pPr>
        <w:pStyle w:val="affa"/>
        <w:adjustRightInd w:val="0"/>
        <w:snapToGrid w:val="0"/>
        <w:spacing w:line="500" w:lineRule="exact"/>
        <w:ind w:firstLineChars="200" w:firstLine="480"/>
        <w:rPr>
          <w:rFonts w:ascii="Times New Roman"/>
          <w:sz w:val="24"/>
          <w:szCs w:val="24"/>
        </w:rPr>
      </w:pPr>
    </w:p>
    <w:p w14:paraId="2D89BE49" w14:textId="77777777" w:rsidR="00A16948" w:rsidRPr="0085726E" w:rsidRDefault="00F34F63" w:rsidP="00972081">
      <w:pPr>
        <w:pStyle w:val="aff5"/>
        <w:spacing w:line="348" w:lineRule="auto"/>
        <w:ind w:firstLine="480"/>
        <w:rPr>
          <w:rFonts w:ascii="Times New Roman"/>
          <w:sz w:val="24"/>
          <w:szCs w:val="24"/>
        </w:rPr>
      </w:pPr>
      <w:r w:rsidRPr="00BF6D78">
        <w:rPr>
          <w:rFonts w:ascii="Times New Roman"/>
          <w:sz w:val="24"/>
          <w:szCs w:val="24"/>
        </w:rPr>
        <w:t>JJF 1001-2011</w:t>
      </w:r>
      <w:r w:rsidRPr="00BF6D78">
        <w:rPr>
          <w:rFonts w:ascii="Times New Roman"/>
          <w:sz w:val="24"/>
          <w:szCs w:val="24"/>
        </w:rPr>
        <w:t>《通用计量术语及定义》、</w:t>
      </w:r>
      <w:r w:rsidR="0020416B" w:rsidRPr="00BF6D78">
        <w:rPr>
          <w:rFonts w:ascii="Times New Roman"/>
          <w:sz w:val="24"/>
          <w:szCs w:val="24"/>
        </w:rPr>
        <w:t>JJF 1071-2010</w:t>
      </w:r>
      <w:r w:rsidR="0020416B" w:rsidRPr="00BF6D78">
        <w:rPr>
          <w:rFonts w:ascii="Times New Roman"/>
          <w:sz w:val="24"/>
          <w:szCs w:val="24"/>
        </w:rPr>
        <w:t>《国家计量校准规范编写规则》、</w:t>
      </w:r>
      <w:r w:rsidR="0020416B" w:rsidRPr="00BF6D78">
        <w:rPr>
          <w:rFonts w:ascii="Times New Roman"/>
          <w:sz w:val="24"/>
          <w:szCs w:val="24"/>
        </w:rPr>
        <w:t>JJF 1059.1-2012</w:t>
      </w:r>
      <w:r w:rsidR="0020416B" w:rsidRPr="00BF6D78">
        <w:rPr>
          <w:rFonts w:ascii="Times New Roman"/>
          <w:sz w:val="24"/>
          <w:szCs w:val="24"/>
        </w:rPr>
        <w:t>《测量不确定度评定与</w:t>
      </w:r>
      <w:r w:rsidR="0020416B" w:rsidRPr="0085726E">
        <w:rPr>
          <w:rFonts w:ascii="Times New Roman"/>
          <w:sz w:val="24"/>
          <w:szCs w:val="24"/>
        </w:rPr>
        <w:t>表示</w:t>
      </w:r>
      <w:r w:rsidR="0020416B" w:rsidRPr="000B7A4B">
        <w:rPr>
          <w:rFonts w:ascii="Times New Roman"/>
          <w:sz w:val="24"/>
          <w:szCs w:val="24"/>
        </w:rPr>
        <w:t>》</w:t>
      </w:r>
      <w:r w:rsidR="00A924CC" w:rsidRPr="000B7A4B">
        <w:rPr>
          <w:rFonts w:ascii="Times New Roman" w:hint="eastAsia"/>
          <w:sz w:val="24"/>
          <w:szCs w:val="24"/>
        </w:rPr>
        <w:t>和</w:t>
      </w:r>
      <w:r w:rsidR="00A924CC" w:rsidRPr="000B7A4B">
        <w:rPr>
          <w:rFonts w:ascii="Times New Roman" w:hint="eastAsia"/>
          <w:sz w:val="24"/>
          <w:szCs w:val="24"/>
        </w:rPr>
        <w:t>GB/T1.1-2020</w:t>
      </w:r>
      <w:r w:rsidR="00A924CC" w:rsidRPr="000B7A4B">
        <w:rPr>
          <w:rFonts w:ascii="Times New Roman" w:hint="eastAsia"/>
          <w:sz w:val="24"/>
          <w:szCs w:val="24"/>
        </w:rPr>
        <w:t>《标准化工作导则第</w:t>
      </w:r>
      <w:r w:rsidR="00A924CC" w:rsidRPr="000B7A4B">
        <w:rPr>
          <w:rFonts w:ascii="Times New Roman" w:hint="eastAsia"/>
          <w:sz w:val="24"/>
          <w:szCs w:val="24"/>
        </w:rPr>
        <w:t>1</w:t>
      </w:r>
      <w:r w:rsidR="00A924CC" w:rsidRPr="000B7A4B">
        <w:rPr>
          <w:rFonts w:ascii="Times New Roman" w:hint="eastAsia"/>
          <w:sz w:val="24"/>
          <w:szCs w:val="24"/>
        </w:rPr>
        <w:t>部分：标准化文件的结构和起草规则》</w:t>
      </w:r>
      <w:r w:rsidR="00A162B9" w:rsidRPr="000B7A4B">
        <w:rPr>
          <w:rFonts w:ascii="Times New Roman" w:hint="eastAsia"/>
          <w:sz w:val="24"/>
          <w:szCs w:val="24"/>
        </w:rPr>
        <w:t>共同构成支撑</w:t>
      </w:r>
      <w:r w:rsidR="00A162B9" w:rsidRPr="0085726E">
        <w:rPr>
          <w:rFonts w:ascii="Times New Roman" w:hint="eastAsia"/>
          <w:sz w:val="24"/>
          <w:szCs w:val="24"/>
        </w:rPr>
        <w:t>本校准规范编制的</w:t>
      </w:r>
      <w:r w:rsidR="0020416B" w:rsidRPr="0085726E">
        <w:rPr>
          <w:rFonts w:ascii="Times New Roman"/>
          <w:sz w:val="24"/>
          <w:szCs w:val="24"/>
        </w:rPr>
        <w:t>基础性系列</w:t>
      </w:r>
      <w:r>
        <w:rPr>
          <w:rFonts w:ascii="Times New Roman" w:hint="eastAsia"/>
          <w:sz w:val="24"/>
          <w:szCs w:val="24"/>
        </w:rPr>
        <w:t>文件</w:t>
      </w:r>
      <w:r w:rsidR="0085726E" w:rsidRPr="0085726E">
        <w:rPr>
          <w:rFonts w:ascii="Times New Roman" w:hint="eastAsia"/>
          <w:sz w:val="24"/>
          <w:szCs w:val="24"/>
        </w:rPr>
        <w:t>。</w:t>
      </w:r>
      <w:r w:rsidR="00A162B9" w:rsidRPr="0085726E">
        <w:rPr>
          <w:rFonts w:ascii="Times New Roman" w:hint="eastAsia"/>
          <w:sz w:val="24"/>
          <w:szCs w:val="24"/>
        </w:rPr>
        <w:t>本规范参照</w:t>
      </w:r>
      <w:r>
        <w:rPr>
          <w:rFonts w:ascii="Times New Roman" w:hint="eastAsia"/>
          <w:sz w:val="24"/>
          <w:szCs w:val="24"/>
        </w:rPr>
        <w:t>了</w:t>
      </w:r>
      <w:r w:rsidR="003168BA" w:rsidRPr="0085726E">
        <w:rPr>
          <w:rFonts w:ascii="Times New Roman" w:hint="eastAsia"/>
          <w:sz w:val="24"/>
          <w:szCs w:val="24"/>
        </w:rPr>
        <w:t>GB/T 7234-2004</w:t>
      </w:r>
      <w:r w:rsidR="003168BA" w:rsidRPr="0085726E">
        <w:rPr>
          <w:rFonts w:ascii="Times New Roman" w:hint="eastAsia"/>
          <w:sz w:val="24"/>
          <w:szCs w:val="24"/>
        </w:rPr>
        <w:t>《产品几何量技术规范（</w:t>
      </w:r>
      <w:r w:rsidR="003168BA" w:rsidRPr="0085726E">
        <w:rPr>
          <w:rFonts w:ascii="Times New Roman" w:hint="eastAsia"/>
          <w:sz w:val="24"/>
          <w:szCs w:val="24"/>
        </w:rPr>
        <w:t>GPS</w:t>
      </w:r>
      <w:r w:rsidR="003168BA" w:rsidRPr="0085726E">
        <w:rPr>
          <w:rFonts w:ascii="Times New Roman" w:hint="eastAsia"/>
          <w:sz w:val="24"/>
          <w:szCs w:val="24"/>
        </w:rPr>
        <w:t>）圆度测量术语定义和参数》、</w:t>
      </w:r>
      <w:r w:rsidR="003168BA" w:rsidRPr="0085726E">
        <w:rPr>
          <w:rFonts w:ascii="Times New Roman" w:hint="eastAsia"/>
          <w:sz w:val="24"/>
          <w:szCs w:val="24"/>
        </w:rPr>
        <w:t xml:space="preserve">GB/T 7235-2004 </w:t>
      </w:r>
      <w:r w:rsidR="003168BA" w:rsidRPr="0085726E">
        <w:rPr>
          <w:rFonts w:ascii="Times New Roman" w:hint="eastAsia"/>
          <w:sz w:val="24"/>
          <w:szCs w:val="24"/>
        </w:rPr>
        <w:t>《产品几何量技术规范（</w:t>
      </w:r>
      <w:r w:rsidR="003168BA" w:rsidRPr="0085726E">
        <w:rPr>
          <w:rFonts w:ascii="Times New Roman" w:hint="eastAsia"/>
          <w:sz w:val="24"/>
          <w:szCs w:val="24"/>
        </w:rPr>
        <w:t>GPS</w:t>
      </w:r>
      <w:r w:rsidR="003168BA" w:rsidRPr="0085726E">
        <w:rPr>
          <w:rFonts w:ascii="Times New Roman" w:hint="eastAsia"/>
          <w:sz w:val="24"/>
          <w:szCs w:val="24"/>
        </w:rPr>
        <w:t>）评定圆度误差的方法半径变化量测量》、</w:t>
      </w:r>
      <w:r w:rsidR="00997F8E" w:rsidRPr="0085726E">
        <w:rPr>
          <w:rFonts w:ascii="Times New Roman" w:hint="eastAsia"/>
          <w:sz w:val="24"/>
          <w:szCs w:val="24"/>
        </w:rPr>
        <w:t>GB/T 3505-2009</w:t>
      </w:r>
      <w:r w:rsidR="00997F8E" w:rsidRPr="0085726E">
        <w:rPr>
          <w:rFonts w:ascii="Times New Roman" w:hint="eastAsia"/>
          <w:sz w:val="24"/>
          <w:szCs w:val="24"/>
        </w:rPr>
        <w:t>《产品几何技术规范</w:t>
      </w:r>
      <w:r w:rsidR="00997F8E" w:rsidRPr="0085726E">
        <w:rPr>
          <w:rFonts w:ascii="Times New Roman" w:hint="eastAsia"/>
          <w:sz w:val="24"/>
          <w:szCs w:val="24"/>
        </w:rPr>
        <w:t xml:space="preserve">(GPS) </w:t>
      </w:r>
      <w:r w:rsidR="00997F8E" w:rsidRPr="0085726E">
        <w:rPr>
          <w:rFonts w:ascii="Times New Roman" w:hint="eastAsia"/>
          <w:sz w:val="24"/>
          <w:szCs w:val="24"/>
        </w:rPr>
        <w:t>表面结构轮廓法术语、定义及表面结构参数》、</w:t>
      </w:r>
      <w:r w:rsidR="00997F8E" w:rsidRPr="0085726E">
        <w:rPr>
          <w:rFonts w:ascii="Times New Roman" w:hint="eastAsia"/>
          <w:sz w:val="24"/>
          <w:szCs w:val="24"/>
        </w:rPr>
        <w:t>GB/T 6062-2009</w:t>
      </w:r>
      <w:r w:rsidR="00997F8E" w:rsidRPr="0085726E">
        <w:rPr>
          <w:rFonts w:ascii="Times New Roman" w:hint="eastAsia"/>
          <w:sz w:val="24"/>
          <w:szCs w:val="24"/>
        </w:rPr>
        <w:t>《产品几何技术规范（</w:t>
      </w:r>
      <w:r w:rsidR="00997F8E" w:rsidRPr="0085726E">
        <w:rPr>
          <w:rFonts w:ascii="Times New Roman" w:hint="eastAsia"/>
          <w:sz w:val="24"/>
          <w:szCs w:val="24"/>
        </w:rPr>
        <w:t>GPS</w:t>
      </w:r>
      <w:r w:rsidR="00997F8E" w:rsidRPr="0085726E">
        <w:rPr>
          <w:rFonts w:ascii="Times New Roman" w:hint="eastAsia"/>
          <w:sz w:val="24"/>
          <w:szCs w:val="24"/>
        </w:rPr>
        <w:t>）表面结构轮廓法接触（触针）式仪器的标称特性》、</w:t>
      </w:r>
      <w:r w:rsidR="00997F8E" w:rsidRPr="0085726E">
        <w:rPr>
          <w:rFonts w:ascii="Times New Roman" w:hint="eastAsia"/>
          <w:sz w:val="24"/>
          <w:szCs w:val="24"/>
        </w:rPr>
        <w:t xml:space="preserve">GB/T 10610-2009 </w:t>
      </w:r>
      <w:r w:rsidR="00997F8E" w:rsidRPr="0085726E">
        <w:rPr>
          <w:rFonts w:ascii="Times New Roman" w:hint="eastAsia"/>
          <w:sz w:val="24"/>
          <w:szCs w:val="24"/>
        </w:rPr>
        <w:t>《产品几何技术规范（</w:t>
      </w:r>
      <w:r w:rsidR="00997F8E" w:rsidRPr="0085726E">
        <w:rPr>
          <w:rFonts w:ascii="Times New Roman" w:hint="eastAsia"/>
          <w:sz w:val="24"/>
          <w:szCs w:val="24"/>
        </w:rPr>
        <w:t>GPS</w:t>
      </w:r>
      <w:r w:rsidR="00997F8E" w:rsidRPr="0085726E">
        <w:rPr>
          <w:rFonts w:ascii="Times New Roman" w:hint="eastAsia"/>
          <w:sz w:val="24"/>
          <w:szCs w:val="24"/>
        </w:rPr>
        <w:t>）表面结构轮廓法评定表面结构的规则和方法》</w:t>
      </w:r>
      <w:r w:rsidR="00935FCB">
        <w:rPr>
          <w:rFonts w:ascii="Times New Roman" w:hint="eastAsia"/>
          <w:sz w:val="24"/>
          <w:szCs w:val="24"/>
        </w:rPr>
        <w:t>、</w:t>
      </w:r>
      <w:r w:rsidR="00935FCB" w:rsidRPr="00327EB8">
        <w:rPr>
          <w:rFonts w:ascii="Times New Roman"/>
          <w:sz w:val="24"/>
        </w:rPr>
        <w:t>GB</w:t>
      </w:r>
      <w:r w:rsidR="00935FCB" w:rsidRPr="00327EB8">
        <w:rPr>
          <w:rFonts w:ascii="Times New Roman" w:hint="eastAsia"/>
          <w:sz w:val="24"/>
        </w:rPr>
        <w:t>/</w:t>
      </w:r>
      <w:r w:rsidR="00935FCB" w:rsidRPr="00327EB8">
        <w:rPr>
          <w:rFonts w:ascii="Times New Roman"/>
          <w:sz w:val="24"/>
        </w:rPr>
        <w:t>T 19067.1-2003</w:t>
      </w:r>
      <w:r w:rsidR="00935FCB" w:rsidRPr="00327EB8">
        <w:rPr>
          <w:rFonts w:ascii="Times New Roman" w:hint="eastAsia"/>
          <w:sz w:val="24"/>
        </w:rPr>
        <w:t>《产品几何技术规范（</w:t>
      </w:r>
      <w:r w:rsidR="00935FCB" w:rsidRPr="00327EB8">
        <w:rPr>
          <w:rFonts w:ascii="Times New Roman" w:hint="eastAsia"/>
          <w:sz w:val="24"/>
        </w:rPr>
        <w:t>GPS</w:t>
      </w:r>
      <w:r w:rsidR="00935FCB" w:rsidRPr="00327EB8">
        <w:rPr>
          <w:rFonts w:ascii="Times New Roman" w:hint="eastAsia"/>
          <w:sz w:val="24"/>
        </w:rPr>
        <w:t>）表面结构轮廓法测量标准第</w:t>
      </w:r>
      <w:r w:rsidR="00935FCB" w:rsidRPr="00327EB8">
        <w:rPr>
          <w:rFonts w:ascii="Times New Roman" w:hint="eastAsia"/>
          <w:sz w:val="24"/>
        </w:rPr>
        <w:t>1</w:t>
      </w:r>
      <w:r w:rsidR="00935FCB" w:rsidRPr="00327EB8">
        <w:rPr>
          <w:rFonts w:ascii="Times New Roman" w:hint="eastAsia"/>
          <w:sz w:val="24"/>
        </w:rPr>
        <w:t>部分：实物测量标准》</w:t>
      </w:r>
      <w:r w:rsidR="00997F8E" w:rsidRPr="0085726E">
        <w:rPr>
          <w:rFonts w:ascii="Times New Roman" w:hint="eastAsia"/>
          <w:sz w:val="24"/>
          <w:szCs w:val="24"/>
        </w:rPr>
        <w:t>等标准而编制。</w:t>
      </w:r>
    </w:p>
    <w:p w14:paraId="1855C772" w14:textId="77777777" w:rsidR="00A16948" w:rsidRPr="00BF6D78" w:rsidRDefault="0020416B">
      <w:pPr>
        <w:pStyle w:val="affa"/>
        <w:adjustRightInd w:val="0"/>
        <w:snapToGrid w:val="0"/>
        <w:spacing w:line="500" w:lineRule="exact"/>
        <w:ind w:firstLineChars="200" w:firstLine="480"/>
        <w:rPr>
          <w:rFonts w:ascii="Times New Roman"/>
          <w:sz w:val="24"/>
          <w:szCs w:val="24"/>
        </w:rPr>
      </w:pPr>
      <w:r w:rsidRPr="0085726E">
        <w:rPr>
          <w:rFonts w:ascii="Times New Roman"/>
          <w:sz w:val="24"/>
          <w:szCs w:val="24"/>
        </w:rPr>
        <w:t>本规范为首次发布。</w:t>
      </w:r>
    </w:p>
    <w:p w14:paraId="2DD11A7C" w14:textId="77777777" w:rsidR="00A16948" w:rsidRPr="00BF6D78" w:rsidRDefault="00A16948">
      <w:pPr>
        <w:pStyle w:val="affa"/>
        <w:adjustRightInd w:val="0"/>
        <w:snapToGrid w:val="0"/>
        <w:spacing w:line="500" w:lineRule="exact"/>
        <w:ind w:firstLineChars="200" w:firstLine="480"/>
        <w:rPr>
          <w:rFonts w:ascii="Times New Roman"/>
          <w:color w:val="FF0000"/>
          <w:sz w:val="24"/>
          <w:szCs w:val="24"/>
        </w:rPr>
      </w:pPr>
    </w:p>
    <w:p w14:paraId="49F1D81E" w14:textId="77777777" w:rsidR="00A16948" w:rsidRPr="00BF6D78" w:rsidRDefault="00A16948">
      <w:pPr>
        <w:rPr>
          <w:color w:val="000000"/>
        </w:rPr>
      </w:pPr>
    </w:p>
    <w:p w14:paraId="5DFCE544" w14:textId="77777777" w:rsidR="00A16948" w:rsidRPr="00BF6D78" w:rsidRDefault="00A16948">
      <w:pPr>
        <w:rPr>
          <w:color w:val="000000"/>
        </w:rPr>
      </w:pPr>
    </w:p>
    <w:p w14:paraId="49F450E5" w14:textId="77777777" w:rsidR="00A16948" w:rsidRPr="00BF6D78" w:rsidRDefault="00A16948">
      <w:pPr>
        <w:rPr>
          <w:color w:val="000000"/>
        </w:rPr>
        <w:sectPr w:rsidR="00A16948" w:rsidRPr="00BF6D78">
          <w:headerReference w:type="default" r:id="rId21"/>
          <w:footerReference w:type="default" r:id="rId22"/>
          <w:pgSz w:w="11907" w:h="16839"/>
          <w:pgMar w:top="1418" w:right="1134" w:bottom="1134" w:left="1418" w:header="1247" w:footer="851" w:gutter="0"/>
          <w:pgNumType w:fmt="upperRoman" w:start="1"/>
          <w:cols w:space="720"/>
          <w:docGrid w:type="lines" w:linePitch="312"/>
        </w:sectPr>
      </w:pPr>
    </w:p>
    <w:p w14:paraId="3CD05050" w14:textId="77777777" w:rsidR="00A16948" w:rsidRPr="00BF6D78" w:rsidRDefault="002F1563" w:rsidP="002F1563">
      <w:pPr>
        <w:pStyle w:val="aff5"/>
        <w:ind w:firstLineChars="1000" w:firstLine="3000"/>
        <w:rPr>
          <w:rFonts w:ascii="Times New Roman"/>
          <w:color w:val="000000"/>
        </w:rPr>
      </w:pPr>
      <w:bookmarkStart w:id="38" w:name="_Toc193619050"/>
      <w:bookmarkStart w:id="39" w:name="_Toc193618947"/>
      <w:bookmarkStart w:id="40" w:name="_Toc193619092"/>
      <w:r w:rsidRPr="00BF6D78">
        <w:rPr>
          <w:rFonts w:ascii="Times New Roman" w:eastAsia="黑体"/>
          <w:kern w:val="2"/>
          <w:sz w:val="30"/>
          <w:szCs w:val="30"/>
        </w:rPr>
        <w:lastRenderedPageBreak/>
        <w:t>圆度仪谐波标准器校准规范</w:t>
      </w:r>
    </w:p>
    <w:p w14:paraId="1EA5CEDA" w14:textId="77777777" w:rsidR="00A16948" w:rsidRPr="00BF6D78" w:rsidRDefault="00A16948">
      <w:pPr>
        <w:pStyle w:val="aff5"/>
        <w:ind w:firstLineChars="0" w:firstLine="0"/>
        <w:rPr>
          <w:rFonts w:ascii="Times New Roman"/>
          <w:color w:val="000000"/>
        </w:rPr>
      </w:pPr>
    </w:p>
    <w:p w14:paraId="59FD471A" w14:textId="77777777" w:rsidR="00A16948" w:rsidRPr="00BF6D78" w:rsidRDefault="0020416B">
      <w:pPr>
        <w:pStyle w:val="a1"/>
        <w:spacing w:beforeLines="0" w:afterLines="0" w:line="360" w:lineRule="auto"/>
        <w:ind w:left="272" w:hanging="272"/>
        <w:outlineLvl w:val="0"/>
        <w:rPr>
          <w:rFonts w:ascii="Times New Roman"/>
          <w:color w:val="000000"/>
          <w:sz w:val="24"/>
        </w:rPr>
      </w:pPr>
      <w:bookmarkStart w:id="41" w:name="_Toc193860027"/>
      <w:bookmarkStart w:id="42" w:name="_Toc500258929"/>
      <w:bookmarkStart w:id="43" w:name="_Toc193860177"/>
      <w:bookmarkStart w:id="44" w:name="_Toc12920"/>
      <w:bookmarkStart w:id="45" w:name="_Toc193860208"/>
      <w:bookmarkStart w:id="46" w:name="_Toc27089"/>
      <w:r w:rsidRPr="00BF6D78">
        <w:rPr>
          <w:rFonts w:ascii="Times New Roman"/>
          <w:color w:val="000000"/>
          <w:sz w:val="24"/>
        </w:rPr>
        <w:t>范围</w:t>
      </w:r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14:paraId="649D9C57" w14:textId="77777777" w:rsidR="00A16948" w:rsidRPr="00BF6D78" w:rsidRDefault="0020416B">
      <w:pPr>
        <w:pStyle w:val="aff5"/>
        <w:spacing w:line="360" w:lineRule="auto"/>
        <w:ind w:firstLine="480"/>
        <w:rPr>
          <w:rFonts w:ascii="Times New Roman"/>
          <w:color w:val="000000"/>
          <w:sz w:val="24"/>
        </w:rPr>
      </w:pPr>
      <w:r w:rsidRPr="009C083C">
        <w:rPr>
          <w:rFonts w:ascii="Times New Roman"/>
          <w:color w:val="000000"/>
          <w:sz w:val="24"/>
        </w:rPr>
        <w:t>本校准规范适用于</w:t>
      </w:r>
      <w:r w:rsidR="00E228A9" w:rsidRPr="009C083C">
        <w:rPr>
          <w:rFonts w:ascii="Times New Roman"/>
          <w:color w:val="000000"/>
          <w:sz w:val="24"/>
        </w:rPr>
        <w:t>圆度仪所用的</w:t>
      </w:r>
      <w:bookmarkStart w:id="47" w:name="_Hlk97131771"/>
      <w:r w:rsidR="00416EC0" w:rsidRPr="009C083C">
        <w:rPr>
          <w:rFonts w:ascii="Times New Roman" w:hint="eastAsia"/>
          <w:color w:val="000000"/>
          <w:sz w:val="24"/>
        </w:rPr>
        <w:t>周</w:t>
      </w:r>
      <w:r w:rsidR="00416EC0" w:rsidRPr="009C083C">
        <w:rPr>
          <w:rFonts w:ascii="Times New Roman"/>
          <w:sz w:val="24"/>
          <w:szCs w:val="24"/>
        </w:rPr>
        <w:t>波数为</w:t>
      </w:r>
      <w:r w:rsidR="00E018F3" w:rsidRPr="009C083C">
        <w:rPr>
          <w:rFonts w:ascii="Times New Roman" w:hint="eastAsia"/>
          <w:sz w:val="24"/>
          <w:szCs w:val="24"/>
        </w:rPr>
        <w:t xml:space="preserve"> (</w:t>
      </w:r>
      <w:r w:rsidR="00347D6D" w:rsidRPr="00347D6D">
        <w:rPr>
          <w:rFonts w:ascii="Times New Roman" w:hint="eastAsia"/>
          <w:sz w:val="24"/>
          <w:szCs w:val="24"/>
        </w:rPr>
        <w:t>10</w:t>
      </w:r>
      <w:r w:rsidR="00416EC0" w:rsidRPr="009C083C">
        <w:rPr>
          <w:rFonts w:ascii="Times New Roman"/>
          <w:sz w:val="24"/>
          <w:szCs w:val="24"/>
        </w:rPr>
        <w:t>～</w:t>
      </w:r>
      <w:r w:rsidR="00416EC0" w:rsidRPr="009C083C">
        <w:rPr>
          <w:rFonts w:ascii="Times New Roman"/>
          <w:sz w:val="24"/>
          <w:szCs w:val="24"/>
        </w:rPr>
        <w:t>500</w:t>
      </w:r>
      <w:r w:rsidR="00E018F3" w:rsidRPr="009C083C">
        <w:rPr>
          <w:rFonts w:ascii="Times New Roman" w:hint="eastAsia"/>
          <w:sz w:val="24"/>
          <w:szCs w:val="24"/>
        </w:rPr>
        <w:t>)</w:t>
      </w:r>
      <w:proofErr w:type="spellStart"/>
      <w:r w:rsidR="00E018F3" w:rsidRPr="009C083C">
        <w:rPr>
          <w:rFonts w:ascii="Times New Roman" w:hint="eastAsia"/>
          <w:sz w:val="24"/>
          <w:szCs w:val="24"/>
        </w:rPr>
        <w:t>upr</w:t>
      </w:r>
      <w:proofErr w:type="spellEnd"/>
      <w:r w:rsidR="00416EC0" w:rsidRPr="009C083C">
        <w:rPr>
          <w:rFonts w:ascii="Times New Roman" w:hint="eastAsia"/>
          <w:sz w:val="24"/>
          <w:szCs w:val="24"/>
        </w:rPr>
        <w:t>的</w:t>
      </w:r>
      <w:r w:rsidR="005C7196" w:rsidRPr="009C083C">
        <w:rPr>
          <w:rFonts w:ascii="Times New Roman" w:hint="eastAsia"/>
          <w:sz w:val="24"/>
          <w:szCs w:val="24"/>
        </w:rPr>
        <w:t>正弦波波形</w:t>
      </w:r>
      <w:r w:rsidR="00416EC0" w:rsidRPr="009C083C">
        <w:rPr>
          <w:rFonts w:ascii="Times New Roman"/>
          <w:color w:val="000000"/>
          <w:sz w:val="24"/>
        </w:rPr>
        <w:t>谐波标准</w:t>
      </w:r>
      <w:r w:rsidR="00416EC0" w:rsidRPr="009C083C">
        <w:rPr>
          <w:rFonts w:ascii="Times New Roman"/>
          <w:color w:val="000000"/>
          <w:sz w:val="24"/>
          <w:szCs w:val="24"/>
        </w:rPr>
        <w:t>器</w:t>
      </w:r>
      <w:bookmarkEnd w:id="47"/>
      <w:r w:rsidR="00A21060" w:rsidRPr="009C083C">
        <w:rPr>
          <w:rFonts w:ascii="Times New Roman"/>
          <w:sz w:val="24"/>
          <w:szCs w:val="24"/>
        </w:rPr>
        <w:t>（</w:t>
      </w:r>
      <w:r w:rsidR="008459D6" w:rsidRPr="009C083C">
        <w:rPr>
          <w:rFonts w:ascii="Times New Roman" w:hint="eastAsia"/>
          <w:sz w:val="24"/>
          <w:szCs w:val="24"/>
        </w:rPr>
        <w:t>使用中状态</w:t>
      </w:r>
      <w:r w:rsidR="00A21060" w:rsidRPr="009C083C">
        <w:rPr>
          <w:rFonts w:ascii="Times New Roman"/>
          <w:sz w:val="24"/>
          <w:szCs w:val="24"/>
        </w:rPr>
        <w:t>）</w:t>
      </w:r>
      <w:r w:rsidRPr="009C083C">
        <w:rPr>
          <w:rFonts w:ascii="Times New Roman"/>
          <w:color w:val="000000"/>
          <w:sz w:val="24"/>
          <w:szCs w:val="24"/>
        </w:rPr>
        <w:t>的</w:t>
      </w:r>
      <w:r w:rsidRPr="009C083C">
        <w:rPr>
          <w:rFonts w:ascii="Times New Roman"/>
          <w:color w:val="000000"/>
          <w:sz w:val="24"/>
        </w:rPr>
        <w:t>校准。</w:t>
      </w:r>
    </w:p>
    <w:p w14:paraId="0D83A507" w14:textId="77777777" w:rsidR="00A16948" w:rsidRPr="00BF6D78" w:rsidRDefault="0020416B">
      <w:pPr>
        <w:pStyle w:val="a1"/>
        <w:spacing w:beforeLines="0" w:afterLines="0" w:line="360" w:lineRule="auto"/>
        <w:ind w:left="272" w:hanging="272"/>
        <w:outlineLvl w:val="0"/>
        <w:rPr>
          <w:rFonts w:ascii="Times New Roman"/>
          <w:sz w:val="24"/>
        </w:rPr>
      </w:pPr>
      <w:bookmarkStart w:id="48" w:name="_Toc193860028"/>
      <w:bookmarkStart w:id="49" w:name="_Toc193860209"/>
      <w:bookmarkStart w:id="50" w:name="_Toc193860178"/>
      <w:bookmarkStart w:id="51" w:name="_Toc500258930"/>
      <w:bookmarkStart w:id="52" w:name="_Toc8910"/>
      <w:bookmarkStart w:id="53" w:name="_Toc10912"/>
      <w:r w:rsidRPr="00BF6D78">
        <w:rPr>
          <w:rFonts w:ascii="Times New Roman"/>
          <w:sz w:val="24"/>
        </w:rPr>
        <w:t>引用文</w:t>
      </w:r>
      <w:bookmarkEnd w:id="48"/>
      <w:bookmarkEnd w:id="49"/>
      <w:bookmarkEnd w:id="50"/>
      <w:r w:rsidRPr="00BF6D78">
        <w:rPr>
          <w:rFonts w:ascii="Times New Roman"/>
          <w:sz w:val="24"/>
        </w:rPr>
        <w:t>件</w:t>
      </w:r>
      <w:bookmarkEnd w:id="51"/>
      <w:bookmarkEnd w:id="52"/>
      <w:bookmarkEnd w:id="53"/>
    </w:p>
    <w:p w14:paraId="0E5EB4D8" w14:textId="636C2FC7" w:rsidR="00A16948" w:rsidRPr="00BF6D78" w:rsidRDefault="0020416B">
      <w:pPr>
        <w:pStyle w:val="aff5"/>
        <w:spacing w:line="348" w:lineRule="auto"/>
        <w:ind w:firstLine="480"/>
        <w:rPr>
          <w:rFonts w:ascii="Times New Roman"/>
          <w:sz w:val="24"/>
        </w:rPr>
      </w:pPr>
      <w:r w:rsidRPr="00BF6D78">
        <w:rPr>
          <w:rFonts w:ascii="Times New Roman"/>
          <w:sz w:val="24"/>
        </w:rPr>
        <w:t>本规范引用下列文件：</w:t>
      </w:r>
      <w:r w:rsidR="00C11632">
        <w:rPr>
          <w:rFonts w:ascii="Times New Roman" w:hint="eastAsia"/>
          <w:sz w:val="24"/>
        </w:rPr>
        <w:t xml:space="preserve"> </w:t>
      </w:r>
      <w:r w:rsidR="00C11632">
        <w:rPr>
          <w:rFonts w:ascii="Times New Roman"/>
          <w:sz w:val="24"/>
        </w:rPr>
        <w:t xml:space="preserve">    </w:t>
      </w:r>
    </w:p>
    <w:p w14:paraId="624C77E4" w14:textId="77777777" w:rsidR="00A16948" w:rsidRDefault="0020416B">
      <w:pPr>
        <w:pStyle w:val="aff5"/>
        <w:spacing w:line="348" w:lineRule="auto"/>
        <w:ind w:firstLine="480"/>
        <w:rPr>
          <w:rFonts w:ascii="Times New Roman"/>
          <w:sz w:val="24"/>
        </w:rPr>
      </w:pPr>
      <w:r w:rsidRPr="00BF6D78">
        <w:rPr>
          <w:rFonts w:ascii="Times New Roman"/>
          <w:sz w:val="24"/>
        </w:rPr>
        <w:t>JJF 1059.1</w:t>
      </w:r>
      <w:r w:rsidR="003F3821" w:rsidRPr="00BF6D78">
        <w:rPr>
          <w:rFonts w:ascii="Times New Roman"/>
        </w:rPr>
        <w:t>-</w:t>
      </w:r>
      <w:r w:rsidRPr="00BF6D78">
        <w:rPr>
          <w:rFonts w:ascii="Times New Roman"/>
          <w:sz w:val="24"/>
        </w:rPr>
        <w:t>2012</w:t>
      </w:r>
      <w:r w:rsidR="004E214D" w:rsidRPr="00BF6D78">
        <w:rPr>
          <w:rFonts w:ascii="Times New Roman"/>
          <w:sz w:val="24"/>
        </w:rPr>
        <w:t>《</w:t>
      </w:r>
      <w:r w:rsidRPr="00BF6D78">
        <w:rPr>
          <w:rFonts w:ascii="Times New Roman"/>
          <w:sz w:val="24"/>
        </w:rPr>
        <w:t>测量不确定度评定与表示</w:t>
      </w:r>
      <w:r w:rsidR="004E214D" w:rsidRPr="00BF6D78">
        <w:rPr>
          <w:rFonts w:ascii="Times New Roman"/>
          <w:sz w:val="24"/>
        </w:rPr>
        <w:t>》</w:t>
      </w:r>
    </w:p>
    <w:p w14:paraId="2AA0533A" w14:textId="77777777" w:rsidR="00E018F3" w:rsidRPr="0085726E" w:rsidRDefault="00E018F3" w:rsidP="00E018F3">
      <w:pPr>
        <w:pStyle w:val="aff5"/>
        <w:spacing w:line="348" w:lineRule="auto"/>
        <w:ind w:firstLine="480"/>
        <w:rPr>
          <w:rFonts w:ascii="Times New Roman"/>
          <w:sz w:val="24"/>
        </w:rPr>
      </w:pPr>
      <w:r w:rsidRPr="0085726E">
        <w:rPr>
          <w:rFonts w:ascii="Times New Roman" w:hint="eastAsia"/>
          <w:sz w:val="24"/>
        </w:rPr>
        <w:t>GB/T 3505-2009</w:t>
      </w:r>
      <w:r w:rsidRPr="0085726E">
        <w:rPr>
          <w:rFonts w:ascii="Times New Roman" w:hint="eastAsia"/>
          <w:sz w:val="24"/>
        </w:rPr>
        <w:t>《产品几何技术规范</w:t>
      </w:r>
      <w:r w:rsidRPr="0085726E">
        <w:rPr>
          <w:rFonts w:ascii="Times New Roman" w:hint="eastAsia"/>
          <w:sz w:val="24"/>
        </w:rPr>
        <w:t xml:space="preserve">(GPS) </w:t>
      </w:r>
      <w:r w:rsidRPr="0085726E">
        <w:rPr>
          <w:rFonts w:ascii="Times New Roman" w:hint="eastAsia"/>
          <w:sz w:val="24"/>
        </w:rPr>
        <w:t>表面结构轮廓法术语、定义及表面结构参数》</w:t>
      </w:r>
    </w:p>
    <w:p w14:paraId="63A59309" w14:textId="77777777" w:rsidR="00E018F3" w:rsidRPr="0085726E" w:rsidRDefault="00E018F3" w:rsidP="00E018F3">
      <w:pPr>
        <w:pStyle w:val="aff5"/>
        <w:spacing w:line="348" w:lineRule="auto"/>
        <w:ind w:firstLine="480"/>
        <w:rPr>
          <w:rFonts w:ascii="Times New Roman"/>
          <w:sz w:val="24"/>
          <w:szCs w:val="24"/>
        </w:rPr>
      </w:pPr>
      <w:r w:rsidRPr="0085726E">
        <w:rPr>
          <w:rFonts w:ascii="Times New Roman" w:hint="eastAsia"/>
          <w:sz w:val="24"/>
          <w:szCs w:val="24"/>
        </w:rPr>
        <w:t>GB/T 6062-2009</w:t>
      </w:r>
      <w:r w:rsidRPr="0085726E">
        <w:rPr>
          <w:rFonts w:ascii="Times New Roman" w:hint="eastAsia"/>
          <w:sz w:val="24"/>
          <w:szCs w:val="24"/>
        </w:rPr>
        <w:t>《产品几何技术规范（</w:t>
      </w:r>
      <w:r w:rsidRPr="0085726E">
        <w:rPr>
          <w:rFonts w:ascii="Times New Roman" w:hint="eastAsia"/>
          <w:sz w:val="24"/>
          <w:szCs w:val="24"/>
        </w:rPr>
        <w:t>GPS</w:t>
      </w:r>
      <w:r w:rsidRPr="0085726E">
        <w:rPr>
          <w:rFonts w:ascii="Times New Roman" w:hint="eastAsia"/>
          <w:sz w:val="24"/>
          <w:szCs w:val="24"/>
        </w:rPr>
        <w:t>）表面结构轮廓法接触（触针）式仪器的标称特性》</w:t>
      </w:r>
    </w:p>
    <w:p w14:paraId="6206BE99" w14:textId="77777777" w:rsidR="005E4B87" w:rsidRPr="009636D2" w:rsidRDefault="005E4B87" w:rsidP="005E4B87">
      <w:pPr>
        <w:pStyle w:val="aff5"/>
        <w:spacing w:line="348" w:lineRule="auto"/>
        <w:ind w:firstLine="480"/>
        <w:rPr>
          <w:rFonts w:ascii="Times New Roman"/>
          <w:sz w:val="24"/>
        </w:rPr>
      </w:pPr>
      <w:r w:rsidRPr="009636D2">
        <w:rPr>
          <w:rFonts w:ascii="Times New Roman"/>
          <w:sz w:val="24"/>
        </w:rPr>
        <w:t>GB/T 7234-2004</w:t>
      </w:r>
      <w:r w:rsidRPr="009636D2">
        <w:rPr>
          <w:rFonts w:ascii="Times New Roman"/>
          <w:sz w:val="24"/>
        </w:rPr>
        <w:t>《产品几何量技术规范（</w:t>
      </w:r>
      <w:r w:rsidRPr="009636D2">
        <w:rPr>
          <w:rFonts w:ascii="Times New Roman"/>
          <w:sz w:val="24"/>
        </w:rPr>
        <w:t>GPS</w:t>
      </w:r>
      <w:r w:rsidRPr="009636D2">
        <w:rPr>
          <w:rFonts w:ascii="Times New Roman"/>
          <w:sz w:val="24"/>
        </w:rPr>
        <w:t>）圆度测量术语定义和参数》</w:t>
      </w:r>
    </w:p>
    <w:p w14:paraId="37CAD6DD" w14:textId="77777777" w:rsidR="000E6030" w:rsidRPr="0085726E" w:rsidRDefault="005E4B87" w:rsidP="005E4B87">
      <w:pPr>
        <w:pStyle w:val="aff5"/>
        <w:spacing w:line="348" w:lineRule="auto"/>
        <w:ind w:firstLine="480"/>
        <w:rPr>
          <w:sz w:val="24"/>
        </w:rPr>
      </w:pPr>
      <w:r w:rsidRPr="0085726E">
        <w:rPr>
          <w:rFonts w:ascii="Times New Roman"/>
          <w:sz w:val="24"/>
        </w:rPr>
        <w:t xml:space="preserve">GB/T 7235-2004 </w:t>
      </w:r>
      <w:r w:rsidRPr="0085726E">
        <w:rPr>
          <w:rFonts w:ascii="Times New Roman"/>
          <w:sz w:val="24"/>
        </w:rPr>
        <w:t>《产品几何量技术规范</w:t>
      </w:r>
      <w:r w:rsidR="004E1266" w:rsidRPr="0085726E">
        <w:rPr>
          <w:rFonts w:ascii="Times New Roman" w:hint="eastAsia"/>
          <w:sz w:val="24"/>
        </w:rPr>
        <w:t>（</w:t>
      </w:r>
      <w:r w:rsidRPr="0085726E">
        <w:rPr>
          <w:rFonts w:ascii="Times New Roman"/>
          <w:sz w:val="24"/>
        </w:rPr>
        <w:t>GPS</w:t>
      </w:r>
      <w:r w:rsidRPr="0085726E">
        <w:rPr>
          <w:rFonts w:ascii="Times New Roman"/>
          <w:sz w:val="24"/>
        </w:rPr>
        <w:t>）评定圆度误差的方法半径变化量测量</w:t>
      </w:r>
      <w:r w:rsidRPr="0085726E">
        <w:rPr>
          <w:rFonts w:hint="eastAsia"/>
          <w:sz w:val="24"/>
        </w:rPr>
        <w:t>》</w:t>
      </w:r>
    </w:p>
    <w:p w14:paraId="7BA1A99C" w14:textId="77777777" w:rsidR="003168BA" w:rsidRDefault="003168BA" w:rsidP="005E4B87">
      <w:pPr>
        <w:pStyle w:val="aff5"/>
        <w:spacing w:line="348" w:lineRule="auto"/>
        <w:ind w:firstLine="480"/>
        <w:rPr>
          <w:rFonts w:ascii="Times New Roman"/>
          <w:sz w:val="24"/>
          <w:szCs w:val="24"/>
        </w:rPr>
      </w:pPr>
      <w:r w:rsidRPr="0085726E">
        <w:rPr>
          <w:rFonts w:ascii="Times New Roman" w:hint="eastAsia"/>
          <w:sz w:val="24"/>
          <w:szCs w:val="24"/>
        </w:rPr>
        <w:t xml:space="preserve">GB/T10610-2009 </w:t>
      </w:r>
      <w:bookmarkStart w:id="54" w:name="_Hlk102921185"/>
      <w:r w:rsidRPr="0085726E">
        <w:rPr>
          <w:rFonts w:ascii="Times New Roman" w:hint="eastAsia"/>
          <w:sz w:val="24"/>
          <w:szCs w:val="24"/>
        </w:rPr>
        <w:t>《产品几何技术规范（</w:t>
      </w:r>
      <w:r w:rsidRPr="0085726E">
        <w:rPr>
          <w:rFonts w:ascii="Times New Roman" w:hint="eastAsia"/>
          <w:sz w:val="24"/>
          <w:szCs w:val="24"/>
        </w:rPr>
        <w:t>GPS</w:t>
      </w:r>
      <w:r w:rsidRPr="0085726E">
        <w:rPr>
          <w:rFonts w:ascii="Times New Roman" w:hint="eastAsia"/>
          <w:sz w:val="24"/>
          <w:szCs w:val="24"/>
        </w:rPr>
        <w:t>）表面结构轮廓法评定表面结构的规则和方法》</w:t>
      </w:r>
      <w:bookmarkEnd w:id="54"/>
    </w:p>
    <w:p w14:paraId="03F4B0E6" w14:textId="77777777" w:rsidR="00865DE5" w:rsidRPr="00865DE5" w:rsidRDefault="00865DE5" w:rsidP="005E4B87">
      <w:pPr>
        <w:pStyle w:val="aff5"/>
        <w:spacing w:line="348" w:lineRule="auto"/>
        <w:ind w:firstLine="480"/>
        <w:rPr>
          <w:rFonts w:ascii="Times New Roman"/>
          <w:sz w:val="24"/>
        </w:rPr>
      </w:pPr>
      <w:bookmarkStart w:id="55" w:name="_Hlk102938137"/>
      <w:r w:rsidRPr="009C083C">
        <w:rPr>
          <w:rFonts w:ascii="Times New Roman"/>
          <w:sz w:val="24"/>
        </w:rPr>
        <w:t>GB</w:t>
      </w:r>
      <w:r w:rsidRPr="009C083C">
        <w:rPr>
          <w:rFonts w:ascii="Times New Roman" w:hint="eastAsia"/>
          <w:sz w:val="24"/>
        </w:rPr>
        <w:t>/</w:t>
      </w:r>
      <w:r w:rsidRPr="009C083C">
        <w:rPr>
          <w:rFonts w:ascii="Times New Roman"/>
          <w:sz w:val="24"/>
        </w:rPr>
        <w:t>T 19067.1-2003</w:t>
      </w:r>
      <w:bookmarkEnd w:id="55"/>
      <w:r w:rsidRPr="009C083C">
        <w:rPr>
          <w:rFonts w:ascii="Times New Roman" w:hint="eastAsia"/>
          <w:sz w:val="24"/>
        </w:rPr>
        <w:t>《产品几何技术规范（</w:t>
      </w:r>
      <w:r w:rsidRPr="009C083C">
        <w:rPr>
          <w:rFonts w:ascii="Times New Roman" w:hint="eastAsia"/>
          <w:sz w:val="24"/>
        </w:rPr>
        <w:t>GPS</w:t>
      </w:r>
      <w:r w:rsidRPr="009C083C">
        <w:rPr>
          <w:rFonts w:ascii="Times New Roman" w:hint="eastAsia"/>
          <w:sz w:val="24"/>
        </w:rPr>
        <w:t>）表面结构轮廓法测量标准第</w:t>
      </w:r>
      <w:r w:rsidRPr="009C083C">
        <w:rPr>
          <w:rFonts w:ascii="Times New Roman" w:hint="eastAsia"/>
          <w:sz w:val="24"/>
        </w:rPr>
        <w:t>1</w:t>
      </w:r>
      <w:r w:rsidRPr="009C083C">
        <w:rPr>
          <w:rFonts w:ascii="Times New Roman" w:hint="eastAsia"/>
          <w:sz w:val="24"/>
        </w:rPr>
        <w:t>部分：实物测量标准》</w:t>
      </w:r>
    </w:p>
    <w:p w14:paraId="5D331855" w14:textId="77777777" w:rsidR="00A16948" w:rsidRPr="00BF6D78" w:rsidRDefault="0020416B" w:rsidP="00997D10">
      <w:pPr>
        <w:spacing w:line="360" w:lineRule="auto"/>
        <w:ind w:firstLineChars="200" w:firstLine="480"/>
        <w:outlineLvl w:val="0"/>
      </w:pPr>
      <w:bookmarkStart w:id="56" w:name="_Toc2801"/>
      <w:bookmarkStart w:id="57" w:name="_Toc22894"/>
      <w:r w:rsidRPr="00BF6D78">
        <w:rPr>
          <w:sz w:val="24"/>
        </w:rPr>
        <w:t>凡是注日期的引用文件，仅注日期的版本适用于本规范；凡是不注日期的引用文件，其最新版本（包括所有的修改单）适用于本规范。</w:t>
      </w:r>
      <w:bookmarkEnd w:id="56"/>
      <w:bookmarkEnd w:id="57"/>
    </w:p>
    <w:p w14:paraId="0C39583D" w14:textId="77777777" w:rsidR="00C366B2" w:rsidRPr="00C52BCA" w:rsidRDefault="00C366B2" w:rsidP="00997D10">
      <w:pPr>
        <w:pStyle w:val="a1"/>
        <w:spacing w:beforeLines="0" w:afterLines="0" w:line="360" w:lineRule="auto"/>
        <w:ind w:left="272" w:hanging="272"/>
        <w:outlineLvl w:val="0"/>
        <w:rPr>
          <w:rFonts w:ascii="Times New Roman"/>
          <w:sz w:val="24"/>
        </w:rPr>
      </w:pPr>
      <w:bookmarkStart w:id="58" w:name="_Toc193619097"/>
      <w:bookmarkStart w:id="59" w:name="_Toc193619055"/>
      <w:bookmarkStart w:id="60" w:name="_Toc3702"/>
      <w:bookmarkStart w:id="61" w:name="_Toc193860211"/>
      <w:bookmarkStart w:id="62" w:name="_Toc193618952"/>
      <w:bookmarkStart w:id="63" w:name="_Toc3659"/>
      <w:bookmarkStart w:id="64" w:name="_Toc193860030"/>
      <w:bookmarkStart w:id="65" w:name="_Toc193860180"/>
      <w:bookmarkStart w:id="66" w:name="_Toc500258937"/>
      <w:r w:rsidRPr="00C52BCA">
        <w:rPr>
          <w:rFonts w:ascii="Times New Roman" w:hint="eastAsia"/>
          <w:sz w:val="24"/>
        </w:rPr>
        <w:t>术语</w:t>
      </w:r>
    </w:p>
    <w:p w14:paraId="0EFACA18" w14:textId="77777777" w:rsidR="003763C5" w:rsidRPr="00C52BCA" w:rsidRDefault="003763C5" w:rsidP="00997D10">
      <w:pPr>
        <w:pStyle w:val="aff5"/>
        <w:spacing w:line="360" w:lineRule="auto"/>
        <w:ind w:firstLine="480"/>
        <w:rPr>
          <w:rFonts w:ascii="Times New Roman"/>
          <w:sz w:val="24"/>
        </w:rPr>
      </w:pPr>
      <w:r w:rsidRPr="00C52BCA">
        <w:rPr>
          <w:rFonts w:hint="eastAsia"/>
          <w:sz w:val="24"/>
          <w:szCs w:val="24"/>
        </w:rPr>
        <w:t>本规范如下列出的术语和定义部分</w:t>
      </w:r>
      <w:r w:rsidR="00127EED" w:rsidRPr="00C52BCA">
        <w:rPr>
          <w:rFonts w:hint="eastAsia"/>
          <w:sz w:val="24"/>
          <w:szCs w:val="24"/>
        </w:rPr>
        <w:t>引自</w:t>
      </w:r>
      <w:bookmarkStart w:id="67" w:name="_Hlk102925096"/>
      <w:r w:rsidR="00127EED" w:rsidRPr="00C52BCA">
        <w:rPr>
          <w:rFonts w:ascii="Times New Roman"/>
          <w:sz w:val="24"/>
        </w:rPr>
        <w:t>GB/T 7234-2004</w:t>
      </w:r>
      <w:bookmarkEnd w:id="67"/>
      <w:r w:rsidR="00127EED" w:rsidRPr="00C52BCA">
        <w:rPr>
          <w:rFonts w:ascii="Times New Roman" w:hint="eastAsia"/>
          <w:sz w:val="24"/>
        </w:rPr>
        <w:t>、</w:t>
      </w:r>
      <w:r w:rsidR="00127EED" w:rsidRPr="00C52BCA">
        <w:rPr>
          <w:rFonts w:ascii="Times New Roman" w:hint="eastAsia"/>
          <w:sz w:val="24"/>
        </w:rPr>
        <w:t>GB/T 3505-2009</w:t>
      </w:r>
      <w:r w:rsidR="00127EED" w:rsidRPr="00C52BCA">
        <w:rPr>
          <w:rFonts w:ascii="Times New Roman" w:hint="eastAsia"/>
          <w:sz w:val="24"/>
        </w:rPr>
        <w:t>等标准所界定的术语和定义，略有</w:t>
      </w:r>
      <w:r w:rsidR="00E018F3" w:rsidRPr="00C52BCA">
        <w:rPr>
          <w:rFonts w:ascii="Times New Roman" w:hint="eastAsia"/>
          <w:sz w:val="24"/>
        </w:rPr>
        <w:t>修改</w:t>
      </w:r>
      <w:r w:rsidR="00935FCB" w:rsidRPr="00C52BCA">
        <w:rPr>
          <w:rFonts w:ascii="Times New Roman" w:hint="eastAsia"/>
          <w:sz w:val="24"/>
        </w:rPr>
        <w:t>。</w:t>
      </w:r>
    </w:p>
    <w:p w14:paraId="4627BB75" w14:textId="77777777" w:rsidR="00BC0AB5" w:rsidRPr="00C52BCA" w:rsidRDefault="00935FCB" w:rsidP="00997D10">
      <w:pPr>
        <w:pStyle w:val="aff5"/>
        <w:spacing w:line="360" w:lineRule="auto"/>
        <w:ind w:firstLineChars="0" w:firstLine="0"/>
        <w:rPr>
          <w:rFonts w:ascii="黑体" w:eastAsia="黑体" w:hAnsi="黑体"/>
          <w:b/>
          <w:bCs/>
          <w:sz w:val="24"/>
          <w:szCs w:val="24"/>
        </w:rPr>
      </w:pPr>
      <w:r w:rsidRPr="00C52BCA">
        <w:rPr>
          <w:rFonts w:asciiTheme="minorEastAsia" w:eastAsiaTheme="minorEastAsia" w:hAnsiTheme="minorEastAsia" w:hint="eastAsia"/>
          <w:sz w:val="24"/>
        </w:rPr>
        <w:t>3</w:t>
      </w:r>
      <w:r w:rsidRPr="00C52BCA">
        <w:rPr>
          <w:rFonts w:asciiTheme="minorEastAsia" w:eastAsiaTheme="minorEastAsia" w:hAnsiTheme="minorEastAsia"/>
          <w:sz w:val="24"/>
        </w:rPr>
        <w:t>.1</w:t>
      </w:r>
      <w:r w:rsidR="0097568C">
        <w:rPr>
          <w:rFonts w:asciiTheme="minorEastAsia" w:eastAsiaTheme="minorEastAsia" w:hAnsiTheme="minorEastAsia" w:hint="eastAsia"/>
          <w:sz w:val="24"/>
        </w:rPr>
        <w:t xml:space="preserve"> </w:t>
      </w:r>
      <w:r w:rsidR="00C366B2" w:rsidRPr="00C52BCA">
        <w:rPr>
          <w:rFonts w:ascii="黑体" w:eastAsia="黑体" w:hAnsi="黑体" w:hint="eastAsia"/>
          <w:b/>
          <w:bCs/>
          <w:sz w:val="24"/>
          <w:szCs w:val="24"/>
        </w:rPr>
        <w:t>周波数</w:t>
      </w:r>
      <w:r w:rsidR="0097568C">
        <w:rPr>
          <w:rFonts w:ascii="黑体" w:eastAsia="黑体" w:hAnsi="黑体" w:hint="eastAsia"/>
          <w:b/>
          <w:bCs/>
          <w:sz w:val="24"/>
          <w:szCs w:val="24"/>
        </w:rPr>
        <w:t xml:space="preserve"> </w:t>
      </w:r>
      <w:r w:rsidR="00037268" w:rsidRPr="00C52BCA">
        <w:rPr>
          <w:rFonts w:ascii="Times New Roman" w:eastAsia="黑体"/>
          <w:b/>
          <w:bCs/>
          <w:sz w:val="24"/>
          <w:szCs w:val="24"/>
        </w:rPr>
        <w:t xml:space="preserve">undulations per </w:t>
      </w:r>
      <w:r w:rsidR="00EB0FF4" w:rsidRPr="00C52BCA">
        <w:rPr>
          <w:rFonts w:ascii="Times New Roman" w:eastAsia="黑体"/>
          <w:b/>
          <w:bCs/>
          <w:sz w:val="24"/>
          <w:szCs w:val="24"/>
        </w:rPr>
        <w:t>revolution</w:t>
      </w:r>
      <w:r w:rsidR="0097568C">
        <w:rPr>
          <w:rFonts w:ascii="Times New Roman" w:eastAsia="黑体" w:hint="eastAsia"/>
          <w:b/>
          <w:bCs/>
          <w:sz w:val="24"/>
          <w:szCs w:val="24"/>
        </w:rPr>
        <w:t xml:space="preserve">  </w:t>
      </w:r>
      <w:proofErr w:type="spellStart"/>
      <w:r w:rsidR="00BC0AB5" w:rsidRPr="00C52BCA">
        <w:rPr>
          <w:rFonts w:ascii="Times New Roman" w:eastAsia="黑体"/>
          <w:b/>
          <w:bCs/>
          <w:i/>
          <w:iCs/>
          <w:sz w:val="24"/>
          <w:szCs w:val="24"/>
        </w:rPr>
        <w:t>upr</w:t>
      </w:r>
      <w:proofErr w:type="spellEnd"/>
    </w:p>
    <w:p w14:paraId="7D4F4EF1" w14:textId="77777777" w:rsidR="00C366B2" w:rsidRPr="00474785" w:rsidRDefault="00D54CCC" w:rsidP="00997D10">
      <w:pPr>
        <w:pStyle w:val="aff5"/>
        <w:spacing w:line="360" w:lineRule="auto"/>
        <w:ind w:firstLine="480"/>
        <w:rPr>
          <w:sz w:val="24"/>
          <w:szCs w:val="24"/>
        </w:rPr>
      </w:pPr>
      <w:r w:rsidRPr="00C52BCA">
        <w:rPr>
          <w:rFonts w:hint="eastAsia"/>
          <w:sz w:val="24"/>
          <w:szCs w:val="24"/>
        </w:rPr>
        <w:t>零件整圆</w:t>
      </w:r>
      <w:r w:rsidRPr="00474785">
        <w:rPr>
          <w:rFonts w:hint="eastAsia"/>
          <w:sz w:val="24"/>
          <w:szCs w:val="24"/>
        </w:rPr>
        <w:t>周上所包含的完整的周期性波动的数目</w:t>
      </w:r>
      <w:r w:rsidR="003763C5" w:rsidRPr="00474785">
        <w:rPr>
          <w:rFonts w:hint="eastAsia"/>
          <w:sz w:val="24"/>
          <w:szCs w:val="24"/>
        </w:rPr>
        <w:t>。</w:t>
      </w:r>
    </w:p>
    <w:p w14:paraId="669472C7" w14:textId="77777777" w:rsidR="003763C5" w:rsidRPr="00474785" w:rsidRDefault="0062193C" w:rsidP="00997D10">
      <w:pPr>
        <w:pStyle w:val="aff5"/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474785">
        <w:rPr>
          <w:rFonts w:asciiTheme="minorEastAsia" w:eastAsiaTheme="minorEastAsia" w:hAnsiTheme="minorEastAsia" w:hint="eastAsia"/>
          <w:sz w:val="24"/>
          <w:szCs w:val="24"/>
        </w:rPr>
        <w:t>[来源：</w:t>
      </w:r>
      <w:r w:rsidR="00127EED" w:rsidRPr="00474785">
        <w:rPr>
          <w:rFonts w:asciiTheme="minorEastAsia" w:eastAsiaTheme="minorEastAsia" w:hAnsiTheme="minorEastAsia"/>
          <w:sz w:val="24"/>
          <w:szCs w:val="24"/>
        </w:rPr>
        <w:t>GB/T 7234-2004</w:t>
      </w:r>
      <w:r w:rsidRPr="00474785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127EED" w:rsidRPr="00474785">
        <w:rPr>
          <w:rFonts w:asciiTheme="minorEastAsia" w:eastAsiaTheme="minorEastAsia" w:hAnsiTheme="minorEastAsia"/>
          <w:sz w:val="24"/>
          <w:szCs w:val="24"/>
        </w:rPr>
        <w:t>3.4.1</w:t>
      </w:r>
      <w:r w:rsidRPr="00474785">
        <w:rPr>
          <w:rFonts w:asciiTheme="minorEastAsia" w:eastAsiaTheme="minorEastAsia" w:hAnsiTheme="minorEastAsia" w:hint="eastAsia"/>
          <w:sz w:val="24"/>
          <w:szCs w:val="24"/>
        </w:rPr>
        <w:t>，有修改]</w:t>
      </w:r>
    </w:p>
    <w:p w14:paraId="6804269D" w14:textId="77777777" w:rsidR="001F5ECD" w:rsidRPr="00474785" w:rsidRDefault="001F5ECD" w:rsidP="001F5ECD">
      <w:pPr>
        <w:pStyle w:val="aff5"/>
        <w:spacing w:line="360" w:lineRule="auto"/>
        <w:ind w:firstLineChars="0" w:firstLine="0"/>
        <w:rPr>
          <w:rFonts w:ascii="Times New Roman" w:eastAsia="黑体"/>
          <w:b/>
          <w:bCs/>
          <w:i/>
          <w:iCs/>
          <w:sz w:val="24"/>
          <w:szCs w:val="24"/>
        </w:rPr>
      </w:pPr>
      <w:r w:rsidRPr="00474785">
        <w:rPr>
          <w:rFonts w:asciiTheme="minorEastAsia" w:eastAsiaTheme="minorEastAsia" w:hAnsiTheme="minorEastAsia" w:hint="eastAsia"/>
          <w:sz w:val="24"/>
          <w:szCs w:val="24"/>
        </w:rPr>
        <w:t>3.2</w:t>
      </w:r>
      <w:r w:rsidR="0097568C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474785">
        <w:rPr>
          <w:rFonts w:ascii="黑体" w:eastAsia="黑体" w:hAnsi="黑体" w:hint="eastAsia"/>
          <w:b/>
          <w:bCs/>
          <w:sz w:val="24"/>
          <w:szCs w:val="24"/>
        </w:rPr>
        <w:t xml:space="preserve">轮廓单元的平均宽度 </w:t>
      </w:r>
      <w:r w:rsidRPr="00474785">
        <w:rPr>
          <w:rFonts w:ascii="Times New Roman" w:eastAsia="黑体"/>
          <w:b/>
          <w:bCs/>
          <w:sz w:val="24"/>
          <w:szCs w:val="24"/>
        </w:rPr>
        <w:t xml:space="preserve">mean width of the profile elements </w:t>
      </w:r>
      <w:r w:rsidR="0097568C">
        <w:rPr>
          <w:rFonts w:ascii="Times New Roman" w:eastAsia="黑体" w:hint="eastAsia"/>
          <w:b/>
          <w:bCs/>
          <w:sz w:val="24"/>
          <w:szCs w:val="24"/>
        </w:rPr>
        <w:t xml:space="preserve"> </w:t>
      </w:r>
      <w:proofErr w:type="spellStart"/>
      <w:r w:rsidRPr="00474785">
        <w:rPr>
          <w:rFonts w:ascii="Times New Roman" w:eastAsia="黑体" w:hint="eastAsia"/>
          <w:b/>
          <w:bCs/>
          <w:i/>
          <w:iCs/>
          <w:sz w:val="24"/>
          <w:szCs w:val="24"/>
        </w:rPr>
        <w:t>P</w:t>
      </w:r>
      <w:r w:rsidRPr="00474785">
        <w:rPr>
          <w:rFonts w:ascii="Times New Roman" w:eastAsia="黑体"/>
          <w:b/>
          <w:bCs/>
          <w:i/>
          <w:iCs/>
          <w:sz w:val="24"/>
          <w:szCs w:val="24"/>
        </w:rPr>
        <w:t>Sm</w:t>
      </w:r>
      <w:proofErr w:type="spellEnd"/>
      <w:r w:rsidR="0097568C">
        <w:rPr>
          <w:rFonts w:ascii="Times New Roman" w:eastAsia="黑体" w:hint="eastAsia"/>
          <w:b/>
          <w:bCs/>
          <w:i/>
          <w:iCs/>
          <w:sz w:val="24"/>
          <w:szCs w:val="24"/>
        </w:rPr>
        <w:t>、</w:t>
      </w:r>
      <w:proofErr w:type="spellStart"/>
      <w:r w:rsidRPr="00474785">
        <w:rPr>
          <w:rFonts w:ascii="Times New Roman" w:eastAsia="黑体"/>
          <w:b/>
          <w:bCs/>
          <w:i/>
          <w:iCs/>
          <w:sz w:val="24"/>
          <w:szCs w:val="24"/>
        </w:rPr>
        <w:t>RSm</w:t>
      </w:r>
      <w:proofErr w:type="spellEnd"/>
    </w:p>
    <w:p w14:paraId="024A4B93" w14:textId="77777777" w:rsidR="001F5ECD" w:rsidRPr="00474785" w:rsidRDefault="001F5ECD" w:rsidP="00CF49AF">
      <w:pPr>
        <w:pStyle w:val="aff5"/>
        <w:spacing w:line="360" w:lineRule="auto"/>
        <w:ind w:firstLineChars="0" w:firstLine="480"/>
        <w:rPr>
          <w:rFonts w:ascii="Cambria Math" w:hAnsi="Cambria Math"/>
          <w:i/>
          <w:kern w:val="36"/>
          <w:sz w:val="24"/>
        </w:rPr>
      </w:pPr>
      <w:r w:rsidRPr="00474785">
        <w:rPr>
          <w:rFonts w:hint="eastAsia"/>
          <w:sz w:val="24"/>
          <w:szCs w:val="24"/>
        </w:rPr>
        <w:t>在一个取样长度内轮廓单元宽度</w:t>
      </w:r>
      <w:r w:rsidRPr="00474785">
        <w:rPr>
          <w:rFonts w:hint="eastAsia"/>
          <w:i/>
          <w:iCs/>
          <w:sz w:val="24"/>
          <w:szCs w:val="24"/>
        </w:rPr>
        <w:t>X</w:t>
      </w:r>
      <w:r w:rsidRPr="00474785">
        <w:rPr>
          <w:i/>
          <w:iCs/>
          <w:sz w:val="24"/>
          <w:szCs w:val="24"/>
          <w:vertAlign w:val="subscript"/>
        </w:rPr>
        <w:t xml:space="preserve">S </w:t>
      </w:r>
      <w:r w:rsidRPr="00474785">
        <w:rPr>
          <w:rFonts w:hint="eastAsia"/>
          <w:sz w:val="24"/>
          <w:szCs w:val="24"/>
        </w:rPr>
        <w:t>的平均值</w:t>
      </w:r>
      <w:r w:rsidRPr="00474785">
        <w:rPr>
          <w:sz w:val="24"/>
          <w:szCs w:val="24"/>
        </w:rPr>
        <w:t>:</w:t>
      </w:r>
      <w:r w:rsidR="0097568C">
        <w:rPr>
          <w:rFonts w:hint="eastAsia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kern w:val="36"/>
                <w:sz w:val="24"/>
              </w:rPr>
            </m:ctrlPr>
          </m:fPr>
          <m:num>
            <m:r>
              <w:rPr>
                <w:rFonts w:ascii="Cambria Math" w:hAnsi="Cambria Math"/>
                <w:kern w:val="36"/>
                <w:sz w:val="24"/>
              </w:rPr>
              <m:t>1</m:t>
            </m:r>
          </m:num>
          <m:den>
            <m:r>
              <w:rPr>
                <w:rFonts w:ascii="Cambria Math" w:hAnsi="Cambria Math"/>
                <w:kern w:val="36"/>
                <w:sz w:val="24"/>
              </w:rPr>
              <m:t>m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/>
                <w:i/>
                <w:kern w:val="36"/>
                <w:sz w:val="24"/>
              </w:rPr>
            </m:ctrlPr>
          </m:naryPr>
          <m:sub>
            <m:r>
              <w:rPr>
                <w:rFonts w:ascii="Cambria Math" w:hAnsi="Cambria Math"/>
                <w:kern w:val="36"/>
                <w:sz w:val="24"/>
              </w:rPr>
              <m:t>i=1</m:t>
            </m:r>
          </m:sub>
          <m:sup>
            <m:r>
              <w:rPr>
                <w:rFonts w:ascii="Cambria Math" w:hAnsi="Cambria Math"/>
                <w:kern w:val="36"/>
                <w:sz w:val="24"/>
              </w:rPr>
              <m:t>m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kern w:val="36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kern w:val="36"/>
                    <w:sz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kern w:val="36"/>
                    <w:sz w:val="24"/>
                  </w:rPr>
                  <m:t>si</m:t>
                </m:r>
              </m:sub>
            </m:sSub>
          </m:e>
        </m:nary>
      </m:oMath>
    </w:p>
    <w:p w14:paraId="77420783" w14:textId="77777777" w:rsidR="00CF49AF" w:rsidRPr="00474785" w:rsidRDefault="00CF49AF" w:rsidP="00CF49AF">
      <w:pPr>
        <w:pStyle w:val="aff5"/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474785">
        <w:rPr>
          <w:rFonts w:asciiTheme="minorEastAsia" w:eastAsiaTheme="minorEastAsia" w:hAnsiTheme="minorEastAsia" w:hint="eastAsia"/>
          <w:sz w:val="24"/>
          <w:szCs w:val="24"/>
        </w:rPr>
        <w:t>[来源：</w:t>
      </w:r>
      <w:r w:rsidRPr="00474785">
        <w:rPr>
          <w:rFonts w:asciiTheme="minorEastAsia" w:eastAsiaTheme="minorEastAsia" w:hAnsiTheme="minorEastAsia"/>
          <w:sz w:val="24"/>
          <w:szCs w:val="24"/>
        </w:rPr>
        <w:t xml:space="preserve">GB/T </w:t>
      </w:r>
      <w:r w:rsidRPr="00474785">
        <w:rPr>
          <w:rFonts w:asciiTheme="minorEastAsia" w:eastAsiaTheme="minorEastAsia" w:hAnsiTheme="minorEastAsia" w:hint="eastAsia"/>
          <w:sz w:val="24"/>
          <w:szCs w:val="24"/>
        </w:rPr>
        <w:t>3505</w:t>
      </w:r>
      <w:r w:rsidRPr="00474785">
        <w:rPr>
          <w:rFonts w:asciiTheme="minorEastAsia" w:eastAsiaTheme="minorEastAsia" w:hAnsiTheme="minorEastAsia"/>
          <w:sz w:val="24"/>
          <w:szCs w:val="24"/>
        </w:rPr>
        <w:t>-2004</w:t>
      </w:r>
      <w:r w:rsidRPr="00474785">
        <w:rPr>
          <w:rFonts w:asciiTheme="minorEastAsia" w:eastAsiaTheme="minorEastAsia" w:hAnsiTheme="minorEastAsia" w:hint="eastAsia"/>
          <w:sz w:val="24"/>
          <w:szCs w:val="24"/>
        </w:rPr>
        <w:t>，4</w:t>
      </w:r>
      <w:r w:rsidRPr="00474785">
        <w:rPr>
          <w:rFonts w:asciiTheme="minorEastAsia" w:eastAsiaTheme="minorEastAsia" w:hAnsiTheme="minorEastAsia"/>
          <w:sz w:val="24"/>
          <w:szCs w:val="24"/>
        </w:rPr>
        <w:t>.3.1</w:t>
      </w:r>
      <w:r w:rsidRPr="00474785">
        <w:rPr>
          <w:rFonts w:asciiTheme="minorEastAsia" w:eastAsiaTheme="minorEastAsia" w:hAnsiTheme="minorEastAsia" w:hint="eastAsia"/>
          <w:sz w:val="24"/>
          <w:szCs w:val="24"/>
        </w:rPr>
        <w:t>]</w:t>
      </w:r>
    </w:p>
    <w:p w14:paraId="3B2726E0" w14:textId="77777777" w:rsidR="00C366B2" w:rsidRPr="00C52BCA" w:rsidRDefault="00935FCB" w:rsidP="00997D10">
      <w:pPr>
        <w:pStyle w:val="aff5"/>
        <w:spacing w:line="360" w:lineRule="auto"/>
        <w:ind w:firstLineChars="0" w:firstLine="0"/>
        <w:rPr>
          <w:b/>
          <w:bCs/>
          <w:sz w:val="24"/>
          <w:szCs w:val="24"/>
        </w:rPr>
      </w:pPr>
      <w:r w:rsidRPr="00474785">
        <w:rPr>
          <w:rFonts w:asciiTheme="minorEastAsia" w:eastAsiaTheme="minorEastAsia" w:hAnsiTheme="minorEastAsia" w:hint="eastAsia"/>
          <w:sz w:val="24"/>
          <w:szCs w:val="24"/>
        </w:rPr>
        <w:t>3</w:t>
      </w:r>
      <w:r w:rsidRPr="00474785">
        <w:rPr>
          <w:rFonts w:asciiTheme="minorEastAsia" w:eastAsiaTheme="minorEastAsia" w:hAnsiTheme="minorEastAsia"/>
          <w:sz w:val="24"/>
          <w:szCs w:val="24"/>
        </w:rPr>
        <w:t>.</w:t>
      </w:r>
      <w:r w:rsidR="00CF49AF" w:rsidRPr="00474785">
        <w:rPr>
          <w:rFonts w:asciiTheme="minorEastAsia" w:eastAsiaTheme="minorEastAsia" w:hAnsiTheme="minorEastAsia" w:hint="eastAsia"/>
          <w:sz w:val="24"/>
          <w:szCs w:val="24"/>
        </w:rPr>
        <w:t>3</w:t>
      </w:r>
      <w:r w:rsidR="0097568C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D52408" w:rsidRPr="00474785">
        <w:rPr>
          <w:rFonts w:ascii="黑体" w:eastAsia="黑体" w:hAnsi="黑体" w:hint="eastAsia"/>
          <w:b/>
          <w:bCs/>
          <w:sz w:val="24"/>
          <w:szCs w:val="24"/>
        </w:rPr>
        <w:t>谐波</w:t>
      </w:r>
      <w:r w:rsidR="00C366B2" w:rsidRPr="00474785">
        <w:rPr>
          <w:rFonts w:ascii="黑体" w:eastAsia="黑体" w:hAnsi="黑体" w:hint="eastAsia"/>
          <w:b/>
          <w:bCs/>
          <w:sz w:val="24"/>
          <w:szCs w:val="24"/>
        </w:rPr>
        <w:t>波长</w:t>
      </w:r>
      <w:r w:rsidR="0097568C">
        <w:rPr>
          <w:rFonts w:ascii="黑体" w:eastAsia="黑体" w:hAnsi="黑体" w:hint="eastAsia"/>
          <w:b/>
          <w:bCs/>
          <w:sz w:val="24"/>
          <w:szCs w:val="24"/>
        </w:rPr>
        <w:t xml:space="preserve"> </w:t>
      </w:r>
      <w:r w:rsidR="00AA71A4" w:rsidRPr="00C52BCA">
        <w:rPr>
          <w:rFonts w:ascii="Times New Roman" w:eastAsia="黑体"/>
          <w:b/>
          <w:bCs/>
          <w:sz w:val="24"/>
          <w:szCs w:val="24"/>
        </w:rPr>
        <w:t xml:space="preserve">harmonic wave </w:t>
      </w:r>
      <w:r w:rsidR="00EB0FF4" w:rsidRPr="00C52BCA">
        <w:rPr>
          <w:rFonts w:ascii="Times New Roman" w:eastAsia="黑体"/>
          <w:b/>
          <w:bCs/>
          <w:sz w:val="24"/>
          <w:szCs w:val="24"/>
        </w:rPr>
        <w:t>circumferential</w:t>
      </w:r>
      <w:bookmarkStart w:id="68" w:name="_Hlk102951878"/>
      <w:r w:rsidR="0097568C">
        <w:rPr>
          <w:rFonts w:ascii="Times New Roman" w:eastAsia="黑体" w:hint="eastAsia"/>
          <w:b/>
          <w:bCs/>
          <w:sz w:val="24"/>
          <w:szCs w:val="24"/>
        </w:rPr>
        <w:t xml:space="preserve"> </w:t>
      </w:r>
      <w:r w:rsidR="00EB0FF4" w:rsidRPr="00C52BCA">
        <w:rPr>
          <w:rFonts w:ascii="Times New Roman" w:eastAsia="黑体"/>
          <w:b/>
          <w:bCs/>
          <w:sz w:val="24"/>
          <w:szCs w:val="24"/>
        </w:rPr>
        <w:t>wave</w:t>
      </w:r>
      <w:bookmarkEnd w:id="68"/>
      <w:r w:rsidR="00EB0FF4" w:rsidRPr="00C52BCA">
        <w:rPr>
          <w:rFonts w:ascii="Times New Roman" w:eastAsia="黑体"/>
          <w:b/>
          <w:bCs/>
          <w:sz w:val="24"/>
          <w:szCs w:val="24"/>
        </w:rPr>
        <w:t>length</w:t>
      </w:r>
      <w:r w:rsidR="0055357F" w:rsidRPr="00C52BCA">
        <w:rPr>
          <w:rFonts w:ascii="Times New Roman" w:eastAsia="黑体"/>
          <w:b/>
          <w:bCs/>
          <w:sz w:val="24"/>
          <w:szCs w:val="24"/>
        </w:rPr>
        <w:t xml:space="preserve">　</w:t>
      </w:r>
      <m:oMath>
        <m:r>
          <m:rPr>
            <m:sty m:val="bi"/>
          </m:rPr>
          <w:rPr>
            <w:rFonts w:ascii="Cambria Math" w:hAnsi="Cambria Math" w:hint="eastAsia"/>
            <w:kern w:val="36"/>
            <w:sz w:val="24"/>
          </w:rPr>
          <m:t>H</m:t>
        </m:r>
        <m:r>
          <m:rPr>
            <m:sty m:val="bi"/>
          </m:rPr>
          <w:rPr>
            <w:rFonts w:ascii="Cambria Math" w:hAnsi="Cambria Math"/>
            <w:kern w:val="36"/>
            <w:sz w:val="24"/>
          </w:rPr>
          <m:t>λ</m:t>
        </m:r>
      </m:oMath>
    </w:p>
    <w:p w14:paraId="680B3AB6" w14:textId="77777777" w:rsidR="00BC0AB5" w:rsidRPr="0070405A" w:rsidRDefault="00EB0FF4" w:rsidP="00997D10">
      <w:pPr>
        <w:pStyle w:val="aff5"/>
        <w:spacing w:line="360" w:lineRule="auto"/>
        <w:ind w:firstLine="480"/>
        <w:rPr>
          <w:sz w:val="24"/>
          <w:szCs w:val="24"/>
        </w:rPr>
      </w:pPr>
      <w:r w:rsidRPr="0070405A">
        <w:rPr>
          <w:rFonts w:hint="eastAsia"/>
          <w:sz w:val="24"/>
          <w:szCs w:val="24"/>
        </w:rPr>
        <w:lastRenderedPageBreak/>
        <w:t>零件</w:t>
      </w:r>
      <w:proofErr w:type="gramStart"/>
      <w:r w:rsidRPr="0070405A">
        <w:rPr>
          <w:rFonts w:hint="eastAsia"/>
          <w:sz w:val="24"/>
          <w:szCs w:val="24"/>
        </w:rPr>
        <w:t>圆周长除以</w:t>
      </w:r>
      <w:proofErr w:type="gramEnd"/>
      <w:r w:rsidRPr="0070405A">
        <w:rPr>
          <w:rFonts w:hint="eastAsia"/>
          <w:sz w:val="24"/>
          <w:szCs w:val="24"/>
        </w:rPr>
        <w:t>周波数</w:t>
      </w:r>
      <w:r w:rsidR="00BB39A9" w:rsidRPr="0070405A">
        <w:rPr>
          <w:rFonts w:hint="eastAsia"/>
          <w:sz w:val="24"/>
          <w:szCs w:val="24"/>
        </w:rPr>
        <w:t>（3</w:t>
      </w:r>
      <w:r w:rsidR="00BB39A9" w:rsidRPr="0070405A">
        <w:rPr>
          <w:sz w:val="24"/>
          <w:szCs w:val="24"/>
        </w:rPr>
        <w:t>.1</w:t>
      </w:r>
      <w:r w:rsidR="00BB39A9" w:rsidRPr="0070405A">
        <w:rPr>
          <w:rFonts w:hint="eastAsia"/>
          <w:sz w:val="24"/>
          <w:szCs w:val="24"/>
        </w:rPr>
        <w:t>）</w:t>
      </w:r>
      <w:r w:rsidRPr="0070405A">
        <w:rPr>
          <w:rFonts w:hint="eastAsia"/>
          <w:sz w:val="24"/>
          <w:szCs w:val="24"/>
        </w:rPr>
        <w:t>。</w:t>
      </w:r>
      <w:r w:rsidR="00AC2ABC" w:rsidRPr="0070405A">
        <w:rPr>
          <w:rFonts w:hint="eastAsia"/>
          <w:sz w:val="24"/>
          <w:szCs w:val="24"/>
        </w:rPr>
        <w:t>当</w:t>
      </w:r>
      <w:r w:rsidR="002F708F" w:rsidRPr="0070405A">
        <w:rPr>
          <w:rFonts w:asciiTheme="minorEastAsia" w:eastAsiaTheme="minorEastAsia" w:hAnsiTheme="minorEastAsia" w:hint="eastAsia"/>
          <w:sz w:val="24"/>
        </w:rPr>
        <w:t>实体轮廓</w:t>
      </w:r>
      <w:r w:rsidR="00AC2ABC" w:rsidRPr="0070405A">
        <w:rPr>
          <w:rFonts w:hint="eastAsia"/>
          <w:sz w:val="24"/>
          <w:szCs w:val="24"/>
        </w:rPr>
        <w:t>为正弦波时</w:t>
      </w:r>
      <w:r w:rsidR="00BA7538" w:rsidRPr="0070405A">
        <w:rPr>
          <w:rFonts w:hint="eastAsia"/>
          <w:sz w:val="24"/>
          <w:szCs w:val="24"/>
        </w:rPr>
        <w:t>与</w:t>
      </w:r>
      <w:proofErr w:type="spellStart"/>
      <w:r w:rsidR="00CF49AF" w:rsidRPr="0070405A">
        <w:rPr>
          <w:rFonts w:ascii="Times New Roman" w:hint="eastAsia"/>
          <w:i/>
          <w:iCs/>
          <w:sz w:val="24"/>
          <w:szCs w:val="24"/>
        </w:rPr>
        <w:t>P</w:t>
      </w:r>
      <w:r w:rsidR="00CF49AF" w:rsidRPr="0070405A">
        <w:rPr>
          <w:rFonts w:ascii="Times New Roman"/>
          <w:i/>
          <w:iCs/>
          <w:sz w:val="24"/>
          <w:szCs w:val="24"/>
        </w:rPr>
        <w:t>Sm</w:t>
      </w:r>
      <w:proofErr w:type="spellEnd"/>
      <w:r w:rsidR="00CF49AF" w:rsidRPr="0070405A">
        <w:rPr>
          <w:rFonts w:ascii="Times New Roman" w:hint="eastAsia"/>
          <w:i/>
          <w:iCs/>
          <w:sz w:val="24"/>
          <w:szCs w:val="24"/>
        </w:rPr>
        <w:t>、</w:t>
      </w:r>
      <w:proofErr w:type="spellStart"/>
      <w:r w:rsidR="00BA7538" w:rsidRPr="0070405A">
        <w:rPr>
          <w:rFonts w:ascii="Times New Roman"/>
          <w:i/>
          <w:iCs/>
          <w:sz w:val="24"/>
          <w:szCs w:val="24"/>
        </w:rPr>
        <w:t>RSm</w:t>
      </w:r>
      <w:proofErr w:type="spellEnd"/>
      <w:r w:rsidR="00961EAC" w:rsidRPr="0070405A">
        <w:rPr>
          <w:rFonts w:hint="eastAsia"/>
          <w:sz w:val="24"/>
          <w:szCs w:val="24"/>
        </w:rPr>
        <w:t>（3.2）</w:t>
      </w:r>
      <w:r w:rsidR="00C52BCA" w:rsidRPr="0070405A">
        <w:rPr>
          <w:rFonts w:hint="eastAsia"/>
          <w:sz w:val="24"/>
          <w:szCs w:val="24"/>
        </w:rPr>
        <w:t>等值</w:t>
      </w:r>
      <w:r w:rsidR="00BA7538" w:rsidRPr="0070405A">
        <w:rPr>
          <w:rFonts w:hint="eastAsia"/>
          <w:sz w:val="24"/>
          <w:szCs w:val="24"/>
        </w:rPr>
        <w:t>。</w:t>
      </w:r>
    </w:p>
    <w:p w14:paraId="11D84212" w14:textId="77777777" w:rsidR="0062193C" w:rsidRPr="0070405A" w:rsidRDefault="0062193C" w:rsidP="00997D10">
      <w:pPr>
        <w:pStyle w:val="aff5"/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70405A">
        <w:rPr>
          <w:rFonts w:asciiTheme="minorEastAsia" w:eastAsiaTheme="minorEastAsia" w:hAnsiTheme="minorEastAsia" w:hint="eastAsia"/>
          <w:sz w:val="24"/>
          <w:szCs w:val="24"/>
        </w:rPr>
        <w:t>[来源：</w:t>
      </w:r>
      <w:r w:rsidRPr="0070405A">
        <w:rPr>
          <w:rFonts w:asciiTheme="minorEastAsia" w:eastAsiaTheme="minorEastAsia" w:hAnsiTheme="minorEastAsia"/>
          <w:sz w:val="24"/>
          <w:szCs w:val="24"/>
        </w:rPr>
        <w:t>GB/T 7234-2004</w:t>
      </w:r>
      <w:r w:rsidRPr="0070405A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70405A">
        <w:rPr>
          <w:rFonts w:asciiTheme="minorEastAsia" w:eastAsiaTheme="minorEastAsia" w:hAnsiTheme="minorEastAsia"/>
          <w:sz w:val="24"/>
          <w:szCs w:val="24"/>
        </w:rPr>
        <w:t>3.4.5</w:t>
      </w:r>
      <w:r w:rsidRPr="0070405A">
        <w:rPr>
          <w:rFonts w:asciiTheme="minorEastAsia" w:eastAsiaTheme="minorEastAsia" w:hAnsiTheme="minorEastAsia" w:hint="eastAsia"/>
          <w:sz w:val="24"/>
          <w:szCs w:val="24"/>
        </w:rPr>
        <w:t>，有修改]</w:t>
      </w:r>
    </w:p>
    <w:p w14:paraId="306B59DF" w14:textId="77777777" w:rsidR="001471EA" w:rsidRPr="0070405A" w:rsidRDefault="001471EA" w:rsidP="00997D10">
      <w:pPr>
        <w:pStyle w:val="aff5"/>
        <w:spacing w:line="360" w:lineRule="auto"/>
        <w:ind w:firstLineChars="0" w:firstLine="0"/>
        <w:rPr>
          <w:sz w:val="24"/>
          <w:szCs w:val="24"/>
        </w:rPr>
      </w:pPr>
      <w:r w:rsidRPr="002E53F8">
        <w:rPr>
          <w:rFonts w:hint="eastAsia"/>
          <w:sz w:val="24"/>
          <w:szCs w:val="24"/>
        </w:rPr>
        <w:t>3</w:t>
      </w:r>
      <w:r w:rsidRPr="002E53F8">
        <w:rPr>
          <w:sz w:val="24"/>
          <w:szCs w:val="24"/>
        </w:rPr>
        <w:t>.</w:t>
      </w:r>
      <w:r w:rsidR="002F708F" w:rsidRPr="002E53F8">
        <w:rPr>
          <w:rFonts w:hint="eastAsia"/>
          <w:sz w:val="24"/>
          <w:szCs w:val="24"/>
        </w:rPr>
        <w:t>4</w:t>
      </w:r>
      <w:r w:rsidR="0097568C">
        <w:rPr>
          <w:rFonts w:hint="eastAsia"/>
          <w:sz w:val="24"/>
          <w:szCs w:val="24"/>
        </w:rPr>
        <w:t xml:space="preserve"> </w:t>
      </w:r>
      <w:r w:rsidRPr="002E53F8">
        <w:rPr>
          <w:rFonts w:hint="eastAsia"/>
          <w:b/>
          <w:bCs/>
          <w:sz w:val="24"/>
          <w:szCs w:val="24"/>
        </w:rPr>
        <w:t>评</w:t>
      </w:r>
      <w:r w:rsidRPr="0070405A">
        <w:rPr>
          <w:rFonts w:hint="eastAsia"/>
          <w:b/>
          <w:bCs/>
          <w:sz w:val="24"/>
          <w:szCs w:val="24"/>
        </w:rPr>
        <w:t xml:space="preserve">定轮廓的均方根偏差 </w:t>
      </w:r>
      <w:r w:rsidRPr="0070405A">
        <w:rPr>
          <w:rFonts w:ascii="Times New Roman"/>
          <w:b/>
          <w:bCs/>
          <w:sz w:val="24"/>
          <w:szCs w:val="24"/>
        </w:rPr>
        <w:t>root mean square deviation of the assessed profile</w:t>
      </w:r>
      <w:r w:rsidR="0097568C">
        <w:rPr>
          <w:rFonts w:ascii="Times New Roman" w:hint="eastAsia"/>
          <w:b/>
          <w:bCs/>
          <w:sz w:val="24"/>
          <w:szCs w:val="24"/>
        </w:rPr>
        <w:t xml:space="preserve">  </w:t>
      </w:r>
      <w:proofErr w:type="spellStart"/>
      <w:r w:rsidR="005C7260" w:rsidRPr="0070405A">
        <w:rPr>
          <w:rFonts w:ascii="Times New Roman" w:hint="eastAsia"/>
          <w:b/>
          <w:bCs/>
          <w:i/>
          <w:iCs/>
          <w:sz w:val="24"/>
          <w:szCs w:val="24"/>
        </w:rPr>
        <w:t>Pq</w:t>
      </w:r>
      <w:proofErr w:type="spellEnd"/>
      <w:r w:rsidR="0097568C">
        <w:rPr>
          <w:rFonts w:ascii="Times New Roman" w:hint="eastAsia"/>
          <w:b/>
          <w:bCs/>
          <w:i/>
          <w:iCs/>
          <w:sz w:val="24"/>
          <w:szCs w:val="24"/>
        </w:rPr>
        <w:t>、</w:t>
      </w:r>
      <w:proofErr w:type="spellStart"/>
      <w:r w:rsidRPr="0070405A">
        <w:rPr>
          <w:rFonts w:ascii="Times New Roman"/>
          <w:b/>
          <w:bCs/>
          <w:i/>
          <w:iCs/>
          <w:sz w:val="24"/>
          <w:szCs w:val="24"/>
        </w:rPr>
        <w:t>Rq</w:t>
      </w:r>
      <w:proofErr w:type="spellEnd"/>
    </w:p>
    <w:p w14:paraId="216395BB" w14:textId="77777777" w:rsidR="001471EA" w:rsidRPr="0070405A" w:rsidRDefault="001471EA" w:rsidP="00997D10">
      <w:pPr>
        <w:pStyle w:val="aff5"/>
        <w:spacing w:line="360" w:lineRule="auto"/>
        <w:ind w:firstLineChars="0" w:firstLine="0"/>
        <w:rPr>
          <w:sz w:val="24"/>
          <w:szCs w:val="24"/>
        </w:rPr>
      </w:pPr>
      <w:r w:rsidRPr="0070405A">
        <w:rPr>
          <w:sz w:val="24"/>
          <w:szCs w:val="24"/>
        </w:rPr>
        <w:tab/>
      </w:r>
      <w:r w:rsidRPr="0070405A">
        <w:rPr>
          <w:rFonts w:hint="eastAsia"/>
          <w:sz w:val="24"/>
          <w:szCs w:val="24"/>
        </w:rPr>
        <w:t>在一个取样长度内纵坐标值</w:t>
      </w:r>
      <m:oMath>
        <m:r>
          <w:rPr>
            <w:rFonts w:ascii="Cambria Math" w:hAnsi="Cambria Math" w:hint="eastAsia"/>
            <w:kern w:val="36"/>
            <w:sz w:val="24"/>
          </w:rPr>
          <m:t>Z</m:t>
        </m:r>
        <m:d>
          <m:dPr>
            <m:ctrlPr>
              <w:rPr>
                <w:rFonts w:ascii="Cambria Math" w:hAnsi="Cambria Math"/>
                <w:i/>
                <w:kern w:val="36"/>
                <w:sz w:val="24"/>
              </w:rPr>
            </m:ctrlPr>
          </m:dPr>
          <m:e>
            <m:r>
              <w:rPr>
                <w:rFonts w:ascii="Cambria Math" w:hAnsi="Cambria Math"/>
                <w:kern w:val="36"/>
                <w:sz w:val="24"/>
              </w:rPr>
              <m:t>x</m:t>
            </m:r>
          </m:e>
        </m:d>
      </m:oMath>
      <w:r w:rsidRPr="0070405A">
        <w:rPr>
          <w:rFonts w:hint="eastAsia"/>
          <w:sz w:val="24"/>
          <w:szCs w:val="24"/>
        </w:rPr>
        <w:t>的均方根值</w:t>
      </w:r>
      <w:r w:rsidR="00943E15" w:rsidRPr="0070405A">
        <w:rPr>
          <w:rFonts w:hint="eastAsia"/>
          <w:sz w:val="24"/>
          <w:szCs w:val="24"/>
        </w:rPr>
        <w:t>：</w:t>
      </w:r>
      <m:oMath>
        <m:rad>
          <m:radPr>
            <m:degHide m:val="1"/>
            <m:ctrlPr>
              <w:rPr>
                <w:rFonts w:ascii="Cambria Math" w:hAnsi="Cambria Math"/>
                <w:i/>
                <w:kern w:val="36"/>
                <w:sz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kern w:val="36"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kern w:val="36"/>
                    <w:sz w:val="24"/>
                  </w:rPr>
                  <m:t>1</m:t>
                </m:r>
              </m:num>
              <m:den>
                <m:r>
                  <w:rPr>
                    <w:rFonts w:ascii="Cambria Math" w:hAnsi="Cambria Math"/>
                    <w:kern w:val="36"/>
                    <w:sz w:val="24"/>
                  </w:rPr>
                  <m:t>l</m:t>
                </m:r>
              </m:den>
            </m:f>
            <m:nary>
              <m:naryPr>
                <m:limLoc m:val="subSup"/>
                <m:ctrlPr>
                  <w:rPr>
                    <w:rFonts w:ascii="Cambria Math" w:hAnsi="Cambria Math"/>
                    <w:i/>
                    <w:kern w:val="36"/>
                    <w:sz w:val="24"/>
                  </w:rPr>
                </m:ctrlPr>
              </m:naryPr>
              <m:sub>
                <m:r>
                  <w:rPr>
                    <w:rFonts w:ascii="Cambria Math" w:hAnsi="Cambria Math" w:hint="eastAsia"/>
                    <w:kern w:val="36"/>
                    <w:sz w:val="24"/>
                  </w:rPr>
                  <m:t>0</m:t>
                </m:r>
              </m:sub>
              <m:sup>
                <m:r>
                  <w:rPr>
                    <w:rFonts w:ascii="Cambria Math" w:hAnsi="Cambria Math"/>
                    <w:kern w:val="36"/>
                    <w:sz w:val="24"/>
                  </w:rPr>
                  <m:t>l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i/>
                        <w:kern w:val="36"/>
                        <w:sz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kern w:val="36"/>
                        <w:sz w:val="24"/>
                      </w:rPr>
                      <m:t>Z</m:t>
                    </m:r>
                  </m:e>
                  <m:sup>
                    <m:r>
                      <w:rPr>
                        <w:rFonts w:ascii="Cambria Math" w:hAnsi="Cambria Math"/>
                        <w:kern w:val="36"/>
                        <w:sz w:val="24"/>
                      </w:rPr>
                      <m:t>2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  <w:kern w:val="36"/>
                        <w:sz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kern w:val="36"/>
                        <w:sz w:val="24"/>
                      </w:rPr>
                      <m:t>x</m:t>
                    </m:r>
                  </m:e>
                </m:d>
              </m:e>
            </m:nary>
            <m:box>
              <m:boxPr>
                <m:diff m:val="1"/>
                <m:ctrlPr>
                  <w:rPr>
                    <w:rFonts w:ascii="Cambria Math" w:hAnsi="Cambria Math"/>
                    <w:i/>
                    <w:sz w:val="20"/>
                  </w:rPr>
                </m:ctrlPr>
              </m:boxPr>
              <m:e>
                <m:r>
                  <w:rPr>
                    <w:rFonts w:ascii="Cambria Math" w:hAnsi="Cambria Math"/>
                    <w:sz w:val="20"/>
                  </w:rPr>
                  <m:t>dx</m:t>
                </m:r>
              </m:e>
            </m:box>
          </m:e>
        </m:rad>
      </m:oMath>
    </w:p>
    <w:p w14:paraId="0473F8FC" w14:textId="77777777" w:rsidR="001471EA" w:rsidRPr="0070405A" w:rsidRDefault="001471EA" w:rsidP="00997D10">
      <w:pPr>
        <w:pStyle w:val="aff5"/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70405A">
        <w:rPr>
          <w:rFonts w:asciiTheme="minorEastAsia" w:eastAsiaTheme="minorEastAsia" w:hAnsiTheme="minorEastAsia" w:hint="eastAsia"/>
          <w:sz w:val="24"/>
          <w:szCs w:val="24"/>
        </w:rPr>
        <w:t>[来源：</w:t>
      </w:r>
      <w:r w:rsidRPr="0070405A">
        <w:rPr>
          <w:rFonts w:asciiTheme="minorEastAsia" w:eastAsiaTheme="minorEastAsia" w:hAnsiTheme="minorEastAsia"/>
          <w:sz w:val="24"/>
          <w:szCs w:val="24"/>
        </w:rPr>
        <w:t xml:space="preserve">GB/T </w:t>
      </w:r>
      <w:r w:rsidRPr="0070405A">
        <w:rPr>
          <w:rFonts w:asciiTheme="minorEastAsia" w:eastAsiaTheme="minorEastAsia" w:hAnsiTheme="minorEastAsia" w:hint="eastAsia"/>
          <w:sz w:val="24"/>
          <w:szCs w:val="24"/>
        </w:rPr>
        <w:t>3505</w:t>
      </w:r>
      <w:r w:rsidRPr="0070405A">
        <w:rPr>
          <w:rFonts w:asciiTheme="minorEastAsia" w:eastAsiaTheme="minorEastAsia" w:hAnsiTheme="minorEastAsia"/>
          <w:sz w:val="24"/>
          <w:szCs w:val="24"/>
        </w:rPr>
        <w:t>-2004</w:t>
      </w:r>
      <w:r w:rsidRPr="0070405A">
        <w:rPr>
          <w:rFonts w:asciiTheme="minorEastAsia" w:eastAsiaTheme="minorEastAsia" w:hAnsiTheme="minorEastAsia" w:hint="eastAsia"/>
          <w:sz w:val="24"/>
          <w:szCs w:val="24"/>
        </w:rPr>
        <w:t>，4</w:t>
      </w:r>
      <w:r w:rsidRPr="0070405A">
        <w:rPr>
          <w:rFonts w:asciiTheme="minorEastAsia" w:eastAsiaTheme="minorEastAsia" w:hAnsiTheme="minorEastAsia"/>
          <w:sz w:val="24"/>
          <w:szCs w:val="24"/>
        </w:rPr>
        <w:t>.2.2</w:t>
      </w:r>
      <w:r w:rsidRPr="0070405A">
        <w:rPr>
          <w:rFonts w:asciiTheme="minorEastAsia" w:eastAsiaTheme="minorEastAsia" w:hAnsiTheme="minorEastAsia" w:hint="eastAsia"/>
          <w:sz w:val="24"/>
          <w:szCs w:val="24"/>
        </w:rPr>
        <w:t>]</w:t>
      </w:r>
    </w:p>
    <w:p w14:paraId="70238B0C" w14:textId="77777777" w:rsidR="00C366B2" w:rsidRPr="0070405A" w:rsidRDefault="00935FCB" w:rsidP="00997D10">
      <w:pPr>
        <w:pStyle w:val="aff5"/>
        <w:spacing w:line="360" w:lineRule="auto"/>
        <w:ind w:firstLineChars="0" w:firstLine="0"/>
        <w:rPr>
          <w:rFonts w:ascii="Times New Roman" w:eastAsia="黑体"/>
          <w:sz w:val="24"/>
          <w:szCs w:val="24"/>
        </w:rPr>
      </w:pPr>
      <w:r w:rsidRPr="002E53F8">
        <w:rPr>
          <w:rFonts w:asciiTheme="minorEastAsia" w:eastAsiaTheme="minorEastAsia" w:hAnsiTheme="minorEastAsia" w:hint="eastAsia"/>
          <w:sz w:val="24"/>
          <w:szCs w:val="24"/>
        </w:rPr>
        <w:t>3</w:t>
      </w:r>
      <w:r w:rsidRPr="002E53F8">
        <w:rPr>
          <w:rFonts w:asciiTheme="minorEastAsia" w:eastAsiaTheme="minorEastAsia" w:hAnsiTheme="minorEastAsia"/>
          <w:sz w:val="24"/>
          <w:szCs w:val="24"/>
        </w:rPr>
        <w:t>.</w:t>
      </w:r>
      <w:r w:rsidR="002F708F" w:rsidRPr="002E53F8">
        <w:rPr>
          <w:rFonts w:asciiTheme="minorEastAsia" w:eastAsiaTheme="minorEastAsia" w:hAnsiTheme="minorEastAsia" w:hint="eastAsia"/>
          <w:sz w:val="24"/>
          <w:szCs w:val="24"/>
        </w:rPr>
        <w:t>5</w:t>
      </w:r>
      <w:r w:rsidR="0097568C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5C7196" w:rsidRPr="002E53F8">
        <w:rPr>
          <w:rFonts w:ascii="黑体" w:eastAsia="黑体" w:hAnsi="黑体" w:hint="eastAsia"/>
          <w:sz w:val="24"/>
          <w:szCs w:val="24"/>
        </w:rPr>
        <w:t>谐</w:t>
      </w:r>
      <w:r w:rsidR="005C7196" w:rsidRPr="0070405A">
        <w:rPr>
          <w:rFonts w:ascii="黑体" w:eastAsia="黑体" w:hAnsi="黑体" w:hint="eastAsia"/>
          <w:sz w:val="24"/>
          <w:szCs w:val="24"/>
        </w:rPr>
        <w:t>波</w:t>
      </w:r>
      <w:r w:rsidR="00C366B2" w:rsidRPr="0070405A">
        <w:rPr>
          <w:rFonts w:ascii="黑体" w:eastAsia="黑体" w:hAnsi="黑体" w:hint="eastAsia"/>
          <w:sz w:val="24"/>
          <w:szCs w:val="24"/>
        </w:rPr>
        <w:t>幅值</w:t>
      </w:r>
      <w:r w:rsidR="0097568C">
        <w:rPr>
          <w:rFonts w:ascii="黑体" w:eastAsia="黑体" w:hAnsi="黑体" w:hint="eastAsia"/>
          <w:sz w:val="24"/>
          <w:szCs w:val="24"/>
        </w:rPr>
        <w:t xml:space="preserve"> </w:t>
      </w:r>
      <w:r w:rsidR="00AA71A4" w:rsidRPr="0070405A">
        <w:rPr>
          <w:rFonts w:ascii="Times New Roman" w:eastAsia="黑体"/>
          <w:b/>
          <w:bCs/>
          <w:sz w:val="24"/>
          <w:szCs w:val="24"/>
        </w:rPr>
        <w:t xml:space="preserve">harmonic </w:t>
      </w:r>
      <w:r w:rsidR="00E15648" w:rsidRPr="0070405A">
        <w:rPr>
          <w:rFonts w:ascii="Times New Roman" w:eastAsia="黑体"/>
          <w:b/>
          <w:bCs/>
          <w:sz w:val="24"/>
          <w:szCs w:val="24"/>
        </w:rPr>
        <w:t>amplitude</w:t>
      </w:r>
      <w:r w:rsidR="0055357F" w:rsidRPr="0070405A">
        <w:rPr>
          <w:rFonts w:ascii="Times New Roman" w:eastAsia="黑体"/>
          <w:b/>
          <w:bCs/>
          <w:sz w:val="24"/>
          <w:szCs w:val="24"/>
        </w:rPr>
        <w:t xml:space="preserve">　</w:t>
      </w:r>
      <w:r w:rsidR="00D75D5F" w:rsidRPr="0070405A">
        <w:rPr>
          <w:rFonts w:ascii="Times New Roman" w:eastAsia="黑体" w:hint="eastAsia"/>
          <w:b/>
          <w:bCs/>
          <w:i/>
          <w:iCs/>
          <w:sz w:val="24"/>
          <w:szCs w:val="24"/>
        </w:rPr>
        <w:t>HA</w:t>
      </w:r>
    </w:p>
    <w:p w14:paraId="1E9A51B5" w14:textId="77777777" w:rsidR="00B8311F" w:rsidRPr="0070405A" w:rsidRDefault="000A48A1" w:rsidP="00997D10">
      <w:pPr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</w:rPr>
      </w:pPr>
      <w:r w:rsidRPr="0070405A">
        <w:rPr>
          <w:rFonts w:asciiTheme="minorEastAsia" w:eastAsiaTheme="minorEastAsia" w:hAnsiTheme="minorEastAsia" w:hint="eastAsia"/>
          <w:sz w:val="24"/>
        </w:rPr>
        <w:t>中线</w:t>
      </w:r>
      <w:r w:rsidR="00F851A5" w:rsidRPr="0070405A">
        <w:rPr>
          <w:rFonts w:asciiTheme="minorEastAsia" w:eastAsiaTheme="minorEastAsia" w:hAnsiTheme="minorEastAsia" w:hint="eastAsia"/>
          <w:sz w:val="24"/>
        </w:rPr>
        <w:t>到轮廓</w:t>
      </w:r>
      <w:r w:rsidRPr="0070405A">
        <w:rPr>
          <w:rFonts w:asciiTheme="minorEastAsia" w:eastAsiaTheme="minorEastAsia" w:hAnsiTheme="minorEastAsia" w:hint="eastAsia"/>
          <w:sz w:val="24"/>
        </w:rPr>
        <w:t>峰顶的距离</w:t>
      </w:r>
      <w:r w:rsidR="00B8311F" w:rsidRPr="0070405A">
        <w:rPr>
          <w:rFonts w:asciiTheme="minorEastAsia" w:eastAsiaTheme="minorEastAsia" w:hAnsiTheme="minorEastAsia" w:hint="eastAsia"/>
          <w:sz w:val="24"/>
        </w:rPr>
        <w:t>。</w:t>
      </w:r>
      <w:r w:rsidR="00F4708C" w:rsidRPr="0070405A">
        <w:rPr>
          <w:rFonts w:asciiTheme="minorEastAsia" w:eastAsiaTheme="minorEastAsia" w:hAnsiTheme="minorEastAsia" w:hint="eastAsia"/>
          <w:sz w:val="24"/>
        </w:rPr>
        <w:t>当</w:t>
      </w:r>
      <w:r w:rsidR="001C2895" w:rsidRPr="0070405A">
        <w:rPr>
          <w:rFonts w:asciiTheme="minorEastAsia" w:eastAsiaTheme="minorEastAsia" w:hAnsiTheme="minorEastAsia" w:hint="eastAsia"/>
          <w:sz w:val="24"/>
        </w:rPr>
        <w:t>实体</w:t>
      </w:r>
      <w:r w:rsidR="00F4708C" w:rsidRPr="0070405A">
        <w:rPr>
          <w:rFonts w:asciiTheme="minorEastAsia" w:eastAsiaTheme="minorEastAsia" w:hAnsiTheme="minorEastAsia" w:hint="eastAsia"/>
          <w:sz w:val="24"/>
        </w:rPr>
        <w:t>轮廓</w:t>
      </w:r>
      <w:r w:rsidR="001C2895" w:rsidRPr="0070405A">
        <w:rPr>
          <w:rFonts w:asciiTheme="minorEastAsia" w:eastAsiaTheme="minorEastAsia" w:hAnsiTheme="minorEastAsia" w:hint="eastAsia"/>
          <w:sz w:val="24"/>
        </w:rPr>
        <w:t>为</w:t>
      </w:r>
      <w:r w:rsidR="00B8311F" w:rsidRPr="0070405A">
        <w:rPr>
          <w:rFonts w:asciiTheme="minorEastAsia" w:eastAsiaTheme="minorEastAsia" w:hAnsiTheme="minorEastAsia" w:hint="eastAsia"/>
          <w:sz w:val="24"/>
        </w:rPr>
        <w:t>正弦波</w:t>
      </w:r>
      <w:r w:rsidR="00700050" w:rsidRPr="0070405A">
        <w:rPr>
          <w:rFonts w:asciiTheme="minorEastAsia" w:eastAsiaTheme="minorEastAsia" w:hAnsiTheme="minorEastAsia" w:hint="eastAsia"/>
          <w:sz w:val="24"/>
        </w:rPr>
        <w:t>时</w:t>
      </w:r>
      <w:r w:rsidR="00C24D4E">
        <w:rPr>
          <w:rFonts w:asciiTheme="minorEastAsia" w:eastAsiaTheme="minorEastAsia" w:hAnsiTheme="minorEastAsia" w:hint="eastAsia"/>
          <w:sz w:val="24"/>
        </w:rPr>
        <w:t>，</w:t>
      </w:r>
      <w:r w:rsidR="00B8311F" w:rsidRPr="0070405A">
        <w:rPr>
          <w:rFonts w:asciiTheme="minorEastAsia" w:eastAsiaTheme="minorEastAsia" w:hAnsiTheme="minorEastAsia" w:hint="eastAsia"/>
          <w:sz w:val="24"/>
        </w:rPr>
        <w:t>其值为</w:t>
      </w:r>
      <w:proofErr w:type="spellStart"/>
      <w:r w:rsidR="002F708F" w:rsidRPr="0070405A">
        <w:rPr>
          <w:rFonts w:asciiTheme="minorEastAsia" w:eastAsiaTheme="minorEastAsia" w:hAnsiTheme="minorEastAsia" w:hint="eastAsia"/>
          <w:i/>
          <w:iCs/>
          <w:sz w:val="24"/>
        </w:rPr>
        <w:t>P</w:t>
      </w:r>
      <w:r w:rsidR="002F708F" w:rsidRPr="0070405A">
        <w:rPr>
          <w:rFonts w:asciiTheme="minorEastAsia" w:eastAsiaTheme="minorEastAsia" w:hAnsiTheme="minorEastAsia"/>
          <w:i/>
          <w:iCs/>
          <w:sz w:val="24"/>
        </w:rPr>
        <w:t>q</w:t>
      </w:r>
      <w:proofErr w:type="spellEnd"/>
      <w:r w:rsidR="002F708F" w:rsidRPr="0070405A">
        <w:rPr>
          <w:rFonts w:asciiTheme="minorEastAsia" w:eastAsiaTheme="minorEastAsia" w:hAnsiTheme="minorEastAsia" w:hint="eastAsia"/>
          <w:sz w:val="24"/>
        </w:rPr>
        <w:t>或</w:t>
      </w:r>
      <w:proofErr w:type="spellStart"/>
      <w:r w:rsidR="0035093E" w:rsidRPr="0070405A">
        <w:rPr>
          <w:rFonts w:asciiTheme="minorEastAsia" w:eastAsiaTheme="minorEastAsia" w:hAnsiTheme="minorEastAsia" w:hint="eastAsia"/>
          <w:i/>
          <w:iCs/>
          <w:sz w:val="24"/>
        </w:rPr>
        <w:t>R</w:t>
      </w:r>
      <w:r w:rsidR="0035093E" w:rsidRPr="0070405A">
        <w:rPr>
          <w:rFonts w:asciiTheme="minorEastAsia" w:eastAsiaTheme="minorEastAsia" w:hAnsiTheme="minorEastAsia"/>
          <w:i/>
          <w:iCs/>
          <w:sz w:val="24"/>
        </w:rPr>
        <w:t>q</w:t>
      </w:r>
      <w:proofErr w:type="spellEnd"/>
      <w:r w:rsidR="00943E15" w:rsidRPr="0070405A">
        <w:rPr>
          <w:rFonts w:asciiTheme="minorEastAsia" w:eastAsiaTheme="minorEastAsia" w:hAnsiTheme="minorEastAsia" w:hint="eastAsia"/>
          <w:sz w:val="24"/>
        </w:rPr>
        <w:t>值（3.</w:t>
      </w:r>
      <w:r w:rsidR="002F708F" w:rsidRPr="0070405A">
        <w:rPr>
          <w:rFonts w:asciiTheme="minorEastAsia" w:eastAsiaTheme="minorEastAsia" w:hAnsiTheme="minorEastAsia" w:hint="eastAsia"/>
          <w:sz w:val="24"/>
        </w:rPr>
        <w:t>4</w:t>
      </w:r>
      <w:r w:rsidR="00943E15" w:rsidRPr="0070405A">
        <w:rPr>
          <w:rFonts w:asciiTheme="minorEastAsia" w:eastAsiaTheme="minorEastAsia" w:hAnsiTheme="minorEastAsia" w:hint="eastAsia"/>
          <w:sz w:val="24"/>
        </w:rPr>
        <w:t>）</w:t>
      </w:r>
      <w:r w:rsidRPr="0070405A">
        <w:rPr>
          <w:rFonts w:asciiTheme="minorEastAsia" w:eastAsiaTheme="minorEastAsia" w:hAnsiTheme="minorEastAsia" w:hint="eastAsia"/>
          <w:sz w:val="24"/>
        </w:rPr>
        <w:t>的</w:t>
      </w:r>
      <m:oMath>
        <m:rad>
          <m:radPr>
            <m:degHide m:val="1"/>
            <m:ctrlPr>
              <w:rPr>
                <w:rFonts w:ascii="Cambria Math" w:eastAsiaTheme="minorEastAsia" w:hAnsi="Cambria Math"/>
                <w:sz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 w:hint="eastAsia"/>
                <w:sz w:val="24"/>
              </w:rPr>
              <m:t>2</m:t>
            </m:r>
          </m:e>
        </m:rad>
      </m:oMath>
      <w:proofErr w:type="gramStart"/>
      <w:r w:rsidRPr="0070405A">
        <w:rPr>
          <w:rFonts w:asciiTheme="minorEastAsia" w:eastAsiaTheme="minorEastAsia" w:hAnsiTheme="minorEastAsia" w:hint="eastAsia"/>
          <w:sz w:val="24"/>
        </w:rPr>
        <w:t>倍</w:t>
      </w:r>
      <w:proofErr w:type="gramEnd"/>
      <w:r w:rsidR="00C24D4E">
        <w:rPr>
          <w:rFonts w:asciiTheme="minorEastAsia" w:eastAsiaTheme="minorEastAsia" w:hAnsiTheme="minorEastAsia" w:hint="eastAsia"/>
          <w:sz w:val="24"/>
        </w:rPr>
        <w:t>，</w:t>
      </w:r>
      <w:r w:rsidR="00B8311F" w:rsidRPr="0070405A">
        <w:rPr>
          <w:rFonts w:asciiTheme="minorEastAsia" w:eastAsiaTheme="minorEastAsia" w:hAnsiTheme="minorEastAsia" w:hint="eastAsia"/>
          <w:sz w:val="24"/>
        </w:rPr>
        <w:t>见</w:t>
      </w:r>
      <w:r w:rsidR="0002686D" w:rsidRPr="0070405A">
        <w:rPr>
          <w:rFonts w:asciiTheme="minorEastAsia" w:eastAsiaTheme="minorEastAsia" w:hAnsiTheme="minorEastAsia" w:hint="eastAsia"/>
          <w:sz w:val="24"/>
        </w:rPr>
        <w:t>下</w:t>
      </w:r>
      <w:r w:rsidR="00B8311F" w:rsidRPr="0070405A">
        <w:rPr>
          <w:rFonts w:asciiTheme="minorEastAsia" w:eastAsiaTheme="minorEastAsia" w:hAnsiTheme="minorEastAsia" w:hint="eastAsia"/>
          <w:sz w:val="24"/>
        </w:rPr>
        <w:t>式</w:t>
      </w:r>
      <w:r w:rsidR="00E670E5" w:rsidRPr="0070405A">
        <w:rPr>
          <w:rFonts w:asciiTheme="minorEastAsia" w:eastAsiaTheme="minorEastAsia" w:hAnsiTheme="minorEastAsia"/>
          <w:sz w:val="24"/>
          <w:szCs w:val="32"/>
        </w:rPr>
        <w:t>(1)</w:t>
      </w:r>
      <w:r w:rsidR="00B8311F" w:rsidRPr="0070405A">
        <w:rPr>
          <w:rFonts w:asciiTheme="minorEastAsia" w:eastAsiaTheme="minorEastAsia" w:hAnsiTheme="minorEastAsia" w:hint="eastAsia"/>
          <w:sz w:val="24"/>
        </w:rPr>
        <w:t>。</w:t>
      </w:r>
    </w:p>
    <w:p w14:paraId="213D5A75" w14:textId="1816488D" w:rsidR="00B0327A" w:rsidRPr="0070405A" w:rsidRDefault="00AA71A4" w:rsidP="002C7925">
      <w:pPr>
        <w:adjustRightInd w:val="0"/>
        <w:snapToGrid w:val="0"/>
        <w:spacing w:line="360" w:lineRule="auto"/>
        <w:ind w:firstLineChars="200" w:firstLine="480"/>
        <w:jc w:val="right"/>
        <w:rPr>
          <w:rFonts w:ascii="Cambria Math" w:hAnsi="Cambria Math"/>
          <w:i/>
          <w:iCs/>
          <w:sz w:val="20"/>
        </w:rPr>
      </w:pPr>
      <m:oMath>
        <m:r>
          <w:rPr>
            <w:rFonts w:ascii="Cambria Math" w:eastAsia="黑体" w:hAnsi="Cambria Math" w:hint="eastAsia"/>
            <w:sz w:val="24"/>
          </w:rPr>
          <m:t>HA</m:t>
        </m:r>
        <m:r>
          <m:rPr>
            <m:sty m:val="bi"/>
          </m:rPr>
          <w:rPr>
            <w:rFonts w:ascii="Cambria Math" w:eastAsia="黑体" w:hint="eastAsia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kern w:val="36"/>
                <w:sz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kern w:val="36"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kern w:val="36"/>
                    <w:sz w:val="24"/>
                  </w:rPr>
                  <m:t>1</m:t>
                </m:r>
              </m:num>
              <m:den>
                <m:r>
                  <w:rPr>
                    <w:rFonts w:ascii="Cambria Math" w:hAnsi="Cambria Math"/>
                    <w:kern w:val="36"/>
                    <w:sz w:val="24"/>
                  </w:rPr>
                  <m:t>l</m:t>
                </m:r>
              </m:den>
            </m:f>
            <m:nary>
              <m:naryPr>
                <m:limLoc m:val="subSup"/>
                <m:ctrlPr>
                  <w:rPr>
                    <w:rFonts w:ascii="Cambria Math" w:hAnsi="Cambria Math"/>
                    <w:i/>
                    <w:kern w:val="36"/>
                    <w:sz w:val="24"/>
                  </w:rPr>
                </m:ctrlPr>
              </m:naryPr>
              <m:sub>
                <m:r>
                  <w:rPr>
                    <w:rFonts w:ascii="Cambria Math" w:hAnsi="Cambria Math" w:hint="eastAsia"/>
                    <w:kern w:val="36"/>
                    <w:sz w:val="24"/>
                  </w:rPr>
                  <m:t>0</m:t>
                </m:r>
              </m:sub>
              <m:sup>
                <m:r>
                  <w:rPr>
                    <w:rFonts w:ascii="Cambria Math" w:hAnsi="Cambria Math"/>
                    <w:kern w:val="36"/>
                    <w:sz w:val="24"/>
                  </w:rPr>
                  <m:t>l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i/>
                        <w:kern w:val="36"/>
                        <w:sz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kern w:val="36"/>
                        <w:sz w:val="24"/>
                      </w:rPr>
                      <m:t>Z</m:t>
                    </m:r>
                  </m:e>
                  <m:sup>
                    <m:r>
                      <w:rPr>
                        <w:rFonts w:ascii="Cambria Math" w:hAnsi="Cambria Math"/>
                        <w:kern w:val="36"/>
                        <w:sz w:val="24"/>
                      </w:rPr>
                      <m:t>2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  <w:kern w:val="36"/>
                        <w:sz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kern w:val="36"/>
                        <w:sz w:val="24"/>
                      </w:rPr>
                      <m:t>x</m:t>
                    </m:r>
                  </m:e>
                </m:d>
              </m:e>
            </m:nary>
            <m:box>
              <m:boxPr>
                <m:diff m:val="1"/>
                <m:ctrlPr>
                  <w:rPr>
                    <w:rFonts w:ascii="Cambria Math" w:hAnsi="Cambria Math"/>
                    <w:i/>
                    <w:sz w:val="20"/>
                  </w:rPr>
                </m:ctrlPr>
              </m:boxPr>
              <m:e>
                <m:r>
                  <w:rPr>
                    <w:rFonts w:ascii="Cambria Math" w:hAnsi="Cambria Math"/>
                    <w:sz w:val="20"/>
                  </w:rPr>
                  <m:t>dx</m:t>
                </m:r>
              </m:e>
            </m:box>
          </m:e>
        </m:rad>
        <m:r>
          <w:rPr>
            <w:rFonts w:ascii="Cambria Math" w:hAnsi="Cambria Math" w:hint="eastAsia"/>
            <w:sz w:val="20"/>
          </w:rPr>
          <m:t>×</m:t>
        </m:r>
        <m:rad>
          <m:radPr>
            <m:degHide m:val="1"/>
            <m:ctrlPr>
              <w:rPr>
                <w:rFonts w:ascii="Cambria Math" w:hAnsi="Cambria Math"/>
                <w:i/>
                <w:iCs/>
                <w:sz w:val="20"/>
              </w:rPr>
            </m:ctrlPr>
          </m:radPr>
          <m:deg/>
          <m:e>
            <m:r>
              <w:rPr>
                <w:rFonts w:ascii="Cambria Math" w:hAnsi="Cambria Math" w:hint="eastAsia"/>
                <w:sz w:val="20"/>
              </w:rPr>
              <m:t>2</m:t>
            </m:r>
          </m:e>
        </m:rad>
        <w:bookmarkStart w:id="69" w:name="_Hlk105359863"/>
        <m:r>
          <w:rPr>
            <w:rFonts w:ascii="Cambria Math" w:hAnsi="Cambria Math"/>
            <w:sz w:val="20"/>
          </w:rPr>
          <m:t xml:space="preserve"> </m:t>
        </m:r>
      </m:oMath>
      <w:bookmarkEnd w:id="69"/>
      <w:r w:rsidR="0077586E">
        <w:rPr>
          <w:rFonts w:hint="eastAsia"/>
          <w:sz w:val="20"/>
        </w:rPr>
        <w:tab/>
      </w:r>
      <w:r w:rsidR="0077586E">
        <w:rPr>
          <w:rFonts w:hint="eastAsia"/>
          <w:sz w:val="20"/>
        </w:rPr>
        <w:tab/>
      </w:r>
      <w:r w:rsidR="0077586E">
        <w:rPr>
          <w:rFonts w:hint="eastAsia"/>
          <w:sz w:val="20"/>
        </w:rPr>
        <w:tab/>
      </w:r>
      <w:r w:rsidR="0077586E">
        <w:rPr>
          <w:rFonts w:hint="eastAsia"/>
          <w:sz w:val="20"/>
        </w:rPr>
        <w:tab/>
      </w:r>
      <w:r w:rsidR="0077586E">
        <w:rPr>
          <w:rFonts w:hint="eastAsia"/>
          <w:sz w:val="20"/>
        </w:rPr>
        <w:tab/>
      </w:r>
      <w:r w:rsidR="0077586E">
        <w:rPr>
          <w:rFonts w:hint="eastAsia"/>
          <w:sz w:val="20"/>
        </w:rPr>
        <w:tab/>
      </w:r>
      <w:r w:rsidR="0077586E">
        <w:rPr>
          <w:rFonts w:hint="eastAsia"/>
          <w:sz w:val="20"/>
        </w:rPr>
        <w:tab/>
      </w:r>
      <w:r w:rsidR="0077586E">
        <w:rPr>
          <w:rFonts w:hint="eastAsia"/>
          <w:sz w:val="20"/>
        </w:rPr>
        <w:tab/>
      </w:r>
      <w:r w:rsidR="0077586E">
        <w:rPr>
          <w:rFonts w:hint="eastAsia"/>
          <w:sz w:val="20"/>
        </w:rPr>
        <w:tab/>
      </w:r>
      <w:r w:rsidR="00B8311F" w:rsidRPr="0070405A">
        <w:rPr>
          <w:sz w:val="24"/>
          <w:szCs w:val="32"/>
        </w:rPr>
        <w:t>(1)</w:t>
      </w:r>
    </w:p>
    <w:p w14:paraId="49C3FBD7" w14:textId="77777777" w:rsidR="005F53D0" w:rsidRPr="0070405A" w:rsidRDefault="005F53D0" w:rsidP="00997D10">
      <w:pPr>
        <w:pStyle w:val="aff5"/>
        <w:spacing w:line="360" w:lineRule="auto"/>
        <w:ind w:firstLine="480"/>
        <w:rPr>
          <w:i/>
          <w:iCs/>
          <w:sz w:val="20"/>
          <w:szCs w:val="22"/>
        </w:rPr>
      </w:pPr>
      <w:r w:rsidRPr="0070405A">
        <w:rPr>
          <w:rFonts w:asciiTheme="minorEastAsia" w:eastAsiaTheme="minorEastAsia" w:hAnsiTheme="minorEastAsia" w:hint="eastAsia"/>
          <w:sz w:val="24"/>
          <w:szCs w:val="24"/>
        </w:rPr>
        <w:t>[来源：</w:t>
      </w:r>
      <w:r w:rsidRPr="0070405A">
        <w:rPr>
          <w:rFonts w:asciiTheme="minorEastAsia" w:eastAsiaTheme="minorEastAsia" w:hAnsiTheme="minorEastAsia"/>
          <w:sz w:val="24"/>
          <w:szCs w:val="24"/>
        </w:rPr>
        <w:t xml:space="preserve">GB/T </w:t>
      </w:r>
      <w:r w:rsidRPr="0070405A">
        <w:rPr>
          <w:rFonts w:asciiTheme="minorEastAsia" w:eastAsiaTheme="minorEastAsia" w:hAnsiTheme="minorEastAsia" w:hint="eastAsia"/>
          <w:sz w:val="24"/>
          <w:szCs w:val="24"/>
        </w:rPr>
        <w:t>3505</w:t>
      </w:r>
      <w:r w:rsidRPr="0070405A">
        <w:rPr>
          <w:rFonts w:asciiTheme="minorEastAsia" w:eastAsiaTheme="minorEastAsia" w:hAnsiTheme="minorEastAsia"/>
          <w:sz w:val="24"/>
          <w:szCs w:val="24"/>
        </w:rPr>
        <w:t>-2004</w:t>
      </w:r>
      <w:r w:rsidRPr="0070405A">
        <w:rPr>
          <w:rFonts w:asciiTheme="minorEastAsia" w:eastAsiaTheme="minorEastAsia" w:hAnsiTheme="minorEastAsia" w:hint="eastAsia"/>
          <w:sz w:val="24"/>
          <w:szCs w:val="24"/>
        </w:rPr>
        <w:t>，3</w:t>
      </w:r>
      <w:r w:rsidRPr="0070405A">
        <w:rPr>
          <w:rFonts w:asciiTheme="minorEastAsia" w:eastAsiaTheme="minorEastAsia" w:hAnsiTheme="minorEastAsia"/>
          <w:sz w:val="24"/>
          <w:szCs w:val="24"/>
        </w:rPr>
        <w:t>.</w:t>
      </w:r>
      <w:r w:rsidRPr="0070405A">
        <w:rPr>
          <w:rFonts w:asciiTheme="minorEastAsia" w:eastAsiaTheme="minorEastAsia" w:hAnsiTheme="minorEastAsia" w:hint="eastAsia"/>
          <w:sz w:val="24"/>
          <w:szCs w:val="24"/>
        </w:rPr>
        <w:t>1</w:t>
      </w:r>
      <w:r w:rsidRPr="0070405A">
        <w:rPr>
          <w:rFonts w:asciiTheme="minorEastAsia" w:eastAsiaTheme="minorEastAsia" w:hAnsiTheme="minorEastAsia"/>
          <w:sz w:val="24"/>
          <w:szCs w:val="24"/>
        </w:rPr>
        <w:t>.</w:t>
      </w:r>
      <w:r w:rsidRPr="0070405A">
        <w:rPr>
          <w:rFonts w:asciiTheme="minorEastAsia" w:eastAsiaTheme="minorEastAsia" w:hAnsiTheme="minorEastAsia" w:hint="eastAsia"/>
          <w:sz w:val="24"/>
          <w:szCs w:val="24"/>
        </w:rPr>
        <w:t>8和3.2.4</w:t>
      </w:r>
      <w:r w:rsidR="00F4708C" w:rsidRPr="0070405A">
        <w:rPr>
          <w:rFonts w:asciiTheme="minorEastAsia" w:eastAsiaTheme="minorEastAsia" w:hAnsiTheme="minorEastAsia" w:hint="eastAsia"/>
          <w:sz w:val="24"/>
          <w:szCs w:val="24"/>
        </w:rPr>
        <w:t>，有修改</w:t>
      </w:r>
      <w:r w:rsidRPr="0070405A">
        <w:rPr>
          <w:rFonts w:asciiTheme="minorEastAsia" w:eastAsiaTheme="minorEastAsia" w:hAnsiTheme="minorEastAsia" w:hint="eastAsia"/>
          <w:sz w:val="24"/>
          <w:szCs w:val="24"/>
        </w:rPr>
        <w:t>]</w:t>
      </w:r>
    </w:p>
    <w:p w14:paraId="7EA14FED" w14:textId="77777777" w:rsidR="00C366B2" w:rsidRPr="00C52BCA" w:rsidRDefault="005C6283" w:rsidP="00997D10">
      <w:pPr>
        <w:pStyle w:val="aff5"/>
        <w:spacing w:line="360" w:lineRule="auto"/>
        <w:ind w:firstLineChars="0" w:firstLine="0"/>
        <w:rPr>
          <w:b/>
          <w:bCs/>
          <w:sz w:val="24"/>
          <w:szCs w:val="24"/>
        </w:rPr>
      </w:pPr>
      <w:bookmarkStart w:id="70" w:name="_Hlk102938563"/>
      <w:r w:rsidRPr="002E53F8">
        <w:rPr>
          <w:rFonts w:hint="eastAsia"/>
          <w:sz w:val="24"/>
          <w:szCs w:val="24"/>
        </w:rPr>
        <w:t>3.</w:t>
      </w:r>
      <w:r w:rsidR="002F708F" w:rsidRPr="002E53F8">
        <w:rPr>
          <w:rFonts w:hint="eastAsia"/>
          <w:sz w:val="24"/>
          <w:szCs w:val="24"/>
        </w:rPr>
        <w:t>6</w:t>
      </w:r>
      <w:r w:rsidR="0097568C">
        <w:rPr>
          <w:rFonts w:hint="eastAsia"/>
          <w:sz w:val="24"/>
          <w:szCs w:val="24"/>
        </w:rPr>
        <w:t xml:space="preserve"> </w:t>
      </w:r>
      <w:r w:rsidR="008634B1" w:rsidRPr="0070405A">
        <w:rPr>
          <w:rFonts w:ascii="黑体" w:eastAsia="黑体" w:hAnsi="黑体" w:hint="eastAsia"/>
          <w:sz w:val="24"/>
          <w:szCs w:val="24"/>
        </w:rPr>
        <w:t>谐波</w:t>
      </w:r>
      <w:bookmarkEnd w:id="70"/>
      <w:r w:rsidR="00B0327A" w:rsidRPr="0070405A">
        <w:rPr>
          <w:rFonts w:ascii="黑体" w:eastAsia="黑体" w:hAnsi="黑体" w:hint="eastAsia"/>
          <w:sz w:val="24"/>
          <w:szCs w:val="24"/>
        </w:rPr>
        <w:t>（</w:t>
      </w:r>
      <w:r w:rsidR="00037268" w:rsidRPr="0070405A">
        <w:rPr>
          <w:rFonts w:ascii="黑体" w:eastAsia="黑体" w:hAnsi="黑体" w:hint="eastAsia"/>
          <w:sz w:val="24"/>
          <w:szCs w:val="24"/>
        </w:rPr>
        <w:t>正弦波</w:t>
      </w:r>
      <w:r w:rsidR="00B0327A" w:rsidRPr="0070405A">
        <w:rPr>
          <w:rFonts w:ascii="黑体" w:eastAsia="黑体" w:hAnsi="黑体" w:hint="eastAsia"/>
          <w:sz w:val="24"/>
          <w:szCs w:val="24"/>
        </w:rPr>
        <w:t>）</w:t>
      </w:r>
      <w:r w:rsidR="00037268" w:rsidRPr="0070405A">
        <w:rPr>
          <w:rFonts w:ascii="黑体" w:eastAsia="黑体" w:hAnsi="黑体" w:hint="eastAsia"/>
          <w:sz w:val="24"/>
          <w:szCs w:val="24"/>
        </w:rPr>
        <w:t>波形</w:t>
      </w:r>
      <w:r w:rsidR="0097568C">
        <w:rPr>
          <w:rFonts w:ascii="黑体" w:eastAsia="黑体" w:hAnsi="黑体" w:hint="eastAsia"/>
          <w:sz w:val="24"/>
          <w:szCs w:val="24"/>
        </w:rPr>
        <w:t xml:space="preserve"> </w:t>
      </w:r>
      <w:r w:rsidR="00535B71" w:rsidRPr="0070405A">
        <w:rPr>
          <w:rFonts w:ascii="Times New Roman" w:eastAsia="黑体"/>
          <w:b/>
          <w:bCs/>
          <w:sz w:val="24"/>
          <w:szCs w:val="24"/>
        </w:rPr>
        <w:t xml:space="preserve">harmonic wave </w:t>
      </w:r>
      <w:r w:rsidR="00B0327A" w:rsidRPr="0070405A">
        <w:rPr>
          <w:rFonts w:ascii="Times New Roman" w:eastAsia="黑体"/>
          <w:b/>
          <w:bCs/>
          <w:sz w:val="24"/>
          <w:szCs w:val="24"/>
        </w:rPr>
        <w:t xml:space="preserve">(sinusoid) </w:t>
      </w:r>
      <w:r w:rsidR="005D5B57" w:rsidRPr="0070405A">
        <w:rPr>
          <w:rFonts w:ascii="Times New Roman" w:eastAsia="黑体" w:hint="eastAsia"/>
          <w:b/>
          <w:bCs/>
          <w:sz w:val="24"/>
          <w:szCs w:val="24"/>
        </w:rPr>
        <w:t>form</w:t>
      </w:r>
      <w:r w:rsidR="0097568C">
        <w:rPr>
          <w:rFonts w:ascii="Times New Roman" w:eastAsia="黑体" w:hint="eastAsia"/>
          <w:b/>
          <w:bCs/>
          <w:sz w:val="24"/>
          <w:szCs w:val="24"/>
        </w:rPr>
        <w:t xml:space="preserve">  </w:t>
      </w:r>
      <w:proofErr w:type="spellStart"/>
      <w:r w:rsidR="00774558" w:rsidRPr="0070405A">
        <w:rPr>
          <w:rFonts w:ascii="Times New Roman" w:hint="eastAsia"/>
          <w:b/>
          <w:bCs/>
          <w:i/>
          <w:iCs/>
          <w:kern w:val="36"/>
          <w:sz w:val="24"/>
        </w:rPr>
        <w:t>F</w:t>
      </w:r>
      <w:r w:rsidR="00774558" w:rsidRPr="0070405A">
        <w:rPr>
          <w:rFonts w:ascii="Times New Roman"/>
          <w:b/>
          <w:bCs/>
          <w:i/>
          <w:iCs/>
          <w:kern w:val="36"/>
          <w:sz w:val="24"/>
          <w:vertAlign w:val="subscript"/>
        </w:rPr>
        <w:t>ha</w:t>
      </w:r>
      <w:proofErr w:type="spellEnd"/>
    </w:p>
    <w:p w14:paraId="0D843BB9" w14:textId="77777777" w:rsidR="00BC0AB5" w:rsidRPr="00C52BCA" w:rsidRDefault="009025F2" w:rsidP="00997D10">
      <w:pPr>
        <w:pStyle w:val="aff5"/>
        <w:spacing w:line="360" w:lineRule="auto"/>
        <w:ind w:firstLine="480"/>
        <w:rPr>
          <w:sz w:val="24"/>
          <w:szCs w:val="24"/>
        </w:rPr>
      </w:pPr>
      <w:r w:rsidRPr="00C52BCA">
        <w:rPr>
          <w:rFonts w:hint="eastAsia"/>
          <w:sz w:val="24"/>
          <w:szCs w:val="24"/>
        </w:rPr>
        <w:t>被测量</w:t>
      </w:r>
      <w:r w:rsidR="00535B71" w:rsidRPr="00C52BCA">
        <w:rPr>
          <w:rFonts w:hint="eastAsia"/>
          <w:sz w:val="24"/>
          <w:szCs w:val="24"/>
        </w:rPr>
        <w:t>轮廓的</w:t>
      </w:r>
      <w:r w:rsidRPr="00C52BCA">
        <w:rPr>
          <w:rFonts w:hint="eastAsia"/>
          <w:sz w:val="24"/>
          <w:szCs w:val="24"/>
        </w:rPr>
        <w:t>波形与</w:t>
      </w:r>
      <w:r w:rsidR="00535B71" w:rsidRPr="00C52BCA">
        <w:rPr>
          <w:rFonts w:hint="eastAsia"/>
          <w:sz w:val="24"/>
          <w:szCs w:val="24"/>
        </w:rPr>
        <w:t>标准</w:t>
      </w:r>
      <w:r w:rsidR="008634B1" w:rsidRPr="00C52BCA">
        <w:rPr>
          <w:rFonts w:hint="eastAsia"/>
          <w:sz w:val="24"/>
          <w:szCs w:val="24"/>
        </w:rPr>
        <w:t>正弦波</w:t>
      </w:r>
      <w:r w:rsidR="00D6355D" w:rsidRPr="00C52BCA">
        <w:rPr>
          <w:rFonts w:hint="eastAsia"/>
          <w:sz w:val="24"/>
          <w:szCs w:val="24"/>
        </w:rPr>
        <w:t>波形的</w:t>
      </w:r>
      <w:r w:rsidR="00A86F95" w:rsidRPr="00C52BCA">
        <w:rPr>
          <w:rFonts w:hint="eastAsia"/>
          <w:sz w:val="24"/>
          <w:szCs w:val="24"/>
        </w:rPr>
        <w:t>一致</w:t>
      </w:r>
      <w:r w:rsidR="00D6355D" w:rsidRPr="00C52BCA">
        <w:rPr>
          <w:rFonts w:hint="eastAsia"/>
          <w:sz w:val="24"/>
          <w:szCs w:val="24"/>
        </w:rPr>
        <w:t>程度</w:t>
      </w:r>
      <w:r w:rsidR="00EC00EA" w:rsidRPr="00C52BCA">
        <w:rPr>
          <w:rFonts w:hint="eastAsia"/>
          <w:sz w:val="24"/>
          <w:szCs w:val="24"/>
        </w:rPr>
        <w:t>，以波形系数</w:t>
      </w:r>
      <w:proofErr w:type="spellStart"/>
      <w:r w:rsidR="00533001" w:rsidRPr="00C52BCA">
        <w:rPr>
          <w:rFonts w:ascii="Times New Roman" w:hint="eastAsia"/>
          <w:i/>
          <w:iCs/>
          <w:kern w:val="36"/>
          <w:sz w:val="24"/>
        </w:rPr>
        <w:t>F</w:t>
      </w:r>
      <w:r w:rsidR="00EC00EA" w:rsidRPr="00C52BCA">
        <w:rPr>
          <w:rFonts w:ascii="Times New Roman"/>
          <w:i/>
          <w:iCs/>
          <w:kern w:val="36"/>
          <w:sz w:val="24"/>
          <w:vertAlign w:val="subscript"/>
        </w:rPr>
        <w:t>ha</w:t>
      </w:r>
      <w:proofErr w:type="spellEnd"/>
      <w:r w:rsidR="00BE0FAB" w:rsidRPr="00C52BCA">
        <w:rPr>
          <w:rFonts w:hint="eastAsia"/>
          <w:sz w:val="24"/>
          <w:szCs w:val="24"/>
        </w:rPr>
        <w:t>来</w:t>
      </w:r>
      <w:r w:rsidR="00EC00EA" w:rsidRPr="00C52BCA">
        <w:rPr>
          <w:rFonts w:hint="eastAsia"/>
          <w:sz w:val="24"/>
          <w:szCs w:val="24"/>
        </w:rPr>
        <w:t>度量。</w:t>
      </w:r>
    </w:p>
    <w:p w14:paraId="24F3EF2B" w14:textId="77777777" w:rsidR="00A16948" w:rsidRPr="00C52BCA" w:rsidRDefault="00C366B2" w:rsidP="00997D10">
      <w:pPr>
        <w:pStyle w:val="a1"/>
        <w:spacing w:beforeLines="0" w:afterLines="0" w:line="360" w:lineRule="auto"/>
        <w:ind w:left="272" w:hanging="272"/>
        <w:outlineLvl w:val="0"/>
        <w:rPr>
          <w:rFonts w:ascii="Times New Roman"/>
          <w:sz w:val="24"/>
        </w:rPr>
      </w:pPr>
      <w:r w:rsidRPr="00C52BCA">
        <w:rPr>
          <w:rFonts w:ascii="Times New Roman"/>
          <w:sz w:val="24"/>
        </w:rPr>
        <w:t>概述</w:t>
      </w:r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14:paraId="3D2AF89F" w14:textId="77777777" w:rsidR="00A16948" w:rsidRPr="00C52BCA" w:rsidRDefault="0020416B">
      <w:pPr>
        <w:pStyle w:val="a2"/>
        <w:spacing w:line="360" w:lineRule="auto"/>
        <w:ind w:left="0"/>
        <w:outlineLvl w:val="1"/>
        <w:rPr>
          <w:rFonts w:ascii="Times New Roman" w:eastAsia="宋体"/>
          <w:sz w:val="24"/>
        </w:rPr>
      </w:pPr>
      <w:bookmarkStart w:id="71" w:name="_Ref72165479"/>
      <w:bookmarkStart w:id="72" w:name="_Toc14029"/>
      <w:r w:rsidRPr="00C52BCA">
        <w:rPr>
          <w:rFonts w:asciiTheme="minorEastAsia" w:eastAsiaTheme="minorEastAsia" w:hAnsiTheme="minorEastAsia"/>
          <w:sz w:val="24"/>
        </w:rPr>
        <w:t>工作</w:t>
      </w:r>
      <w:r w:rsidRPr="00C52BCA">
        <w:rPr>
          <w:rFonts w:ascii="Times New Roman" w:eastAsia="宋体"/>
          <w:sz w:val="24"/>
        </w:rPr>
        <w:t>原理</w:t>
      </w:r>
      <w:bookmarkEnd w:id="71"/>
      <w:bookmarkEnd w:id="72"/>
    </w:p>
    <w:p w14:paraId="3490C7DA" w14:textId="4497960B" w:rsidR="00A16948" w:rsidRPr="00847346" w:rsidRDefault="00A21060">
      <w:pPr>
        <w:spacing w:line="360" w:lineRule="auto"/>
        <w:ind w:firstLine="480"/>
        <w:outlineLvl w:val="0"/>
        <w:rPr>
          <w:sz w:val="24"/>
        </w:rPr>
      </w:pPr>
      <w:bookmarkStart w:id="73" w:name="_Toc8054"/>
      <w:bookmarkStart w:id="74" w:name="_Toc2054"/>
      <w:r w:rsidRPr="00C52BCA">
        <w:rPr>
          <w:sz w:val="24"/>
        </w:rPr>
        <w:t>谐波标准器</w:t>
      </w:r>
      <w:r w:rsidR="00180F48" w:rsidRPr="00C52BCA">
        <w:rPr>
          <w:sz w:val="24"/>
        </w:rPr>
        <w:t>是</w:t>
      </w:r>
      <w:r w:rsidR="00B941DD" w:rsidRPr="00C52BCA">
        <w:rPr>
          <w:sz w:val="24"/>
        </w:rPr>
        <w:t>一种</w:t>
      </w:r>
      <w:r w:rsidR="0025183B" w:rsidRPr="00C52BCA">
        <w:rPr>
          <w:sz w:val="24"/>
        </w:rPr>
        <w:t>对</w:t>
      </w:r>
      <w:r w:rsidRPr="00C52BCA">
        <w:rPr>
          <w:sz w:val="24"/>
        </w:rPr>
        <w:t>圆度测量</w:t>
      </w:r>
      <w:r w:rsidR="0025183B" w:rsidRPr="00C52BCA">
        <w:rPr>
          <w:sz w:val="24"/>
        </w:rPr>
        <w:t>仪</w:t>
      </w:r>
      <w:r w:rsidR="00A5691C" w:rsidRPr="00C52BCA">
        <w:rPr>
          <w:rFonts w:hint="eastAsia"/>
          <w:sz w:val="24"/>
        </w:rPr>
        <w:t>的</w:t>
      </w:r>
      <w:r w:rsidR="0068119E" w:rsidRPr="00C52BCA">
        <w:rPr>
          <w:sz w:val="24"/>
        </w:rPr>
        <w:t>谐波</w:t>
      </w:r>
      <w:r w:rsidR="00A5691C" w:rsidRPr="00C52BCA">
        <w:rPr>
          <w:rFonts w:hint="eastAsia"/>
          <w:sz w:val="24"/>
        </w:rPr>
        <w:t>波谱分析</w:t>
      </w:r>
      <w:r w:rsidR="00865DE5" w:rsidRPr="00C52BCA">
        <w:rPr>
          <w:rFonts w:hint="eastAsia"/>
          <w:sz w:val="24"/>
        </w:rPr>
        <w:t>参数</w:t>
      </w:r>
      <w:r w:rsidR="0025183B" w:rsidRPr="00C52BCA">
        <w:rPr>
          <w:sz w:val="24"/>
        </w:rPr>
        <w:t>进行</w:t>
      </w:r>
      <w:r w:rsidR="00A5691C" w:rsidRPr="00C52BCA">
        <w:rPr>
          <w:rFonts w:hint="eastAsia"/>
          <w:sz w:val="24"/>
        </w:rPr>
        <w:t>校</w:t>
      </w:r>
      <w:r w:rsidR="006151BA" w:rsidRPr="00C52BCA">
        <w:rPr>
          <w:rFonts w:hint="eastAsia"/>
          <w:sz w:val="24"/>
        </w:rPr>
        <w:t>准</w:t>
      </w:r>
      <w:r w:rsidR="0068119E" w:rsidRPr="00C52BCA">
        <w:rPr>
          <w:sz w:val="24"/>
        </w:rPr>
        <w:t>的</w:t>
      </w:r>
      <w:r w:rsidR="00865DE5" w:rsidRPr="00C52BCA">
        <w:rPr>
          <w:rFonts w:hint="eastAsia"/>
          <w:sz w:val="24"/>
        </w:rPr>
        <w:t>实物测量</w:t>
      </w:r>
      <w:r w:rsidR="0068119E" w:rsidRPr="00C52BCA">
        <w:rPr>
          <w:sz w:val="24"/>
        </w:rPr>
        <w:t>标准器</w:t>
      </w:r>
      <w:r w:rsidR="00ED39FE" w:rsidRPr="00C52BCA">
        <w:rPr>
          <w:rFonts w:hint="eastAsia"/>
          <w:sz w:val="24"/>
        </w:rPr>
        <w:t>（</w:t>
      </w:r>
      <w:r w:rsidR="00ED39FE" w:rsidRPr="00C52BCA">
        <w:rPr>
          <w:sz w:val="24"/>
        </w:rPr>
        <w:t xml:space="preserve">GB/T 19067.1-2003 5.4 </w:t>
      </w:r>
      <w:r w:rsidR="00ED39FE" w:rsidRPr="00C52BCA">
        <w:rPr>
          <w:rFonts w:hint="eastAsia"/>
          <w:sz w:val="24"/>
        </w:rPr>
        <w:t>C</w:t>
      </w:r>
      <w:r w:rsidR="00E059BA" w:rsidRPr="00C52BCA">
        <w:rPr>
          <w:sz w:val="24"/>
        </w:rPr>
        <w:t>1</w:t>
      </w:r>
      <w:r w:rsidR="00E059BA" w:rsidRPr="00C52BCA">
        <w:rPr>
          <w:rFonts w:hint="eastAsia"/>
          <w:sz w:val="24"/>
        </w:rPr>
        <w:t>型</w:t>
      </w:r>
      <w:r w:rsidR="00ED39FE" w:rsidRPr="00C52BCA">
        <w:rPr>
          <w:rFonts w:hint="eastAsia"/>
          <w:sz w:val="24"/>
        </w:rPr>
        <w:t>）</w:t>
      </w:r>
      <w:r w:rsidR="005C32F2" w:rsidRPr="00C52BCA">
        <w:rPr>
          <w:rFonts w:hint="eastAsia"/>
          <w:sz w:val="24"/>
        </w:rPr>
        <w:t>。</w:t>
      </w:r>
      <w:r w:rsidR="0096280C" w:rsidRPr="00C52BCA">
        <w:rPr>
          <w:rFonts w:hint="eastAsia"/>
          <w:sz w:val="24"/>
        </w:rPr>
        <w:t>一般由几个不同</w:t>
      </w:r>
      <w:r w:rsidR="001F2111" w:rsidRPr="00C52BCA">
        <w:rPr>
          <w:rFonts w:hint="eastAsia"/>
          <w:sz w:val="24"/>
        </w:rPr>
        <w:t>周</w:t>
      </w:r>
      <w:r w:rsidR="0096280C" w:rsidRPr="00C52BCA">
        <w:rPr>
          <w:rFonts w:hint="eastAsia"/>
          <w:sz w:val="24"/>
        </w:rPr>
        <w:t>波</w:t>
      </w:r>
      <w:r w:rsidR="001F2111" w:rsidRPr="00C52BCA">
        <w:rPr>
          <w:rFonts w:hint="eastAsia"/>
          <w:sz w:val="24"/>
        </w:rPr>
        <w:t>数</w:t>
      </w:r>
      <w:r w:rsidR="0096280C" w:rsidRPr="00C52BCA">
        <w:rPr>
          <w:rFonts w:hint="eastAsia"/>
          <w:sz w:val="24"/>
        </w:rPr>
        <w:t>（如</w:t>
      </w:r>
      <w:r w:rsidR="0096280C" w:rsidRPr="00C52BCA">
        <w:rPr>
          <w:rFonts w:hint="eastAsia"/>
          <w:sz w:val="24"/>
        </w:rPr>
        <w:t>15upr</w:t>
      </w:r>
      <w:r w:rsidR="007E2C31" w:rsidRPr="00C52BCA">
        <w:rPr>
          <w:rFonts w:hint="eastAsia"/>
          <w:sz w:val="24"/>
        </w:rPr>
        <w:t>、</w:t>
      </w:r>
      <w:r w:rsidR="0096280C" w:rsidRPr="00C52BCA">
        <w:rPr>
          <w:sz w:val="24"/>
        </w:rPr>
        <w:t>50upr</w:t>
      </w:r>
      <w:r w:rsidR="007E2C31" w:rsidRPr="00C52BCA">
        <w:rPr>
          <w:rFonts w:hint="eastAsia"/>
          <w:sz w:val="24"/>
        </w:rPr>
        <w:t>、</w:t>
      </w:r>
      <w:r w:rsidR="0096280C" w:rsidRPr="00C52BCA">
        <w:rPr>
          <w:sz w:val="24"/>
        </w:rPr>
        <w:t>150upr</w:t>
      </w:r>
      <w:r w:rsidR="007E2C31" w:rsidRPr="00C52BCA">
        <w:rPr>
          <w:rFonts w:hint="eastAsia"/>
          <w:sz w:val="24"/>
        </w:rPr>
        <w:t>、</w:t>
      </w:r>
      <w:r w:rsidR="0096280C" w:rsidRPr="00C52BCA">
        <w:rPr>
          <w:sz w:val="24"/>
        </w:rPr>
        <w:t>500upr</w:t>
      </w:r>
      <w:r w:rsidR="0096280C" w:rsidRPr="00C52BCA">
        <w:rPr>
          <w:rFonts w:hint="eastAsia"/>
          <w:sz w:val="24"/>
        </w:rPr>
        <w:t>等）</w:t>
      </w:r>
      <w:r w:rsidR="00466D0F" w:rsidRPr="00C52BCA">
        <w:rPr>
          <w:rFonts w:hint="eastAsia"/>
          <w:sz w:val="24"/>
        </w:rPr>
        <w:t>的圆周</w:t>
      </w:r>
      <w:r w:rsidR="001F2111" w:rsidRPr="00C52BCA">
        <w:rPr>
          <w:rFonts w:hint="eastAsia"/>
          <w:sz w:val="24"/>
        </w:rPr>
        <w:t>区域组成</w:t>
      </w:r>
      <w:r w:rsidR="0096280C" w:rsidRPr="00C52BCA">
        <w:rPr>
          <w:rFonts w:hint="eastAsia"/>
          <w:sz w:val="24"/>
        </w:rPr>
        <w:t>，每个</w:t>
      </w:r>
      <w:r w:rsidR="001F2111" w:rsidRPr="00C52BCA">
        <w:rPr>
          <w:rFonts w:hint="eastAsia"/>
          <w:sz w:val="24"/>
        </w:rPr>
        <w:t>区域</w:t>
      </w:r>
      <w:r w:rsidR="000C0AA5" w:rsidRPr="00C52BCA">
        <w:rPr>
          <w:rFonts w:hint="eastAsia"/>
          <w:sz w:val="24"/>
        </w:rPr>
        <w:t>沿</w:t>
      </w:r>
      <w:r w:rsidR="003C209D" w:rsidRPr="00C52BCA">
        <w:rPr>
          <w:rFonts w:hint="eastAsia"/>
          <w:sz w:val="24"/>
        </w:rPr>
        <w:t>整个</w:t>
      </w:r>
      <w:r w:rsidR="000C0AA5" w:rsidRPr="00C52BCA">
        <w:rPr>
          <w:rFonts w:hint="eastAsia"/>
          <w:sz w:val="24"/>
        </w:rPr>
        <w:t>圆周</w:t>
      </w:r>
      <w:r w:rsidR="00847346" w:rsidRPr="00C52BCA">
        <w:rPr>
          <w:rFonts w:hint="eastAsia"/>
          <w:sz w:val="24"/>
        </w:rPr>
        <w:t>加工有</w:t>
      </w:r>
      <w:r w:rsidR="0096280C" w:rsidRPr="00C52BCA">
        <w:rPr>
          <w:rFonts w:hint="eastAsia"/>
          <w:sz w:val="24"/>
        </w:rPr>
        <w:t>幅值一致</w:t>
      </w:r>
      <w:r w:rsidR="005C32F2" w:rsidRPr="00C52BCA">
        <w:rPr>
          <w:rFonts w:hint="eastAsia"/>
          <w:sz w:val="24"/>
        </w:rPr>
        <w:t>、</w:t>
      </w:r>
      <w:r w:rsidR="0096280C" w:rsidRPr="00C52BCA">
        <w:rPr>
          <w:rFonts w:hint="eastAsia"/>
          <w:sz w:val="24"/>
        </w:rPr>
        <w:t>波长均匀</w:t>
      </w:r>
      <w:r w:rsidR="00846753" w:rsidRPr="00C52BCA">
        <w:rPr>
          <w:rFonts w:hint="eastAsia"/>
          <w:sz w:val="24"/>
        </w:rPr>
        <w:t>且</w:t>
      </w:r>
      <w:r w:rsidR="00D97072" w:rsidRPr="00C52BCA">
        <w:rPr>
          <w:rFonts w:hint="eastAsia"/>
          <w:sz w:val="24"/>
        </w:rPr>
        <w:t>周</w:t>
      </w:r>
      <w:r w:rsidR="005C32F2" w:rsidRPr="00C52BCA">
        <w:rPr>
          <w:rFonts w:hint="eastAsia"/>
          <w:sz w:val="24"/>
        </w:rPr>
        <w:t>波数对应</w:t>
      </w:r>
      <w:r w:rsidR="0096280C" w:rsidRPr="00C52BCA">
        <w:rPr>
          <w:rFonts w:hint="eastAsia"/>
          <w:sz w:val="24"/>
        </w:rPr>
        <w:t>的</w:t>
      </w:r>
      <w:r w:rsidR="003F3342" w:rsidRPr="00C52BCA">
        <w:rPr>
          <w:rFonts w:hint="eastAsia"/>
          <w:sz w:val="24"/>
        </w:rPr>
        <w:t>实</w:t>
      </w:r>
      <w:r w:rsidR="00EC00EA" w:rsidRPr="00C52BCA">
        <w:rPr>
          <w:rFonts w:hint="eastAsia"/>
          <w:sz w:val="24"/>
        </w:rPr>
        <w:t>体</w:t>
      </w:r>
      <w:r w:rsidR="00CC7756" w:rsidRPr="00C52BCA">
        <w:rPr>
          <w:rFonts w:hint="eastAsia"/>
          <w:sz w:val="24"/>
        </w:rPr>
        <w:t>波</w:t>
      </w:r>
      <w:r w:rsidR="002E53F8">
        <w:rPr>
          <w:rFonts w:hint="eastAsia"/>
          <w:sz w:val="24"/>
        </w:rPr>
        <w:t>型</w:t>
      </w:r>
      <w:r w:rsidR="00846753" w:rsidRPr="00C52BCA">
        <w:rPr>
          <w:rFonts w:hint="eastAsia"/>
          <w:sz w:val="24"/>
        </w:rPr>
        <w:t>面</w:t>
      </w:r>
      <w:r w:rsidR="00411089" w:rsidRPr="00C52BCA">
        <w:rPr>
          <w:rFonts w:hint="eastAsia"/>
          <w:sz w:val="24"/>
        </w:rPr>
        <w:t>（</w:t>
      </w:r>
      <w:r w:rsidR="00A71079" w:rsidRPr="00C52BCA">
        <w:rPr>
          <w:rFonts w:hint="eastAsia"/>
          <w:sz w:val="24"/>
        </w:rPr>
        <w:t>区域</w:t>
      </w:r>
      <w:r w:rsidR="002E53F8">
        <w:rPr>
          <w:rFonts w:hint="eastAsia"/>
          <w:sz w:val="24"/>
        </w:rPr>
        <w:t>宽度</w:t>
      </w:r>
      <w:r w:rsidR="00A71079" w:rsidRPr="00C52BCA">
        <w:rPr>
          <w:rFonts w:hint="eastAsia"/>
          <w:sz w:val="24"/>
        </w:rPr>
        <w:t>内</w:t>
      </w:r>
      <w:r w:rsidR="00411089" w:rsidRPr="00C52BCA">
        <w:rPr>
          <w:rFonts w:hint="eastAsia"/>
          <w:sz w:val="24"/>
        </w:rPr>
        <w:t>各径向平面的截面轮廓近似恒定）</w:t>
      </w:r>
      <w:r w:rsidR="00466D0F" w:rsidRPr="00C52BCA">
        <w:rPr>
          <w:rFonts w:hint="eastAsia"/>
          <w:sz w:val="24"/>
        </w:rPr>
        <w:t>，其波形</w:t>
      </w:r>
      <w:r w:rsidR="00466D0F" w:rsidRPr="0070405A">
        <w:rPr>
          <w:rFonts w:hint="eastAsia"/>
          <w:sz w:val="24"/>
        </w:rPr>
        <w:t>为正弦波</w:t>
      </w:r>
      <w:r w:rsidR="00CC62AD" w:rsidRPr="0070405A">
        <w:rPr>
          <w:sz w:val="24"/>
        </w:rPr>
        <w:t>。</w:t>
      </w:r>
      <w:r w:rsidR="003C34A6" w:rsidRPr="0070405A">
        <w:rPr>
          <w:sz w:val="24"/>
        </w:rPr>
        <w:t>使用</w:t>
      </w:r>
      <w:r w:rsidR="00B941DD" w:rsidRPr="0070405A">
        <w:rPr>
          <w:sz w:val="24"/>
        </w:rPr>
        <w:t>时</w:t>
      </w:r>
      <w:r w:rsidR="003C34A6" w:rsidRPr="0070405A">
        <w:rPr>
          <w:sz w:val="24"/>
        </w:rPr>
        <w:t>将谐波标准器</w:t>
      </w:r>
      <w:r w:rsidR="00A5691C" w:rsidRPr="0070405A">
        <w:rPr>
          <w:rFonts w:hint="eastAsia"/>
          <w:sz w:val="24"/>
        </w:rPr>
        <w:t>置于</w:t>
      </w:r>
      <w:r w:rsidR="005E4B87" w:rsidRPr="0070405A">
        <w:rPr>
          <w:rFonts w:hint="eastAsia"/>
          <w:sz w:val="24"/>
        </w:rPr>
        <w:t>被校核</w:t>
      </w:r>
      <w:r w:rsidR="003C34A6" w:rsidRPr="0070405A">
        <w:rPr>
          <w:sz w:val="24"/>
        </w:rPr>
        <w:t>圆度测量仪</w:t>
      </w:r>
      <w:r w:rsidR="007E2C31" w:rsidRPr="0070405A">
        <w:rPr>
          <w:rFonts w:hint="eastAsia"/>
          <w:sz w:val="24"/>
        </w:rPr>
        <w:t>工作台</w:t>
      </w:r>
      <w:r w:rsidR="00B941DD" w:rsidRPr="0070405A">
        <w:rPr>
          <w:sz w:val="24"/>
        </w:rPr>
        <w:t>上</w:t>
      </w:r>
      <w:r w:rsidR="00BC51FB">
        <w:rPr>
          <w:rFonts w:hint="eastAsia"/>
          <w:sz w:val="24"/>
        </w:rPr>
        <w:t>，</w:t>
      </w:r>
      <w:r w:rsidR="003C34A6" w:rsidRPr="0070405A">
        <w:rPr>
          <w:sz w:val="24"/>
        </w:rPr>
        <w:t>先进行调心和调平，</w:t>
      </w:r>
      <w:r w:rsidR="00F337A9" w:rsidRPr="0070405A">
        <w:rPr>
          <w:rFonts w:hint="eastAsia"/>
          <w:sz w:val="24"/>
        </w:rPr>
        <w:t>然后</w:t>
      </w:r>
      <w:r w:rsidR="00FB3B5C" w:rsidRPr="0070405A">
        <w:rPr>
          <w:rFonts w:hint="eastAsia"/>
          <w:sz w:val="24"/>
        </w:rPr>
        <w:t>通过</w:t>
      </w:r>
      <w:r w:rsidR="00180F48" w:rsidRPr="0070405A">
        <w:rPr>
          <w:sz w:val="24"/>
        </w:rPr>
        <w:t>对</w:t>
      </w:r>
      <w:r w:rsidR="009779B3" w:rsidRPr="0070405A">
        <w:rPr>
          <w:sz w:val="24"/>
        </w:rPr>
        <w:t>谐波标准器的</w:t>
      </w:r>
      <w:r w:rsidR="00D97072" w:rsidRPr="0070405A">
        <w:rPr>
          <w:rFonts w:hint="eastAsia"/>
          <w:sz w:val="24"/>
        </w:rPr>
        <w:t>周</w:t>
      </w:r>
      <w:r w:rsidR="009779B3" w:rsidRPr="0070405A">
        <w:rPr>
          <w:sz w:val="24"/>
        </w:rPr>
        <w:t>波数和幅值等参数</w:t>
      </w:r>
      <w:r w:rsidR="00A5691C" w:rsidRPr="0070405A">
        <w:rPr>
          <w:sz w:val="24"/>
        </w:rPr>
        <w:t>进行测量</w:t>
      </w:r>
      <w:r w:rsidR="00A5691C" w:rsidRPr="0070405A">
        <w:rPr>
          <w:rFonts w:hint="eastAsia"/>
          <w:sz w:val="24"/>
        </w:rPr>
        <w:t>和</w:t>
      </w:r>
      <w:r w:rsidR="00180F48" w:rsidRPr="0070405A">
        <w:rPr>
          <w:sz w:val="24"/>
        </w:rPr>
        <w:t>评估</w:t>
      </w:r>
      <w:r w:rsidR="009779B3" w:rsidRPr="0070405A">
        <w:rPr>
          <w:sz w:val="24"/>
        </w:rPr>
        <w:t>，</w:t>
      </w:r>
      <w:r w:rsidR="00926E99">
        <w:rPr>
          <w:rFonts w:hint="eastAsia"/>
          <w:sz w:val="24"/>
        </w:rPr>
        <w:t>以</w:t>
      </w:r>
      <w:r w:rsidR="00F337A9" w:rsidRPr="0070405A">
        <w:rPr>
          <w:rFonts w:hint="eastAsia"/>
          <w:sz w:val="24"/>
        </w:rPr>
        <w:t>核查</w:t>
      </w:r>
      <w:r w:rsidR="009779B3" w:rsidRPr="0070405A">
        <w:rPr>
          <w:sz w:val="24"/>
        </w:rPr>
        <w:t>圆度测量仪的</w:t>
      </w:r>
      <w:r w:rsidR="00E46F9B" w:rsidRPr="0070405A">
        <w:rPr>
          <w:sz w:val="24"/>
        </w:rPr>
        <w:t>谐波</w:t>
      </w:r>
      <w:r w:rsidR="00F337A9" w:rsidRPr="0070405A">
        <w:rPr>
          <w:rFonts w:hint="eastAsia"/>
          <w:sz w:val="24"/>
        </w:rPr>
        <w:t>波谱</w:t>
      </w:r>
      <w:r w:rsidR="009779B3" w:rsidRPr="00C52BCA">
        <w:rPr>
          <w:sz w:val="24"/>
        </w:rPr>
        <w:t>测量</w:t>
      </w:r>
      <w:r w:rsidR="00F337A9" w:rsidRPr="00C52BCA">
        <w:rPr>
          <w:rFonts w:hint="eastAsia"/>
          <w:sz w:val="24"/>
        </w:rPr>
        <w:t>分析</w:t>
      </w:r>
      <w:r w:rsidR="00A71079" w:rsidRPr="00C52BCA">
        <w:rPr>
          <w:rFonts w:hint="eastAsia"/>
          <w:sz w:val="24"/>
        </w:rPr>
        <w:t>参数的准确度</w:t>
      </w:r>
      <w:r w:rsidR="00180F48" w:rsidRPr="00C52BCA">
        <w:rPr>
          <w:sz w:val="24"/>
        </w:rPr>
        <w:t>。</w:t>
      </w:r>
      <w:r w:rsidR="00776B81" w:rsidRPr="00C52BCA">
        <w:rPr>
          <w:sz w:val="24"/>
        </w:rPr>
        <w:t>各参数数据</w:t>
      </w:r>
      <w:r w:rsidR="00F337A9" w:rsidRPr="00C52BCA">
        <w:rPr>
          <w:sz w:val="24"/>
        </w:rPr>
        <w:t>结果</w:t>
      </w:r>
      <w:r w:rsidR="00776B81" w:rsidRPr="00C52BCA">
        <w:rPr>
          <w:sz w:val="24"/>
        </w:rPr>
        <w:t>可由</w:t>
      </w:r>
      <w:r w:rsidR="009779B3" w:rsidRPr="00C52BCA">
        <w:rPr>
          <w:sz w:val="24"/>
        </w:rPr>
        <w:t>圆度测量仪</w:t>
      </w:r>
      <w:r w:rsidR="00776B81" w:rsidRPr="00C52BCA">
        <w:rPr>
          <w:sz w:val="24"/>
        </w:rPr>
        <w:t>上的显示屏读出</w:t>
      </w:r>
      <w:r w:rsidR="0020416B" w:rsidRPr="00C52BCA">
        <w:rPr>
          <w:sz w:val="24"/>
        </w:rPr>
        <w:t>。</w:t>
      </w:r>
      <w:bookmarkEnd w:id="73"/>
      <w:bookmarkEnd w:id="74"/>
    </w:p>
    <w:p w14:paraId="314FB2BD" w14:textId="360459CF" w:rsidR="007E2C31" w:rsidRDefault="00E15648" w:rsidP="005E4B87">
      <w:pPr>
        <w:spacing w:line="360" w:lineRule="auto"/>
        <w:outlineLvl w:val="0"/>
        <w:rPr>
          <w:sz w:val="24"/>
        </w:rPr>
      </w:pPr>
      <w:r w:rsidRPr="003E3CCF">
        <w:rPr>
          <w:rFonts w:asciiTheme="minorEastAsia" w:eastAsiaTheme="minorEastAsia" w:hAnsiTheme="minorEastAsia"/>
          <w:sz w:val="24"/>
        </w:rPr>
        <w:t>4</w:t>
      </w:r>
      <w:r w:rsidR="005E4B87" w:rsidRPr="003E3CCF">
        <w:rPr>
          <w:rFonts w:asciiTheme="minorEastAsia" w:eastAsiaTheme="minorEastAsia" w:hAnsiTheme="minorEastAsia" w:hint="eastAsia"/>
          <w:sz w:val="24"/>
        </w:rPr>
        <w:t>.2</w:t>
      </w:r>
      <w:r w:rsidR="00BC51FB">
        <w:rPr>
          <w:rFonts w:asciiTheme="minorEastAsia" w:eastAsiaTheme="minorEastAsia" w:hAnsiTheme="minorEastAsia"/>
          <w:sz w:val="24"/>
        </w:rPr>
        <w:t xml:space="preserve"> </w:t>
      </w:r>
      <w:r w:rsidR="00BB2E4B" w:rsidRPr="00BF6D78">
        <w:rPr>
          <w:sz w:val="24"/>
        </w:rPr>
        <w:t>谐波标准器</w:t>
      </w:r>
      <w:r w:rsidR="00A82230" w:rsidRPr="00251A43">
        <w:rPr>
          <w:rFonts w:hint="eastAsia"/>
          <w:sz w:val="24"/>
        </w:rPr>
        <w:t>示意图</w:t>
      </w:r>
    </w:p>
    <w:p w14:paraId="5988CD82" w14:textId="77777777" w:rsidR="003C34A6" w:rsidRDefault="00B10ED8" w:rsidP="007E2C31">
      <w:pPr>
        <w:spacing w:line="360" w:lineRule="auto"/>
        <w:ind w:firstLine="420"/>
        <w:outlineLvl w:val="0"/>
        <w:rPr>
          <w:sz w:val="24"/>
        </w:rPr>
      </w:pPr>
      <w:r w:rsidRPr="00BF6D78">
        <w:rPr>
          <w:sz w:val="24"/>
        </w:rPr>
        <w:t>典型的</w:t>
      </w:r>
      <w:r w:rsidR="0068119E" w:rsidRPr="00BF6D78">
        <w:rPr>
          <w:sz w:val="24"/>
        </w:rPr>
        <w:t>谐波标准器外形</w:t>
      </w:r>
      <w:r w:rsidRPr="00BF6D78">
        <w:rPr>
          <w:sz w:val="24"/>
        </w:rPr>
        <w:t>如下图</w:t>
      </w:r>
      <w:r w:rsidRPr="00BF6D78">
        <w:rPr>
          <w:sz w:val="24"/>
        </w:rPr>
        <w:t>1</w:t>
      </w:r>
      <w:r w:rsidR="009A21B2" w:rsidRPr="00BF6D78">
        <w:rPr>
          <w:sz w:val="24"/>
        </w:rPr>
        <w:t>。</w:t>
      </w:r>
    </w:p>
    <w:p w14:paraId="7040CDB0" w14:textId="77777777" w:rsidR="00251A43" w:rsidRPr="00BF6D78" w:rsidRDefault="00251A43" w:rsidP="007E2C31">
      <w:pPr>
        <w:spacing w:line="360" w:lineRule="auto"/>
        <w:ind w:firstLine="420"/>
        <w:outlineLvl w:val="0"/>
        <w:rPr>
          <w:sz w:val="24"/>
        </w:rPr>
      </w:pPr>
    </w:p>
    <w:p w14:paraId="011FD480" w14:textId="6D1ABE53" w:rsidR="00A16948" w:rsidRPr="00BF6D78" w:rsidRDefault="003C34A6" w:rsidP="008D3E5A">
      <w:pPr>
        <w:spacing w:line="360" w:lineRule="auto"/>
        <w:ind w:firstLine="480"/>
        <w:jc w:val="center"/>
        <w:outlineLvl w:val="0"/>
        <w:rPr>
          <w:sz w:val="24"/>
        </w:rPr>
      </w:pPr>
      <w:r w:rsidRPr="00BF6D78">
        <w:rPr>
          <w:noProof/>
          <w:sz w:val="24"/>
        </w:rPr>
        <w:lastRenderedPageBreak/>
        <w:drawing>
          <wp:inline distT="0" distB="0" distL="0" distR="0" wp14:anchorId="2C5B7BBE" wp14:editId="0F58D92D">
            <wp:extent cx="1842448" cy="173025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448" cy="1730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51FB">
        <w:rPr>
          <w:rFonts w:hint="eastAsia"/>
          <w:sz w:val="24"/>
        </w:rPr>
        <w:t xml:space="preserve"> </w:t>
      </w:r>
      <w:r w:rsidR="00BC51FB">
        <w:rPr>
          <w:sz w:val="24"/>
        </w:rPr>
        <w:t xml:space="preserve">   </w:t>
      </w:r>
      <w:r w:rsidR="00681EEF">
        <w:rPr>
          <w:noProof/>
        </w:rPr>
        <w:drawing>
          <wp:inline distT="0" distB="0" distL="0" distR="0" wp14:anchorId="3DF6AD58" wp14:editId="207C9E60">
            <wp:extent cx="2690505" cy="1449387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0505" cy="1449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7D3D8" w14:textId="77777777" w:rsidR="0040588B" w:rsidRPr="00BF6D78" w:rsidRDefault="0040588B" w:rsidP="004E0C07">
      <w:pPr>
        <w:tabs>
          <w:tab w:val="left" w:pos="709"/>
        </w:tabs>
        <w:spacing w:line="288" w:lineRule="auto"/>
        <w:ind w:firstLineChars="150" w:firstLine="315"/>
        <w:jc w:val="left"/>
        <w:rPr>
          <w:szCs w:val="21"/>
        </w:rPr>
      </w:pPr>
      <w:bookmarkStart w:id="75" w:name="_Toc22017"/>
      <w:bookmarkStart w:id="76" w:name="_Toc193619056"/>
      <w:bookmarkStart w:id="77" w:name="_Toc193860031"/>
      <w:bookmarkStart w:id="78" w:name="_Toc500258938"/>
      <w:bookmarkStart w:id="79" w:name="_Toc193618953"/>
      <w:bookmarkStart w:id="80" w:name="_Toc193860212"/>
      <w:bookmarkStart w:id="81" w:name="_Toc20977"/>
      <w:bookmarkStart w:id="82" w:name="_Toc193619098"/>
      <w:bookmarkStart w:id="83" w:name="_Toc193860181"/>
    </w:p>
    <w:p w14:paraId="3BF6D8CA" w14:textId="0CC5CA05" w:rsidR="000E3CD1" w:rsidRPr="00934B3D" w:rsidRDefault="00934B3D" w:rsidP="00934B3D">
      <w:pPr>
        <w:tabs>
          <w:tab w:val="left" w:pos="709"/>
        </w:tabs>
        <w:spacing w:line="288" w:lineRule="auto"/>
        <w:ind w:firstLineChars="315" w:firstLine="567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ab/>
      </w:r>
      <w:r>
        <w:rPr>
          <w:rFonts w:eastAsiaTheme="minorEastAsia"/>
          <w:sz w:val="18"/>
          <w:szCs w:val="18"/>
        </w:rPr>
        <w:tab/>
      </w:r>
      <w:r>
        <w:rPr>
          <w:rFonts w:eastAsiaTheme="minorEastAsia"/>
          <w:sz w:val="18"/>
          <w:szCs w:val="18"/>
        </w:rPr>
        <w:tab/>
      </w:r>
      <w:r w:rsidR="00BF684D" w:rsidRPr="00934B3D">
        <w:rPr>
          <w:rFonts w:eastAsiaTheme="minorEastAsia"/>
          <w:sz w:val="18"/>
          <w:szCs w:val="18"/>
        </w:rPr>
        <w:t>区域</w:t>
      </w:r>
      <w:r w:rsidR="00F22103" w:rsidRPr="00934B3D">
        <w:rPr>
          <w:rFonts w:eastAsiaTheme="minorEastAsia"/>
          <w:sz w:val="18"/>
          <w:szCs w:val="18"/>
        </w:rPr>
        <w:t>1</w:t>
      </w:r>
      <w:r w:rsidR="00F22103" w:rsidRPr="00934B3D">
        <w:rPr>
          <w:rFonts w:eastAsiaTheme="minorEastAsia"/>
          <w:sz w:val="18"/>
          <w:szCs w:val="18"/>
        </w:rPr>
        <w:t>、</w:t>
      </w:r>
      <w:r w:rsidR="00F22103" w:rsidRPr="00934B3D">
        <w:rPr>
          <w:rFonts w:eastAsiaTheme="minorEastAsia"/>
          <w:sz w:val="18"/>
          <w:szCs w:val="18"/>
        </w:rPr>
        <w:t>2</w:t>
      </w:r>
      <w:r w:rsidR="0040588B" w:rsidRPr="00934B3D">
        <w:rPr>
          <w:rFonts w:eastAsiaTheme="minorEastAsia"/>
          <w:sz w:val="18"/>
          <w:szCs w:val="18"/>
        </w:rPr>
        <w:t>—</w:t>
      </w:r>
      <w:r w:rsidR="00F337A9" w:rsidRPr="00934B3D">
        <w:rPr>
          <w:rFonts w:eastAsiaTheme="minorEastAsia"/>
          <w:sz w:val="18"/>
          <w:szCs w:val="18"/>
        </w:rPr>
        <w:t>定位</w:t>
      </w:r>
      <w:r w:rsidR="008F7860" w:rsidRPr="00934B3D">
        <w:rPr>
          <w:rFonts w:eastAsiaTheme="minorEastAsia"/>
          <w:sz w:val="18"/>
          <w:szCs w:val="18"/>
        </w:rPr>
        <w:t>圆柱面</w:t>
      </w:r>
      <w:r w:rsidR="000E3CD1" w:rsidRPr="00934B3D">
        <w:rPr>
          <w:rFonts w:eastAsiaTheme="minorEastAsia"/>
          <w:sz w:val="18"/>
          <w:szCs w:val="18"/>
        </w:rPr>
        <w:tab/>
      </w:r>
      <w:r w:rsidR="007E5AA0">
        <w:rPr>
          <w:rFonts w:eastAsiaTheme="minorEastAsia"/>
          <w:sz w:val="18"/>
          <w:szCs w:val="18"/>
        </w:rPr>
        <w:t xml:space="preserve"> </w:t>
      </w:r>
      <w:r w:rsidR="00BF684D" w:rsidRPr="00934B3D">
        <w:rPr>
          <w:rFonts w:eastAsiaTheme="minorEastAsia"/>
          <w:sz w:val="18"/>
          <w:szCs w:val="18"/>
        </w:rPr>
        <w:t>区域</w:t>
      </w:r>
      <w:r w:rsidR="00F22103" w:rsidRPr="00934B3D">
        <w:rPr>
          <w:rFonts w:eastAsiaTheme="minorEastAsia"/>
          <w:sz w:val="18"/>
          <w:szCs w:val="18"/>
        </w:rPr>
        <w:t>3</w:t>
      </w:r>
      <w:r w:rsidR="0040588B" w:rsidRPr="00934B3D">
        <w:rPr>
          <w:rFonts w:eastAsiaTheme="minorEastAsia"/>
          <w:sz w:val="18"/>
          <w:szCs w:val="18"/>
        </w:rPr>
        <w:t xml:space="preserve">— </w:t>
      </w:r>
      <w:r w:rsidR="000E3CD1" w:rsidRPr="00934B3D">
        <w:rPr>
          <w:rFonts w:eastAsiaTheme="minorEastAsia"/>
          <w:sz w:val="18"/>
          <w:szCs w:val="18"/>
        </w:rPr>
        <w:t xml:space="preserve">15 </w:t>
      </w:r>
      <w:proofErr w:type="spellStart"/>
      <w:r w:rsidR="000E3CD1" w:rsidRPr="00934B3D">
        <w:rPr>
          <w:rFonts w:eastAsiaTheme="minorEastAsia"/>
          <w:sz w:val="18"/>
          <w:szCs w:val="18"/>
        </w:rPr>
        <w:t>upr</w:t>
      </w:r>
      <w:proofErr w:type="spellEnd"/>
      <w:r w:rsidR="000E3CD1" w:rsidRPr="00934B3D">
        <w:rPr>
          <w:rFonts w:eastAsiaTheme="minorEastAsia"/>
          <w:sz w:val="18"/>
          <w:szCs w:val="18"/>
        </w:rPr>
        <w:tab/>
      </w:r>
      <w:r w:rsidR="007E5AA0">
        <w:rPr>
          <w:rFonts w:eastAsiaTheme="minorEastAsia"/>
          <w:sz w:val="18"/>
          <w:szCs w:val="18"/>
        </w:rPr>
        <w:t xml:space="preserve"> </w:t>
      </w:r>
      <w:r w:rsidR="00BF684D" w:rsidRPr="00934B3D">
        <w:rPr>
          <w:rFonts w:eastAsiaTheme="minorEastAsia"/>
          <w:sz w:val="18"/>
          <w:szCs w:val="18"/>
        </w:rPr>
        <w:t>区域</w:t>
      </w:r>
      <w:r w:rsidR="00F22103" w:rsidRPr="00934B3D">
        <w:rPr>
          <w:rFonts w:eastAsiaTheme="minorEastAsia"/>
          <w:sz w:val="18"/>
          <w:szCs w:val="18"/>
        </w:rPr>
        <w:t>4</w:t>
      </w:r>
      <w:r w:rsidR="0040588B" w:rsidRPr="00934B3D">
        <w:rPr>
          <w:rFonts w:eastAsiaTheme="minorEastAsia"/>
          <w:sz w:val="18"/>
          <w:szCs w:val="18"/>
        </w:rPr>
        <w:t>—</w:t>
      </w:r>
      <w:r w:rsidR="000E3CD1" w:rsidRPr="00934B3D">
        <w:rPr>
          <w:rFonts w:eastAsiaTheme="minorEastAsia"/>
          <w:sz w:val="18"/>
          <w:szCs w:val="18"/>
        </w:rPr>
        <w:t xml:space="preserve"> 50 </w:t>
      </w:r>
      <w:proofErr w:type="spellStart"/>
      <w:r w:rsidR="000E3CD1" w:rsidRPr="00934B3D">
        <w:rPr>
          <w:rFonts w:eastAsiaTheme="minorEastAsia"/>
          <w:sz w:val="18"/>
          <w:szCs w:val="18"/>
        </w:rPr>
        <w:t>upr</w:t>
      </w:r>
      <w:proofErr w:type="spellEnd"/>
      <w:r w:rsidR="000E3CD1" w:rsidRPr="00934B3D">
        <w:rPr>
          <w:rFonts w:eastAsiaTheme="minorEastAsia"/>
          <w:sz w:val="18"/>
          <w:szCs w:val="18"/>
        </w:rPr>
        <w:tab/>
      </w:r>
      <w:r w:rsidR="007E5AA0">
        <w:rPr>
          <w:rFonts w:eastAsiaTheme="minorEastAsia"/>
          <w:sz w:val="18"/>
          <w:szCs w:val="18"/>
        </w:rPr>
        <w:t xml:space="preserve"> </w:t>
      </w:r>
      <w:r w:rsidR="00BF684D" w:rsidRPr="00934B3D">
        <w:rPr>
          <w:rFonts w:eastAsiaTheme="minorEastAsia"/>
          <w:sz w:val="18"/>
          <w:szCs w:val="18"/>
        </w:rPr>
        <w:t>区域</w:t>
      </w:r>
      <w:r w:rsidR="00F22103" w:rsidRPr="00934B3D">
        <w:rPr>
          <w:rFonts w:eastAsiaTheme="minorEastAsia"/>
          <w:sz w:val="18"/>
          <w:szCs w:val="18"/>
        </w:rPr>
        <w:t>5</w:t>
      </w:r>
      <w:r w:rsidR="0040588B" w:rsidRPr="00934B3D">
        <w:rPr>
          <w:rFonts w:eastAsiaTheme="minorEastAsia"/>
          <w:sz w:val="18"/>
          <w:szCs w:val="18"/>
        </w:rPr>
        <w:t>—</w:t>
      </w:r>
      <w:r w:rsidR="000E3CD1" w:rsidRPr="00934B3D">
        <w:rPr>
          <w:rFonts w:eastAsiaTheme="minorEastAsia"/>
          <w:sz w:val="18"/>
          <w:szCs w:val="18"/>
        </w:rPr>
        <w:t xml:space="preserve"> 1</w:t>
      </w:r>
      <w:r w:rsidR="00E06C34" w:rsidRPr="00934B3D">
        <w:rPr>
          <w:rFonts w:eastAsiaTheme="minorEastAsia"/>
          <w:sz w:val="18"/>
          <w:szCs w:val="18"/>
        </w:rPr>
        <w:t>0</w:t>
      </w:r>
      <w:r w:rsidR="000E3CD1" w:rsidRPr="00934B3D">
        <w:rPr>
          <w:rFonts w:eastAsiaTheme="minorEastAsia"/>
          <w:sz w:val="18"/>
          <w:szCs w:val="18"/>
        </w:rPr>
        <w:t xml:space="preserve">0 </w:t>
      </w:r>
      <w:proofErr w:type="spellStart"/>
      <w:r w:rsidR="000E3CD1" w:rsidRPr="00934B3D">
        <w:rPr>
          <w:rFonts w:eastAsiaTheme="minorEastAsia"/>
          <w:sz w:val="18"/>
          <w:szCs w:val="18"/>
        </w:rPr>
        <w:t>upr</w:t>
      </w:r>
      <w:proofErr w:type="spellEnd"/>
    </w:p>
    <w:p w14:paraId="07E7A217" w14:textId="316650D3" w:rsidR="009A21B2" w:rsidRPr="00934B3D" w:rsidRDefault="00934B3D" w:rsidP="00934B3D">
      <w:pPr>
        <w:tabs>
          <w:tab w:val="left" w:pos="709"/>
        </w:tabs>
        <w:spacing w:line="288" w:lineRule="auto"/>
        <w:ind w:firstLineChars="315" w:firstLine="567"/>
        <w:rPr>
          <w:rFonts w:eastAsia="等线"/>
          <w:sz w:val="20"/>
          <w:szCs w:val="20"/>
        </w:rPr>
      </w:pPr>
      <w:r>
        <w:rPr>
          <w:rFonts w:eastAsiaTheme="minorEastAsia"/>
          <w:sz w:val="18"/>
          <w:szCs w:val="18"/>
        </w:rPr>
        <w:tab/>
      </w:r>
      <w:r>
        <w:rPr>
          <w:rFonts w:eastAsiaTheme="minorEastAsia"/>
          <w:sz w:val="18"/>
          <w:szCs w:val="18"/>
        </w:rPr>
        <w:tab/>
      </w:r>
      <w:r>
        <w:rPr>
          <w:rFonts w:eastAsiaTheme="minorEastAsia"/>
          <w:sz w:val="18"/>
          <w:szCs w:val="18"/>
        </w:rPr>
        <w:tab/>
      </w:r>
      <w:r w:rsidR="00BF684D" w:rsidRPr="00934B3D">
        <w:rPr>
          <w:rFonts w:eastAsiaTheme="minorEastAsia"/>
          <w:sz w:val="18"/>
          <w:szCs w:val="18"/>
        </w:rPr>
        <w:t>区域</w:t>
      </w:r>
      <w:r w:rsidR="00F22103" w:rsidRPr="00934B3D">
        <w:rPr>
          <w:rFonts w:eastAsiaTheme="minorEastAsia"/>
          <w:sz w:val="18"/>
          <w:szCs w:val="18"/>
        </w:rPr>
        <w:t>6</w:t>
      </w:r>
      <w:r w:rsidR="0040588B" w:rsidRPr="00934B3D">
        <w:rPr>
          <w:rFonts w:eastAsiaTheme="minorEastAsia"/>
          <w:sz w:val="18"/>
          <w:szCs w:val="18"/>
        </w:rPr>
        <w:t>—</w:t>
      </w:r>
      <w:r w:rsidR="00E06C34" w:rsidRPr="00934B3D">
        <w:rPr>
          <w:rFonts w:eastAsiaTheme="minorEastAsia"/>
          <w:sz w:val="18"/>
          <w:szCs w:val="18"/>
        </w:rPr>
        <w:t>1</w:t>
      </w:r>
      <w:r w:rsidR="000E3CD1" w:rsidRPr="00934B3D">
        <w:rPr>
          <w:rFonts w:eastAsiaTheme="minorEastAsia"/>
          <w:sz w:val="18"/>
          <w:szCs w:val="18"/>
        </w:rPr>
        <w:t xml:space="preserve">50 </w:t>
      </w:r>
      <w:proofErr w:type="spellStart"/>
      <w:r w:rsidR="000E3CD1" w:rsidRPr="00934B3D">
        <w:rPr>
          <w:rFonts w:eastAsiaTheme="minorEastAsia"/>
          <w:sz w:val="18"/>
          <w:szCs w:val="18"/>
        </w:rPr>
        <w:t>upr</w:t>
      </w:r>
      <w:proofErr w:type="spellEnd"/>
      <w:r w:rsidR="000E3CD1" w:rsidRPr="00934B3D">
        <w:rPr>
          <w:rFonts w:eastAsiaTheme="minorEastAsia"/>
          <w:sz w:val="18"/>
          <w:szCs w:val="18"/>
        </w:rPr>
        <w:tab/>
      </w:r>
      <w:r w:rsidR="000E3CD1" w:rsidRPr="00934B3D">
        <w:rPr>
          <w:rFonts w:eastAsiaTheme="minorEastAsia"/>
          <w:sz w:val="18"/>
          <w:szCs w:val="18"/>
        </w:rPr>
        <w:tab/>
      </w:r>
      <w:r w:rsidR="007E5AA0">
        <w:rPr>
          <w:rFonts w:eastAsiaTheme="minorEastAsia"/>
          <w:sz w:val="18"/>
          <w:szCs w:val="18"/>
        </w:rPr>
        <w:t xml:space="preserve"> </w:t>
      </w:r>
      <w:r w:rsidR="00BF684D" w:rsidRPr="00934B3D">
        <w:rPr>
          <w:rFonts w:eastAsiaTheme="minorEastAsia"/>
          <w:sz w:val="18"/>
          <w:szCs w:val="18"/>
        </w:rPr>
        <w:t>区域</w:t>
      </w:r>
      <w:r w:rsidR="00F22103" w:rsidRPr="00934B3D">
        <w:rPr>
          <w:rFonts w:eastAsiaTheme="minorEastAsia"/>
          <w:sz w:val="18"/>
          <w:szCs w:val="18"/>
        </w:rPr>
        <w:t>7</w:t>
      </w:r>
      <w:r w:rsidR="0040588B" w:rsidRPr="00934B3D">
        <w:rPr>
          <w:rFonts w:eastAsiaTheme="minorEastAsia"/>
          <w:sz w:val="18"/>
          <w:szCs w:val="18"/>
        </w:rPr>
        <w:t>—</w:t>
      </w:r>
      <w:r w:rsidR="000E3CD1" w:rsidRPr="00934B3D">
        <w:rPr>
          <w:rFonts w:eastAsiaTheme="minorEastAsia"/>
          <w:sz w:val="18"/>
          <w:szCs w:val="18"/>
        </w:rPr>
        <w:t xml:space="preserve"> 500 </w:t>
      </w:r>
      <w:proofErr w:type="spellStart"/>
      <w:r w:rsidR="000E3CD1" w:rsidRPr="00934B3D">
        <w:rPr>
          <w:rFonts w:eastAsiaTheme="minorEastAsia"/>
          <w:sz w:val="18"/>
          <w:szCs w:val="18"/>
        </w:rPr>
        <w:t>upr</w:t>
      </w:r>
      <w:proofErr w:type="spellEnd"/>
      <w:r w:rsidR="007E5AA0">
        <w:rPr>
          <w:rFonts w:eastAsiaTheme="minorEastAsia"/>
          <w:sz w:val="18"/>
          <w:szCs w:val="18"/>
        </w:rPr>
        <w:t xml:space="preserve">      </w:t>
      </w:r>
      <w:r w:rsidR="00BF684D" w:rsidRPr="00934B3D">
        <w:rPr>
          <w:rFonts w:eastAsiaTheme="minorEastAsia"/>
          <w:sz w:val="18"/>
          <w:szCs w:val="18"/>
        </w:rPr>
        <w:t>区域</w:t>
      </w:r>
      <w:r w:rsidR="00F22103" w:rsidRPr="00934B3D">
        <w:rPr>
          <w:rFonts w:eastAsiaTheme="minorEastAsia"/>
          <w:sz w:val="18"/>
          <w:szCs w:val="18"/>
        </w:rPr>
        <w:t>8</w:t>
      </w:r>
      <w:r w:rsidR="0040588B" w:rsidRPr="00934B3D">
        <w:rPr>
          <w:rFonts w:eastAsiaTheme="minorEastAsia"/>
          <w:sz w:val="18"/>
          <w:szCs w:val="18"/>
        </w:rPr>
        <w:t>—</w:t>
      </w:r>
      <w:r w:rsidR="00E06C34" w:rsidRPr="00934B3D">
        <w:rPr>
          <w:rFonts w:eastAsiaTheme="minorEastAsia"/>
          <w:sz w:val="18"/>
          <w:szCs w:val="18"/>
        </w:rPr>
        <w:t xml:space="preserve">1500 </w:t>
      </w:r>
      <w:proofErr w:type="spellStart"/>
      <w:r w:rsidR="00E06C34" w:rsidRPr="00934B3D">
        <w:rPr>
          <w:rFonts w:eastAsiaTheme="minorEastAsia"/>
          <w:sz w:val="18"/>
          <w:szCs w:val="18"/>
        </w:rPr>
        <w:t>upr</w:t>
      </w:r>
      <w:proofErr w:type="spellEnd"/>
      <w:r w:rsidR="00E06C34" w:rsidRPr="00934B3D">
        <w:rPr>
          <w:rFonts w:eastAsiaTheme="minorEastAsia"/>
          <w:sz w:val="18"/>
          <w:szCs w:val="18"/>
        </w:rPr>
        <w:tab/>
      </w:r>
      <w:r w:rsidR="007E5AA0">
        <w:rPr>
          <w:rFonts w:eastAsiaTheme="minorEastAsia"/>
          <w:sz w:val="18"/>
          <w:szCs w:val="18"/>
        </w:rPr>
        <w:t xml:space="preserve">   </w:t>
      </w:r>
      <w:r w:rsidR="00BF684D" w:rsidRPr="00934B3D">
        <w:rPr>
          <w:rFonts w:eastAsiaTheme="minorEastAsia"/>
          <w:sz w:val="18"/>
          <w:szCs w:val="18"/>
        </w:rPr>
        <w:t>区域</w:t>
      </w:r>
      <w:r w:rsidR="00F22103" w:rsidRPr="00934B3D">
        <w:rPr>
          <w:rFonts w:eastAsiaTheme="minorEastAsia"/>
          <w:sz w:val="18"/>
          <w:szCs w:val="18"/>
        </w:rPr>
        <w:t>9</w:t>
      </w:r>
      <w:r w:rsidR="00E06C34" w:rsidRPr="00934B3D">
        <w:rPr>
          <w:rFonts w:eastAsiaTheme="minorEastAsia"/>
          <w:sz w:val="18"/>
          <w:szCs w:val="18"/>
        </w:rPr>
        <w:t xml:space="preserve"> — </w:t>
      </w:r>
      <w:r w:rsidR="00F337A9" w:rsidRPr="00934B3D">
        <w:rPr>
          <w:rFonts w:eastAsiaTheme="minorEastAsia"/>
          <w:sz w:val="18"/>
          <w:szCs w:val="18"/>
        </w:rPr>
        <w:t>定位</w:t>
      </w:r>
      <w:r w:rsidR="008F7860" w:rsidRPr="00934B3D">
        <w:rPr>
          <w:rFonts w:eastAsiaTheme="minorEastAsia"/>
          <w:sz w:val="18"/>
          <w:szCs w:val="18"/>
        </w:rPr>
        <w:t>圆柱面</w:t>
      </w:r>
    </w:p>
    <w:p w14:paraId="5C4204A0" w14:textId="77777777" w:rsidR="004E0C07" w:rsidRPr="00BF6D78" w:rsidRDefault="0040588B" w:rsidP="008D3E5A">
      <w:pPr>
        <w:tabs>
          <w:tab w:val="left" w:pos="709"/>
        </w:tabs>
        <w:spacing w:line="288" w:lineRule="auto"/>
        <w:ind w:firstLineChars="150" w:firstLine="316"/>
        <w:jc w:val="center"/>
        <w:rPr>
          <w:b/>
          <w:bCs/>
          <w:szCs w:val="21"/>
        </w:rPr>
      </w:pPr>
      <w:bookmarkStart w:id="84" w:name="_Hlk96547353"/>
      <w:bookmarkEnd w:id="84"/>
      <w:r w:rsidRPr="00BF6D78">
        <w:rPr>
          <w:b/>
          <w:bCs/>
          <w:szCs w:val="21"/>
        </w:rPr>
        <w:t>图</w:t>
      </w:r>
      <w:r w:rsidRPr="00BF6D78">
        <w:rPr>
          <w:b/>
          <w:bCs/>
          <w:szCs w:val="21"/>
        </w:rPr>
        <w:t xml:space="preserve">1 </w:t>
      </w:r>
      <w:r w:rsidR="006B073F" w:rsidRPr="004B7F4C">
        <w:rPr>
          <w:b/>
          <w:bCs/>
          <w:szCs w:val="21"/>
        </w:rPr>
        <w:t>谐波标准器</w:t>
      </w:r>
      <w:r w:rsidRPr="00BF6D78">
        <w:rPr>
          <w:b/>
          <w:bCs/>
          <w:szCs w:val="21"/>
        </w:rPr>
        <w:t>示意图</w:t>
      </w:r>
    </w:p>
    <w:p w14:paraId="6BB857C6" w14:textId="77777777" w:rsidR="00A16948" w:rsidRPr="00D53C82" w:rsidRDefault="00D53C82" w:rsidP="004E0C07">
      <w:pPr>
        <w:pStyle w:val="a1"/>
        <w:numPr>
          <w:ilvl w:val="0"/>
          <w:numId w:val="0"/>
        </w:numPr>
        <w:spacing w:before="156" w:afterLines="0" w:line="360" w:lineRule="auto"/>
        <w:jc w:val="left"/>
        <w:outlineLvl w:val="0"/>
        <w:rPr>
          <w:rFonts w:ascii="Times New Roman"/>
          <w:sz w:val="24"/>
          <w:szCs w:val="24"/>
        </w:rPr>
      </w:pPr>
      <w:r w:rsidRPr="00D53C82">
        <w:rPr>
          <w:rFonts w:hAnsi="黑体"/>
          <w:sz w:val="24"/>
          <w:szCs w:val="24"/>
        </w:rPr>
        <w:t>5</w:t>
      </w:r>
      <w:r w:rsidR="0097568C">
        <w:rPr>
          <w:rFonts w:hAnsi="黑体" w:hint="eastAsia"/>
          <w:sz w:val="24"/>
          <w:szCs w:val="24"/>
        </w:rPr>
        <w:t xml:space="preserve"> </w:t>
      </w:r>
      <w:r w:rsidR="0020416B" w:rsidRPr="00D53C82">
        <w:rPr>
          <w:rFonts w:hAnsi="黑体"/>
          <w:sz w:val="24"/>
          <w:szCs w:val="24"/>
        </w:rPr>
        <w:t>计</w:t>
      </w:r>
      <w:r w:rsidR="0020416B" w:rsidRPr="00D53C82">
        <w:rPr>
          <w:rFonts w:ascii="Times New Roman"/>
          <w:sz w:val="24"/>
          <w:szCs w:val="24"/>
        </w:rPr>
        <w:t>量特性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p w14:paraId="1A0C251E" w14:textId="77777777" w:rsidR="00A37B79" w:rsidRPr="00BF6D78" w:rsidRDefault="00D53C82" w:rsidP="00EE24EB">
      <w:pPr>
        <w:spacing w:line="360" w:lineRule="auto"/>
        <w:outlineLvl w:val="0"/>
        <w:rPr>
          <w:sz w:val="24"/>
        </w:rPr>
      </w:pPr>
      <w:bookmarkStart w:id="85" w:name="_Toc500258939"/>
      <w:r w:rsidRPr="00D53C82">
        <w:rPr>
          <w:rFonts w:asciiTheme="minorEastAsia" w:eastAsiaTheme="minorEastAsia" w:hAnsiTheme="minorEastAsia"/>
          <w:sz w:val="24"/>
        </w:rPr>
        <w:t>5</w:t>
      </w:r>
      <w:r w:rsidR="00EE24EB" w:rsidRPr="00D53C82">
        <w:rPr>
          <w:rFonts w:asciiTheme="minorEastAsia" w:eastAsiaTheme="minorEastAsia" w:hAnsiTheme="minorEastAsia"/>
          <w:sz w:val="24"/>
        </w:rPr>
        <w:t>.1 外</w:t>
      </w:r>
      <w:r w:rsidR="00EE24EB" w:rsidRPr="001B0C78">
        <w:rPr>
          <w:sz w:val="24"/>
        </w:rPr>
        <w:t>观</w:t>
      </w:r>
    </w:p>
    <w:p w14:paraId="5EF8AFD0" w14:textId="77777777" w:rsidR="005B190E" w:rsidRPr="00633542" w:rsidRDefault="00D53C82" w:rsidP="001E5E7C">
      <w:pPr>
        <w:spacing w:line="360" w:lineRule="auto"/>
        <w:outlineLvl w:val="0"/>
        <w:rPr>
          <w:sz w:val="24"/>
        </w:rPr>
      </w:pPr>
      <w:r w:rsidRPr="00D53C82">
        <w:rPr>
          <w:rFonts w:asciiTheme="minorEastAsia" w:eastAsiaTheme="minorEastAsia" w:hAnsiTheme="minorEastAsia"/>
          <w:sz w:val="24"/>
        </w:rPr>
        <w:t>5</w:t>
      </w:r>
      <w:r w:rsidR="006E4E66" w:rsidRPr="00D53C82">
        <w:rPr>
          <w:rFonts w:asciiTheme="minorEastAsia" w:eastAsiaTheme="minorEastAsia" w:hAnsiTheme="minorEastAsia"/>
          <w:sz w:val="24"/>
        </w:rPr>
        <w:t xml:space="preserve">.1.1 </w:t>
      </w:r>
      <w:r w:rsidR="00603273" w:rsidRPr="00D53C82">
        <w:rPr>
          <w:rFonts w:asciiTheme="minorEastAsia" w:eastAsiaTheme="minorEastAsia" w:hAnsiTheme="minorEastAsia" w:hint="eastAsia"/>
          <w:sz w:val="24"/>
        </w:rPr>
        <w:t>谐</w:t>
      </w:r>
      <w:r w:rsidR="00603273">
        <w:rPr>
          <w:rFonts w:hint="eastAsia"/>
          <w:sz w:val="24"/>
        </w:rPr>
        <w:t>波</w:t>
      </w:r>
      <w:r w:rsidR="005D3616" w:rsidRPr="004B7F4C">
        <w:rPr>
          <w:sz w:val="24"/>
        </w:rPr>
        <w:t>标准器</w:t>
      </w:r>
      <w:r w:rsidR="004B7F4C" w:rsidRPr="004B7F4C">
        <w:rPr>
          <w:rFonts w:hint="eastAsia"/>
          <w:sz w:val="24"/>
        </w:rPr>
        <w:t>的工作面</w:t>
      </w:r>
      <w:r w:rsidR="006E4E66" w:rsidRPr="004B7F4C">
        <w:rPr>
          <w:sz w:val="24"/>
        </w:rPr>
        <w:t>不</w:t>
      </w:r>
      <w:r w:rsidR="006E4E66" w:rsidRPr="00633542">
        <w:rPr>
          <w:sz w:val="24"/>
        </w:rPr>
        <w:t>应有</w:t>
      </w:r>
      <w:r w:rsidR="004B7F4C" w:rsidRPr="00633542">
        <w:rPr>
          <w:sz w:val="24"/>
        </w:rPr>
        <w:t>锈蚀、毛刺、碰划伤</w:t>
      </w:r>
      <w:r w:rsidR="004B7F4C" w:rsidRPr="00633542">
        <w:rPr>
          <w:rFonts w:hint="eastAsia"/>
          <w:sz w:val="24"/>
        </w:rPr>
        <w:t>等机械损伤</w:t>
      </w:r>
      <w:r w:rsidR="004B7F4C" w:rsidRPr="00633542">
        <w:rPr>
          <w:sz w:val="24"/>
        </w:rPr>
        <w:t>和其他缺陷</w:t>
      </w:r>
      <w:r w:rsidR="006E4E66" w:rsidRPr="00633542">
        <w:rPr>
          <w:sz w:val="24"/>
        </w:rPr>
        <w:t>。</w:t>
      </w:r>
    </w:p>
    <w:p w14:paraId="057D9615" w14:textId="77777777" w:rsidR="006E4E66" w:rsidRPr="00633542" w:rsidRDefault="00D53C82" w:rsidP="001E5E7C">
      <w:pPr>
        <w:spacing w:line="360" w:lineRule="auto"/>
        <w:outlineLvl w:val="0"/>
        <w:rPr>
          <w:sz w:val="24"/>
        </w:rPr>
      </w:pPr>
      <w:r w:rsidRPr="00633542">
        <w:rPr>
          <w:rFonts w:asciiTheme="minorEastAsia" w:eastAsiaTheme="minorEastAsia" w:hAnsiTheme="minorEastAsia"/>
          <w:sz w:val="24"/>
        </w:rPr>
        <w:t>5</w:t>
      </w:r>
      <w:r w:rsidR="006E4E66" w:rsidRPr="00633542">
        <w:rPr>
          <w:rFonts w:asciiTheme="minorEastAsia" w:eastAsiaTheme="minorEastAsia" w:hAnsiTheme="minorEastAsia"/>
          <w:sz w:val="24"/>
        </w:rPr>
        <w:t xml:space="preserve">.1.2 </w:t>
      </w:r>
      <w:r w:rsidR="00603273" w:rsidRPr="00633542">
        <w:rPr>
          <w:rFonts w:asciiTheme="minorEastAsia" w:eastAsiaTheme="minorEastAsia" w:hAnsiTheme="minorEastAsia" w:hint="eastAsia"/>
          <w:sz w:val="24"/>
        </w:rPr>
        <w:t>谐</w:t>
      </w:r>
      <w:r w:rsidR="00603273" w:rsidRPr="00633542">
        <w:rPr>
          <w:rFonts w:hint="eastAsia"/>
          <w:sz w:val="24"/>
        </w:rPr>
        <w:t>波</w:t>
      </w:r>
      <w:r w:rsidR="004B7F4C" w:rsidRPr="00633542">
        <w:rPr>
          <w:sz w:val="24"/>
        </w:rPr>
        <w:t>标准器铭牌标识</w:t>
      </w:r>
      <w:r w:rsidR="00805B78" w:rsidRPr="00633542">
        <w:rPr>
          <w:rFonts w:hint="eastAsia"/>
          <w:sz w:val="24"/>
        </w:rPr>
        <w:t>应</w:t>
      </w:r>
      <w:r w:rsidR="004B7F4C" w:rsidRPr="00633542">
        <w:rPr>
          <w:sz w:val="24"/>
        </w:rPr>
        <w:t>清晰可辨</w:t>
      </w:r>
      <w:r w:rsidR="004B7F4C" w:rsidRPr="00633542">
        <w:rPr>
          <w:rFonts w:hint="eastAsia"/>
          <w:sz w:val="24"/>
        </w:rPr>
        <w:t>（如规格型号、出厂编号等）</w:t>
      </w:r>
      <w:r w:rsidR="004B7F4C" w:rsidRPr="00633542">
        <w:rPr>
          <w:sz w:val="24"/>
        </w:rPr>
        <w:t>，参数指标</w:t>
      </w:r>
      <w:r w:rsidR="004B7F4C" w:rsidRPr="00633542">
        <w:rPr>
          <w:rFonts w:hint="eastAsia"/>
          <w:sz w:val="24"/>
        </w:rPr>
        <w:t>应</w:t>
      </w:r>
      <w:r w:rsidR="004B7F4C" w:rsidRPr="00633542">
        <w:rPr>
          <w:sz w:val="24"/>
        </w:rPr>
        <w:t>与</w:t>
      </w:r>
      <w:r w:rsidR="000B3EC1" w:rsidRPr="00633542">
        <w:rPr>
          <w:rFonts w:hint="eastAsia"/>
          <w:sz w:val="24"/>
        </w:rPr>
        <w:t>实际</w:t>
      </w:r>
      <w:r w:rsidR="004B7F4C" w:rsidRPr="00633542">
        <w:rPr>
          <w:sz w:val="24"/>
        </w:rPr>
        <w:t>状</w:t>
      </w:r>
      <w:r w:rsidR="004B7F4C" w:rsidRPr="00633542">
        <w:rPr>
          <w:rFonts w:hint="eastAsia"/>
          <w:sz w:val="24"/>
        </w:rPr>
        <w:t>态</w:t>
      </w:r>
      <w:r w:rsidR="004B7F4C" w:rsidRPr="00633542">
        <w:rPr>
          <w:sz w:val="24"/>
        </w:rPr>
        <w:t>相一致。</w:t>
      </w:r>
    </w:p>
    <w:p w14:paraId="3DF35D19" w14:textId="77777777" w:rsidR="007A1ADC" w:rsidRPr="00633542" w:rsidRDefault="00D53C82" w:rsidP="007A1ADC">
      <w:pPr>
        <w:pStyle w:val="a2"/>
        <w:numPr>
          <w:ilvl w:val="0"/>
          <w:numId w:val="0"/>
        </w:numPr>
        <w:spacing w:line="360" w:lineRule="auto"/>
        <w:outlineLvl w:val="1"/>
        <w:rPr>
          <w:rFonts w:ascii="Times New Roman" w:eastAsia="宋体"/>
          <w:color w:val="FF0000"/>
          <w:sz w:val="24"/>
        </w:rPr>
      </w:pPr>
      <w:r w:rsidRPr="00633542">
        <w:rPr>
          <w:rFonts w:asciiTheme="minorEastAsia" w:eastAsiaTheme="minorEastAsia" w:hAnsiTheme="minorEastAsia"/>
          <w:sz w:val="24"/>
        </w:rPr>
        <w:t>5</w:t>
      </w:r>
      <w:r w:rsidR="007A1ADC" w:rsidRPr="00633542">
        <w:rPr>
          <w:rFonts w:asciiTheme="minorEastAsia" w:eastAsiaTheme="minorEastAsia" w:hAnsiTheme="minorEastAsia"/>
          <w:sz w:val="24"/>
        </w:rPr>
        <w:t xml:space="preserve">.2 </w:t>
      </w:r>
      <w:r w:rsidR="008F7860" w:rsidRPr="00633542">
        <w:rPr>
          <w:rFonts w:asciiTheme="minorEastAsia" w:eastAsiaTheme="minorEastAsia" w:hAnsiTheme="minorEastAsia" w:hint="eastAsia"/>
          <w:sz w:val="24"/>
        </w:rPr>
        <w:t>定</w:t>
      </w:r>
      <w:r w:rsidR="008F7860" w:rsidRPr="00633542">
        <w:rPr>
          <w:rFonts w:ascii="Times New Roman" w:eastAsia="宋体" w:hint="eastAsia"/>
          <w:sz w:val="24"/>
        </w:rPr>
        <w:t>位</w:t>
      </w:r>
      <w:r w:rsidR="00DF1505" w:rsidRPr="00633542">
        <w:rPr>
          <w:rFonts w:ascii="Times New Roman" w:eastAsia="宋体"/>
          <w:sz w:val="24"/>
        </w:rPr>
        <w:t>圆柱面</w:t>
      </w:r>
    </w:p>
    <w:p w14:paraId="3C476E23" w14:textId="7B53F58A" w:rsidR="007A1ADC" w:rsidRPr="00633542" w:rsidRDefault="00E46F9B" w:rsidP="005E4B87">
      <w:pPr>
        <w:spacing w:line="360" w:lineRule="auto"/>
        <w:ind w:firstLineChars="200" w:firstLine="480"/>
        <w:outlineLvl w:val="0"/>
        <w:rPr>
          <w:sz w:val="24"/>
        </w:rPr>
      </w:pPr>
      <w:r w:rsidRPr="00633542">
        <w:rPr>
          <w:sz w:val="24"/>
        </w:rPr>
        <w:t>圆柱度</w:t>
      </w:r>
      <w:r w:rsidR="0068119E" w:rsidRPr="00633542">
        <w:rPr>
          <w:sz w:val="24"/>
        </w:rPr>
        <w:t>：</w:t>
      </w:r>
      <w:r w:rsidR="00805B78" w:rsidRPr="00633542">
        <w:rPr>
          <w:sz w:val="24"/>
        </w:rPr>
        <w:t>≤</w:t>
      </w:r>
      <w:r w:rsidR="00EF6E0A">
        <w:rPr>
          <w:sz w:val="24"/>
        </w:rPr>
        <w:t xml:space="preserve"> </w:t>
      </w:r>
      <w:r w:rsidR="00BF684D" w:rsidRPr="00633542">
        <w:rPr>
          <w:rFonts w:eastAsia="等线" w:hint="eastAsia"/>
          <w:sz w:val="24"/>
        </w:rPr>
        <w:t>1</w:t>
      </w:r>
      <w:r w:rsidR="00D1770D" w:rsidRPr="00633542">
        <w:rPr>
          <w:rFonts w:eastAsia="等线"/>
          <w:sz w:val="24"/>
        </w:rPr>
        <w:t>μm</w:t>
      </w:r>
    </w:p>
    <w:p w14:paraId="1B58F754" w14:textId="77777777" w:rsidR="00AB53B1" w:rsidRPr="00633542" w:rsidRDefault="00D53C82" w:rsidP="00EE24EB">
      <w:pPr>
        <w:spacing w:line="360" w:lineRule="auto"/>
        <w:outlineLvl w:val="0"/>
        <w:rPr>
          <w:sz w:val="24"/>
        </w:rPr>
      </w:pPr>
      <w:r w:rsidRPr="00633542">
        <w:rPr>
          <w:rFonts w:asciiTheme="minorEastAsia" w:eastAsiaTheme="minorEastAsia" w:hAnsiTheme="minorEastAsia"/>
          <w:sz w:val="24"/>
        </w:rPr>
        <w:t>5</w:t>
      </w:r>
      <w:r w:rsidR="00EE24EB" w:rsidRPr="00633542">
        <w:rPr>
          <w:rFonts w:asciiTheme="minorEastAsia" w:eastAsiaTheme="minorEastAsia" w:hAnsiTheme="minorEastAsia"/>
          <w:sz w:val="24"/>
        </w:rPr>
        <w:t>.</w:t>
      </w:r>
      <w:r w:rsidR="007A1ADC" w:rsidRPr="00633542">
        <w:rPr>
          <w:rFonts w:asciiTheme="minorEastAsia" w:eastAsiaTheme="minorEastAsia" w:hAnsiTheme="minorEastAsia"/>
          <w:sz w:val="24"/>
        </w:rPr>
        <w:t>3</w:t>
      </w:r>
      <w:r w:rsidR="0097568C" w:rsidRPr="00633542">
        <w:rPr>
          <w:rFonts w:asciiTheme="minorEastAsia" w:eastAsiaTheme="minorEastAsia" w:hAnsiTheme="minorEastAsia" w:hint="eastAsia"/>
          <w:sz w:val="24"/>
        </w:rPr>
        <w:t xml:space="preserve"> </w:t>
      </w:r>
      <w:r w:rsidR="005863C1" w:rsidRPr="00633542">
        <w:rPr>
          <w:rFonts w:asciiTheme="minorEastAsia" w:eastAsiaTheme="minorEastAsia" w:hAnsiTheme="minorEastAsia"/>
          <w:sz w:val="24"/>
        </w:rPr>
        <w:t>示值</w:t>
      </w:r>
      <w:r w:rsidR="005863C1" w:rsidRPr="00633542">
        <w:rPr>
          <w:sz w:val="24"/>
        </w:rPr>
        <w:t>误差</w:t>
      </w:r>
    </w:p>
    <w:p w14:paraId="3F151759" w14:textId="77777777" w:rsidR="00EE24EB" w:rsidRPr="00633542" w:rsidRDefault="00AB53B1" w:rsidP="005E4B87">
      <w:pPr>
        <w:spacing w:line="360" w:lineRule="auto"/>
        <w:ind w:firstLineChars="200" w:firstLine="480"/>
        <w:outlineLvl w:val="0"/>
        <w:rPr>
          <w:sz w:val="24"/>
        </w:rPr>
      </w:pPr>
      <w:r w:rsidRPr="00633542">
        <w:rPr>
          <w:sz w:val="24"/>
        </w:rPr>
        <w:t>各</w:t>
      </w:r>
      <w:r w:rsidR="00E333EB" w:rsidRPr="00633542">
        <w:rPr>
          <w:sz w:val="24"/>
        </w:rPr>
        <w:t>项目</w:t>
      </w:r>
      <w:r w:rsidR="00E333EB" w:rsidRPr="00633542">
        <w:rPr>
          <w:sz w:val="24"/>
        </w:rPr>
        <w:t>/</w:t>
      </w:r>
      <w:r w:rsidRPr="00633542">
        <w:rPr>
          <w:sz w:val="24"/>
        </w:rPr>
        <w:t>参数</w:t>
      </w:r>
      <w:r w:rsidR="00D9176F" w:rsidRPr="00633542">
        <w:rPr>
          <w:rFonts w:hint="eastAsia"/>
          <w:sz w:val="24"/>
        </w:rPr>
        <w:t>的</w:t>
      </w:r>
      <w:r w:rsidR="005863C1" w:rsidRPr="00633542">
        <w:rPr>
          <w:sz w:val="24"/>
        </w:rPr>
        <w:t>示值误差要求</w:t>
      </w:r>
      <w:r w:rsidR="00EE24EB" w:rsidRPr="00633542">
        <w:rPr>
          <w:sz w:val="24"/>
        </w:rPr>
        <w:t>见表</w:t>
      </w:r>
      <w:r w:rsidR="00EE24EB" w:rsidRPr="00633542">
        <w:rPr>
          <w:sz w:val="24"/>
        </w:rPr>
        <w:t>1</w:t>
      </w:r>
      <w:r w:rsidR="00AA42E2" w:rsidRPr="00633542">
        <w:rPr>
          <w:sz w:val="24"/>
        </w:rPr>
        <w:t>。</w:t>
      </w:r>
    </w:p>
    <w:p w14:paraId="272D9643" w14:textId="77777777" w:rsidR="00776B81" w:rsidRPr="00633542" w:rsidRDefault="00776B81" w:rsidP="0055357F">
      <w:pPr>
        <w:tabs>
          <w:tab w:val="left" w:pos="3540"/>
          <w:tab w:val="center" w:pos="4887"/>
        </w:tabs>
        <w:spacing w:line="360" w:lineRule="auto"/>
        <w:ind w:firstLineChars="1300" w:firstLine="2730"/>
        <w:outlineLvl w:val="0"/>
        <w:rPr>
          <w:rFonts w:ascii="黑体" w:eastAsia="黑体" w:hAnsi="黑体"/>
          <w:szCs w:val="21"/>
        </w:rPr>
      </w:pPr>
      <w:bookmarkStart w:id="86" w:name="_Toc26860"/>
      <w:bookmarkStart w:id="87" w:name="_Toc24173"/>
      <w:r w:rsidRPr="00633542">
        <w:rPr>
          <w:rFonts w:ascii="黑体" w:eastAsia="黑体" w:hAnsi="黑体"/>
          <w:szCs w:val="21"/>
        </w:rPr>
        <w:t xml:space="preserve">表1 </w:t>
      </w:r>
      <w:r w:rsidR="004E1BF2" w:rsidRPr="00633542">
        <w:rPr>
          <w:rFonts w:ascii="黑体" w:eastAsia="黑体" w:hAnsi="黑体"/>
          <w:szCs w:val="21"/>
        </w:rPr>
        <w:t>示值误差</w:t>
      </w:r>
      <w:r w:rsidR="0055357F" w:rsidRPr="00633542">
        <w:rPr>
          <w:rFonts w:ascii="黑体" w:eastAsia="黑体" w:hAnsi="黑体" w:hint="eastAsia"/>
          <w:szCs w:val="21"/>
        </w:rPr>
        <w:t>（最大允</w:t>
      </w:r>
      <w:r w:rsidR="00AD23D1" w:rsidRPr="00633542">
        <w:rPr>
          <w:rFonts w:ascii="黑体" w:eastAsia="黑体" w:hAnsi="黑体" w:hint="eastAsia"/>
          <w:szCs w:val="21"/>
        </w:rPr>
        <w:t>许误</w:t>
      </w:r>
      <w:r w:rsidR="0055357F" w:rsidRPr="00633542">
        <w:rPr>
          <w:rFonts w:ascii="黑体" w:eastAsia="黑体" w:hAnsi="黑体" w:hint="eastAsia"/>
          <w:szCs w:val="21"/>
        </w:rPr>
        <w:t>差）</w:t>
      </w:r>
      <w:r w:rsidR="004E1BF2" w:rsidRPr="00633542">
        <w:rPr>
          <w:rFonts w:ascii="黑体" w:eastAsia="黑体" w:hAnsi="黑体"/>
          <w:szCs w:val="21"/>
        </w:rPr>
        <w:t>和</w:t>
      </w:r>
      <w:r w:rsidR="00AA42E2" w:rsidRPr="00633542">
        <w:rPr>
          <w:rFonts w:ascii="黑体" w:eastAsia="黑体" w:hAnsi="黑体"/>
          <w:szCs w:val="21"/>
        </w:rPr>
        <w:t>示值</w:t>
      </w:r>
      <w:bookmarkEnd w:id="86"/>
      <w:bookmarkEnd w:id="87"/>
      <w:r w:rsidR="008C0269" w:rsidRPr="00633542">
        <w:rPr>
          <w:rFonts w:ascii="黑体" w:eastAsia="黑体" w:hAnsi="黑体" w:hint="eastAsia"/>
          <w:szCs w:val="21"/>
        </w:rPr>
        <w:t>均匀</w:t>
      </w:r>
      <w:r w:rsidR="004E1BF2" w:rsidRPr="00633542">
        <w:rPr>
          <w:rFonts w:ascii="黑体" w:eastAsia="黑体" w:hAnsi="黑体"/>
          <w:szCs w:val="21"/>
        </w:rPr>
        <w:t>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160"/>
        <w:gridCol w:w="1980"/>
        <w:gridCol w:w="1350"/>
        <w:gridCol w:w="1512"/>
        <w:gridCol w:w="1559"/>
      </w:tblGrid>
      <w:tr w:rsidR="002A3C4A" w:rsidRPr="00633542" w14:paraId="25AF24A3" w14:textId="77777777" w:rsidTr="00E53B53">
        <w:trPr>
          <w:trHeight w:val="520"/>
        </w:trPr>
        <w:tc>
          <w:tcPr>
            <w:tcW w:w="648" w:type="dxa"/>
            <w:vAlign w:val="center"/>
          </w:tcPr>
          <w:p w14:paraId="1AEA5585" w14:textId="77777777" w:rsidR="002A3C4A" w:rsidRPr="00633542" w:rsidRDefault="002A3C4A">
            <w:pPr>
              <w:tabs>
                <w:tab w:val="left" w:pos="1757"/>
              </w:tabs>
              <w:jc w:val="center"/>
              <w:outlineLvl w:val="0"/>
              <w:rPr>
                <w:szCs w:val="21"/>
              </w:rPr>
            </w:pPr>
            <w:bookmarkStart w:id="88" w:name="_Toc22755"/>
            <w:bookmarkStart w:id="89" w:name="_Toc1375"/>
            <w:r w:rsidRPr="00633542">
              <w:rPr>
                <w:szCs w:val="21"/>
              </w:rPr>
              <w:t>序号</w:t>
            </w:r>
            <w:bookmarkEnd w:id="88"/>
            <w:bookmarkEnd w:id="89"/>
          </w:p>
        </w:tc>
        <w:tc>
          <w:tcPr>
            <w:tcW w:w="2160" w:type="dxa"/>
            <w:vAlign w:val="center"/>
          </w:tcPr>
          <w:p w14:paraId="2ADF863E" w14:textId="77777777" w:rsidR="002A3C4A" w:rsidRPr="00633542" w:rsidRDefault="002A3C4A">
            <w:pPr>
              <w:tabs>
                <w:tab w:val="left" w:pos="1757"/>
              </w:tabs>
              <w:jc w:val="center"/>
              <w:outlineLvl w:val="0"/>
              <w:rPr>
                <w:rFonts w:asciiTheme="minorEastAsia" w:eastAsiaTheme="minorEastAsia" w:hAnsiTheme="minorEastAsia"/>
                <w:szCs w:val="21"/>
              </w:rPr>
            </w:pPr>
            <w:bookmarkStart w:id="90" w:name="_Toc31150"/>
            <w:bookmarkStart w:id="91" w:name="_Toc18066"/>
            <w:r w:rsidRPr="00633542">
              <w:rPr>
                <w:rFonts w:asciiTheme="minorEastAsia" w:eastAsiaTheme="minorEastAsia" w:hAnsiTheme="minorEastAsia"/>
                <w:szCs w:val="21"/>
              </w:rPr>
              <w:t>项目</w:t>
            </w:r>
            <w:bookmarkEnd w:id="90"/>
            <w:bookmarkEnd w:id="91"/>
            <w:r w:rsidRPr="00633542">
              <w:rPr>
                <w:rFonts w:asciiTheme="minorEastAsia" w:eastAsiaTheme="minorEastAsia" w:hAnsiTheme="minorEastAsia"/>
                <w:szCs w:val="21"/>
              </w:rPr>
              <w:t>/参数</w:t>
            </w:r>
          </w:p>
        </w:tc>
        <w:tc>
          <w:tcPr>
            <w:tcW w:w="1980" w:type="dxa"/>
            <w:vAlign w:val="center"/>
          </w:tcPr>
          <w:p w14:paraId="5C2DB178" w14:textId="77777777" w:rsidR="002A3C4A" w:rsidRPr="00633542" w:rsidRDefault="002A3C4A">
            <w:pPr>
              <w:tabs>
                <w:tab w:val="left" w:pos="1757"/>
              </w:tabs>
              <w:jc w:val="center"/>
              <w:outlineLvl w:val="0"/>
              <w:rPr>
                <w:szCs w:val="21"/>
              </w:rPr>
            </w:pPr>
            <w:bookmarkStart w:id="92" w:name="_Toc2490"/>
            <w:bookmarkStart w:id="93" w:name="_Toc2379"/>
            <w:r w:rsidRPr="00633542">
              <w:rPr>
                <w:szCs w:val="21"/>
              </w:rPr>
              <w:t>测量范围</w:t>
            </w:r>
            <w:bookmarkEnd w:id="92"/>
            <w:bookmarkEnd w:id="93"/>
          </w:p>
        </w:tc>
        <w:tc>
          <w:tcPr>
            <w:tcW w:w="1350" w:type="dxa"/>
            <w:vAlign w:val="center"/>
          </w:tcPr>
          <w:p w14:paraId="5FFE243B" w14:textId="77777777" w:rsidR="002A3C4A" w:rsidRPr="00633542" w:rsidRDefault="002A3C4A" w:rsidP="00461423">
            <w:pPr>
              <w:tabs>
                <w:tab w:val="left" w:pos="1757"/>
              </w:tabs>
              <w:jc w:val="center"/>
              <w:outlineLvl w:val="0"/>
              <w:rPr>
                <w:szCs w:val="21"/>
              </w:rPr>
            </w:pPr>
            <w:r w:rsidRPr="00633542">
              <w:rPr>
                <w:szCs w:val="21"/>
              </w:rPr>
              <w:t>分辨</w:t>
            </w:r>
            <w:r w:rsidR="00CF18D5" w:rsidRPr="00633542">
              <w:rPr>
                <w:rFonts w:hint="eastAsia"/>
                <w:szCs w:val="21"/>
              </w:rPr>
              <w:t>力</w:t>
            </w:r>
          </w:p>
        </w:tc>
        <w:tc>
          <w:tcPr>
            <w:tcW w:w="1512" w:type="dxa"/>
            <w:vAlign w:val="center"/>
          </w:tcPr>
          <w:p w14:paraId="33C0CAE5" w14:textId="77777777" w:rsidR="002A3C4A" w:rsidRPr="00633542" w:rsidRDefault="0055357F" w:rsidP="0055357F">
            <w:pPr>
              <w:tabs>
                <w:tab w:val="left" w:pos="1757"/>
              </w:tabs>
              <w:jc w:val="center"/>
              <w:outlineLvl w:val="0"/>
              <w:rPr>
                <w:szCs w:val="21"/>
              </w:rPr>
            </w:pPr>
            <w:r w:rsidRPr="00633542">
              <w:rPr>
                <w:rFonts w:hint="eastAsia"/>
                <w:szCs w:val="21"/>
              </w:rPr>
              <w:t>最大允</w:t>
            </w:r>
            <w:r w:rsidR="00AD23D1" w:rsidRPr="00633542">
              <w:rPr>
                <w:rFonts w:eastAsiaTheme="minorEastAsia" w:hint="eastAsia"/>
                <w:szCs w:val="21"/>
              </w:rPr>
              <w:t>许误</w:t>
            </w:r>
            <w:r w:rsidRPr="00633542">
              <w:rPr>
                <w:rFonts w:hint="eastAsia"/>
                <w:szCs w:val="21"/>
              </w:rPr>
              <w:t>差</w:t>
            </w:r>
          </w:p>
        </w:tc>
        <w:tc>
          <w:tcPr>
            <w:tcW w:w="1559" w:type="dxa"/>
            <w:vAlign w:val="center"/>
          </w:tcPr>
          <w:p w14:paraId="06347668" w14:textId="77777777" w:rsidR="002A3C4A" w:rsidRPr="00633542" w:rsidRDefault="002A3C4A" w:rsidP="00A538D8">
            <w:pPr>
              <w:tabs>
                <w:tab w:val="left" w:pos="1757"/>
              </w:tabs>
              <w:jc w:val="center"/>
              <w:outlineLvl w:val="0"/>
              <w:rPr>
                <w:szCs w:val="21"/>
              </w:rPr>
            </w:pPr>
            <w:r w:rsidRPr="00633542">
              <w:rPr>
                <w:rFonts w:hint="eastAsia"/>
                <w:szCs w:val="21"/>
              </w:rPr>
              <w:t>示值均匀性</w:t>
            </w:r>
          </w:p>
        </w:tc>
      </w:tr>
      <w:tr w:rsidR="002A3C4A" w:rsidRPr="00633542" w14:paraId="6E471FA9" w14:textId="77777777" w:rsidTr="007E5AA0">
        <w:trPr>
          <w:trHeight w:val="515"/>
        </w:trPr>
        <w:tc>
          <w:tcPr>
            <w:tcW w:w="648" w:type="dxa"/>
            <w:vAlign w:val="center"/>
          </w:tcPr>
          <w:p w14:paraId="4B1D452D" w14:textId="77777777" w:rsidR="002A3C4A" w:rsidRPr="00633542" w:rsidRDefault="002A3C4A" w:rsidP="007C3736">
            <w:pPr>
              <w:tabs>
                <w:tab w:val="left" w:pos="1757"/>
              </w:tabs>
              <w:jc w:val="center"/>
              <w:outlineLvl w:val="0"/>
              <w:rPr>
                <w:szCs w:val="21"/>
              </w:rPr>
            </w:pPr>
            <w:bookmarkStart w:id="94" w:name="_Toc21333"/>
            <w:bookmarkStart w:id="95" w:name="_Toc9430"/>
            <w:r w:rsidRPr="00633542">
              <w:rPr>
                <w:szCs w:val="21"/>
              </w:rPr>
              <w:t>1</w:t>
            </w:r>
            <w:bookmarkEnd w:id="94"/>
            <w:bookmarkEnd w:id="95"/>
          </w:p>
        </w:tc>
        <w:tc>
          <w:tcPr>
            <w:tcW w:w="2160" w:type="dxa"/>
            <w:vAlign w:val="center"/>
          </w:tcPr>
          <w:p w14:paraId="3CF39F85" w14:textId="77777777" w:rsidR="002A3C4A" w:rsidRPr="00633542" w:rsidRDefault="002A3C4A" w:rsidP="007C3736">
            <w:pPr>
              <w:tabs>
                <w:tab w:val="left" w:pos="1757"/>
              </w:tabs>
              <w:jc w:val="center"/>
              <w:outlineLvl w:val="0"/>
              <w:rPr>
                <w:szCs w:val="21"/>
              </w:rPr>
            </w:pPr>
            <w:r w:rsidRPr="00633542">
              <w:rPr>
                <w:szCs w:val="21"/>
              </w:rPr>
              <w:t>谐波波长</w:t>
            </w:r>
            <w:proofErr w:type="spellStart"/>
            <w:r w:rsidR="00BE0FAB" w:rsidRPr="00633542">
              <w:rPr>
                <w:rFonts w:hint="eastAsia"/>
                <w:i/>
                <w:iCs/>
                <w:szCs w:val="21"/>
              </w:rPr>
              <w:t>H</w:t>
            </w:r>
            <w:r w:rsidRPr="00633542">
              <w:rPr>
                <w:rFonts w:ascii="Cambria Math" w:hAnsi="Cambria Math"/>
                <w:i/>
                <w:iCs/>
                <w:szCs w:val="21"/>
              </w:rPr>
              <w:t>λ</w:t>
            </w:r>
            <w:proofErr w:type="spellEnd"/>
          </w:p>
        </w:tc>
        <w:tc>
          <w:tcPr>
            <w:tcW w:w="1980" w:type="dxa"/>
            <w:vAlign w:val="center"/>
          </w:tcPr>
          <w:p w14:paraId="693B98CA" w14:textId="77777777" w:rsidR="002A3C4A" w:rsidRPr="00633542" w:rsidRDefault="000D3225" w:rsidP="007C3736">
            <w:pPr>
              <w:tabs>
                <w:tab w:val="left" w:pos="1757"/>
              </w:tabs>
              <w:jc w:val="center"/>
              <w:outlineLvl w:val="0"/>
              <w:rPr>
                <w:szCs w:val="21"/>
              </w:rPr>
            </w:pPr>
            <w:r w:rsidRPr="00633542">
              <w:rPr>
                <w:rFonts w:hint="eastAsia"/>
                <w:szCs w:val="21"/>
              </w:rPr>
              <w:t>（</w:t>
            </w:r>
            <w:r w:rsidR="002A3C4A" w:rsidRPr="00633542">
              <w:rPr>
                <w:szCs w:val="21"/>
              </w:rPr>
              <w:t>0.0</w:t>
            </w:r>
            <w:r w:rsidR="000F203D" w:rsidRPr="00633542">
              <w:rPr>
                <w:rFonts w:hint="eastAsia"/>
                <w:szCs w:val="21"/>
              </w:rPr>
              <w:t>25</w:t>
            </w:r>
            <w:r w:rsidR="002A3C4A" w:rsidRPr="00633542">
              <w:rPr>
                <w:szCs w:val="21"/>
              </w:rPr>
              <w:t>~</w:t>
            </w:r>
            <w:r w:rsidR="002A3C4A" w:rsidRPr="00633542">
              <w:rPr>
                <w:rFonts w:hint="eastAsia"/>
                <w:szCs w:val="21"/>
              </w:rPr>
              <w:t>1</w:t>
            </w:r>
            <w:r w:rsidR="000F203D" w:rsidRPr="00633542">
              <w:rPr>
                <w:rFonts w:hint="eastAsia"/>
                <w:szCs w:val="21"/>
              </w:rPr>
              <w:t>2</w:t>
            </w:r>
            <w:r w:rsidRPr="00633542">
              <w:rPr>
                <w:rFonts w:hint="eastAsia"/>
                <w:szCs w:val="21"/>
              </w:rPr>
              <w:t>）</w:t>
            </w:r>
            <w:r w:rsidR="002A3C4A" w:rsidRPr="00633542">
              <w:rPr>
                <w:szCs w:val="21"/>
              </w:rPr>
              <w:t>mm</w:t>
            </w:r>
          </w:p>
        </w:tc>
        <w:tc>
          <w:tcPr>
            <w:tcW w:w="1350" w:type="dxa"/>
            <w:vAlign w:val="center"/>
          </w:tcPr>
          <w:p w14:paraId="2E6177AB" w14:textId="5906E237" w:rsidR="002A3C4A" w:rsidRPr="00633542" w:rsidRDefault="007E5AA0" w:rsidP="007C3736">
            <w:pPr>
              <w:tabs>
                <w:tab w:val="left" w:pos="1757"/>
              </w:tabs>
              <w:jc w:val="center"/>
              <w:outlineLvl w:val="0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  <w:r w:rsidR="002A3C4A" w:rsidRPr="00633542">
              <w:rPr>
                <w:szCs w:val="21"/>
              </w:rPr>
              <w:t>0.5</w:t>
            </w:r>
            <w:r>
              <w:rPr>
                <w:szCs w:val="21"/>
              </w:rPr>
              <w:t xml:space="preserve"> </w:t>
            </w:r>
            <w:proofErr w:type="spellStart"/>
            <w:r w:rsidR="000951DC" w:rsidRPr="00633542">
              <w:rPr>
                <w:szCs w:val="21"/>
              </w:rPr>
              <w:t>μ</w:t>
            </w:r>
            <w:r w:rsidR="00D7305C" w:rsidRPr="00633542">
              <w:rPr>
                <w:szCs w:val="21"/>
              </w:rPr>
              <w:t>m</w:t>
            </w:r>
            <w:proofErr w:type="spellEnd"/>
          </w:p>
        </w:tc>
        <w:tc>
          <w:tcPr>
            <w:tcW w:w="1512" w:type="dxa"/>
            <w:vAlign w:val="center"/>
          </w:tcPr>
          <w:p w14:paraId="6C389F61" w14:textId="78212B99" w:rsidR="002A3C4A" w:rsidRPr="00633542" w:rsidRDefault="008A6826" w:rsidP="007C3736">
            <w:pPr>
              <w:tabs>
                <w:tab w:val="left" w:pos="1757"/>
              </w:tabs>
              <w:jc w:val="center"/>
              <w:outlineLvl w:val="0"/>
              <w:rPr>
                <w:szCs w:val="21"/>
              </w:rPr>
            </w:pPr>
            <w:r w:rsidRPr="00633542">
              <w:rPr>
                <w:rFonts w:ascii="宋体" w:hAnsi="宋体" w:hint="eastAsia"/>
                <w:szCs w:val="21"/>
              </w:rPr>
              <w:t>±</w:t>
            </w:r>
            <w:r w:rsidR="00983C8C" w:rsidRPr="00633542">
              <w:rPr>
                <w:szCs w:val="21"/>
              </w:rPr>
              <w:t>1</w:t>
            </w:r>
            <w:r w:rsidR="007E5AA0">
              <w:rPr>
                <w:szCs w:val="21"/>
              </w:rPr>
              <w:t xml:space="preserve"> </w:t>
            </w:r>
            <w:r w:rsidR="002A3C4A" w:rsidRPr="00633542">
              <w:rPr>
                <w:szCs w:val="21"/>
              </w:rPr>
              <w:t>%</w:t>
            </w:r>
          </w:p>
        </w:tc>
        <w:tc>
          <w:tcPr>
            <w:tcW w:w="1559" w:type="dxa"/>
            <w:vAlign w:val="center"/>
          </w:tcPr>
          <w:p w14:paraId="53473849" w14:textId="388EF02D" w:rsidR="002A3C4A" w:rsidRPr="00633542" w:rsidRDefault="002A3C4A" w:rsidP="007C3736">
            <w:pPr>
              <w:tabs>
                <w:tab w:val="left" w:pos="1757"/>
              </w:tabs>
              <w:jc w:val="center"/>
              <w:outlineLvl w:val="0"/>
              <w:rPr>
                <w:szCs w:val="21"/>
              </w:rPr>
            </w:pPr>
            <w:r w:rsidRPr="00633542">
              <w:rPr>
                <w:szCs w:val="21"/>
              </w:rPr>
              <w:t>≤</w:t>
            </w:r>
            <w:r w:rsidR="007E5AA0">
              <w:rPr>
                <w:szCs w:val="21"/>
              </w:rPr>
              <w:t xml:space="preserve"> </w:t>
            </w:r>
            <w:r w:rsidR="00221529" w:rsidRPr="00633542">
              <w:rPr>
                <w:rFonts w:hint="eastAsia"/>
                <w:szCs w:val="21"/>
              </w:rPr>
              <w:t>1</w:t>
            </w:r>
            <w:r w:rsidR="007E5AA0">
              <w:rPr>
                <w:szCs w:val="21"/>
              </w:rPr>
              <w:t xml:space="preserve"> </w:t>
            </w:r>
            <w:r w:rsidRPr="00633542">
              <w:rPr>
                <w:szCs w:val="21"/>
              </w:rPr>
              <w:t>%</w:t>
            </w:r>
          </w:p>
        </w:tc>
      </w:tr>
      <w:tr w:rsidR="008A6826" w:rsidRPr="00633542" w14:paraId="45F89789" w14:textId="77777777" w:rsidTr="007E5AA0">
        <w:trPr>
          <w:trHeight w:val="515"/>
        </w:trPr>
        <w:tc>
          <w:tcPr>
            <w:tcW w:w="648" w:type="dxa"/>
            <w:vAlign w:val="center"/>
          </w:tcPr>
          <w:p w14:paraId="399679C0" w14:textId="77777777" w:rsidR="008A6826" w:rsidRPr="00633542" w:rsidRDefault="008A6826" w:rsidP="008A6826">
            <w:pPr>
              <w:tabs>
                <w:tab w:val="left" w:pos="1757"/>
              </w:tabs>
              <w:jc w:val="center"/>
              <w:outlineLvl w:val="0"/>
              <w:rPr>
                <w:szCs w:val="21"/>
              </w:rPr>
            </w:pPr>
            <w:bookmarkStart w:id="96" w:name="_Toc23105"/>
            <w:bookmarkStart w:id="97" w:name="_Toc5214"/>
            <w:r w:rsidRPr="00633542">
              <w:rPr>
                <w:szCs w:val="21"/>
              </w:rPr>
              <w:t>2</w:t>
            </w:r>
            <w:bookmarkEnd w:id="96"/>
            <w:bookmarkEnd w:id="97"/>
          </w:p>
        </w:tc>
        <w:tc>
          <w:tcPr>
            <w:tcW w:w="2160" w:type="dxa"/>
            <w:vAlign w:val="center"/>
          </w:tcPr>
          <w:p w14:paraId="5CC98F31" w14:textId="77777777" w:rsidR="008A6826" w:rsidRPr="00633542" w:rsidRDefault="008A6826" w:rsidP="008A6826">
            <w:pPr>
              <w:tabs>
                <w:tab w:val="left" w:pos="1757"/>
              </w:tabs>
              <w:jc w:val="center"/>
              <w:outlineLvl w:val="0"/>
              <w:rPr>
                <w:szCs w:val="21"/>
              </w:rPr>
            </w:pPr>
            <w:r w:rsidRPr="00633542">
              <w:rPr>
                <w:szCs w:val="21"/>
              </w:rPr>
              <w:t>谐波幅值</w:t>
            </w:r>
            <w:r w:rsidRPr="00633542">
              <w:rPr>
                <w:rFonts w:hint="eastAsia"/>
                <w:i/>
                <w:iCs/>
                <w:szCs w:val="21"/>
              </w:rPr>
              <w:t>H</w:t>
            </w:r>
            <w:r w:rsidRPr="00633542">
              <w:rPr>
                <w:i/>
                <w:iCs/>
                <w:szCs w:val="21"/>
              </w:rPr>
              <w:t>A</w:t>
            </w:r>
          </w:p>
        </w:tc>
        <w:tc>
          <w:tcPr>
            <w:tcW w:w="1980" w:type="dxa"/>
            <w:vAlign w:val="center"/>
          </w:tcPr>
          <w:p w14:paraId="3B873FD7" w14:textId="77777777" w:rsidR="008A6826" w:rsidRPr="00633542" w:rsidRDefault="008A6826" w:rsidP="008A6826">
            <w:pPr>
              <w:jc w:val="center"/>
              <w:rPr>
                <w:szCs w:val="21"/>
              </w:rPr>
            </w:pPr>
            <w:r w:rsidRPr="00633542">
              <w:rPr>
                <w:rFonts w:hint="eastAsia"/>
                <w:szCs w:val="21"/>
              </w:rPr>
              <w:t>（</w:t>
            </w:r>
            <w:r w:rsidRPr="00633542">
              <w:rPr>
                <w:szCs w:val="21"/>
              </w:rPr>
              <w:t>0.0</w:t>
            </w:r>
            <w:r w:rsidRPr="00633542">
              <w:rPr>
                <w:rFonts w:hint="eastAsia"/>
                <w:szCs w:val="21"/>
              </w:rPr>
              <w:t>3</w:t>
            </w:r>
            <w:r w:rsidRPr="00633542">
              <w:rPr>
                <w:szCs w:val="21"/>
              </w:rPr>
              <w:t>~</w:t>
            </w:r>
            <w:r w:rsidR="00CB6478" w:rsidRPr="00633542">
              <w:rPr>
                <w:rFonts w:hint="eastAsia"/>
                <w:szCs w:val="21"/>
              </w:rPr>
              <w:t>10</w:t>
            </w:r>
            <w:r w:rsidRPr="00633542">
              <w:rPr>
                <w:rFonts w:hint="eastAsia"/>
                <w:szCs w:val="21"/>
              </w:rPr>
              <w:t>）</w:t>
            </w:r>
            <w:proofErr w:type="spellStart"/>
            <w:r w:rsidRPr="00633542">
              <w:rPr>
                <w:szCs w:val="21"/>
              </w:rPr>
              <w:t>μm</w:t>
            </w:r>
            <w:proofErr w:type="spellEnd"/>
          </w:p>
        </w:tc>
        <w:tc>
          <w:tcPr>
            <w:tcW w:w="1350" w:type="dxa"/>
            <w:vAlign w:val="center"/>
          </w:tcPr>
          <w:p w14:paraId="4EA8EA4E" w14:textId="70786AF7" w:rsidR="008A6826" w:rsidRPr="00633542" w:rsidRDefault="008A6826" w:rsidP="008A6826">
            <w:pPr>
              <w:tabs>
                <w:tab w:val="left" w:pos="1757"/>
              </w:tabs>
              <w:jc w:val="center"/>
              <w:outlineLvl w:val="0"/>
              <w:rPr>
                <w:szCs w:val="21"/>
              </w:rPr>
            </w:pPr>
            <w:r w:rsidRPr="00633542">
              <w:rPr>
                <w:szCs w:val="21"/>
              </w:rPr>
              <w:t xml:space="preserve"> 1 nm</w:t>
            </w:r>
          </w:p>
        </w:tc>
        <w:tc>
          <w:tcPr>
            <w:tcW w:w="1512" w:type="dxa"/>
            <w:vAlign w:val="center"/>
          </w:tcPr>
          <w:p w14:paraId="41318BF3" w14:textId="2B9281B2" w:rsidR="008A6826" w:rsidRPr="00633542" w:rsidRDefault="008A6826" w:rsidP="008A6826">
            <w:pPr>
              <w:tabs>
                <w:tab w:val="left" w:pos="1757"/>
              </w:tabs>
              <w:jc w:val="center"/>
              <w:outlineLvl w:val="0"/>
              <w:rPr>
                <w:szCs w:val="21"/>
              </w:rPr>
            </w:pPr>
            <w:r w:rsidRPr="00633542">
              <w:rPr>
                <w:rFonts w:ascii="宋体" w:hAnsi="宋体" w:hint="eastAsia"/>
                <w:szCs w:val="21"/>
              </w:rPr>
              <w:t>±</w:t>
            </w:r>
            <w:r w:rsidRPr="00633542">
              <w:rPr>
                <w:rFonts w:hint="eastAsia"/>
                <w:szCs w:val="21"/>
              </w:rPr>
              <w:t>5</w:t>
            </w:r>
            <w:r w:rsidR="007E5AA0">
              <w:rPr>
                <w:szCs w:val="21"/>
              </w:rPr>
              <w:t xml:space="preserve"> </w:t>
            </w:r>
            <w:r w:rsidRPr="00633542">
              <w:rPr>
                <w:szCs w:val="21"/>
              </w:rPr>
              <w:t>%</w:t>
            </w:r>
          </w:p>
        </w:tc>
        <w:tc>
          <w:tcPr>
            <w:tcW w:w="1559" w:type="dxa"/>
            <w:vAlign w:val="center"/>
          </w:tcPr>
          <w:p w14:paraId="24D2CC69" w14:textId="2D8DEB77" w:rsidR="008A6826" w:rsidRPr="00633542" w:rsidRDefault="008A6826" w:rsidP="008A6826">
            <w:pPr>
              <w:tabs>
                <w:tab w:val="left" w:pos="1757"/>
              </w:tabs>
              <w:jc w:val="center"/>
              <w:outlineLvl w:val="0"/>
              <w:rPr>
                <w:szCs w:val="21"/>
              </w:rPr>
            </w:pPr>
            <w:r w:rsidRPr="00633542">
              <w:rPr>
                <w:szCs w:val="21"/>
              </w:rPr>
              <w:t xml:space="preserve">≤ </w:t>
            </w:r>
            <w:r w:rsidR="008C6DD2" w:rsidRPr="00633542">
              <w:rPr>
                <w:rFonts w:hint="eastAsia"/>
                <w:szCs w:val="21"/>
              </w:rPr>
              <w:t>5</w:t>
            </w:r>
            <w:r w:rsidR="007E5AA0">
              <w:rPr>
                <w:szCs w:val="21"/>
              </w:rPr>
              <w:t xml:space="preserve"> </w:t>
            </w:r>
            <w:r w:rsidRPr="00633542">
              <w:rPr>
                <w:szCs w:val="21"/>
              </w:rPr>
              <w:t>%</w:t>
            </w:r>
          </w:p>
        </w:tc>
      </w:tr>
      <w:tr w:rsidR="008A6826" w:rsidRPr="00633542" w14:paraId="0C32ED02" w14:textId="77777777" w:rsidTr="007E5AA0">
        <w:trPr>
          <w:trHeight w:val="515"/>
        </w:trPr>
        <w:tc>
          <w:tcPr>
            <w:tcW w:w="648" w:type="dxa"/>
            <w:vAlign w:val="center"/>
          </w:tcPr>
          <w:p w14:paraId="6CDA2FDE" w14:textId="77777777" w:rsidR="008A6826" w:rsidRPr="00633542" w:rsidRDefault="008A6826" w:rsidP="008A6826">
            <w:pPr>
              <w:tabs>
                <w:tab w:val="left" w:pos="1757"/>
              </w:tabs>
              <w:jc w:val="center"/>
              <w:outlineLvl w:val="0"/>
              <w:rPr>
                <w:szCs w:val="21"/>
              </w:rPr>
            </w:pPr>
            <w:bookmarkStart w:id="98" w:name="_Toc15495"/>
            <w:bookmarkStart w:id="99" w:name="_Toc3537"/>
            <w:r w:rsidRPr="00633542">
              <w:rPr>
                <w:szCs w:val="21"/>
              </w:rPr>
              <w:t>3</w:t>
            </w:r>
            <w:bookmarkEnd w:id="98"/>
            <w:bookmarkEnd w:id="99"/>
          </w:p>
        </w:tc>
        <w:tc>
          <w:tcPr>
            <w:tcW w:w="2160" w:type="dxa"/>
            <w:vAlign w:val="center"/>
          </w:tcPr>
          <w:p w14:paraId="096B5455" w14:textId="77777777" w:rsidR="008A6826" w:rsidRPr="00633542" w:rsidRDefault="008A6826" w:rsidP="008A6826">
            <w:pPr>
              <w:tabs>
                <w:tab w:val="left" w:pos="1757"/>
              </w:tabs>
              <w:jc w:val="center"/>
              <w:outlineLvl w:val="0"/>
              <w:rPr>
                <w:szCs w:val="21"/>
              </w:rPr>
            </w:pPr>
            <w:r w:rsidRPr="00633542">
              <w:rPr>
                <w:szCs w:val="21"/>
              </w:rPr>
              <w:t>谐波波形</w:t>
            </w:r>
            <w:proofErr w:type="spellStart"/>
            <w:r w:rsidR="00BE0FAB" w:rsidRPr="00633542">
              <w:rPr>
                <w:rFonts w:hint="eastAsia"/>
                <w:i/>
                <w:iCs/>
                <w:szCs w:val="21"/>
              </w:rPr>
              <w:t>F</w:t>
            </w:r>
            <w:r w:rsidRPr="00633542">
              <w:rPr>
                <w:i/>
                <w:iCs/>
                <w:szCs w:val="21"/>
                <w:vertAlign w:val="subscript"/>
              </w:rPr>
              <w:t>ha</w:t>
            </w:r>
            <w:proofErr w:type="spellEnd"/>
          </w:p>
        </w:tc>
        <w:tc>
          <w:tcPr>
            <w:tcW w:w="1980" w:type="dxa"/>
            <w:vAlign w:val="center"/>
          </w:tcPr>
          <w:p w14:paraId="758EFDF1" w14:textId="77777777" w:rsidR="008A6826" w:rsidRPr="00633542" w:rsidRDefault="00BA119C" w:rsidP="008A6826">
            <w:pPr>
              <w:jc w:val="center"/>
              <w:rPr>
                <w:szCs w:val="21"/>
              </w:rPr>
            </w:pPr>
            <w:r w:rsidRPr="00633542">
              <w:rPr>
                <w:rFonts w:hint="eastAsia"/>
                <w:szCs w:val="21"/>
              </w:rPr>
              <w:t>---</w:t>
            </w:r>
          </w:p>
        </w:tc>
        <w:tc>
          <w:tcPr>
            <w:tcW w:w="1350" w:type="dxa"/>
            <w:vAlign w:val="center"/>
          </w:tcPr>
          <w:p w14:paraId="09B1082E" w14:textId="6E226270" w:rsidR="008A6826" w:rsidRPr="00633542" w:rsidRDefault="008A6826" w:rsidP="008A6826">
            <w:pPr>
              <w:tabs>
                <w:tab w:val="left" w:pos="1757"/>
              </w:tabs>
              <w:jc w:val="center"/>
              <w:outlineLvl w:val="0"/>
              <w:rPr>
                <w:szCs w:val="21"/>
              </w:rPr>
            </w:pPr>
            <w:r w:rsidRPr="00633542">
              <w:rPr>
                <w:szCs w:val="21"/>
              </w:rPr>
              <w:t>1</w:t>
            </w:r>
            <w:r w:rsidR="007E5AA0">
              <w:rPr>
                <w:szCs w:val="21"/>
              </w:rPr>
              <w:t xml:space="preserve"> </w:t>
            </w:r>
            <w:r w:rsidRPr="00633542">
              <w:rPr>
                <w:rFonts w:hint="eastAsia"/>
                <w:szCs w:val="21"/>
              </w:rPr>
              <w:t>%</w:t>
            </w:r>
          </w:p>
        </w:tc>
        <w:tc>
          <w:tcPr>
            <w:tcW w:w="1512" w:type="dxa"/>
            <w:vAlign w:val="center"/>
          </w:tcPr>
          <w:p w14:paraId="6793897A" w14:textId="2E865FE8" w:rsidR="008A6826" w:rsidRPr="00633542" w:rsidRDefault="008A6826" w:rsidP="008A6826">
            <w:pPr>
              <w:tabs>
                <w:tab w:val="left" w:pos="1757"/>
              </w:tabs>
              <w:jc w:val="center"/>
              <w:outlineLvl w:val="0"/>
              <w:rPr>
                <w:szCs w:val="21"/>
              </w:rPr>
            </w:pPr>
            <w:r w:rsidRPr="00633542">
              <w:rPr>
                <w:rFonts w:ascii="宋体" w:hAnsi="宋体" w:hint="eastAsia"/>
                <w:szCs w:val="21"/>
              </w:rPr>
              <w:t>±</w:t>
            </w:r>
            <w:r w:rsidRPr="00633542">
              <w:rPr>
                <w:rFonts w:hint="eastAsia"/>
                <w:szCs w:val="21"/>
              </w:rPr>
              <w:t>5</w:t>
            </w:r>
            <w:r w:rsidR="007E5AA0">
              <w:rPr>
                <w:szCs w:val="21"/>
              </w:rPr>
              <w:t xml:space="preserve"> </w:t>
            </w:r>
            <w:r w:rsidRPr="00633542">
              <w:rPr>
                <w:szCs w:val="21"/>
              </w:rPr>
              <w:t>%</w:t>
            </w:r>
          </w:p>
        </w:tc>
        <w:tc>
          <w:tcPr>
            <w:tcW w:w="1559" w:type="dxa"/>
            <w:vAlign w:val="center"/>
          </w:tcPr>
          <w:p w14:paraId="220DF313" w14:textId="77777777" w:rsidR="008A6826" w:rsidRPr="00633542" w:rsidRDefault="00BA119C" w:rsidP="008A6826">
            <w:pPr>
              <w:tabs>
                <w:tab w:val="left" w:pos="1757"/>
              </w:tabs>
              <w:jc w:val="center"/>
              <w:outlineLvl w:val="0"/>
              <w:rPr>
                <w:szCs w:val="21"/>
              </w:rPr>
            </w:pPr>
            <w:r w:rsidRPr="00633542">
              <w:rPr>
                <w:rFonts w:hint="eastAsia"/>
                <w:szCs w:val="21"/>
              </w:rPr>
              <w:t>---</w:t>
            </w:r>
          </w:p>
        </w:tc>
      </w:tr>
      <w:tr w:rsidR="002A3C4A" w:rsidRPr="00633542" w14:paraId="780DE0F4" w14:textId="77777777" w:rsidTr="007E5AA0">
        <w:trPr>
          <w:trHeight w:val="515"/>
        </w:trPr>
        <w:tc>
          <w:tcPr>
            <w:tcW w:w="648" w:type="dxa"/>
            <w:vAlign w:val="center"/>
          </w:tcPr>
          <w:p w14:paraId="18BB15AF" w14:textId="77777777" w:rsidR="002A3C4A" w:rsidRPr="00633542" w:rsidRDefault="002A3C4A" w:rsidP="007C3736">
            <w:pPr>
              <w:tabs>
                <w:tab w:val="left" w:pos="1757"/>
              </w:tabs>
              <w:jc w:val="center"/>
              <w:outlineLvl w:val="0"/>
              <w:rPr>
                <w:szCs w:val="21"/>
              </w:rPr>
            </w:pPr>
            <w:bookmarkStart w:id="100" w:name="_Toc5450"/>
            <w:bookmarkStart w:id="101" w:name="_Toc21701"/>
            <w:r w:rsidRPr="00633542">
              <w:rPr>
                <w:szCs w:val="21"/>
              </w:rPr>
              <w:t>4</w:t>
            </w:r>
            <w:bookmarkEnd w:id="100"/>
            <w:bookmarkEnd w:id="101"/>
          </w:p>
        </w:tc>
        <w:tc>
          <w:tcPr>
            <w:tcW w:w="2160" w:type="dxa"/>
            <w:vAlign w:val="center"/>
          </w:tcPr>
          <w:p w14:paraId="5C3B97A4" w14:textId="77777777" w:rsidR="002A3C4A" w:rsidRPr="00633542" w:rsidRDefault="004E1266" w:rsidP="007C3736">
            <w:pPr>
              <w:tabs>
                <w:tab w:val="left" w:pos="1757"/>
              </w:tabs>
              <w:jc w:val="center"/>
              <w:outlineLvl w:val="0"/>
              <w:rPr>
                <w:szCs w:val="21"/>
              </w:rPr>
            </w:pPr>
            <w:r w:rsidRPr="00633542">
              <w:rPr>
                <w:rFonts w:hint="eastAsia"/>
                <w:szCs w:val="21"/>
              </w:rPr>
              <w:t>周</w:t>
            </w:r>
            <w:r w:rsidR="002A3C4A" w:rsidRPr="00633542">
              <w:rPr>
                <w:szCs w:val="21"/>
              </w:rPr>
              <w:t>波数</w:t>
            </w:r>
            <w:proofErr w:type="spellStart"/>
            <w:r w:rsidR="002A3C4A" w:rsidRPr="00633542">
              <w:rPr>
                <w:rFonts w:hint="eastAsia"/>
                <w:i/>
                <w:iCs/>
                <w:szCs w:val="21"/>
              </w:rPr>
              <w:t>u</w:t>
            </w:r>
            <w:r w:rsidR="002A3C4A" w:rsidRPr="00633542">
              <w:rPr>
                <w:i/>
                <w:iCs/>
                <w:szCs w:val="21"/>
              </w:rPr>
              <w:t>pr</w:t>
            </w:r>
            <w:proofErr w:type="spellEnd"/>
          </w:p>
        </w:tc>
        <w:tc>
          <w:tcPr>
            <w:tcW w:w="1980" w:type="dxa"/>
            <w:vAlign w:val="center"/>
          </w:tcPr>
          <w:p w14:paraId="753549D6" w14:textId="77777777" w:rsidR="002A3C4A" w:rsidRPr="00633542" w:rsidRDefault="000D3225" w:rsidP="007C3736">
            <w:pPr>
              <w:tabs>
                <w:tab w:val="left" w:pos="1757"/>
              </w:tabs>
              <w:jc w:val="center"/>
              <w:outlineLvl w:val="0"/>
              <w:rPr>
                <w:szCs w:val="21"/>
              </w:rPr>
            </w:pPr>
            <w:r w:rsidRPr="00633542">
              <w:rPr>
                <w:rFonts w:hint="eastAsia"/>
                <w:szCs w:val="21"/>
              </w:rPr>
              <w:t>（</w:t>
            </w:r>
            <w:r w:rsidR="002A3C4A" w:rsidRPr="00633542">
              <w:rPr>
                <w:rFonts w:hint="eastAsia"/>
                <w:szCs w:val="21"/>
              </w:rPr>
              <w:t>1</w:t>
            </w:r>
            <w:r w:rsidR="00CB6478" w:rsidRPr="00633542">
              <w:rPr>
                <w:rFonts w:hint="eastAsia"/>
                <w:szCs w:val="21"/>
              </w:rPr>
              <w:t>0</w:t>
            </w:r>
            <w:r w:rsidR="002A3C4A" w:rsidRPr="00633542">
              <w:rPr>
                <w:rFonts w:hint="eastAsia"/>
                <w:szCs w:val="21"/>
              </w:rPr>
              <w:t>~500</w:t>
            </w:r>
            <w:r w:rsidRPr="00633542">
              <w:rPr>
                <w:rFonts w:hint="eastAsia"/>
                <w:szCs w:val="21"/>
              </w:rPr>
              <w:t>）</w:t>
            </w:r>
            <w:proofErr w:type="spellStart"/>
            <w:r w:rsidR="002A3C4A" w:rsidRPr="00633542">
              <w:rPr>
                <w:szCs w:val="21"/>
              </w:rPr>
              <w:t>u</w:t>
            </w:r>
            <w:r w:rsidR="002A3C4A" w:rsidRPr="00633542">
              <w:rPr>
                <w:rFonts w:hint="eastAsia"/>
                <w:szCs w:val="21"/>
              </w:rPr>
              <w:t>pr</w:t>
            </w:r>
            <w:proofErr w:type="spellEnd"/>
          </w:p>
        </w:tc>
        <w:tc>
          <w:tcPr>
            <w:tcW w:w="1350" w:type="dxa"/>
            <w:vAlign w:val="center"/>
          </w:tcPr>
          <w:p w14:paraId="185EA017" w14:textId="38275C26" w:rsidR="002A3C4A" w:rsidRPr="00633542" w:rsidRDefault="002A3C4A" w:rsidP="007C3736">
            <w:pPr>
              <w:tabs>
                <w:tab w:val="left" w:pos="1757"/>
              </w:tabs>
              <w:jc w:val="center"/>
              <w:outlineLvl w:val="0"/>
              <w:rPr>
                <w:szCs w:val="21"/>
              </w:rPr>
            </w:pPr>
            <w:r w:rsidRPr="00633542">
              <w:rPr>
                <w:szCs w:val="21"/>
              </w:rPr>
              <w:t>1</w:t>
            </w:r>
            <w:r w:rsidR="007E5AA0">
              <w:rPr>
                <w:szCs w:val="21"/>
              </w:rPr>
              <w:t xml:space="preserve"> </w:t>
            </w:r>
            <w:proofErr w:type="spellStart"/>
            <w:r w:rsidR="00D7305C" w:rsidRPr="00633542">
              <w:rPr>
                <w:szCs w:val="21"/>
              </w:rPr>
              <w:t>upr</w:t>
            </w:r>
            <w:proofErr w:type="spellEnd"/>
          </w:p>
        </w:tc>
        <w:tc>
          <w:tcPr>
            <w:tcW w:w="1512" w:type="dxa"/>
            <w:vAlign w:val="center"/>
          </w:tcPr>
          <w:p w14:paraId="013043E3" w14:textId="741A23BD" w:rsidR="002A3C4A" w:rsidRPr="00633542" w:rsidRDefault="002A3C4A" w:rsidP="007C3736">
            <w:pPr>
              <w:tabs>
                <w:tab w:val="left" w:pos="1757"/>
              </w:tabs>
              <w:jc w:val="center"/>
              <w:outlineLvl w:val="0"/>
              <w:rPr>
                <w:szCs w:val="21"/>
              </w:rPr>
            </w:pPr>
            <w:r w:rsidRPr="00633542">
              <w:rPr>
                <w:rFonts w:ascii="宋体" w:hAnsi="宋体"/>
                <w:szCs w:val="21"/>
              </w:rPr>
              <w:t>±</w:t>
            </w:r>
            <w:r w:rsidRPr="00633542">
              <w:rPr>
                <w:szCs w:val="21"/>
              </w:rPr>
              <w:t>1</w:t>
            </w:r>
            <w:r w:rsidR="007E5AA0">
              <w:rPr>
                <w:szCs w:val="21"/>
              </w:rPr>
              <w:t xml:space="preserve"> </w:t>
            </w:r>
            <w:proofErr w:type="spellStart"/>
            <w:r w:rsidR="00D7305C" w:rsidRPr="00633542">
              <w:rPr>
                <w:szCs w:val="21"/>
              </w:rPr>
              <w:t>upr</w:t>
            </w:r>
            <w:proofErr w:type="spellEnd"/>
          </w:p>
        </w:tc>
        <w:tc>
          <w:tcPr>
            <w:tcW w:w="1559" w:type="dxa"/>
            <w:vAlign w:val="center"/>
          </w:tcPr>
          <w:p w14:paraId="33A9116A" w14:textId="77777777" w:rsidR="002A3C4A" w:rsidRPr="00633542" w:rsidRDefault="00BA119C" w:rsidP="007C3736">
            <w:pPr>
              <w:tabs>
                <w:tab w:val="left" w:pos="1757"/>
              </w:tabs>
              <w:jc w:val="center"/>
              <w:outlineLvl w:val="0"/>
              <w:rPr>
                <w:szCs w:val="21"/>
              </w:rPr>
            </w:pPr>
            <w:r w:rsidRPr="00633542">
              <w:rPr>
                <w:rFonts w:hint="eastAsia"/>
                <w:szCs w:val="21"/>
              </w:rPr>
              <w:t>---</w:t>
            </w:r>
          </w:p>
        </w:tc>
      </w:tr>
      <w:tr w:rsidR="00E53B53" w:rsidRPr="00633542" w14:paraId="7759612E" w14:textId="77777777" w:rsidTr="00BC51FB">
        <w:trPr>
          <w:trHeight w:val="692"/>
        </w:trPr>
        <w:tc>
          <w:tcPr>
            <w:tcW w:w="9209" w:type="dxa"/>
            <w:gridSpan w:val="6"/>
            <w:tcBorders>
              <w:bottom w:val="single" w:sz="4" w:space="0" w:color="auto"/>
            </w:tcBorders>
            <w:vAlign w:val="center"/>
          </w:tcPr>
          <w:p w14:paraId="477BE6FD" w14:textId="2458AC40" w:rsidR="00E53B53" w:rsidRPr="00633542" w:rsidRDefault="00E53B53" w:rsidP="00E53B53">
            <w:pPr>
              <w:tabs>
                <w:tab w:val="left" w:pos="1757"/>
              </w:tabs>
              <w:ind w:firstLineChars="100" w:firstLine="210"/>
              <w:jc w:val="left"/>
              <w:outlineLvl w:val="0"/>
              <w:rPr>
                <w:rFonts w:ascii="仿宋" w:eastAsia="仿宋" w:hAnsi="仿宋"/>
                <w:szCs w:val="21"/>
              </w:rPr>
            </w:pPr>
            <w:r w:rsidRPr="00633542">
              <w:rPr>
                <w:rFonts w:ascii="仿宋" w:eastAsia="仿宋" w:hAnsi="仿宋" w:hint="eastAsia"/>
                <w:szCs w:val="21"/>
              </w:rPr>
              <w:t>注：</w:t>
            </w:r>
            <w:r w:rsidRPr="00633542">
              <w:rPr>
                <w:rFonts w:ascii="仿宋" w:eastAsia="仿宋" w:hAnsi="仿宋" w:hint="eastAsia"/>
              </w:rPr>
              <w:t>因校准只给出测量结果，不进行合格判定，故上述计量特性要求仅供各相关方参考。</w:t>
            </w:r>
          </w:p>
        </w:tc>
      </w:tr>
    </w:tbl>
    <w:p w14:paraId="3AF229C8" w14:textId="77777777" w:rsidR="00154059" w:rsidRPr="00633542" w:rsidRDefault="00154059" w:rsidP="00CB36C8">
      <w:pPr>
        <w:spacing w:line="360" w:lineRule="auto"/>
        <w:outlineLvl w:val="0"/>
        <w:rPr>
          <w:sz w:val="24"/>
        </w:rPr>
      </w:pPr>
      <w:bookmarkStart w:id="102" w:name="_Toc193860182"/>
      <w:bookmarkStart w:id="103" w:name="_Toc10442"/>
      <w:bookmarkStart w:id="104" w:name="_Toc12453"/>
      <w:bookmarkStart w:id="105" w:name="_Toc193619099"/>
      <w:bookmarkStart w:id="106" w:name="_Toc193618954"/>
      <w:bookmarkStart w:id="107" w:name="_Toc193860213"/>
      <w:bookmarkStart w:id="108" w:name="_Toc193860032"/>
      <w:bookmarkStart w:id="109" w:name="_Toc193619057"/>
      <w:bookmarkStart w:id="110" w:name="_Toc500258941"/>
      <w:bookmarkEnd w:id="85"/>
    </w:p>
    <w:p w14:paraId="7739B219" w14:textId="77777777" w:rsidR="00154059" w:rsidRPr="00633542" w:rsidRDefault="00154059" w:rsidP="00CB36C8">
      <w:pPr>
        <w:spacing w:line="360" w:lineRule="auto"/>
        <w:outlineLvl w:val="0"/>
        <w:rPr>
          <w:sz w:val="24"/>
        </w:rPr>
      </w:pPr>
      <w:r w:rsidRPr="00633542">
        <w:rPr>
          <w:rFonts w:asciiTheme="minorEastAsia" w:eastAsiaTheme="minorEastAsia" w:hAnsiTheme="minorEastAsia"/>
          <w:sz w:val="24"/>
        </w:rPr>
        <w:t>5.4</w:t>
      </w:r>
      <w:r w:rsidR="0097568C" w:rsidRPr="00633542">
        <w:rPr>
          <w:rFonts w:asciiTheme="minorEastAsia" w:eastAsiaTheme="minorEastAsia" w:hAnsiTheme="minorEastAsia" w:hint="eastAsia"/>
          <w:sz w:val="24"/>
        </w:rPr>
        <w:t xml:space="preserve"> </w:t>
      </w:r>
      <w:r w:rsidRPr="00633542">
        <w:rPr>
          <w:rFonts w:asciiTheme="minorEastAsia" w:eastAsiaTheme="minorEastAsia" w:hAnsiTheme="minorEastAsia" w:hint="eastAsia"/>
          <w:sz w:val="24"/>
        </w:rPr>
        <w:t>示值</w:t>
      </w:r>
      <w:r w:rsidRPr="00633542">
        <w:rPr>
          <w:rFonts w:hint="eastAsia"/>
          <w:sz w:val="24"/>
        </w:rPr>
        <w:t>均匀</w:t>
      </w:r>
      <w:r w:rsidRPr="00633542">
        <w:rPr>
          <w:sz w:val="24"/>
        </w:rPr>
        <w:t>性</w:t>
      </w:r>
    </w:p>
    <w:p w14:paraId="7B725E1E" w14:textId="77777777" w:rsidR="00154059" w:rsidRPr="00633542" w:rsidRDefault="00154059" w:rsidP="00CB36C8">
      <w:pPr>
        <w:spacing w:line="360" w:lineRule="auto"/>
        <w:ind w:firstLineChars="200" w:firstLine="480"/>
        <w:outlineLvl w:val="0"/>
        <w:rPr>
          <w:sz w:val="24"/>
        </w:rPr>
      </w:pPr>
      <w:r w:rsidRPr="00633542">
        <w:rPr>
          <w:sz w:val="24"/>
        </w:rPr>
        <w:t>各项目</w:t>
      </w:r>
      <w:r w:rsidRPr="00633542">
        <w:rPr>
          <w:sz w:val="24"/>
        </w:rPr>
        <w:t>/</w:t>
      </w:r>
      <w:r w:rsidRPr="00633542">
        <w:rPr>
          <w:sz w:val="24"/>
        </w:rPr>
        <w:t>参数示值</w:t>
      </w:r>
      <w:r w:rsidRPr="00633542">
        <w:rPr>
          <w:rFonts w:hint="eastAsia"/>
          <w:sz w:val="24"/>
        </w:rPr>
        <w:t>均匀</w:t>
      </w:r>
      <w:r w:rsidRPr="00633542">
        <w:rPr>
          <w:sz w:val="24"/>
        </w:rPr>
        <w:t>性要求见表</w:t>
      </w:r>
      <w:r w:rsidRPr="00633542">
        <w:rPr>
          <w:sz w:val="24"/>
        </w:rPr>
        <w:t>1</w:t>
      </w:r>
      <w:r w:rsidRPr="00633542">
        <w:rPr>
          <w:sz w:val="24"/>
        </w:rPr>
        <w:t>规定。</w:t>
      </w:r>
    </w:p>
    <w:p w14:paraId="6D919A9C" w14:textId="77777777" w:rsidR="00A16948" w:rsidRPr="00633542" w:rsidRDefault="00154059" w:rsidP="00D53C82">
      <w:pPr>
        <w:pStyle w:val="afff7"/>
        <w:numPr>
          <w:ilvl w:val="0"/>
          <w:numId w:val="15"/>
        </w:numPr>
        <w:spacing w:line="360" w:lineRule="auto"/>
        <w:ind w:firstLineChars="0"/>
        <w:outlineLvl w:val="0"/>
        <w:rPr>
          <w:rFonts w:ascii="黑体" w:eastAsia="黑体" w:hAnsi="黑体"/>
          <w:sz w:val="24"/>
        </w:rPr>
      </w:pPr>
      <w:r w:rsidRPr="00633542">
        <w:rPr>
          <w:rFonts w:ascii="黑体" w:eastAsia="黑体" w:hAnsi="黑体"/>
          <w:sz w:val="24"/>
        </w:rPr>
        <w:lastRenderedPageBreak/>
        <w:t>校准条件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</w:p>
    <w:p w14:paraId="05E53A4D" w14:textId="77777777" w:rsidR="00A16948" w:rsidRPr="00633542" w:rsidRDefault="00D53C82" w:rsidP="00D53C82">
      <w:pPr>
        <w:pStyle w:val="a2"/>
        <w:numPr>
          <w:ilvl w:val="0"/>
          <w:numId w:val="0"/>
        </w:numPr>
        <w:spacing w:line="360" w:lineRule="auto"/>
        <w:outlineLvl w:val="1"/>
        <w:rPr>
          <w:rFonts w:ascii="Times New Roman" w:eastAsia="宋体"/>
          <w:sz w:val="24"/>
        </w:rPr>
      </w:pPr>
      <w:bookmarkStart w:id="111" w:name="_Toc193860183"/>
      <w:bookmarkStart w:id="112" w:name="_Toc5784"/>
      <w:bookmarkStart w:id="113" w:name="_Toc500258942"/>
      <w:bookmarkStart w:id="114" w:name="_Toc193860033"/>
      <w:bookmarkStart w:id="115" w:name="_Toc193860214"/>
      <w:r w:rsidRPr="00633542">
        <w:rPr>
          <w:rFonts w:asciiTheme="minorEastAsia" w:eastAsiaTheme="minorEastAsia" w:hAnsiTheme="minorEastAsia" w:hint="eastAsia"/>
          <w:sz w:val="24"/>
        </w:rPr>
        <w:t>6</w:t>
      </w:r>
      <w:r w:rsidRPr="00633542">
        <w:rPr>
          <w:rFonts w:asciiTheme="minorEastAsia" w:eastAsiaTheme="minorEastAsia" w:hAnsiTheme="minorEastAsia"/>
          <w:sz w:val="24"/>
        </w:rPr>
        <w:t>.1</w:t>
      </w:r>
      <w:r w:rsidR="0097568C" w:rsidRPr="00633542">
        <w:rPr>
          <w:rFonts w:asciiTheme="minorEastAsia" w:eastAsiaTheme="minorEastAsia" w:hAnsiTheme="minorEastAsia" w:hint="eastAsia"/>
          <w:sz w:val="24"/>
        </w:rPr>
        <w:t xml:space="preserve"> </w:t>
      </w:r>
      <w:r w:rsidR="0020416B" w:rsidRPr="00633542">
        <w:rPr>
          <w:rFonts w:ascii="Times New Roman" w:eastAsia="宋体"/>
          <w:sz w:val="24"/>
        </w:rPr>
        <w:t>环境条件</w:t>
      </w:r>
      <w:bookmarkEnd w:id="111"/>
      <w:bookmarkEnd w:id="112"/>
      <w:bookmarkEnd w:id="113"/>
      <w:bookmarkEnd w:id="114"/>
      <w:bookmarkEnd w:id="115"/>
    </w:p>
    <w:p w14:paraId="45FA578A" w14:textId="618C42F5" w:rsidR="00A16948" w:rsidRPr="00633542" w:rsidRDefault="00D717A0" w:rsidP="00C20404">
      <w:pPr>
        <w:numPr>
          <w:ilvl w:val="0"/>
          <w:numId w:val="1"/>
        </w:numPr>
        <w:spacing w:line="360" w:lineRule="auto"/>
        <w:outlineLvl w:val="0"/>
        <w:rPr>
          <w:sz w:val="24"/>
        </w:rPr>
      </w:pPr>
      <w:bookmarkStart w:id="116" w:name="_Toc12256"/>
      <w:bookmarkStart w:id="117" w:name="_Toc2684"/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</w:t>
      </w:r>
      <w:r w:rsidR="004E1BF2" w:rsidRPr="00633542">
        <w:rPr>
          <w:sz w:val="24"/>
        </w:rPr>
        <w:t>校准时的环境条件要求：环境温度：</w:t>
      </w:r>
      <w:r w:rsidR="000D3225" w:rsidRPr="00633542">
        <w:rPr>
          <w:rFonts w:hint="eastAsia"/>
          <w:sz w:val="24"/>
        </w:rPr>
        <w:t>（</w:t>
      </w:r>
      <w:r w:rsidR="0061165E" w:rsidRPr="00633542">
        <w:rPr>
          <w:sz w:val="24"/>
        </w:rPr>
        <w:t>20±</w:t>
      </w:r>
      <w:bookmarkStart w:id="118" w:name="_Hlk97131247"/>
      <w:r w:rsidR="0061165E" w:rsidRPr="00633542">
        <w:rPr>
          <w:sz w:val="24"/>
        </w:rPr>
        <w:t>1</w:t>
      </w:r>
      <w:r w:rsidR="000D3225" w:rsidRPr="00633542">
        <w:rPr>
          <w:rFonts w:hint="eastAsia"/>
          <w:sz w:val="24"/>
        </w:rPr>
        <w:t>）</w:t>
      </w:r>
      <w:r w:rsidR="0061165E" w:rsidRPr="00633542">
        <w:rPr>
          <w:sz w:val="24"/>
        </w:rPr>
        <w:t>℃</w:t>
      </w:r>
      <w:bookmarkEnd w:id="118"/>
      <w:r w:rsidR="004E1BF2" w:rsidRPr="00633542">
        <w:rPr>
          <w:sz w:val="24"/>
        </w:rPr>
        <w:t>，</w:t>
      </w:r>
      <w:r w:rsidR="0061165E" w:rsidRPr="00633542">
        <w:rPr>
          <w:sz w:val="24"/>
        </w:rPr>
        <w:t>温度变化</w:t>
      </w:r>
      <w:r w:rsidR="000D3225" w:rsidRPr="00633542">
        <w:rPr>
          <w:rFonts w:hint="eastAsia"/>
          <w:sz w:val="24"/>
        </w:rPr>
        <w:t>：</w:t>
      </w:r>
      <w:r w:rsidR="000D3225" w:rsidRPr="00633542">
        <w:rPr>
          <w:sz w:val="24"/>
        </w:rPr>
        <w:t xml:space="preserve">≤ </w:t>
      </w:r>
      <w:r w:rsidR="00EE68E0" w:rsidRPr="00633542">
        <w:rPr>
          <w:rFonts w:hint="eastAsia"/>
          <w:sz w:val="24"/>
        </w:rPr>
        <w:t>0.</w:t>
      </w:r>
      <w:r>
        <w:rPr>
          <w:rFonts w:hint="eastAsia"/>
          <w:sz w:val="24"/>
        </w:rPr>
        <w:t>5</w:t>
      </w:r>
      <w:r w:rsidR="0061165E" w:rsidRPr="00633542">
        <w:rPr>
          <w:sz w:val="24"/>
        </w:rPr>
        <w:t>℃</w:t>
      </w:r>
      <w:r w:rsidR="00BA43D9" w:rsidRPr="00633542">
        <w:rPr>
          <w:sz w:val="24"/>
        </w:rPr>
        <w:t>/h</w:t>
      </w:r>
      <w:r w:rsidR="0061165E" w:rsidRPr="00633542">
        <w:rPr>
          <w:sz w:val="24"/>
        </w:rPr>
        <w:t>，</w:t>
      </w:r>
      <w:r w:rsidR="004E1BF2" w:rsidRPr="00633542">
        <w:rPr>
          <w:sz w:val="24"/>
        </w:rPr>
        <w:t>湿度</w:t>
      </w:r>
      <w:r w:rsidR="000D3225" w:rsidRPr="00633542">
        <w:rPr>
          <w:rFonts w:hint="eastAsia"/>
          <w:sz w:val="24"/>
        </w:rPr>
        <w:t>：</w:t>
      </w:r>
      <w:r w:rsidR="00F30E8B" w:rsidRPr="00633542">
        <w:rPr>
          <w:rFonts w:hint="eastAsia"/>
          <w:sz w:val="24"/>
        </w:rPr>
        <w:t>（</w:t>
      </w:r>
      <w:r w:rsidR="00053DEC" w:rsidRPr="00633542">
        <w:rPr>
          <w:rFonts w:hint="eastAsia"/>
          <w:sz w:val="24"/>
        </w:rPr>
        <w:t>30</w:t>
      </w:r>
      <w:r w:rsidR="00053DEC" w:rsidRPr="00633542">
        <w:rPr>
          <w:rFonts w:hint="eastAsia"/>
          <w:sz w:val="24"/>
        </w:rPr>
        <w:t>～</w:t>
      </w:r>
      <w:r w:rsidR="004E1BF2" w:rsidRPr="00633542">
        <w:rPr>
          <w:sz w:val="24"/>
        </w:rPr>
        <w:t>70</w:t>
      </w:r>
      <w:r w:rsidR="00F30E8B" w:rsidRPr="00633542">
        <w:rPr>
          <w:rFonts w:hint="eastAsia"/>
          <w:sz w:val="24"/>
        </w:rPr>
        <w:t>）</w:t>
      </w:r>
      <w:r w:rsidR="004E1BF2" w:rsidRPr="00633542">
        <w:rPr>
          <w:sz w:val="24"/>
        </w:rPr>
        <w:t>%RH</w:t>
      </w:r>
      <w:r w:rsidR="004E1BF2" w:rsidRPr="00633542">
        <w:rPr>
          <w:sz w:val="24"/>
        </w:rPr>
        <w:t>，</w:t>
      </w:r>
      <w:r w:rsidR="00C20404" w:rsidRPr="00633542">
        <w:rPr>
          <w:rFonts w:hint="eastAsia"/>
          <w:sz w:val="24"/>
        </w:rPr>
        <w:t>交流</w:t>
      </w:r>
      <w:r w:rsidR="004E1BF2" w:rsidRPr="00633542">
        <w:rPr>
          <w:sz w:val="24"/>
        </w:rPr>
        <w:t>电源电压：</w:t>
      </w:r>
      <w:r w:rsidR="000D3225" w:rsidRPr="00633542">
        <w:rPr>
          <w:rFonts w:hint="eastAsia"/>
          <w:sz w:val="24"/>
        </w:rPr>
        <w:t>（</w:t>
      </w:r>
      <w:r w:rsidR="004E1BF2" w:rsidRPr="00633542">
        <w:rPr>
          <w:sz w:val="24"/>
        </w:rPr>
        <w:t>220</w:t>
      </w:r>
      <w:bookmarkStart w:id="119" w:name="_Hlk97131165"/>
      <w:r w:rsidR="004E1BF2" w:rsidRPr="00633542">
        <w:rPr>
          <w:sz w:val="24"/>
        </w:rPr>
        <w:t>±1</w:t>
      </w:r>
      <w:bookmarkEnd w:id="119"/>
      <w:r w:rsidR="004E1BF2" w:rsidRPr="00633542">
        <w:rPr>
          <w:sz w:val="24"/>
        </w:rPr>
        <w:t>0</w:t>
      </w:r>
      <w:r w:rsidR="000D3225" w:rsidRPr="00633542">
        <w:rPr>
          <w:rFonts w:hint="eastAsia"/>
          <w:sz w:val="24"/>
        </w:rPr>
        <w:t>）</w:t>
      </w:r>
      <w:r w:rsidR="004E1BF2" w:rsidRPr="00633542">
        <w:rPr>
          <w:sz w:val="24"/>
        </w:rPr>
        <w:t>V</w:t>
      </w:r>
      <w:bookmarkEnd w:id="116"/>
      <w:bookmarkEnd w:id="117"/>
      <w:r w:rsidR="00BB2362" w:rsidRPr="00633542">
        <w:rPr>
          <w:sz w:val="24"/>
        </w:rPr>
        <w:t>，</w:t>
      </w:r>
      <w:r w:rsidR="0038493E" w:rsidRPr="00633542">
        <w:rPr>
          <w:rFonts w:hint="eastAsia"/>
          <w:sz w:val="24"/>
        </w:rPr>
        <w:t>供</w:t>
      </w:r>
      <w:r w:rsidR="00BB2362" w:rsidRPr="00633542">
        <w:rPr>
          <w:sz w:val="24"/>
        </w:rPr>
        <w:t>气系统</w:t>
      </w:r>
      <w:r w:rsidR="00D22F5F" w:rsidRPr="00633542">
        <w:rPr>
          <w:rFonts w:hint="eastAsia"/>
          <w:sz w:val="24"/>
        </w:rPr>
        <w:t>压力波动</w:t>
      </w:r>
      <w:r w:rsidR="00BB2362" w:rsidRPr="00633542">
        <w:rPr>
          <w:color w:val="000000"/>
          <w:sz w:val="24"/>
        </w:rPr>
        <w:t>小于</w:t>
      </w:r>
      <w:r w:rsidR="00BB2362" w:rsidRPr="00633542">
        <w:rPr>
          <w:color w:val="000000"/>
          <w:sz w:val="24"/>
        </w:rPr>
        <w:t>5%</w:t>
      </w:r>
      <w:r w:rsidR="00BB2362" w:rsidRPr="00633542">
        <w:rPr>
          <w:color w:val="000000"/>
          <w:sz w:val="24"/>
        </w:rPr>
        <w:t>。</w:t>
      </w:r>
    </w:p>
    <w:p w14:paraId="2FFD327C" w14:textId="77777777" w:rsidR="00A16948" w:rsidRPr="00633542" w:rsidRDefault="00D53C82">
      <w:pPr>
        <w:pStyle w:val="a2"/>
        <w:numPr>
          <w:ilvl w:val="0"/>
          <w:numId w:val="0"/>
        </w:numPr>
        <w:spacing w:line="360" w:lineRule="auto"/>
        <w:outlineLvl w:val="1"/>
        <w:rPr>
          <w:rFonts w:ascii="Times New Roman" w:eastAsia="宋体"/>
          <w:sz w:val="24"/>
        </w:rPr>
      </w:pPr>
      <w:bookmarkStart w:id="120" w:name="_Toc13015"/>
      <w:bookmarkStart w:id="121" w:name="_Toc500258943"/>
      <w:bookmarkStart w:id="122" w:name="_Toc193860215"/>
      <w:bookmarkStart w:id="123" w:name="_Toc193860034"/>
      <w:bookmarkStart w:id="124" w:name="_Toc193860184"/>
      <w:r w:rsidRPr="00633542">
        <w:rPr>
          <w:rFonts w:asciiTheme="minorEastAsia" w:eastAsiaTheme="minorEastAsia" w:hAnsiTheme="minorEastAsia"/>
          <w:sz w:val="24"/>
        </w:rPr>
        <w:t>6</w:t>
      </w:r>
      <w:r w:rsidR="003F3821" w:rsidRPr="00633542">
        <w:rPr>
          <w:rFonts w:asciiTheme="minorEastAsia" w:eastAsiaTheme="minorEastAsia" w:hAnsiTheme="minorEastAsia"/>
          <w:sz w:val="24"/>
        </w:rPr>
        <w:t>.2</w:t>
      </w:r>
      <w:r w:rsidR="0097568C" w:rsidRPr="00633542">
        <w:rPr>
          <w:rFonts w:asciiTheme="minorEastAsia" w:eastAsiaTheme="minorEastAsia" w:hAnsiTheme="minorEastAsia" w:hint="eastAsia"/>
          <w:sz w:val="24"/>
        </w:rPr>
        <w:t xml:space="preserve"> </w:t>
      </w:r>
      <w:r w:rsidR="00FA04E7" w:rsidRPr="00633542">
        <w:rPr>
          <w:rFonts w:ascii="Times New Roman" w:eastAsia="宋体"/>
          <w:sz w:val="24"/>
        </w:rPr>
        <w:t>测量标准和其他设备</w:t>
      </w:r>
      <w:bookmarkEnd w:id="120"/>
    </w:p>
    <w:p w14:paraId="1F86815C" w14:textId="77777777" w:rsidR="00255FA8" w:rsidRPr="00633542" w:rsidRDefault="00B622E9" w:rsidP="00255FA8">
      <w:pPr>
        <w:spacing w:line="360" w:lineRule="auto"/>
        <w:ind w:firstLineChars="200" w:firstLine="480"/>
        <w:outlineLvl w:val="0"/>
        <w:rPr>
          <w:sz w:val="24"/>
        </w:rPr>
      </w:pPr>
      <w:bookmarkStart w:id="125" w:name="_Toc14602"/>
      <w:bookmarkStart w:id="126" w:name="_Toc31716"/>
      <w:r w:rsidRPr="00633542">
        <w:rPr>
          <w:sz w:val="24"/>
        </w:rPr>
        <w:t>校准所用的测量标准和其他设备</w:t>
      </w:r>
      <w:r w:rsidR="0020416B" w:rsidRPr="00633542">
        <w:rPr>
          <w:sz w:val="24"/>
        </w:rPr>
        <w:t>的</w:t>
      </w:r>
      <w:r w:rsidRPr="00633542">
        <w:rPr>
          <w:sz w:val="24"/>
        </w:rPr>
        <w:t>要求见表</w:t>
      </w:r>
      <w:r w:rsidRPr="00633542">
        <w:rPr>
          <w:sz w:val="24"/>
        </w:rPr>
        <w:t>2</w:t>
      </w:r>
      <w:bookmarkStart w:id="127" w:name="_Toc22683"/>
      <w:bookmarkStart w:id="128" w:name="_Toc31851"/>
      <w:bookmarkEnd w:id="125"/>
      <w:bookmarkEnd w:id="126"/>
      <w:r w:rsidR="003F3821" w:rsidRPr="00633542">
        <w:rPr>
          <w:sz w:val="24"/>
        </w:rPr>
        <w:t>。</w:t>
      </w:r>
    </w:p>
    <w:p w14:paraId="061D76C0" w14:textId="77777777" w:rsidR="00FA04E7" w:rsidRPr="00633542" w:rsidRDefault="00FA04E7" w:rsidP="00255FA8">
      <w:pPr>
        <w:spacing w:line="360" w:lineRule="auto"/>
        <w:ind w:firstLineChars="1400" w:firstLine="2940"/>
        <w:outlineLvl w:val="0"/>
        <w:rPr>
          <w:rFonts w:ascii="黑体" w:eastAsia="黑体" w:hAnsi="黑体"/>
          <w:szCs w:val="21"/>
        </w:rPr>
      </w:pPr>
      <w:r w:rsidRPr="00633542">
        <w:rPr>
          <w:rFonts w:ascii="黑体" w:eastAsia="黑体" w:hAnsi="黑体"/>
          <w:szCs w:val="21"/>
        </w:rPr>
        <w:t xml:space="preserve">表2 </w:t>
      </w:r>
      <w:bookmarkEnd w:id="127"/>
      <w:bookmarkEnd w:id="128"/>
      <w:r w:rsidR="00B622E9" w:rsidRPr="00633542">
        <w:rPr>
          <w:rFonts w:ascii="黑体" w:eastAsia="黑体" w:hAnsi="黑体"/>
          <w:szCs w:val="21"/>
        </w:rPr>
        <w:t>测量标准和其他设备要求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2268"/>
        <w:gridCol w:w="1559"/>
        <w:gridCol w:w="1105"/>
        <w:gridCol w:w="2864"/>
      </w:tblGrid>
      <w:tr w:rsidR="001054E9" w:rsidRPr="008243E2" w14:paraId="14A996D2" w14:textId="77777777" w:rsidTr="00827B9F">
        <w:trPr>
          <w:cantSplit/>
          <w:trHeight w:val="631"/>
        </w:trPr>
        <w:tc>
          <w:tcPr>
            <w:tcW w:w="426" w:type="dxa"/>
            <w:vAlign w:val="center"/>
          </w:tcPr>
          <w:p w14:paraId="33614C70" w14:textId="77777777" w:rsidR="001054E9" w:rsidRPr="00633542" w:rsidRDefault="001054E9" w:rsidP="00AA42E2">
            <w:pPr>
              <w:jc w:val="center"/>
              <w:outlineLvl w:val="0"/>
              <w:rPr>
                <w:rFonts w:eastAsia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6BE305E" w14:textId="77777777" w:rsidR="001054E9" w:rsidRPr="008243E2" w:rsidRDefault="00C960F2" w:rsidP="00AA42E2">
            <w:pPr>
              <w:jc w:val="center"/>
              <w:outlineLvl w:val="0"/>
              <w:rPr>
                <w:rFonts w:eastAsiaTheme="minorEastAsia"/>
                <w:szCs w:val="21"/>
              </w:rPr>
            </w:pPr>
            <w:r w:rsidRPr="008243E2">
              <w:rPr>
                <w:rFonts w:eastAsiaTheme="minorEastAsia"/>
                <w:szCs w:val="21"/>
              </w:rPr>
              <w:t>项目</w:t>
            </w:r>
            <w:r w:rsidRPr="008243E2">
              <w:rPr>
                <w:rFonts w:eastAsiaTheme="minorEastAsia"/>
                <w:szCs w:val="21"/>
              </w:rPr>
              <w:t>/</w:t>
            </w:r>
            <w:r w:rsidRPr="008243E2">
              <w:rPr>
                <w:rFonts w:eastAsiaTheme="minorEastAsia"/>
                <w:szCs w:val="21"/>
              </w:rPr>
              <w:t>参数</w:t>
            </w:r>
          </w:p>
        </w:tc>
        <w:tc>
          <w:tcPr>
            <w:tcW w:w="2268" w:type="dxa"/>
            <w:vAlign w:val="center"/>
          </w:tcPr>
          <w:p w14:paraId="39524B28" w14:textId="77777777" w:rsidR="001054E9" w:rsidRPr="008243E2" w:rsidRDefault="001054E9" w:rsidP="008F3CA3">
            <w:pPr>
              <w:tabs>
                <w:tab w:val="left" w:pos="1757"/>
              </w:tabs>
              <w:jc w:val="center"/>
              <w:outlineLvl w:val="0"/>
              <w:rPr>
                <w:rFonts w:eastAsiaTheme="minorEastAsia"/>
                <w:szCs w:val="21"/>
              </w:rPr>
            </w:pPr>
            <w:r w:rsidRPr="008243E2">
              <w:rPr>
                <w:rFonts w:eastAsiaTheme="minorEastAsia"/>
                <w:szCs w:val="21"/>
              </w:rPr>
              <w:t>测量标准</w:t>
            </w:r>
            <w:r w:rsidR="006C038A" w:rsidRPr="008243E2">
              <w:rPr>
                <w:rFonts w:eastAsiaTheme="minorEastAsia"/>
                <w:szCs w:val="21"/>
              </w:rPr>
              <w:t>装置</w:t>
            </w:r>
            <w:r w:rsidRPr="008243E2">
              <w:rPr>
                <w:rFonts w:eastAsiaTheme="minorEastAsia"/>
                <w:szCs w:val="21"/>
              </w:rPr>
              <w:t>名称</w:t>
            </w:r>
          </w:p>
        </w:tc>
        <w:tc>
          <w:tcPr>
            <w:tcW w:w="1559" w:type="dxa"/>
            <w:vAlign w:val="center"/>
          </w:tcPr>
          <w:p w14:paraId="251A2289" w14:textId="77777777" w:rsidR="001054E9" w:rsidRPr="008243E2" w:rsidRDefault="001054E9" w:rsidP="008F3CA3">
            <w:pPr>
              <w:tabs>
                <w:tab w:val="left" w:pos="1757"/>
              </w:tabs>
              <w:jc w:val="center"/>
              <w:outlineLvl w:val="0"/>
              <w:rPr>
                <w:rFonts w:eastAsiaTheme="minorEastAsia"/>
                <w:szCs w:val="21"/>
              </w:rPr>
            </w:pPr>
            <w:r w:rsidRPr="008243E2">
              <w:rPr>
                <w:rFonts w:eastAsiaTheme="minorEastAsia"/>
                <w:szCs w:val="21"/>
              </w:rPr>
              <w:t>测量范围</w:t>
            </w:r>
          </w:p>
        </w:tc>
        <w:tc>
          <w:tcPr>
            <w:tcW w:w="1105" w:type="dxa"/>
            <w:vAlign w:val="center"/>
          </w:tcPr>
          <w:p w14:paraId="76ABB5E9" w14:textId="77777777" w:rsidR="001054E9" w:rsidRPr="008243E2" w:rsidRDefault="001054E9" w:rsidP="008F3CA3">
            <w:pPr>
              <w:tabs>
                <w:tab w:val="left" w:pos="1757"/>
              </w:tabs>
              <w:jc w:val="center"/>
              <w:outlineLvl w:val="0"/>
              <w:rPr>
                <w:rFonts w:eastAsiaTheme="minorEastAsia"/>
                <w:szCs w:val="21"/>
              </w:rPr>
            </w:pPr>
            <w:r w:rsidRPr="008243E2">
              <w:rPr>
                <w:rFonts w:eastAsiaTheme="minorEastAsia"/>
                <w:szCs w:val="21"/>
              </w:rPr>
              <w:t>分辨</w:t>
            </w:r>
            <w:r w:rsidR="0076567E" w:rsidRPr="008243E2">
              <w:rPr>
                <w:rFonts w:eastAsiaTheme="minorEastAsia"/>
                <w:szCs w:val="21"/>
              </w:rPr>
              <w:t>力</w:t>
            </w:r>
          </w:p>
        </w:tc>
        <w:tc>
          <w:tcPr>
            <w:tcW w:w="2864" w:type="dxa"/>
            <w:vAlign w:val="center"/>
          </w:tcPr>
          <w:p w14:paraId="346EAB2C" w14:textId="4DF0ACDB" w:rsidR="001054E9" w:rsidRPr="008243E2" w:rsidRDefault="00B3402C" w:rsidP="00AA42E2">
            <w:pPr>
              <w:jc w:val="center"/>
              <w:outlineLvl w:val="0"/>
              <w:rPr>
                <w:rFonts w:eastAsiaTheme="minorEastAsia"/>
                <w:szCs w:val="21"/>
              </w:rPr>
            </w:pPr>
            <w:r w:rsidRPr="008243E2">
              <w:rPr>
                <w:rFonts w:eastAsiaTheme="minorEastAsia" w:hint="eastAsia"/>
                <w:szCs w:val="21"/>
              </w:rPr>
              <w:t>最大允</w:t>
            </w:r>
            <w:bookmarkStart w:id="129" w:name="_Hlk105838598"/>
            <w:r w:rsidRPr="008243E2">
              <w:rPr>
                <w:rFonts w:eastAsiaTheme="minorEastAsia" w:hint="eastAsia"/>
                <w:szCs w:val="21"/>
              </w:rPr>
              <w:t>许误</w:t>
            </w:r>
            <w:bookmarkEnd w:id="129"/>
            <w:r w:rsidRPr="008243E2">
              <w:rPr>
                <w:rFonts w:eastAsiaTheme="minorEastAsia" w:hint="eastAsia"/>
                <w:szCs w:val="21"/>
              </w:rPr>
              <w:t>差</w:t>
            </w:r>
            <w:r w:rsidR="005558D8" w:rsidRPr="008243E2">
              <w:rPr>
                <w:rFonts w:eastAsiaTheme="minorEastAsia" w:hint="eastAsia"/>
                <w:szCs w:val="21"/>
              </w:rPr>
              <w:t>/</w:t>
            </w:r>
            <w:r w:rsidR="005558D8" w:rsidRPr="008243E2">
              <w:rPr>
                <w:rFonts w:eastAsiaTheme="minorEastAsia" w:hint="eastAsia"/>
                <w:szCs w:val="21"/>
              </w:rPr>
              <w:t>准确度等级</w:t>
            </w:r>
          </w:p>
        </w:tc>
      </w:tr>
      <w:tr w:rsidR="001054E9" w:rsidRPr="008243E2" w14:paraId="1B823974" w14:textId="77777777" w:rsidTr="00BC51FB">
        <w:trPr>
          <w:cantSplit/>
          <w:trHeight w:val="624"/>
        </w:trPr>
        <w:tc>
          <w:tcPr>
            <w:tcW w:w="426" w:type="dxa"/>
            <w:vMerge w:val="restart"/>
            <w:vAlign w:val="center"/>
          </w:tcPr>
          <w:p w14:paraId="490BB5FA" w14:textId="77777777" w:rsidR="001054E9" w:rsidRPr="008243E2" w:rsidRDefault="001054E9" w:rsidP="00CF5638">
            <w:pPr>
              <w:jc w:val="center"/>
              <w:outlineLvl w:val="0"/>
              <w:rPr>
                <w:rFonts w:eastAsiaTheme="minorEastAsia"/>
                <w:szCs w:val="21"/>
              </w:rPr>
            </w:pPr>
            <w:r w:rsidRPr="008243E2">
              <w:rPr>
                <w:rFonts w:eastAsiaTheme="minorEastAsia"/>
                <w:szCs w:val="21"/>
              </w:rPr>
              <w:t>1</w:t>
            </w:r>
          </w:p>
        </w:tc>
        <w:tc>
          <w:tcPr>
            <w:tcW w:w="1559" w:type="dxa"/>
            <w:vMerge w:val="restart"/>
            <w:vAlign w:val="center"/>
          </w:tcPr>
          <w:p w14:paraId="615120CB" w14:textId="77777777" w:rsidR="001054E9" w:rsidRPr="008243E2" w:rsidRDefault="001054E9" w:rsidP="00CF5638">
            <w:pPr>
              <w:tabs>
                <w:tab w:val="left" w:pos="1757"/>
              </w:tabs>
              <w:jc w:val="center"/>
              <w:outlineLvl w:val="0"/>
              <w:rPr>
                <w:rFonts w:eastAsiaTheme="minorEastAsia"/>
                <w:szCs w:val="21"/>
              </w:rPr>
            </w:pPr>
            <w:r w:rsidRPr="008243E2">
              <w:rPr>
                <w:rFonts w:eastAsiaTheme="minorEastAsia"/>
                <w:szCs w:val="21"/>
              </w:rPr>
              <w:t>谐波波长</w:t>
            </w:r>
            <w:proofErr w:type="spellStart"/>
            <w:r w:rsidR="00D13F2D" w:rsidRPr="008243E2">
              <w:rPr>
                <w:rFonts w:eastAsiaTheme="minorEastAsia" w:hint="eastAsia"/>
                <w:i/>
                <w:iCs/>
                <w:szCs w:val="21"/>
              </w:rPr>
              <w:t>H</w:t>
            </w:r>
            <w:r w:rsidRPr="008243E2">
              <w:rPr>
                <w:rFonts w:eastAsiaTheme="minorEastAsia"/>
                <w:i/>
                <w:iCs/>
                <w:szCs w:val="21"/>
              </w:rPr>
              <w:t>λ</w:t>
            </w:r>
            <w:proofErr w:type="spellEnd"/>
          </w:p>
        </w:tc>
        <w:tc>
          <w:tcPr>
            <w:tcW w:w="2268" w:type="dxa"/>
            <w:vAlign w:val="center"/>
          </w:tcPr>
          <w:p w14:paraId="0063F7F2" w14:textId="77777777" w:rsidR="001054E9" w:rsidRPr="008243E2" w:rsidRDefault="001054E9" w:rsidP="00CF5638">
            <w:pPr>
              <w:tabs>
                <w:tab w:val="left" w:pos="1757"/>
              </w:tabs>
              <w:jc w:val="center"/>
              <w:outlineLvl w:val="0"/>
              <w:rPr>
                <w:rFonts w:eastAsiaTheme="minorEastAsia"/>
                <w:szCs w:val="21"/>
              </w:rPr>
            </w:pPr>
            <w:r w:rsidRPr="008243E2">
              <w:rPr>
                <w:rFonts w:eastAsiaTheme="minorEastAsia"/>
                <w:szCs w:val="21"/>
              </w:rPr>
              <w:t>高精度粗糙度轮廓仪</w:t>
            </w:r>
          </w:p>
        </w:tc>
        <w:tc>
          <w:tcPr>
            <w:tcW w:w="1559" w:type="dxa"/>
            <w:vAlign w:val="center"/>
          </w:tcPr>
          <w:p w14:paraId="162BBD7B" w14:textId="77777777" w:rsidR="00223216" w:rsidRPr="008243E2" w:rsidRDefault="003F765C" w:rsidP="00CF5638">
            <w:pPr>
              <w:tabs>
                <w:tab w:val="left" w:pos="1757"/>
              </w:tabs>
              <w:jc w:val="center"/>
              <w:outlineLvl w:val="0"/>
              <w:rPr>
                <w:rFonts w:eastAsiaTheme="minorEastAsia"/>
                <w:szCs w:val="21"/>
              </w:rPr>
            </w:pPr>
            <w:r w:rsidRPr="008243E2">
              <w:rPr>
                <w:rFonts w:eastAsiaTheme="minorEastAsia" w:hint="eastAsia"/>
                <w:szCs w:val="21"/>
              </w:rPr>
              <w:t>（</w:t>
            </w:r>
            <w:r w:rsidRPr="008243E2">
              <w:rPr>
                <w:rFonts w:eastAsiaTheme="minorEastAsia" w:hint="eastAsia"/>
                <w:szCs w:val="21"/>
              </w:rPr>
              <w:t>0 ~</w:t>
            </w:r>
            <w:r w:rsidR="00AD7220" w:rsidRPr="008243E2">
              <w:rPr>
                <w:rFonts w:eastAsiaTheme="minorEastAsia"/>
                <w:szCs w:val="21"/>
              </w:rPr>
              <w:t>100</w:t>
            </w:r>
            <w:r w:rsidRPr="008243E2">
              <w:rPr>
                <w:rFonts w:eastAsiaTheme="minorEastAsia" w:hint="eastAsia"/>
                <w:szCs w:val="21"/>
              </w:rPr>
              <w:t>）</w:t>
            </w:r>
            <w:r w:rsidR="001054E9" w:rsidRPr="008243E2">
              <w:rPr>
                <w:rFonts w:eastAsiaTheme="minorEastAsia"/>
                <w:szCs w:val="21"/>
              </w:rPr>
              <w:t>mm</w:t>
            </w:r>
          </w:p>
          <w:p w14:paraId="2710E4DD" w14:textId="77777777" w:rsidR="001054E9" w:rsidRPr="008243E2" w:rsidRDefault="00223216" w:rsidP="00CF5638">
            <w:pPr>
              <w:tabs>
                <w:tab w:val="left" w:pos="1757"/>
              </w:tabs>
              <w:jc w:val="center"/>
              <w:outlineLvl w:val="0"/>
              <w:rPr>
                <w:rFonts w:eastAsiaTheme="minorEastAsia"/>
                <w:szCs w:val="21"/>
              </w:rPr>
            </w:pPr>
            <w:r w:rsidRPr="008243E2">
              <w:rPr>
                <w:rFonts w:eastAsiaTheme="minorEastAsia"/>
                <w:szCs w:val="21"/>
              </w:rPr>
              <w:t>（</w:t>
            </w:r>
            <w:r w:rsidRPr="008243E2">
              <w:rPr>
                <w:rFonts w:eastAsiaTheme="minorEastAsia"/>
                <w:szCs w:val="21"/>
              </w:rPr>
              <w:t>X</w:t>
            </w:r>
            <w:r w:rsidRPr="008243E2">
              <w:rPr>
                <w:rFonts w:eastAsiaTheme="minorEastAsia"/>
                <w:szCs w:val="21"/>
              </w:rPr>
              <w:t>方向）</w:t>
            </w:r>
          </w:p>
        </w:tc>
        <w:tc>
          <w:tcPr>
            <w:tcW w:w="1105" w:type="dxa"/>
            <w:vAlign w:val="center"/>
          </w:tcPr>
          <w:p w14:paraId="4E28B793" w14:textId="77777777" w:rsidR="001054E9" w:rsidRPr="008243E2" w:rsidRDefault="001054E9" w:rsidP="00CF5638">
            <w:pPr>
              <w:tabs>
                <w:tab w:val="left" w:pos="1757"/>
              </w:tabs>
              <w:jc w:val="center"/>
              <w:outlineLvl w:val="0"/>
              <w:rPr>
                <w:rFonts w:eastAsiaTheme="minorEastAsia"/>
                <w:szCs w:val="21"/>
              </w:rPr>
            </w:pPr>
            <w:r w:rsidRPr="008243E2">
              <w:rPr>
                <w:rFonts w:eastAsiaTheme="minorEastAsia"/>
                <w:szCs w:val="21"/>
              </w:rPr>
              <w:t>0.125μm</w:t>
            </w:r>
          </w:p>
        </w:tc>
        <w:tc>
          <w:tcPr>
            <w:tcW w:w="2864" w:type="dxa"/>
            <w:vAlign w:val="center"/>
          </w:tcPr>
          <w:p w14:paraId="0B1764C9" w14:textId="77777777" w:rsidR="001054E9" w:rsidRPr="008243E2" w:rsidRDefault="001054E9" w:rsidP="00CF5638">
            <w:pPr>
              <w:jc w:val="center"/>
              <w:outlineLvl w:val="0"/>
              <w:rPr>
                <w:rFonts w:eastAsiaTheme="minorEastAsia"/>
                <w:szCs w:val="21"/>
              </w:rPr>
            </w:pPr>
            <w:proofErr w:type="spellStart"/>
            <w:r w:rsidRPr="008243E2">
              <w:rPr>
                <w:rFonts w:eastAsiaTheme="minorEastAsia"/>
                <w:i/>
                <w:iCs/>
                <w:szCs w:val="21"/>
              </w:rPr>
              <w:t>RSm</w:t>
            </w:r>
            <w:proofErr w:type="spellEnd"/>
            <w:r w:rsidR="00F606F1" w:rsidRPr="008243E2">
              <w:rPr>
                <w:rFonts w:eastAsiaTheme="minorEastAsia" w:hint="eastAsia"/>
                <w:szCs w:val="21"/>
              </w:rPr>
              <w:t>：</w:t>
            </w:r>
            <w:r w:rsidR="00F606F1" w:rsidRPr="008243E2">
              <w:rPr>
                <w:rFonts w:eastAsiaTheme="minorEastAsia"/>
                <w:szCs w:val="21"/>
              </w:rPr>
              <w:t>±</w:t>
            </w:r>
            <w:r w:rsidRPr="008243E2">
              <w:rPr>
                <w:rFonts w:eastAsiaTheme="minorEastAsia"/>
                <w:szCs w:val="21"/>
              </w:rPr>
              <w:t>0.</w:t>
            </w:r>
            <w:r w:rsidR="00D64C7A" w:rsidRPr="008243E2">
              <w:rPr>
                <w:rFonts w:eastAsiaTheme="minorEastAsia"/>
                <w:szCs w:val="21"/>
              </w:rPr>
              <w:t>3</w:t>
            </w:r>
            <w:r w:rsidRPr="008243E2">
              <w:rPr>
                <w:rFonts w:eastAsiaTheme="minorEastAsia"/>
                <w:szCs w:val="21"/>
              </w:rPr>
              <w:t>%</w:t>
            </w:r>
          </w:p>
        </w:tc>
      </w:tr>
      <w:tr w:rsidR="001054E9" w:rsidRPr="008243E2" w14:paraId="6801CD67" w14:textId="77777777" w:rsidTr="00BC51FB">
        <w:trPr>
          <w:cantSplit/>
          <w:trHeight w:val="624"/>
        </w:trPr>
        <w:tc>
          <w:tcPr>
            <w:tcW w:w="426" w:type="dxa"/>
            <w:vMerge/>
            <w:vAlign w:val="center"/>
          </w:tcPr>
          <w:p w14:paraId="6DE2E716" w14:textId="77777777" w:rsidR="001054E9" w:rsidRPr="008243E2" w:rsidRDefault="001054E9" w:rsidP="00CF5638">
            <w:pPr>
              <w:jc w:val="center"/>
              <w:outlineLvl w:val="0"/>
              <w:rPr>
                <w:rFonts w:eastAsiaTheme="minorEastAsia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34C82FED" w14:textId="77777777" w:rsidR="001054E9" w:rsidRPr="008243E2" w:rsidRDefault="001054E9" w:rsidP="00CF5638">
            <w:pPr>
              <w:tabs>
                <w:tab w:val="left" w:pos="1757"/>
              </w:tabs>
              <w:jc w:val="center"/>
              <w:outlineLvl w:val="0"/>
              <w:rPr>
                <w:rFonts w:eastAsiaTheme="minorEastAsia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7EE37787" w14:textId="77777777" w:rsidR="001054E9" w:rsidRPr="008243E2" w:rsidRDefault="00FF49CD" w:rsidP="00CF5638">
            <w:pPr>
              <w:tabs>
                <w:tab w:val="left" w:pos="1757"/>
              </w:tabs>
              <w:jc w:val="center"/>
              <w:outlineLvl w:val="0"/>
              <w:rPr>
                <w:rFonts w:eastAsiaTheme="minorEastAsia"/>
                <w:szCs w:val="21"/>
              </w:rPr>
            </w:pPr>
            <w:r w:rsidRPr="008243E2">
              <w:rPr>
                <w:rFonts w:eastAsiaTheme="minorEastAsia"/>
                <w:szCs w:val="21"/>
              </w:rPr>
              <w:t>高精度</w:t>
            </w:r>
            <w:r w:rsidR="001054E9" w:rsidRPr="008243E2">
              <w:rPr>
                <w:rFonts w:eastAsiaTheme="minorEastAsia"/>
                <w:szCs w:val="21"/>
              </w:rPr>
              <w:t>测长仪</w:t>
            </w:r>
          </w:p>
        </w:tc>
        <w:tc>
          <w:tcPr>
            <w:tcW w:w="1559" w:type="dxa"/>
            <w:vAlign w:val="center"/>
          </w:tcPr>
          <w:p w14:paraId="776D6D7A" w14:textId="77777777" w:rsidR="001054E9" w:rsidRPr="008243E2" w:rsidRDefault="003F765C" w:rsidP="003F765C">
            <w:pPr>
              <w:tabs>
                <w:tab w:val="left" w:pos="1757"/>
              </w:tabs>
              <w:jc w:val="center"/>
              <w:outlineLvl w:val="0"/>
              <w:rPr>
                <w:rFonts w:eastAsiaTheme="minorEastAsia"/>
                <w:szCs w:val="21"/>
              </w:rPr>
            </w:pPr>
            <w:r w:rsidRPr="008243E2">
              <w:rPr>
                <w:rFonts w:eastAsiaTheme="minorEastAsia" w:hint="eastAsia"/>
                <w:szCs w:val="21"/>
              </w:rPr>
              <w:t>（</w:t>
            </w:r>
            <w:r w:rsidRPr="008243E2">
              <w:rPr>
                <w:rFonts w:eastAsiaTheme="minorEastAsia" w:hint="eastAsia"/>
                <w:szCs w:val="21"/>
              </w:rPr>
              <w:t>0 ~</w:t>
            </w:r>
            <w:r w:rsidR="006A157E" w:rsidRPr="008243E2">
              <w:rPr>
                <w:rFonts w:eastAsiaTheme="minorEastAsia" w:hint="eastAsia"/>
                <w:szCs w:val="21"/>
              </w:rPr>
              <w:t>3</w:t>
            </w:r>
            <w:r w:rsidRPr="008243E2">
              <w:rPr>
                <w:rFonts w:eastAsiaTheme="minorEastAsia"/>
                <w:szCs w:val="21"/>
              </w:rPr>
              <w:t>00</w:t>
            </w:r>
            <w:r w:rsidRPr="008243E2">
              <w:rPr>
                <w:rFonts w:eastAsiaTheme="minorEastAsia" w:hint="eastAsia"/>
                <w:szCs w:val="21"/>
              </w:rPr>
              <w:t>）</w:t>
            </w:r>
            <w:r w:rsidR="001054E9" w:rsidRPr="008243E2">
              <w:rPr>
                <w:rFonts w:eastAsiaTheme="minorEastAsia"/>
                <w:szCs w:val="21"/>
              </w:rPr>
              <w:t>mm</w:t>
            </w:r>
          </w:p>
        </w:tc>
        <w:tc>
          <w:tcPr>
            <w:tcW w:w="1105" w:type="dxa"/>
            <w:vAlign w:val="center"/>
          </w:tcPr>
          <w:p w14:paraId="3C0DCFD7" w14:textId="77777777" w:rsidR="001054E9" w:rsidRPr="008243E2" w:rsidRDefault="001054E9" w:rsidP="00CF5638">
            <w:pPr>
              <w:tabs>
                <w:tab w:val="left" w:pos="1757"/>
              </w:tabs>
              <w:jc w:val="center"/>
              <w:outlineLvl w:val="0"/>
              <w:rPr>
                <w:rFonts w:eastAsiaTheme="minorEastAsia"/>
                <w:szCs w:val="21"/>
              </w:rPr>
            </w:pPr>
            <w:r w:rsidRPr="008243E2">
              <w:rPr>
                <w:rFonts w:eastAsiaTheme="minorEastAsia"/>
                <w:szCs w:val="21"/>
              </w:rPr>
              <w:t>0.</w:t>
            </w:r>
            <w:r w:rsidR="00AD7220" w:rsidRPr="008243E2">
              <w:rPr>
                <w:rFonts w:eastAsiaTheme="minorEastAsia"/>
                <w:szCs w:val="21"/>
              </w:rPr>
              <w:t>0</w:t>
            </w:r>
            <w:r w:rsidRPr="008243E2">
              <w:rPr>
                <w:rFonts w:eastAsiaTheme="minorEastAsia"/>
                <w:szCs w:val="21"/>
              </w:rPr>
              <w:t>1μm</w:t>
            </w:r>
          </w:p>
        </w:tc>
        <w:tc>
          <w:tcPr>
            <w:tcW w:w="2864" w:type="dxa"/>
            <w:vAlign w:val="center"/>
          </w:tcPr>
          <w:p w14:paraId="78EB41F2" w14:textId="77777777" w:rsidR="001054E9" w:rsidRPr="008243E2" w:rsidRDefault="00D81B21" w:rsidP="00CF5638">
            <w:pPr>
              <w:jc w:val="center"/>
              <w:outlineLvl w:val="0"/>
              <w:rPr>
                <w:rFonts w:eastAsiaTheme="minorEastAsia"/>
                <w:szCs w:val="21"/>
              </w:rPr>
            </w:pPr>
            <w:r w:rsidRPr="008243E2">
              <w:rPr>
                <w:rFonts w:eastAsiaTheme="minorEastAsia" w:hint="eastAsia"/>
                <w:szCs w:val="21"/>
              </w:rPr>
              <w:t>直径：</w:t>
            </w:r>
            <w:r w:rsidR="00B26E52" w:rsidRPr="008243E2">
              <w:rPr>
                <w:rFonts w:eastAsiaTheme="minorEastAsia"/>
                <w:szCs w:val="21"/>
              </w:rPr>
              <w:t>±</w:t>
            </w:r>
            <w:r w:rsidRPr="008243E2">
              <w:rPr>
                <w:rFonts w:eastAsiaTheme="minorEastAsia" w:hint="eastAsia"/>
                <w:szCs w:val="21"/>
              </w:rPr>
              <w:t>(</w:t>
            </w:r>
            <w:r w:rsidR="00B26E52" w:rsidRPr="008243E2">
              <w:rPr>
                <w:rFonts w:eastAsiaTheme="minorEastAsia"/>
                <w:szCs w:val="21"/>
              </w:rPr>
              <w:t>0.</w:t>
            </w:r>
            <w:r w:rsidR="00AD7220" w:rsidRPr="008243E2">
              <w:rPr>
                <w:rFonts w:eastAsiaTheme="minorEastAsia"/>
                <w:szCs w:val="21"/>
              </w:rPr>
              <w:t>1</w:t>
            </w:r>
            <w:r w:rsidR="00B26E52" w:rsidRPr="008243E2">
              <w:rPr>
                <w:rFonts w:eastAsiaTheme="minorEastAsia"/>
                <w:szCs w:val="21"/>
              </w:rPr>
              <w:t>+L/</w:t>
            </w:r>
            <w:proofErr w:type="gramStart"/>
            <w:r w:rsidR="00B26E52" w:rsidRPr="008243E2">
              <w:rPr>
                <w:rFonts w:eastAsiaTheme="minorEastAsia"/>
                <w:szCs w:val="21"/>
              </w:rPr>
              <w:t>1500</w:t>
            </w:r>
            <w:r w:rsidRPr="008243E2">
              <w:rPr>
                <w:rFonts w:eastAsiaTheme="minorEastAsia" w:hint="eastAsia"/>
                <w:szCs w:val="21"/>
              </w:rPr>
              <w:t>)</w:t>
            </w:r>
            <w:proofErr w:type="spellStart"/>
            <w:r w:rsidR="00B26E52" w:rsidRPr="008243E2">
              <w:rPr>
                <w:rFonts w:eastAsiaTheme="minorEastAsia"/>
                <w:szCs w:val="21"/>
              </w:rPr>
              <w:t>μ</w:t>
            </w:r>
            <w:proofErr w:type="gramEnd"/>
            <w:r w:rsidR="00B26E52" w:rsidRPr="008243E2">
              <w:rPr>
                <w:rFonts w:eastAsiaTheme="minorEastAsia"/>
                <w:szCs w:val="21"/>
              </w:rPr>
              <w:t>m</w:t>
            </w:r>
            <w:proofErr w:type="spellEnd"/>
          </w:p>
          <w:p w14:paraId="744DCEC2" w14:textId="77777777" w:rsidR="000C079A" w:rsidRPr="008243E2" w:rsidRDefault="000C079A" w:rsidP="00CF5638">
            <w:pPr>
              <w:jc w:val="center"/>
              <w:outlineLvl w:val="0"/>
              <w:rPr>
                <w:rFonts w:eastAsiaTheme="minorEastAsia"/>
                <w:szCs w:val="21"/>
              </w:rPr>
            </w:pPr>
            <w:r w:rsidRPr="008243E2">
              <w:rPr>
                <w:rFonts w:eastAsiaTheme="minorEastAsia" w:hint="eastAsia"/>
                <w:szCs w:val="21"/>
              </w:rPr>
              <w:t>(</w:t>
            </w:r>
            <w:r w:rsidRPr="008243E2">
              <w:rPr>
                <w:rFonts w:eastAsiaTheme="minorEastAsia"/>
                <w:szCs w:val="21"/>
              </w:rPr>
              <w:t>L: mm)</w:t>
            </w:r>
          </w:p>
        </w:tc>
      </w:tr>
      <w:tr w:rsidR="001054E9" w:rsidRPr="008243E2" w14:paraId="110D981D" w14:textId="77777777" w:rsidTr="00BC51FB">
        <w:trPr>
          <w:cantSplit/>
          <w:trHeight w:val="624"/>
        </w:trPr>
        <w:tc>
          <w:tcPr>
            <w:tcW w:w="426" w:type="dxa"/>
            <w:vAlign w:val="center"/>
          </w:tcPr>
          <w:p w14:paraId="2831DC09" w14:textId="77777777" w:rsidR="001054E9" w:rsidRPr="008243E2" w:rsidRDefault="001054E9" w:rsidP="005634FE">
            <w:pPr>
              <w:jc w:val="center"/>
              <w:outlineLvl w:val="0"/>
              <w:rPr>
                <w:rFonts w:eastAsiaTheme="minorEastAsia"/>
                <w:szCs w:val="21"/>
              </w:rPr>
            </w:pPr>
            <w:r w:rsidRPr="008243E2">
              <w:rPr>
                <w:rFonts w:eastAsiaTheme="minorEastAsia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14:paraId="1BD3032A" w14:textId="77777777" w:rsidR="001054E9" w:rsidRPr="008243E2" w:rsidRDefault="001054E9" w:rsidP="005634FE">
            <w:pPr>
              <w:tabs>
                <w:tab w:val="left" w:pos="1757"/>
              </w:tabs>
              <w:jc w:val="center"/>
              <w:outlineLvl w:val="0"/>
              <w:rPr>
                <w:rFonts w:eastAsiaTheme="minorEastAsia"/>
                <w:szCs w:val="21"/>
              </w:rPr>
            </w:pPr>
            <w:r w:rsidRPr="008243E2">
              <w:rPr>
                <w:rFonts w:eastAsiaTheme="minorEastAsia"/>
                <w:szCs w:val="21"/>
              </w:rPr>
              <w:t>谐波幅值</w:t>
            </w:r>
            <w:r w:rsidRPr="008243E2">
              <w:rPr>
                <w:rFonts w:eastAsiaTheme="minorEastAsia"/>
                <w:i/>
                <w:iCs/>
                <w:szCs w:val="21"/>
              </w:rPr>
              <w:t>HA</w:t>
            </w:r>
          </w:p>
        </w:tc>
        <w:tc>
          <w:tcPr>
            <w:tcW w:w="2268" w:type="dxa"/>
            <w:vAlign w:val="center"/>
          </w:tcPr>
          <w:p w14:paraId="092D1716" w14:textId="77777777" w:rsidR="001054E9" w:rsidRPr="008243E2" w:rsidRDefault="001054E9" w:rsidP="005634FE">
            <w:pPr>
              <w:jc w:val="center"/>
              <w:rPr>
                <w:rFonts w:eastAsiaTheme="minorEastAsia"/>
                <w:szCs w:val="21"/>
              </w:rPr>
            </w:pPr>
            <w:r w:rsidRPr="008243E2">
              <w:rPr>
                <w:rFonts w:eastAsiaTheme="minorEastAsia"/>
                <w:szCs w:val="21"/>
              </w:rPr>
              <w:t>高精度粗糙度轮廓仪</w:t>
            </w:r>
          </w:p>
        </w:tc>
        <w:tc>
          <w:tcPr>
            <w:tcW w:w="1559" w:type="dxa"/>
            <w:vAlign w:val="center"/>
          </w:tcPr>
          <w:p w14:paraId="21DB5CA5" w14:textId="77777777" w:rsidR="001054E9" w:rsidRPr="008243E2" w:rsidRDefault="003F765C" w:rsidP="005634FE">
            <w:pPr>
              <w:jc w:val="center"/>
              <w:outlineLvl w:val="0"/>
              <w:rPr>
                <w:rFonts w:eastAsiaTheme="minorEastAsia"/>
                <w:szCs w:val="21"/>
              </w:rPr>
            </w:pPr>
            <w:r w:rsidRPr="008243E2">
              <w:rPr>
                <w:rFonts w:eastAsiaTheme="minorEastAsia" w:hint="eastAsia"/>
                <w:szCs w:val="21"/>
              </w:rPr>
              <w:t>（</w:t>
            </w:r>
            <w:r w:rsidRPr="008243E2">
              <w:rPr>
                <w:rFonts w:eastAsiaTheme="minorEastAsia" w:hint="eastAsia"/>
                <w:szCs w:val="21"/>
              </w:rPr>
              <w:t>0 ~</w:t>
            </w:r>
            <w:r w:rsidRPr="008243E2">
              <w:rPr>
                <w:rFonts w:eastAsiaTheme="minorEastAsia"/>
                <w:szCs w:val="21"/>
              </w:rPr>
              <w:t>10</w:t>
            </w:r>
            <w:r w:rsidRPr="008243E2">
              <w:rPr>
                <w:rFonts w:eastAsiaTheme="minorEastAsia" w:hint="eastAsia"/>
                <w:szCs w:val="21"/>
              </w:rPr>
              <w:t>）</w:t>
            </w:r>
            <w:r w:rsidR="001054E9" w:rsidRPr="008243E2">
              <w:rPr>
                <w:rFonts w:eastAsiaTheme="minorEastAsia"/>
                <w:szCs w:val="21"/>
              </w:rPr>
              <w:t>mm</w:t>
            </w:r>
          </w:p>
          <w:p w14:paraId="777DDB83" w14:textId="77777777" w:rsidR="00223216" w:rsidRPr="008243E2" w:rsidRDefault="00223216" w:rsidP="005634FE">
            <w:pPr>
              <w:jc w:val="center"/>
              <w:outlineLvl w:val="0"/>
              <w:rPr>
                <w:rFonts w:eastAsiaTheme="minorEastAsia"/>
                <w:szCs w:val="21"/>
              </w:rPr>
            </w:pPr>
            <w:r w:rsidRPr="008243E2">
              <w:rPr>
                <w:rFonts w:eastAsiaTheme="minorEastAsia"/>
                <w:szCs w:val="21"/>
              </w:rPr>
              <w:t>（</w:t>
            </w:r>
            <w:r w:rsidRPr="008243E2">
              <w:rPr>
                <w:rFonts w:eastAsiaTheme="minorEastAsia"/>
                <w:szCs w:val="21"/>
              </w:rPr>
              <w:t>Z</w:t>
            </w:r>
            <w:r w:rsidRPr="008243E2">
              <w:rPr>
                <w:rFonts w:eastAsiaTheme="minorEastAsia"/>
                <w:szCs w:val="21"/>
              </w:rPr>
              <w:t>方向）</w:t>
            </w:r>
          </w:p>
        </w:tc>
        <w:tc>
          <w:tcPr>
            <w:tcW w:w="1105" w:type="dxa"/>
            <w:vAlign w:val="center"/>
          </w:tcPr>
          <w:p w14:paraId="325B2BEC" w14:textId="77777777" w:rsidR="001054E9" w:rsidRPr="008243E2" w:rsidRDefault="00D65969" w:rsidP="005634FE">
            <w:pPr>
              <w:tabs>
                <w:tab w:val="left" w:pos="1757"/>
              </w:tabs>
              <w:jc w:val="center"/>
              <w:outlineLvl w:val="0"/>
              <w:rPr>
                <w:rFonts w:eastAsiaTheme="minorEastAsia"/>
                <w:szCs w:val="21"/>
              </w:rPr>
            </w:pPr>
            <w:r w:rsidRPr="008243E2">
              <w:rPr>
                <w:rFonts w:eastAsiaTheme="minorEastAsia" w:hint="eastAsia"/>
                <w:szCs w:val="21"/>
              </w:rPr>
              <w:t>0.8</w:t>
            </w:r>
            <w:r w:rsidR="001054E9" w:rsidRPr="008243E2">
              <w:rPr>
                <w:rFonts w:eastAsiaTheme="minorEastAsia"/>
                <w:szCs w:val="21"/>
              </w:rPr>
              <w:t>nm</w:t>
            </w:r>
          </w:p>
        </w:tc>
        <w:tc>
          <w:tcPr>
            <w:tcW w:w="2864" w:type="dxa"/>
            <w:vAlign w:val="center"/>
          </w:tcPr>
          <w:p w14:paraId="6EB0D5F9" w14:textId="77777777" w:rsidR="001054E9" w:rsidRPr="008243E2" w:rsidRDefault="001054E9" w:rsidP="00472DBE">
            <w:pPr>
              <w:jc w:val="center"/>
              <w:outlineLvl w:val="0"/>
              <w:rPr>
                <w:rFonts w:eastAsiaTheme="minorEastAsia"/>
                <w:szCs w:val="21"/>
              </w:rPr>
            </w:pPr>
            <w:proofErr w:type="spellStart"/>
            <w:r w:rsidRPr="008243E2">
              <w:rPr>
                <w:rFonts w:eastAsiaTheme="minorEastAsia"/>
                <w:i/>
                <w:iCs/>
                <w:szCs w:val="21"/>
              </w:rPr>
              <w:t>Rq</w:t>
            </w:r>
            <w:proofErr w:type="spellEnd"/>
            <w:r w:rsidR="00F606F1" w:rsidRPr="008243E2">
              <w:rPr>
                <w:rFonts w:eastAsiaTheme="minorEastAsia" w:hint="eastAsia"/>
                <w:szCs w:val="21"/>
              </w:rPr>
              <w:t>：</w:t>
            </w:r>
            <w:r w:rsidR="00D13F2D" w:rsidRPr="008243E2">
              <w:rPr>
                <w:rFonts w:eastAsiaTheme="minorEastAsia"/>
                <w:szCs w:val="21"/>
              </w:rPr>
              <w:t>±</w:t>
            </w:r>
            <w:r w:rsidR="00D13F2D" w:rsidRPr="008243E2">
              <w:rPr>
                <w:szCs w:val="21"/>
              </w:rPr>
              <w:t>（</w:t>
            </w:r>
            <w:r w:rsidR="003B3AE8" w:rsidRPr="008243E2">
              <w:rPr>
                <w:rFonts w:hint="eastAsia"/>
                <w:szCs w:val="21"/>
              </w:rPr>
              <w:t>2</w:t>
            </w:r>
            <w:r w:rsidRPr="008243E2">
              <w:rPr>
                <w:szCs w:val="21"/>
              </w:rPr>
              <w:t>nm</w:t>
            </w:r>
            <w:r w:rsidR="00D13F2D" w:rsidRPr="008243E2">
              <w:rPr>
                <w:szCs w:val="21"/>
              </w:rPr>
              <w:t>+</w:t>
            </w:r>
            <w:r w:rsidR="005F1663" w:rsidRPr="008243E2">
              <w:rPr>
                <w:szCs w:val="21"/>
              </w:rPr>
              <w:t>2%×</w:t>
            </w:r>
            <w:r w:rsidR="005F1663" w:rsidRPr="008243E2">
              <w:rPr>
                <w:szCs w:val="21"/>
              </w:rPr>
              <w:t>实测值</w:t>
            </w:r>
            <w:r w:rsidR="00D13F2D" w:rsidRPr="008243E2">
              <w:rPr>
                <w:szCs w:val="21"/>
              </w:rPr>
              <w:t>）</w:t>
            </w:r>
          </w:p>
        </w:tc>
      </w:tr>
      <w:tr w:rsidR="005558D8" w:rsidRPr="008243E2" w14:paraId="59AB10F3" w14:textId="77777777" w:rsidTr="00BC51FB">
        <w:trPr>
          <w:cantSplit/>
          <w:trHeight w:val="488"/>
        </w:trPr>
        <w:tc>
          <w:tcPr>
            <w:tcW w:w="426" w:type="dxa"/>
            <w:vAlign w:val="center"/>
          </w:tcPr>
          <w:p w14:paraId="51913E51" w14:textId="77777777" w:rsidR="005558D8" w:rsidRPr="008243E2" w:rsidRDefault="005558D8" w:rsidP="005558D8">
            <w:pPr>
              <w:jc w:val="center"/>
              <w:outlineLvl w:val="0"/>
              <w:rPr>
                <w:rFonts w:eastAsiaTheme="minorEastAsia"/>
                <w:szCs w:val="21"/>
              </w:rPr>
            </w:pPr>
            <w:r w:rsidRPr="008243E2">
              <w:rPr>
                <w:rFonts w:eastAsiaTheme="minorEastAsia"/>
                <w:szCs w:val="21"/>
              </w:rPr>
              <w:t>3</w:t>
            </w:r>
          </w:p>
        </w:tc>
        <w:tc>
          <w:tcPr>
            <w:tcW w:w="1559" w:type="dxa"/>
            <w:vAlign w:val="center"/>
          </w:tcPr>
          <w:p w14:paraId="4C108297" w14:textId="77777777" w:rsidR="005558D8" w:rsidRPr="008243E2" w:rsidRDefault="005558D8" w:rsidP="005558D8">
            <w:pPr>
              <w:tabs>
                <w:tab w:val="left" w:pos="1757"/>
              </w:tabs>
              <w:jc w:val="center"/>
              <w:outlineLvl w:val="0"/>
              <w:rPr>
                <w:rFonts w:eastAsiaTheme="minorEastAsia"/>
                <w:szCs w:val="21"/>
              </w:rPr>
            </w:pPr>
            <w:r w:rsidRPr="008243E2">
              <w:rPr>
                <w:rFonts w:eastAsiaTheme="minorEastAsia"/>
                <w:szCs w:val="21"/>
              </w:rPr>
              <w:t>谐波波形</w:t>
            </w:r>
            <w:proofErr w:type="spellStart"/>
            <w:r w:rsidRPr="008243E2">
              <w:rPr>
                <w:rFonts w:eastAsiaTheme="minorEastAsia" w:hint="eastAsia"/>
                <w:i/>
                <w:iCs/>
                <w:szCs w:val="21"/>
              </w:rPr>
              <w:t>F</w:t>
            </w:r>
            <w:r w:rsidRPr="008243E2">
              <w:rPr>
                <w:rFonts w:eastAsiaTheme="minorEastAsia"/>
                <w:i/>
                <w:iCs/>
                <w:szCs w:val="21"/>
                <w:vertAlign w:val="subscript"/>
              </w:rPr>
              <w:t>ha</w:t>
            </w:r>
            <w:proofErr w:type="spellEnd"/>
          </w:p>
        </w:tc>
        <w:tc>
          <w:tcPr>
            <w:tcW w:w="2268" w:type="dxa"/>
            <w:vAlign w:val="center"/>
          </w:tcPr>
          <w:p w14:paraId="306EBA8A" w14:textId="77777777" w:rsidR="005558D8" w:rsidRPr="008243E2" w:rsidRDefault="005558D8" w:rsidP="005558D8">
            <w:pPr>
              <w:jc w:val="center"/>
              <w:rPr>
                <w:rFonts w:eastAsiaTheme="minorEastAsia"/>
                <w:szCs w:val="21"/>
              </w:rPr>
            </w:pPr>
            <w:r w:rsidRPr="008243E2">
              <w:rPr>
                <w:rFonts w:eastAsiaTheme="minorEastAsia"/>
                <w:szCs w:val="21"/>
              </w:rPr>
              <w:t>高精度圆柱度仪</w:t>
            </w:r>
          </w:p>
        </w:tc>
        <w:tc>
          <w:tcPr>
            <w:tcW w:w="1559" w:type="dxa"/>
            <w:vAlign w:val="center"/>
          </w:tcPr>
          <w:p w14:paraId="22F71840" w14:textId="77777777" w:rsidR="005558D8" w:rsidRPr="008243E2" w:rsidRDefault="005558D8" w:rsidP="005558D8">
            <w:pPr>
              <w:jc w:val="center"/>
              <w:rPr>
                <w:rFonts w:eastAsiaTheme="minorEastAsia"/>
                <w:color w:val="FF0000"/>
                <w:szCs w:val="21"/>
              </w:rPr>
            </w:pPr>
            <w:r w:rsidRPr="008243E2">
              <w:rPr>
                <w:rFonts w:eastAsiaTheme="minorEastAsia" w:hint="eastAsia"/>
                <w:szCs w:val="21"/>
              </w:rPr>
              <w:t>---</w:t>
            </w:r>
          </w:p>
        </w:tc>
        <w:tc>
          <w:tcPr>
            <w:tcW w:w="1105" w:type="dxa"/>
            <w:vAlign w:val="center"/>
          </w:tcPr>
          <w:p w14:paraId="7C6A1A1A" w14:textId="77777777" w:rsidR="005558D8" w:rsidRPr="008243E2" w:rsidRDefault="005558D8" w:rsidP="005558D8">
            <w:pPr>
              <w:tabs>
                <w:tab w:val="left" w:pos="1757"/>
              </w:tabs>
              <w:jc w:val="center"/>
              <w:outlineLvl w:val="0"/>
              <w:rPr>
                <w:rFonts w:eastAsiaTheme="minorEastAsia"/>
                <w:color w:val="FF0000"/>
                <w:szCs w:val="21"/>
              </w:rPr>
            </w:pPr>
            <w:r w:rsidRPr="008243E2">
              <w:rPr>
                <w:rFonts w:eastAsiaTheme="minorEastAsia" w:hint="eastAsia"/>
                <w:szCs w:val="21"/>
              </w:rPr>
              <w:t>0.</w:t>
            </w:r>
            <w:r w:rsidRPr="008243E2">
              <w:rPr>
                <w:rFonts w:eastAsiaTheme="minorEastAsia"/>
                <w:szCs w:val="21"/>
              </w:rPr>
              <w:t>1%</w:t>
            </w:r>
          </w:p>
        </w:tc>
        <w:tc>
          <w:tcPr>
            <w:tcW w:w="2864" w:type="dxa"/>
            <w:vAlign w:val="center"/>
          </w:tcPr>
          <w:p w14:paraId="0D7842E5" w14:textId="4A2C7E35" w:rsidR="005558D8" w:rsidRPr="008243E2" w:rsidRDefault="005558D8" w:rsidP="005558D8">
            <w:pPr>
              <w:jc w:val="center"/>
              <w:outlineLvl w:val="0"/>
              <w:rPr>
                <w:rFonts w:eastAsiaTheme="minorEastAsia"/>
                <w:szCs w:val="21"/>
              </w:rPr>
            </w:pPr>
            <w:r w:rsidRPr="008243E2">
              <w:rPr>
                <w:rFonts w:eastAsiaTheme="minorEastAsia" w:hint="eastAsia"/>
                <w:szCs w:val="21"/>
              </w:rPr>
              <w:t>二级</w:t>
            </w:r>
            <w:r w:rsidR="00DB0258">
              <w:rPr>
                <w:rFonts w:eastAsiaTheme="minorEastAsia" w:hint="eastAsia"/>
                <w:szCs w:val="21"/>
              </w:rPr>
              <w:t>以上</w:t>
            </w:r>
          </w:p>
        </w:tc>
      </w:tr>
      <w:tr w:rsidR="005558D8" w:rsidRPr="008243E2" w14:paraId="3CFEA7BF" w14:textId="77777777" w:rsidTr="00BC51FB">
        <w:trPr>
          <w:cantSplit/>
          <w:trHeight w:val="488"/>
        </w:trPr>
        <w:tc>
          <w:tcPr>
            <w:tcW w:w="426" w:type="dxa"/>
            <w:vAlign w:val="center"/>
          </w:tcPr>
          <w:p w14:paraId="12B6183E" w14:textId="77777777" w:rsidR="005558D8" w:rsidRPr="008243E2" w:rsidRDefault="005558D8" w:rsidP="005558D8">
            <w:pPr>
              <w:jc w:val="center"/>
              <w:outlineLvl w:val="0"/>
              <w:rPr>
                <w:rFonts w:eastAsiaTheme="minorEastAsia"/>
                <w:szCs w:val="21"/>
              </w:rPr>
            </w:pPr>
            <w:r w:rsidRPr="008243E2">
              <w:rPr>
                <w:rFonts w:eastAsiaTheme="minorEastAsia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14:paraId="6ECCAD74" w14:textId="77777777" w:rsidR="005558D8" w:rsidRPr="008243E2" w:rsidRDefault="005558D8" w:rsidP="005558D8">
            <w:pPr>
              <w:tabs>
                <w:tab w:val="left" w:pos="1757"/>
              </w:tabs>
              <w:jc w:val="center"/>
              <w:outlineLvl w:val="0"/>
              <w:rPr>
                <w:rFonts w:eastAsiaTheme="minorEastAsia"/>
                <w:szCs w:val="21"/>
              </w:rPr>
            </w:pPr>
            <w:r w:rsidRPr="008243E2">
              <w:rPr>
                <w:rFonts w:eastAsiaTheme="minorEastAsia" w:hint="eastAsia"/>
                <w:szCs w:val="21"/>
              </w:rPr>
              <w:t>周</w:t>
            </w:r>
            <w:r w:rsidRPr="008243E2">
              <w:rPr>
                <w:rFonts w:eastAsiaTheme="minorEastAsia"/>
                <w:szCs w:val="21"/>
              </w:rPr>
              <w:t>波数</w:t>
            </w:r>
            <w:proofErr w:type="spellStart"/>
            <w:r w:rsidRPr="008243E2">
              <w:rPr>
                <w:rFonts w:eastAsiaTheme="minorEastAsia"/>
                <w:i/>
                <w:iCs/>
                <w:szCs w:val="21"/>
              </w:rPr>
              <w:t>upr</w:t>
            </w:r>
            <w:proofErr w:type="spellEnd"/>
          </w:p>
        </w:tc>
        <w:tc>
          <w:tcPr>
            <w:tcW w:w="2268" w:type="dxa"/>
            <w:vAlign w:val="center"/>
          </w:tcPr>
          <w:p w14:paraId="3D273E6A" w14:textId="77777777" w:rsidR="005558D8" w:rsidRPr="008243E2" w:rsidRDefault="005558D8" w:rsidP="005558D8">
            <w:pPr>
              <w:tabs>
                <w:tab w:val="left" w:pos="1757"/>
              </w:tabs>
              <w:jc w:val="center"/>
              <w:outlineLvl w:val="0"/>
              <w:rPr>
                <w:rFonts w:eastAsiaTheme="minorEastAsia"/>
                <w:szCs w:val="21"/>
              </w:rPr>
            </w:pPr>
            <w:r w:rsidRPr="008243E2">
              <w:rPr>
                <w:rFonts w:eastAsiaTheme="minorEastAsia"/>
                <w:szCs w:val="21"/>
              </w:rPr>
              <w:t>高精度圆柱度仪</w:t>
            </w:r>
          </w:p>
        </w:tc>
        <w:tc>
          <w:tcPr>
            <w:tcW w:w="1559" w:type="dxa"/>
            <w:vAlign w:val="center"/>
          </w:tcPr>
          <w:p w14:paraId="25924B57" w14:textId="77777777" w:rsidR="005558D8" w:rsidRPr="008243E2" w:rsidRDefault="005558D8" w:rsidP="005558D8">
            <w:pPr>
              <w:tabs>
                <w:tab w:val="left" w:pos="1757"/>
              </w:tabs>
              <w:jc w:val="center"/>
              <w:outlineLvl w:val="0"/>
              <w:rPr>
                <w:rFonts w:eastAsiaTheme="minorEastAsia"/>
                <w:color w:val="FF0000"/>
                <w:szCs w:val="21"/>
              </w:rPr>
            </w:pPr>
            <w:r w:rsidRPr="008243E2">
              <w:rPr>
                <w:rFonts w:eastAsiaTheme="minorEastAsia"/>
                <w:szCs w:val="21"/>
              </w:rPr>
              <w:t xml:space="preserve">(1~600) </w:t>
            </w:r>
            <w:proofErr w:type="spellStart"/>
            <w:r w:rsidRPr="008243E2">
              <w:rPr>
                <w:rFonts w:eastAsiaTheme="minorEastAsia"/>
                <w:szCs w:val="21"/>
              </w:rPr>
              <w:t>upr</w:t>
            </w:r>
            <w:proofErr w:type="spellEnd"/>
          </w:p>
        </w:tc>
        <w:tc>
          <w:tcPr>
            <w:tcW w:w="1105" w:type="dxa"/>
            <w:vAlign w:val="center"/>
          </w:tcPr>
          <w:p w14:paraId="7861127B" w14:textId="77777777" w:rsidR="005558D8" w:rsidRPr="008243E2" w:rsidRDefault="005558D8" w:rsidP="005558D8">
            <w:pPr>
              <w:tabs>
                <w:tab w:val="left" w:pos="1757"/>
              </w:tabs>
              <w:jc w:val="center"/>
              <w:outlineLvl w:val="0"/>
              <w:rPr>
                <w:rFonts w:eastAsiaTheme="minorEastAsia"/>
                <w:szCs w:val="21"/>
              </w:rPr>
            </w:pPr>
            <w:r w:rsidRPr="008243E2">
              <w:rPr>
                <w:rFonts w:eastAsiaTheme="minorEastAsia"/>
                <w:szCs w:val="21"/>
              </w:rPr>
              <w:t>1upr</w:t>
            </w:r>
          </w:p>
        </w:tc>
        <w:tc>
          <w:tcPr>
            <w:tcW w:w="2864" w:type="dxa"/>
            <w:vAlign w:val="center"/>
          </w:tcPr>
          <w:p w14:paraId="3F0EFCA2" w14:textId="558404B8" w:rsidR="005558D8" w:rsidRPr="008243E2" w:rsidRDefault="005558D8" w:rsidP="005558D8">
            <w:pPr>
              <w:jc w:val="center"/>
              <w:outlineLvl w:val="0"/>
              <w:rPr>
                <w:rFonts w:eastAsiaTheme="minorEastAsia"/>
                <w:szCs w:val="21"/>
              </w:rPr>
            </w:pPr>
            <w:r w:rsidRPr="008243E2">
              <w:rPr>
                <w:rFonts w:eastAsiaTheme="minorEastAsia" w:hint="eastAsia"/>
                <w:szCs w:val="21"/>
              </w:rPr>
              <w:t>二级</w:t>
            </w:r>
            <w:r w:rsidR="00DB0258">
              <w:rPr>
                <w:rFonts w:eastAsiaTheme="minorEastAsia" w:hint="eastAsia"/>
                <w:szCs w:val="21"/>
              </w:rPr>
              <w:t>以上</w:t>
            </w:r>
          </w:p>
        </w:tc>
      </w:tr>
      <w:tr w:rsidR="00D13F2D" w:rsidRPr="008243E2" w14:paraId="1E308411" w14:textId="77777777" w:rsidTr="005558D8">
        <w:trPr>
          <w:cantSplit/>
          <w:trHeight w:val="872"/>
        </w:trPr>
        <w:tc>
          <w:tcPr>
            <w:tcW w:w="9781" w:type="dxa"/>
            <w:gridSpan w:val="6"/>
            <w:tcBorders>
              <w:bottom w:val="single" w:sz="4" w:space="0" w:color="auto"/>
            </w:tcBorders>
            <w:vAlign w:val="center"/>
          </w:tcPr>
          <w:p w14:paraId="137BE731" w14:textId="77777777" w:rsidR="005558D8" w:rsidRPr="008243E2" w:rsidRDefault="005558D8" w:rsidP="005558D8">
            <w:pPr>
              <w:outlineLvl w:val="0"/>
              <w:rPr>
                <w:rFonts w:ascii="仿宋" w:eastAsia="仿宋" w:hAnsi="仿宋"/>
                <w:szCs w:val="21"/>
              </w:rPr>
            </w:pPr>
            <w:r w:rsidRPr="008243E2">
              <w:rPr>
                <w:rFonts w:ascii="仿宋" w:eastAsia="仿宋" w:hAnsi="仿宋" w:hint="eastAsia"/>
                <w:szCs w:val="21"/>
              </w:rPr>
              <w:t>注：1.测量谐波波长和谐波幅值时，需要配置使用相应校准工装（见图2示例）。</w:t>
            </w:r>
          </w:p>
          <w:p w14:paraId="10761C83" w14:textId="1360F2E9" w:rsidR="00D13F2D" w:rsidRPr="008243E2" w:rsidRDefault="005558D8" w:rsidP="005558D8">
            <w:pPr>
              <w:outlineLvl w:val="0"/>
              <w:rPr>
                <w:szCs w:val="21"/>
              </w:rPr>
            </w:pPr>
            <w:r w:rsidRPr="008243E2">
              <w:rPr>
                <w:rFonts w:ascii="仿宋" w:eastAsia="仿宋" w:hAnsi="仿宋" w:hint="eastAsia"/>
                <w:szCs w:val="21"/>
              </w:rPr>
              <w:t xml:space="preserve"> </w:t>
            </w:r>
            <w:r w:rsidRPr="008243E2">
              <w:rPr>
                <w:rFonts w:ascii="仿宋" w:eastAsia="仿宋" w:hAnsi="仿宋"/>
                <w:szCs w:val="21"/>
              </w:rPr>
              <w:t xml:space="preserve">   2.</w:t>
            </w:r>
            <w:r w:rsidRPr="008243E2">
              <w:rPr>
                <w:rFonts w:ascii="仿宋" w:eastAsia="仿宋" w:hAnsi="仿宋" w:hint="eastAsia"/>
                <w:szCs w:val="21"/>
              </w:rPr>
              <w:t>测量谐波波形时，高精度圆柱度仪的噪声应不大于1.5</w:t>
            </w:r>
            <w:r w:rsidRPr="008243E2">
              <w:rPr>
                <w:rFonts w:eastAsiaTheme="minorEastAsia"/>
                <w:szCs w:val="21"/>
              </w:rPr>
              <w:t>%</w:t>
            </w:r>
            <w:r w:rsidRPr="008243E2">
              <w:rPr>
                <w:rFonts w:ascii="仿宋" w:eastAsia="仿宋" w:hAnsi="仿宋" w:hint="eastAsia"/>
                <w:szCs w:val="21"/>
              </w:rPr>
              <w:t>（对应于相应</w:t>
            </w:r>
            <w:proofErr w:type="spellStart"/>
            <w:r w:rsidRPr="008243E2">
              <w:rPr>
                <w:rFonts w:ascii="仿宋" w:eastAsia="仿宋" w:hAnsi="仿宋" w:hint="eastAsia"/>
                <w:szCs w:val="21"/>
              </w:rPr>
              <w:t>upr</w:t>
            </w:r>
            <w:proofErr w:type="spellEnd"/>
            <w:r w:rsidRPr="008243E2">
              <w:rPr>
                <w:rFonts w:ascii="仿宋" w:eastAsia="仿宋" w:hAnsi="仿宋" w:hint="eastAsia"/>
                <w:szCs w:val="21"/>
              </w:rPr>
              <w:t>的幅值）。</w:t>
            </w:r>
          </w:p>
        </w:tc>
      </w:tr>
    </w:tbl>
    <w:p w14:paraId="464735AD" w14:textId="77777777" w:rsidR="00A16948" w:rsidRPr="008243E2" w:rsidRDefault="00A16948">
      <w:pPr>
        <w:spacing w:line="360" w:lineRule="auto"/>
        <w:outlineLvl w:val="0"/>
        <w:rPr>
          <w:color w:val="000000"/>
          <w:szCs w:val="21"/>
        </w:rPr>
      </w:pPr>
    </w:p>
    <w:p w14:paraId="34E2FBD9" w14:textId="77777777" w:rsidR="00A16948" w:rsidRPr="00633542" w:rsidRDefault="003E3CCF" w:rsidP="00084A28">
      <w:pPr>
        <w:pStyle w:val="a1"/>
        <w:numPr>
          <w:ilvl w:val="0"/>
          <w:numId w:val="0"/>
        </w:numPr>
        <w:spacing w:before="156" w:afterLines="0" w:line="360" w:lineRule="auto"/>
        <w:ind w:left="270" w:hanging="270"/>
        <w:outlineLvl w:val="0"/>
        <w:rPr>
          <w:rFonts w:ascii="Times New Roman"/>
          <w:sz w:val="24"/>
        </w:rPr>
      </w:pPr>
      <w:bookmarkStart w:id="130" w:name="_Toc193619100"/>
      <w:bookmarkStart w:id="131" w:name="_Toc193860216"/>
      <w:bookmarkStart w:id="132" w:name="_Toc193618955"/>
      <w:bookmarkStart w:id="133" w:name="_Toc500258944"/>
      <w:bookmarkStart w:id="134" w:name="_Toc193619058"/>
      <w:bookmarkStart w:id="135" w:name="_Toc193860185"/>
      <w:bookmarkStart w:id="136" w:name="_Toc193860035"/>
      <w:bookmarkStart w:id="137" w:name="_Toc20116"/>
      <w:bookmarkStart w:id="138" w:name="_Toc9009"/>
      <w:bookmarkEnd w:id="121"/>
      <w:bookmarkEnd w:id="122"/>
      <w:bookmarkEnd w:id="123"/>
      <w:bookmarkEnd w:id="124"/>
      <w:r w:rsidRPr="008243E2">
        <w:rPr>
          <w:rFonts w:hAnsi="黑体" w:hint="eastAsia"/>
          <w:sz w:val="24"/>
        </w:rPr>
        <w:t>7</w:t>
      </w:r>
      <w:r w:rsidR="0097568C" w:rsidRPr="008243E2">
        <w:rPr>
          <w:rFonts w:hAnsi="黑体" w:hint="eastAsia"/>
          <w:sz w:val="24"/>
        </w:rPr>
        <w:t xml:space="preserve"> </w:t>
      </w:r>
      <w:r w:rsidR="0020416B" w:rsidRPr="008243E2">
        <w:rPr>
          <w:rFonts w:hAnsi="黑体"/>
          <w:sz w:val="24"/>
        </w:rPr>
        <w:t>校准</w:t>
      </w:r>
      <w:r w:rsidR="0020416B" w:rsidRPr="008243E2">
        <w:rPr>
          <w:rFonts w:ascii="Times New Roman"/>
          <w:sz w:val="24"/>
        </w:rPr>
        <w:t>项目和校准方法</w:t>
      </w:r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</w:p>
    <w:p w14:paraId="02E4910C" w14:textId="77777777" w:rsidR="00A16948" w:rsidRPr="00633542" w:rsidRDefault="003E3CCF">
      <w:pPr>
        <w:pStyle w:val="a2"/>
        <w:numPr>
          <w:ilvl w:val="0"/>
          <w:numId w:val="0"/>
        </w:numPr>
        <w:spacing w:line="360" w:lineRule="auto"/>
        <w:outlineLvl w:val="1"/>
        <w:rPr>
          <w:rFonts w:ascii="Times New Roman" w:eastAsia="宋体"/>
          <w:sz w:val="24"/>
        </w:rPr>
      </w:pPr>
      <w:bookmarkStart w:id="139" w:name="_Toc4969"/>
      <w:bookmarkStart w:id="140" w:name="_Toc30856"/>
      <w:r w:rsidRPr="00633542">
        <w:rPr>
          <w:rFonts w:asciiTheme="minorEastAsia" w:eastAsiaTheme="minorEastAsia" w:hAnsiTheme="minorEastAsia" w:hint="eastAsia"/>
          <w:sz w:val="24"/>
        </w:rPr>
        <w:t>7</w:t>
      </w:r>
      <w:r w:rsidR="0020416B" w:rsidRPr="00633542">
        <w:rPr>
          <w:rFonts w:asciiTheme="minorEastAsia" w:eastAsiaTheme="minorEastAsia" w:hAnsiTheme="minorEastAsia"/>
          <w:sz w:val="24"/>
        </w:rPr>
        <w:t>.1</w:t>
      </w:r>
      <w:r w:rsidR="0097568C" w:rsidRPr="00633542">
        <w:rPr>
          <w:rFonts w:asciiTheme="minorEastAsia" w:eastAsiaTheme="minorEastAsia" w:hAnsiTheme="minorEastAsia" w:hint="eastAsia"/>
          <w:sz w:val="24"/>
        </w:rPr>
        <w:t xml:space="preserve"> </w:t>
      </w:r>
      <w:r w:rsidR="0020416B" w:rsidRPr="00633542">
        <w:rPr>
          <w:rFonts w:ascii="Times New Roman" w:eastAsia="宋体"/>
          <w:sz w:val="24"/>
        </w:rPr>
        <w:t>外观</w:t>
      </w:r>
      <w:bookmarkEnd w:id="139"/>
      <w:bookmarkEnd w:id="140"/>
    </w:p>
    <w:p w14:paraId="159D2B57" w14:textId="00884A41" w:rsidR="00A16948" w:rsidRPr="00633542" w:rsidRDefault="00D717A0" w:rsidP="00D717A0">
      <w:pPr>
        <w:pStyle w:val="a2"/>
        <w:numPr>
          <w:ilvl w:val="0"/>
          <w:numId w:val="0"/>
        </w:numPr>
        <w:spacing w:line="360" w:lineRule="auto"/>
        <w:ind w:firstLineChars="200" w:firstLine="480"/>
        <w:rPr>
          <w:rFonts w:ascii="Times New Roman" w:eastAsia="宋体"/>
          <w:sz w:val="24"/>
        </w:rPr>
      </w:pPr>
      <w:r w:rsidRPr="00633542">
        <w:rPr>
          <w:rFonts w:ascii="Times New Roman" w:eastAsia="宋体" w:hint="eastAsia"/>
          <w:sz w:val="24"/>
        </w:rPr>
        <w:t>目视检查</w:t>
      </w:r>
      <w:r w:rsidR="00593B6B" w:rsidRPr="00633542">
        <w:rPr>
          <w:rFonts w:ascii="Times New Roman" w:eastAsia="宋体"/>
          <w:sz w:val="24"/>
        </w:rPr>
        <w:t>被校</w:t>
      </w:r>
      <w:r w:rsidR="003B0C94" w:rsidRPr="00633542">
        <w:rPr>
          <w:rFonts w:ascii="Times New Roman" w:eastAsia="宋体"/>
          <w:sz w:val="24"/>
        </w:rPr>
        <w:t>谐波标准器</w:t>
      </w:r>
      <w:r>
        <w:rPr>
          <w:rFonts w:ascii="Times New Roman" w:eastAsia="宋体" w:hint="eastAsia"/>
          <w:sz w:val="24"/>
        </w:rPr>
        <w:t>，</w:t>
      </w:r>
      <w:r w:rsidR="0020416B" w:rsidRPr="00633542">
        <w:rPr>
          <w:rFonts w:ascii="Times New Roman" w:eastAsia="宋体"/>
          <w:sz w:val="24"/>
        </w:rPr>
        <w:t>应</w:t>
      </w:r>
      <w:r w:rsidR="00BF5930" w:rsidRPr="00633542">
        <w:rPr>
          <w:rFonts w:ascii="Times New Roman" w:eastAsia="宋体" w:hint="eastAsia"/>
          <w:sz w:val="24"/>
        </w:rPr>
        <w:t>外观</w:t>
      </w:r>
      <w:r w:rsidR="0020416B" w:rsidRPr="00633542">
        <w:rPr>
          <w:rFonts w:ascii="Times New Roman" w:eastAsia="宋体"/>
          <w:sz w:val="24"/>
        </w:rPr>
        <w:t>整洁完好，无影响</w:t>
      </w:r>
      <w:r w:rsidR="003B0C94" w:rsidRPr="00633542">
        <w:rPr>
          <w:rFonts w:ascii="Times New Roman" w:eastAsia="宋体"/>
          <w:sz w:val="24"/>
        </w:rPr>
        <w:t>其</w:t>
      </w:r>
      <w:r w:rsidR="0020416B" w:rsidRPr="00633542">
        <w:rPr>
          <w:rFonts w:ascii="Times New Roman" w:eastAsia="宋体"/>
          <w:sz w:val="24"/>
        </w:rPr>
        <w:t>计量性能的机械损伤</w:t>
      </w:r>
      <w:r w:rsidR="00F54DA5" w:rsidRPr="00633542">
        <w:rPr>
          <w:rFonts w:ascii="Times New Roman" w:eastAsia="宋体" w:hint="eastAsia"/>
          <w:sz w:val="24"/>
        </w:rPr>
        <w:t>。</w:t>
      </w:r>
      <w:r w:rsidR="0020416B" w:rsidRPr="00633542">
        <w:rPr>
          <w:rFonts w:ascii="Times New Roman" w:eastAsia="宋体"/>
          <w:sz w:val="24"/>
        </w:rPr>
        <w:t>铭牌上应清晰</w:t>
      </w:r>
      <w:r w:rsidR="003B0C94" w:rsidRPr="00633542">
        <w:rPr>
          <w:rFonts w:ascii="Times New Roman" w:eastAsia="宋体"/>
          <w:sz w:val="24"/>
        </w:rPr>
        <w:t>标</w:t>
      </w:r>
      <w:r w:rsidR="0020416B" w:rsidRPr="00633542">
        <w:rPr>
          <w:rFonts w:ascii="Times New Roman" w:eastAsia="宋体"/>
          <w:sz w:val="24"/>
        </w:rPr>
        <w:t>明规格型号、制造商名称（或商标）、出厂编号等信息。</w:t>
      </w:r>
    </w:p>
    <w:p w14:paraId="49946201" w14:textId="77777777" w:rsidR="008A5F62" w:rsidRPr="00633542" w:rsidRDefault="003E3CCF">
      <w:pPr>
        <w:pStyle w:val="a2"/>
        <w:numPr>
          <w:ilvl w:val="0"/>
          <w:numId w:val="0"/>
        </w:numPr>
        <w:spacing w:line="360" w:lineRule="auto"/>
        <w:outlineLvl w:val="1"/>
        <w:rPr>
          <w:rFonts w:ascii="Times New Roman" w:eastAsia="宋体"/>
          <w:sz w:val="24"/>
        </w:rPr>
      </w:pPr>
      <w:bookmarkStart w:id="141" w:name="_Toc19801"/>
      <w:bookmarkStart w:id="142" w:name="_Toc32415"/>
      <w:r w:rsidRPr="00633542">
        <w:rPr>
          <w:rFonts w:asciiTheme="minorEastAsia" w:eastAsiaTheme="minorEastAsia" w:hAnsiTheme="minorEastAsia" w:hint="eastAsia"/>
          <w:sz w:val="24"/>
        </w:rPr>
        <w:t>7</w:t>
      </w:r>
      <w:r w:rsidR="0020416B" w:rsidRPr="00633542">
        <w:rPr>
          <w:rFonts w:asciiTheme="minorEastAsia" w:eastAsiaTheme="minorEastAsia" w:hAnsiTheme="minorEastAsia"/>
          <w:sz w:val="24"/>
        </w:rPr>
        <w:t>.2</w:t>
      </w:r>
      <w:r w:rsidR="0097568C" w:rsidRPr="00633542">
        <w:rPr>
          <w:rFonts w:asciiTheme="minorEastAsia" w:eastAsiaTheme="minorEastAsia" w:hAnsiTheme="minorEastAsia" w:hint="eastAsia"/>
          <w:sz w:val="24"/>
        </w:rPr>
        <w:t xml:space="preserve"> </w:t>
      </w:r>
      <w:r w:rsidR="000C73EE" w:rsidRPr="00633542">
        <w:rPr>
          <w:rFonts w:ascii="Times New Roman" w:eastAsia="宋体" w:hint="eastAsia"/>
          <w:sz w:val="24"/>
        </w:rPr>
        <w:t>定位</w:t>
      </w:r>
      <w:r w:rsidR="008A5F62" w:rsidRPr="00633542">
        <w:rPr>
          <w:rFonts w:ascii="Times New Roman" w:eastAsia="宋体"/>
          <w:sz w:val="24"/>
        </w:rPr>
        <w:t>圆柱面</w:t>
      </w:r>
    </w:p>
    <w:p w14:paraId="5C809016" w14:textId="77777777" w:rsidR="00907EEC" w:rsidRPr="00633542" w:rsidRDefault="00907EEC" w:rsidP="00827B9F">
      <w:pPr>
        <w:pStyle w:val="a2"/>
        <w:numPr>
          <w:ilvl w:val="0"/>
          <w:numId w:val="0"/>
        </w:numPr>
        <w:spacing w:line="360" w:lineRule="auto"/>
        <w:ind w:firstLineChars="200" w:firstLine="480"/>
        <w:rPr>
          <w:rFonts w:ascii="Times New Roman" w:eastAsia="宋体"/>
          <w:sz w:val="24"/>
        </w:rPr>
      </w:pPr>
      <w:r w:rsidRPr="00633542">
        <w:rPr>
          <w:rFonts w:ascii="Times New Roman" w:eastAsia="宋体"/>
          <w:sz w:val="24"/>
        </w:rPr>
        <w:t>圆柱度：</w:t>
      </w:r>
    </w:p>
    <w:p w14:paraId="4B248005" w14:textId="2E6E1B0A" w:rsidR="00FE039C" w:rsidRPr="00633542" w:rsidRDefault="00FE039C" w:rsidP="00907EEC">
      <w:pPr>
        <w:pStyle w:val="a2"/>
        <w:numPr>
          <w:ilvl w:val="0"/>
          <w:numId w:val="0"/>
        </w:numPr>
        <w:spacing w:line="360" w:lineRule="auto"/>
        <w:ind w:firstLine="450"/>
        <w:rPr>
          <w:rFonts w:ascii="Times New Roman" w:eastAsia="宋体"/>
          <w:sz w:val="24"/>
        </w:rPr>
      </w:pPr>
      <w:r w:rsidRPr="00633542">
        <w:rPr>
          <w:rFonts w:ascii="Times New Roman" w:eastAsia="宋体" w:hint="eastAsia"/>
          <w:sz w:val="24"/>
        </w:rPr>
        <w:t>将被测谐波标准器放置在高精度圆</w:t>
      </w:r>
      <w:r w:rsidR="00817B36" w:rsidRPr="00633542">
        <w:rPr>
          <w:rFonts w:ascii="Times New Roman" w:eastAsia="宋体" w:hint="eastAsia"/>
          <w:sz w:val="24"/>
        </w:rPr>
        <w:t>柱</w:t>
      </w:r>
      <w:r w:rsidRPr="00633542">
        <w:rPr>
          <w:rFonts w:ascii="Times New Roman" w:eastAsia="宋体" w:hint="eastAsia"/>
          <w:sz w:val="24"/>
        </w:rPr>
        <w:t>度仪台面上，</w:t>
      </w:r>
      <w:proofErr w:type="gramStart"/>
      <w:r w:rsidR="00697623" w:rsidRPr="00633542">
        <w:rPr>
          <w:rFonts w:ascii="Times New Roman" w:eastAsia="宋体" w:hint="eastAsia"/>
          <w:sz w:val="24"/>
        </w:rPr>
        <w:t>调心调平</w:t>
      </w:r>
      <w:proofErr w:type="gramEnd"/>
      <w:r w:rsidR="00697623" w:rsidRPr="00633542">
        <w:rPr>
          <w:rFonts w:ascii="Times New Roman" w:eastAsia="宋体" w:hint="eastAsia"/>
          <w:sz w:val="24"/>
        </w:rPr>
        <w:t>之后，测量</w:t>
      </w:r>
      <w:r w:rsidR="00907EEC" w:rsidRPr="00633542">
        <w:rPr>
          <w:rFonts w:ascii="Times New Roman" w:eastAsia="宋体" w:hint="eastAsia"/>
          <w:sz w:val="24"/>
        </w:rPr>
        <w:t>两个定位</w:t>
      </w:r>
      <w:r w:rsidR="00DB0258">
        <w:rPr>
          <w:rFonts w:ascii="Times New Roman" w:eastAsia="宋体" w:hint="eastAsia"/>
          <w:sz w:val="24"/>
        </w:rPr>
        <w:t>圆柱</w:t>
      </w:r>
      <w:r w:rsidR="00907EEC" w:rsidRPr="00633542">
        <w:rPr>
          <w:rFonts w:ascii="Times New Roman" w:eastAsia="宋体" w:hint="eastAsia"/>
          <w:sz w:val="24"/>
        </w:rPr>
        <w:t>面（</w:t>
      </w:r>
      <w:r w:rsidR="00D216D6" w:rsidRPr="00633542">
        <w:rPr>
          <w:rFonts w:ascii="Times New Roman" w:eastAsia="宋体" w:hint="eastAsia"/>
          <w:sz w:val="24"/>
        </w:rPr>
        <w:t>图</w:t>
      </w:r>
      <w:r w:rsidR="00D216D6" w:rsidRPr="00633542">
        <w:rPr>
          <w:rFonts w:ascii="Times New Roman" w:eastAsia="宋体" w:hint="eastAsia"/>
          <w:sz w:val="24"/>
        </w:rPr>
        <w:t>1</w:t>
      </w:r>
      <w:r w:rsidR="00494C97" w:rsidRPr="00633542">
        <w:rPr>
          <w:rFonts w:ascii="Times New Roman" w:eastAsia="宋体" w:hint="eastAsia"/>
          <w:sz w:val="24"/>
        </w:rPr>
        <w:t>示例</w:t>
      </w:r>
      <w:r w:rsidR="00DB0258">
        <w:rPr>
          <w:rFonts w:ascii="Times New Roman" w:eastAsia="宋体" w:hint="eastAsia"/>
          <w:sz w:val="24"/>
        </w:rPr>
        <w:t>中</w:t>
      </w:r>
      <w:r w:rsidR="00697623" w:rsidRPr="00633542">
        <w:rPr>
          <w:rFonts w:ascii="Times New Roman" w:eastAsia="宋体" w:hint="eastAsia"/>
          <w:sz w:val="24"/>
        </w:rPr>
        <w:t>区域</w:t>
      </w:r>
      <w:r w:rsidR="00697623" w:rsidRPr="00633542">
        <w:rPr>
          <w:rFonts w:ascii="Times New Roman" w:eastAsia="宋体" w:hint="eastAsia"/>
          <w:sz w:val="24"/>
        </w:rPr>
        <w:t>2</w:t>
      </w:r>
      <w:r w:rsidR="00697623" w:rsidRPr="00633542">
        <w:rPr>
          <w:rFonts w:ascii="Times New Roman" w:eastAsia="宋体" w:hint="eastAsia"/>
          <w:sz w:val="24"/>
        </w:rPr>
        <w:t>和</w:t>
      </w:r>
      <w:r w:rsidR="00DB0258" w:rsidRPr="00633542">
        <w:rPr>
          <w:rFonts w:ascii="Times New Roman" w:eastAsia="宋体" w:hint="eastAsia"/>
          <w:sz w:val="24"/>
        </w:rPr>
        <w:t>区域</w:t>
      </w:r>
      <w:r w:rsidR="00697623" w:rsidRPr="00633542">
        <w:rPr>
          <w:rFonts w:ascii="Times New Roman" w:eastAsia="宋体" w:hint="eastAsia"/>
          <w:sz w:val="24"/>
        </w:rPr>
        <w:t>9</w:t>
      </w:r>
      <w:r w:rsidR="00907EEC" w:rsidRPr="00633542">
        <w:rPr>
          <w:rFonts w:ascii="Times New Roman" w:eastAsia="宋体" w:hint="eastAsia"/>
          <w:sz w:val="24"/>
        </w:rPr>
        <w:t>）</w:t>
      </w:r>
      <w:r w:rsidR="00697623" w:rsidRPr="00633542">
        <w:rPr>
          <w:rFonts w:ascii="Times New Roman" w:eastAsia="宋体" w:hint="eastAsia"/>
          <w:sz w:val="24"/>
        </w:rPr>
        <w:t>的圆度</w:t>
      </w:r>
      <w:r w:rsidR="00DA73A3" w:rsidRPr="00633542">
        <w:rPr>
          <w:rFonts w:ascii="Times New Roman" w:eastAsia="宋体" w:hint="eastAsia"/>
          <w:sz w:val="24"/>
        </w:rPr>
        <w:t>，</w:t>
      </w:r>
      <w:r w:rsidR="00DB0258">
        <w:rPr>
          <w:rFonts w:ascii="Times New Roman" w:eastAsia="宋体" w:hint="eastAsia"/>
          <w:sz w:val="24"/>
        </w:rPr>
        <w:t>并</w:t>
      </w:r>
      <w:r w:rsidR="00DA73A3" w:rsidRPr="00633542">
        <w:rPr>
          <w:rFonts w:ascii="Times New Roman" w:eastAsia="宋体" w:hint="eastAsia"/>
          <w:sz w:val="24"/>
        </w:rPr>
        <w:t>以此</w:t>
      </w:r>
      <w:r w:rsidR="00697623" w:rsidRPr="00633542">
        <w:rPr>
          <w:rFonts w:ascii="Times New Roman" w:eastAsia="宋体" w:hint="eastAsia"/>
          <w:sz w:val="24"/>
        </w:rPr>
        <w:t>评价</w:t>
      </w:r>
      <w:r w:rsidR="00A608D4" w:rsidRPr="00633542">
        <w:rPr>
          <w:rFonts w:ascii="Times New Roman" w:eastAsia="宋体" w:hint="eastAsia"/>
          <w:sz w:val="24"/>
        </w:rPr>
        <w:t>得到</w:t>
      </w:r>
      <w:r w:rsidR="00697623" w:rsidRPr="00633542">
        <w:rPr>
          <w:rFonts w:ascii="Times New Roman" w:eastAsia="宋体" w:hint="eastAsia"/>
          <w:sz w:val="24"/>
        </w:rPr>
        <w:t>圆柱度</w:t>
      </w:r>
      <w:r w:rsidR="00DA73A3" w:rsidRPr="00633542">
        <w:rPr>
          <w:rFonts w:ascii="Times New Roman" w:eastAsia="宋体" w:hint="eastAsia"/>
          <w:sz w:val="24"/>
        </w:rPr>
        <w:t>（</w:t>
      </w:r>
      <w:r w:rsidR="003F765C" w:rsidRPr="00633542">
        <w:rPr>
          <w:rFonts w:ascii="Times New Roman" w:eastAsia="宋体" w:hint="eastAsia"/>
          <w:sz w:val="24"/>
        </w:rPr>
        <w:t>测量评定参数：</w:t>
      </w:r>
      <w:r w:rsidR="00C2357D" w:rsidRPr="00633542">
        <w:rPr>
          <w:rFonts w:ascii="Times New Roman" w:eastAsia="宋体" w:hint="eastAsia"/>
          <w:sz w:val="24"/>
        </w:rPr>
        <w:t>滤波范围</w:t>
      </w:r>
      <w:r w:rsidR="003F765C" w:rsidRPr="00633542">
        <w:rPr>
          <w:rFonts w:ascii="Times New Roman" w:eastAsia="宋体" w:hint="eastAsia"/>
          <w:sz w:val="24"/>
        </w:rPr>
        <w:t>（</w:t>
      </w:r>
      <w:r w:rsidR="00DA73A3" w:rsidRPr="00633542">
        <w:rPr>
          <w:rFonts w:ascii="Times New Roman" w:eastAsia="宋体" w:hint="eastAsia"/>
          <w:sz w:val="24"/>
        </w:rPr>
        <w:t>1-50</w:t>
      </w:r>
      <w:r w:rsidR="003F765C" w:rsidRPr="00633542">
        <w:rPr>
          <w:rFonts w:ascii="Times New Roman" w:eastAsia="宋体" w:hint="eastAsia"/>
          <w:sz w:val="24"/>
        </w:rPr>
        <w:t>）</w:t>
      </w:r>
      <w:proofErr w:type="spellStart"/>
      <w:r w:rsidR="00DA73A3" w:rsidRPr="00633542">
        <w:rPr>
          <w:rFonts w:ascii="Times New Roman" w:eastAsia="宋体" w:hint="eastAsia"/>
          <w:sz w:val="24"/>
        </w:rPr>
        <w:t>upr</w:t>
      </w:r>
      <w:proofErr w:type="spellEnd"/>
      <w:r w:rsidR="00DA73A3" w:rsidRPr="00633542">
        <w:rPr>
          <w:rFonts w:ascii="Times New Roman" w:eastAsia="宋体" w:hint="eastAsia"/>
          <w:sz w:val="24"/>
        </w:rPr>
        <w:t>、高斯滤波器</w:t>
      </w:r>
      <w:r w:rsidR="004539F0" w:rsidRPr="00633542">
        <w:rPr>
          <w:rFonts w:ascii="Times New Roman" w:eastAsia="宋体" w:hint="eastAsia"/>
          <w:sz w:val="24"/>
        </w:rPr>
        <w:t>、</w:t>
      </w:r>
      <w:r w:rsidR="00482944" w:rsidRPr="00633542">
        <w:rPr>
          <w:rFonts w:ascii="Times New Roman" w:eastAsia="宋体" w:hint="eastAsia"/>
          <w:sz w:val="24"/>
        </w:rPr>
        <w:t>参考圆</w:t>
      </w:r>
      <w:r w:rsidR="00C109CB" w:rsidRPr="00633542">
        <w:rPr>
          <w:rFonts w:ascii="Times New Roman" w:eastAsia="宋体" w:hint="eastAsia"/>
          <w:sz w:val="24"/>
        </w:rPr>
        <w:t>柱</w:t>
      </w:r>
      <w:r w:rsidR="00482944" w:rsidRPr="00633542">
        <w:rPr>
          <w:rFonts w:ascii="Times New Roman" w:eastAsia="宋体" w:hint="eastAsia"/>
          <w:sz w:val="24"/>
        </w:rPr>
        <w:t>设置</w:t>
      </w:r>
      <w:r w:rsidR="00C2357D" w:rsidRPr="00633542">
        <w:rPr>
          <w:rFonts w:ascii="Times New Roman" w:eastAsia="宋体" w:hint="eastAsia"/>
          <w:sz w:val="24"/>
        </w:rPr>
        <w:t>LSC</w:t>
      </w:r>
      <w:r w:rsidR="00DA73A3" w:rsidRPr="00633542">
        <w:rPr>
          <w:rFonts w:ascii="Times New Roman" w:eastAsia="宋体" w:hint="eastAsia"/>
          <w:sz w:val="24"/>
        </w:rPr>
        <w:t>）</w:t>
      </w:r>
      <w:r w:rsidR="00817B36" w:rsidRPr="00633542">
        <w:rPr>
          <w:rFonts w:ascii="Times New Roman" w:eastAsia="宋体" w:hint="eastAsia"/>
          <w:sz w:val="24"/>
        </w:rPr>
        <w:t>。</w:t>
      </w:r>
    </w:p>
    <w:p w14:paraId="52502C76" w14:textId="77777777" w:rsidR="00A16948" w:rsidRPr="00633542" w:rsidRDefault="003E3CCF">
      <w:pPr>
        <w:pStyle w:val="a2"/>
        <w:numPr>
          <w:ilvl w:val="0"/>
          <w:numId w:val="0"/>
        </w:numPr>
        <w:spacing w:line="360" w:lineRule="auto"/>
        <w:outlineLvl w:val="1"/>
        <w:rPr>
          <w:rFonts w:ascii="Times New Roman" w:eastAsia="宋体"/>
          <w:sz w:val="24"/>
        </w:rPr>
      </w:pPr>
      <w:r w:rsidRPr="00633542">
        <w:rPr>
          <w:rFonts w:ascii="宋体" w:eastAsia="宋体" w:hAnsi="宋体" w:hint="eastAsia"/>
          <w:sz w:val="24"/>
        </w:rPr>
        <w:t>7</w:t>
      </w:r>
      <w:r w:rsidR="008A5F62" w:rsidRPr="00633542">
        <w:rPr>
          <w:rFonts w:ascii="宋体" w:eastAsia="宋体" w:hAnsi="宋体" w:hint="eastAsia"/>
          <w:sz w:val="24"/>
        </w:rPr>
        <w:t>.</w:t>
      </w:r>
      <w:r w:rsidR="00494C97" w:rsidRPr="00633542">
        <w:rPr>
          <w:rFonts w:ascii="宋体" w:eastAsia="宋体" w:hAnsi="宋体" w:hint="eastAsia"/>
          <w:sz w:val="24"/>
        </w:rPr>
        <w:t>3</w:t>
      </w:r>
      <w:r w:rsidR="0097568C" w:rsidRPr="00633542">
        <w:rPr>
          <w:rFonts w:ascii="宋体" w:eastAsia="宋体" w:hAnsi="宋体" w:hint="eastAsia"/>
          <w:sz w:val="24"/>
        </w:rPr>
        <w:t xml:space="preserve"> </w:t>
      </w:r>
      <w:r w:rsidR="00593B6B" w:rsidRPr="00633542">
        <w:rPr>
          <w:rFonts w:ascii="Times New Roman" w:eastAsia="宋体"/>
          <w:sz w:val="24"/>
        </w:rPr>
        <w:t>示值误差</w:t>
      </w:r>
      <w:bookmarkEnd w:id="141"/>
      <w:bookmarkEnd w:id="142"/>
    </w:p>
    <w:p w14:paraId="68C6933D" w14:textId="5C0CC0C8" w:rsidR="00BB2362" w:rsidRPr="00633542" w:rsidRDefault="00375376" w:rsidP="00255FA8">
      <w:pPr>
        <w:pStyle w:val="aff5"/>
        <w:adjustRightInd w:val="0"/>
        <w:snapToGrid w:val="0"/>
        <w:spacing w:line="360" w:lineRule="auto"/>
        <w:ind w:firstLine="480"/>
        <w:jc w:val="left"/>
        <w:rPr>
          <w:rFonts w:ascii="Times New Roman"/>
          <w:sz w:val="24"/>
          <w:szCs w:val="24"/>
        </w:rPr>
      </w:pPr>
      <w:r w:rsidRPr="00633542">
        <w:rPr>
          <w:rFonts w:ascii="Times New Roman"/>
          <w:sz w:val="24"/>
          <w:szCs w:val="24"/>
        </w:rPr>
        <w:t>所</w:t>
      </w:r>
      <w:r w:rsidR="00BB2362" w:rsidRPr="00633542">
        <w:rPr>
          <w:rFonts w:ascii="Times New Roman"/>
          <w:sz w:val="24"/>
          <w:szCs w:val="24"/>
        </w:rPr>
        <w:t>有示值误差校准</w:t>
      </w:r>
      <w:r w:rsidR="00AA5E9D" w:rsidRPr="00633542">
        <w:rPr>
          <w:rFonts w:ascii="Times New Roman"/>
          <w:sz w:val="24"/>
          <w:szCs w:val="24"/>
        </w:rPr>
        <w:t>都应</w:t>
      </w:r>
      <w:r w:rsidR="00BB2362" w:rsidRPr="00633542">
        <w:rPr>
          <w:rFonts w:ascii="Times New Roman"/>
          <w:sz w:val="24"/>
          <w:szCs w:val="24"/>
        </w:rPr>
        <w:t>在</w:t>
      </w:r>
      <w:r w:rsidR="002E4608" w:rsidRPr="00633542">
        <w:rPr>
          <w:rFonts w:ascii="Times New Roman"/>
          <w:sz w:val="24"/>
          <w:szCs w:val="24"/>
        </w:rPr>
        <w:t>校准用高精度粗糙度轮廓仪</w:t>
      </w:r>
      <w:r w:rsidR="00630451" w:rsidRPr="00633542">
        <w:rPr>
          <w:rFonts w:ascii="Times New Roman" w:hint="eastAsia"/>
          <w:sz w:val="24"/>
          <w:szCs w:val="24"/>
        </w:rPr>
        <w:t>、</w:t>
      </w:r>
      <w:r w:rsidR="00D216D6" w:rsidRPr="00633542">
        <w:rPr>
          <w:rFonts w:ascii="Times New Roman"/>
          <w:sz w:val="24"/>
          <w:szCs w:val="24"/>
        </w:rPr>
        <w:t>高精度</w:t>
      </w:r>
      <w:r w:rsidR="00630451" w:rsidRPr="00633542">
        <w:rPr>
          <w:rFonts w:ascii="Times New Roman" w:hint="eastAsia"/>
          <w:sz w:val="24"/>
          <w:szCs w:val="24"/>
        </w:rPr>
        <w:t>测长仪</w:t>
      </w:r>
      <w:r w:rsidR="002E4608" w:rsidRPr="00633542">
        <w:rPr>
          <w:rFonts w:ascii="Times New Roman"/>
          <w:sz w:val="24"/>
          <w:szCs w:val="24"/>
        </w:rPr>
        <w:t>及高精度圆</w:t>
      </w:r>
      <w:r w:rsidR="00EC1BE7" w:rsidRPr="00633542">
        <w:rPr>
          <w:rFonts w:ascii="Times New Roman" w:hint="eastAsia"/>
          <w:sz w:val="24"/>
          <w:szCs w:val="24"/>
        </w:rPr>
        <w:t>柱</w:t>
      </w:r>
      <w:r w:rsidR="002E4608" w:rsidRPr="00633542">
        <w:rPr>
          <w:rFonts w:ascii="Times New Roman"/>
          <w:sz w:val="24"/>
          <w:szCs w:val="24"/>
        </w:rPr>
        <w:t>度仪</w:t>
      </w:r>
      <w:r w:rsidR="00BB2362" w:rsidRPr="00633542">
        <w:rPr>
          <w:rFonts w:ascii="Times New Roman"/>
          <w:sz w:val="24"/>
          <w:szCs w:val="24"/>
        </w:rPr>
        <w:t>开机</w:t>
      </w:r>
      <w:r w:rsidRPr="00633542">
        <w:rPr>
          <w:rFonts w:ascii="Times New Roman"/>
          <w:sz w:val="24"/>
          <w:szCs w:val="24"/>
        </w:rPr>
        <w:t>预</w:t>
      </w:r>
      <w:r w:rsidR="00BB2362" w:rsidRPr="00633542">
        <w:rPr>
          <w:rFonts w:ascii="Times New Roman"/>
          <w:sz w:val="24"/>
          <w:szCs w:val="24"/>
        </w:rPr>
        <w:t>热</w:t>
      </w:r>
      <w:r w:rsidR="002E4608" w:rsidRPr="00633542">
        <w:rPr>
          <w:rFonts w:ascii="Times New Roman"/>
          <w:sz w:val="24"/>
          <w:szCs w:val="24"/>
        </w:rPr>
        <w:t>30</w:t>
      </w:r>
      <w:r w:rsidR="002E4608" w:rsidRPr="00633542">
        <w:rPr>
          <w:rFonts w:ascii="Times New Roman"/>
          <w:sz w:val="24"/>
          <w:szCs w:val="24"/>
        </w:rPr>
        <w:t>分钟以</w:t>
      </w:r>
      <w:r w:rsidRPr="00633542">
        <w:rPr>
          <w:rFonts w:ascii="Times New Roman"/>
          <w:sz w:val="24"/>
          <w:szCs w:val="24"/>
        </w:rPr>
        <w:t>后进行</w:t>
      </w:r>
      <w:r w:rsidR="00D717A0">
        <w:rPr>
          <w:rFonts w:ascii="Times New Roman" w:hint="eastAsia"/>
          <w:sz w:val="24"/>
          <w:szCs w:val="24"/>
        </w:rPr>
        <w:t>，</w:t>
      </w:r>
      <w:r w:rsidR="00D717A0">
        <w:rPr>
          <w:rFonts w:ascii="Times New Roman" w:hAnsi="宋体" w:hint="eastAsia"/>
          <w:sz w:val="24"/>
          <w:szCs w:val="24"/>
        </w:rPr>
        <w:t>并进行必要的规范性调校</w:t>
      </w:r>
      <w:r w:rsidR="00D717A0" w:rsidRPr="009519C3">
        <w:rPr>
          <w:rFonts w:ascii="Times New Roman" w:hAnsi="宋体" w:hint="eastAsia"/>
          <w:sz w:val="24"/>
          <w:szCs w:val="24"/>
        </w:rPr>
        <w:t>。</w:t>
      </w:r>
    </w:p>
    <w:p w14:paraId="250B8C57" w14:textId="77777777" w:rsidR="00A16948" w:rsidRPr="00633542" w:rsidRDefault="003E3CCF" w:rsidP="00255FA8">
      <w:pPr>
        <w:adjustRightInd w:val="0"/>
        <w:snapToGrid w:val="0"/>
        <w:spacing w:line="360" w:lineRule="auto"/>
        <w:jc w:val="left"/>
        <w:rPr>
          <w:kern w:val="36"/>
          <w:sz w:val="24"/>
        </w:rPr>
      </w:pPr>
      <w:r w:rsidRPr="00633542">
        <w:rPr>
          <w:rFonts w:asciiTheme="minorEastAsia" w:eastAsiaTheme="minorEastAsia" w:hAnsiTheme="minorEastAsia" w:hint="eastAsia"/>
          <w:kern w:val="36"/>
          <w:sz w:val="24"/>
        </w:rPr>
        <w:lastRenderedPageBreak/>
        <w:t>7</w:t>
      </w:r>
      <w:r w:rsidR="00F460E6" w:rsidRPr="00633542">
        <w:rPr>
          <w:rFonts w:asciiTheme="minorEastAsia" w:eastAsiaTheme="minorEastAsia" w:hAnsiTheme="minorEastAsia"/>
          <w:kern w:val="36"/>
          <w:sz w:val="24"/>
        </w:rPr>
        <w:t>.</w:t>
      </w:r>
      <w:r w:rsidR="008A5F62" w:rsidRPr="00633542">
        <w:rPr>
          <w:rFonts w:asciiTheme="minorEastAsia" w:eastAsiaTheme="minorEastAsia" w:hAnsiTheme="minorEastAsia" w:hint="eastAsia"/>
          <w:kern w:val="36"/>
          <w:sz w:val="24"/>
        </w:rPr>
        <w:t>3</w:t>
      </w:r>
      <w:r w:rsidR="00F460E6" w:rsidRPr="00633542">
        <w:rPr>
          <w:rFonts w:asciiTheme="minorEastAsia" w:eastAsiaTheme="minorEastAsia" w:hAnsiTheme="minorEastAsia"/>
          <w:kern w:val="36"/>
          <w:sz w:val="24"/>
        </w:rPr>
        <w:t>.</w:t>
      </w:r>
      <w:r w:rsidR="00B85369" w:rsidRPr="00633542">
        <w:rPr>
          <w:rFonts w:asciiTheme="minorEastAsia" w:eastAsiaTheme="minorEastAsia" w:hAnsiTheme="minorEastAsia" w:hint="eastAsia"/>
          <w:kern w:val="36"/>
          <w:sz w:val="24"/>
        </w:rPr>
        <w:t>1</w:t>
      </w:r>
      <w:r w:rsidR="0097568C" w:rsidRPr="00633542">
        <w:rPr>
          <w:rFonts w:asciiTheme="minorEastAsia" w:eastAsiaTheme="minorEastAsia" w:hAnsiTheme="minorEastAsia" w:hint="eastAsia"/>
          <w:kern w:val="36"/>
          <w:sz w:val="24"/>
        </w:rPr>
        <w:t xml:space="preserve"> </w:t>
      </w:r>
      <w:r w:rsidR="00E0016F" w:rsidRPr="00633542">
        <w:rPr>
          <w:kern w:val="36"/>
          <w:sz w:val="24"/>
        </w:rPr>
        <w:t>谐波波长</w:t>
      </w:r>
    </w:p>
    <w:p w14:paraId="47139EC7" w14:textId="77777777" w:rsidR="00EA78EE" w:rsidRPr="00633542" w:rsidRDefault="003B3955" w:rsidP="003B3955">
      <w:pPr>
        <w:adjustRightInd w:val="0"/>
        <w:snapToGrid w:val="0"/>
        <w:spacing w:line="360" w:lineRule="auto"/>
        <w:jc w:val="left"/>
        <w:rPr>
          <w:kern w:val="36"/>
          <w:sz w:val="24"/>
        </w:rPr>
      </w:pPr>
      <w:r w:rsidRPr="00633542">
        <w:rPr>
          <w:rFonts w:asciiTheme="minorEastAsia" w:eastAsiaTheme="minorEastAsia" w:hAnsiTheme="minorEastAsia" w:hint="eastAsia"/>
          <w:kern w:val="36"/>
          <w:sz w:val="24"/>
        </w:rPr>
        <w:t>7.3.1.1</w:t>
      </w:r>
      <w:r w:rsidR="0097568C" w:rsidRPr="00633542">
        <w:rPr>
          <w:rFonts w:asciiTheme="minorEastAsia" w:eastAsiaTheme="minorEastAsia" w:hAnsiTheme="minorEastAsia" w:hint="eastAsia"/>
          <w:kern w:val="36"/>
          <w:sz w:val="24"/>
        </w:rPr>
        <w:t xml:space="preserve"> </w:t>
      </w:r>
      <w:r w:rsidR="003A5562" w:rsidRPr="00633542">
        <w:rPr>
          <w:rFonts w:asciiTheme="minorEastAsia" w:eastAsiaTheme="minorEastAsia" w:hAnsiTheme="minorEastAsia" w:hint="eastAsia"/>
          <w:kern w:val="36"/>
          <w:sz w:val="24"/>
        </w:rPr>
        <w:t>测</w:t>
      </w:r>
      <w:r w:rsidR="003A5562" w:rsidRPr="00633542">
        <w:rPr>
          <w:rFonts w:hint="eastAsia"/>
          <w:kern w:val="36"/>
          <w:sz w:val="24"/>
        </w:rPr>
        <w:t>量</w:t>
      </w:r>
      <w:r w:rsidR="00CD7AFB" w:rsidRPr="00633542">
        <w:rPr>
          <w:rFonts w:hint="eastAsia"/>
          <w:kern w:val="36"/>
          <w:sz w:val="24"/>
        </w:rPr>
        <w:t>参考</w:t>
      </w:r>
      <w:r w:rsidR="00EA78EE" w:rsidRPr="00633542">
        <w:rPr>
          <w:rFonts w:hint="eastAsia"/>
          <w:kern w:val="36"/>
          <w:sz w:val="24"/>
        </w:rPr>
        <w:t>波长</w:t>
      </w:r>
      <w:r w:rsidR="00D93E97" w:rsidRPr="00633542">
        <w:rPr>
          <w:rFonts w:hint="eastAsia"/>
          <w:kern w:val="36"/>
          <w:sz w:val="24"/>
        </w:rPr>
        <w:t>(</w:t>
      </w:r>
      <m:oMath>
        <m:r>
          <w:rPr>
            <w:rFonts w:ascii="Cambria Math" w:hAnsi="Cambria Math" w:hint="eastAsia"/>
            <w:kern w:val="36"/>
            <w:sz w:val="24"/>
          </w:rPr>
          <m:t>H</m:t>
        </m:r>
        <m:sSub>
          <m:sSubPr>
            <m:ctrlPr>
              <w:rPr>
                <w:rFonts w:ascii="Cambria Math" w:hAnsi="Cambria Math"/>
                <w:i/>
                <w:kern w:val="36"/>
                <w:sz w:val="24"/>
              </w:rPr>
            </m:ctrlPr>
          </m:sSubPr>
          <m:e>
            <m:r>
              <w:rPr>
                <w:rFonts w:ascii="Cambria Math" w:hAnsi="Cambria Math"/>
                <w:kern w:val="36"/>
                <w:sz w:val="24"/>
              </w:rPr>
              <m:t>λ</m:t>
            </m:r>
          </m:e>
          <m:sub>
            <m:r>
              <w:rPr>
                <w:rFonts w:ascii="Cambria Math" w:hAnsi="Cambria Math" w:hint="eastAsia"/>
                <w:kern w:val="36"/>
                <w:sz w:val="24"/>
              </w:rPr>
              <m:t>0</m:t>
            </m:r>
          </m:sub>
        </m:sSub>
      </m:oMath>
      <w:r w:rsidR="00D93E97" w:rsidRPr="00633542">
        <w:rPr>
          <w:kern w:val="36"/>
          <w:sz w:val="24"/>
        </w:rPr>
        <w:t>)</w:t>
      </w:r>
      <w:r w:rsidR="00EA78EE" w:rsidRPr="00633542">
        <w:rPr>
          <w:rFonts w:hint="eastAsia"/>
          <w:kern w:val="36"/>
          <w:sz w:val="24"/>
        </w:rPr>
        <w:t>：</w:t>
      </w:r>
      <w:r w:rsidR="003A5562" w:rsidRPr="00633542">
        <w:rPr>
          <w:rFonts w:hint="eastAsia"/>
          <w:kern w:val="36"/>
          <w:sz w:val="24"/>
        </w:rPr>
        <w:t>将谐波标准器</w:t>
      </w:r>
      <w:r w:rsidR="00096883" w:rsidRPr="00633542">
        <w:rPr>
          <w:rFonts w:hint="eastAsia"/>
          <w:kern w:val="36"/>
          <w:sz w:val="24"/>
        </w:rPr>
        <w:t>垂直</w:t>
      </w:r>
      <w:r w:rsidR="003A5562" w:rsidRPr="00633542">
        <w:rPr>
          <w:rFonts w:hint="eastAsia"/>
          <w:kern w:val="36"/>
          <w:sz w:val="24"/>
        </w:rPr>
        <w:t>置于</w:t>
      </w:r>
      <w:r w:rsidR="003A5562" w:rsidRPr="00633542">
        <w:rPr>
          <w:sz w:val="24"/>
        </w:rPr>
        <w:t>高精度</w:t>
      </w:r>
      <w:r w:rsidR="003A5562" w:rsidRPr="00633542">
        <w:rPr>
          <w:rFonts w:hint="eastAsia"/>
          <w:kern w:val="36"/>
          <w:sz w:val="24"/>
        </w:rPr>
        <w:t>测长仪上，</w:t>
      </w:r>
      <w:r w:rsidR="006002D3" w:rsidRPr="00633542">
        <w:rPr>
          <w:rFonts w:hint="eastAsia"/>
          <w:kern w:val="36"/>
          <w:sz w:val="24"/>
        </w:rPr>
        <w:t>测长仪选用斧</w:t>
      </w:r>
      <w:proofErr w:type="gramStart"/>
      <w:r w:rsidR="006002D3" w:rsidRPr="00633542">
        <w:rPr>
          <w:rFonts w:hint="eastAsia"/>
          <w:kern w:val="36"/>
          <w:sz w:val="24"/>
        </w:rPr>
        <w:t>形测</w:t>
      </w:r>
      <w:r w:rsidR="0077586E" w:rsidRPr="00633542">
        <w:rPr>
          <w:rFonts w:hint="eastAsia"/>
          <w:kern w:val="36"/>
          <w:sz w:val="24"/>
        </w:rPr>
        <w:t>头</w:t>
      </w:r>
      <w:proofErr w:type="gramEnd"/>
      <w:r w:rsidR="006A157E" w:rsidRPr="00633542">
        <w:rPr>
          <w:rFonts w:hint="eastAsia"/>
          <w:kern w:val="36"/>
          <w:sz w:val="24"/>
        </w:rPr>
        <w:t>。首先对被</w:t>
      </w:r>
      <w:proofErr w:type="gramStart"/>
      <w:r w:rsidR="006A157E" w:rsidRPr="00633542">
        <w:rPr>
          <w:rFonts w:hint="eastAsia"/>
          <w:kern w:val="36"/>
          <w:sz w:val="24"/>
        </w:rPr>
        <w:t>校标准</w:t>
      </w:r>
      <w:proofErr w:type="gramEnd"/>
      <w:r w:rsidR="006A157E" w:rsidRPr="00633542">
        <w:rPr>
          <w:rFonts w:hint="eastAsia"/>
          <w:kern w:val="36"/>
          <w:sz w:val="24"/>
        </w:rPr>
        <w:t>器上的定位圆柱区域（图</w:t>
      </w:r>
      <w:r w:rsidR="006A157E" w:rsidRPr="00633542">
        <w:rPr>
          <w:rFonts w:hint="eastAsia"/>
          <w:kern w:val="36"/>
          <w:sz w:val="24"/>
        </w:rPr>
        <w:t>2</w:t>
      </w:r>
      <w:r w:rsidR="006A157E" w:rsidRPr="00633542">
        <w:rPr>
          <w:rFonts w:hint="eastAsia"/>
          <w:kern w:val="36"/>
          <w:sz w:val="24"/>
        </w:rPr>
        <w:t>示例中区域</w:t>
      </w:r>
      <w:r w:rsidR="006A157E" w:rsidRPr="00633542">
        <w:rPr>
          <w:rFonts w:hint="eastAsia"/>
          <w:kern w:val="36"/>
          <w:sz w:val="24"/>
        </w:rPr>
        <w:t>2</w:t>
      </w:r>
      <w:r w:rsidR="006A157E" w:rsidRPr="00633542">
        <w:rPr>
          <w:rFonts w:hint="eastAsia"/>
          <w:kern w:val="36"/>
          <w:sz w:val="24"/>
        </w:rPr>
        <w:t>和区域</w:t>
      </w:r>
      <w:r w:rsidR="006A157E" w:rsidRPr="00633542">
        <w:rPr>
          <w:rFonts w:hint="eastAsia"/>
          <w:kern w:val="36"/>
          <w:sz w:val="24"/>
        </w:rPr>
        <w:t>9</w:t>
      </w:r>
      <w:r w:rsidR="006A157E" w:rsidRPr="00633542">
        <w:rPr>
          <w:rFonts w:hint="eastAsia"/>
          <w:kern w:val="36"/>
          <w:sz w:val="24"/>
        </w:rPr>
        <w:t>）进行调正，再</w:t>
      </w:r>
      <w:r w:rsidR="0085193F" w:rsidRPr="00633542">
        <w:rPr>
          <w:rFonts w:hint="eastAsia"/>
          <w:kern w:val="36"/>
          <w:sz w:val="24"/>
        </w:rPr>
        <w:t>在</w:t>
      </w:r>
      <w:r w:rsidR="006002D3" w:rsidRPr="00633542">
        <w:rPr>
          <w:rFonts w:hint="eastAsia"/>
          <w:kern w:val="36"/>
          <w:sz w:val="24"/>
        </w:rPr>
        <w:t>被</w:t>
      </w:r>
      <w:proofErr w:type="gramStart"/>
      <w:r w:rsidR="006002D3" w:rsidRPr="00633542">
        <w:rPr>
          <w:rFonts w:hint="eastAsia"/>
          <w:kern w:val="36"/>
          <w:sz w:val="24"/>
        </w:rPr>
        <w:t>校标准</w:t>
      </w:r>
      <w:proofErr w:type="gramEnd"/>
      <w:r w:rsidR="006002D3" w:rsidRPr="00633542">
        <w:rPr>
          <w:rFonts w:hint="eastAsia"/>
          <w:kern w:val="36"/>
          <w:sz w:val="24"/>
        </w:rPr>
        <w:t>器上</w:t>
      </w:r>
      <w:r w:rsidR="009079E2" w:rsidRPr="00633542">
        <w:rPr>
          <w:rFonts w:hint="eastAsia"/>
          <w:kern w:val="36"/>
          <w:sz w:val="24"/>
        </w:rPr>
        <w:t>选</w:t>
      </w:r>
      <w:r w:rsidR="00D04C6C" w:rsidRPr="00633542">
        <w:rPr>
          <w:rFonts w:hint="eastAsia"/>
          <w:kern w:val="36"/>
          <w:sz w:val="24"/>
        </w:rPr>
        <w:t>定</w:t>
      </w:r>
      <w:r w:rsidR="009079E2" w:rsidRPr="00633542">
        <w:rPr>
          <w:rFonts w:hint="eastAsia"/>
          <w:kern w:val="36"/>
          <w:sz w:val="24"/>
        </w:rPr>
        <w:t>需校准的某一</w:t>
      </w:r>
      <w:r w:rsidR="003A5562" w:rsidRPr="00633542">
        <w:rPr>
          <w:rFonts w:hint="eastAsia"/>
          <w:kern w:val="36"/>
          <w:sz w:val="24"/>
        </w:rPr>
        <w:t>周波数区域</w:t>
      </w:r>
      <w:r w:rsidR="009079E2" w:rsidRPr="00633542">
        <w:rPr>
          <w:rFonts w:hint="eastAsia"/>
          <w:kern w:val="36"/>
          <w:sz w:val="24"/>
        </w:rPr>
        <w:t>，</w:t>
      </w:r>
      <w:r w:rsidR="002D6B6B" w:rsidRPr="00633542">
        <w:rPr>
          <w:rFonts w:hint="eastAsia"/>
          <w:kern w:val="36"/>
          <w:sz w:val="24"/>
        </w:rPr>
        <w:t>在</w:t>
      </w:r>
      <w:r w:rsidR="006002D3" w:rsidRPr="00633542">
        <w:rPr>
          <w:rFonts w:hint="eastAsia"/>
          <w:kern w:val="36"/>
          <w:sz w:val="24"/>
        </w:rPr>
        <w:t>其</w:t>
      </w:r>
      <w:r w:rsidR="00D47CD8" w:rsidRPr="00633542">
        <w:rPr>
          <w:rFonts w:hint="eastAsia"/>
          <w:kern w:val="36"/>
          <w:sz w:val="24"/>
        </w:rPr>
        <w:t>同一截面上</w:t>
      </w:r>
      <w:r w:rsidR="005F60D6" w:rsidRPr="00633542">
        <w:rPr>
          <w:rFonts w:hint="eastAsia"/>
          <w:kern w:val="36"/>
          <w:sz w:val="24"/>
        </w:rPr>
        <w:t>均匀选</w:t>
      </w:r>
      <w:r w:rsidR="009369B0" w:rsidRPr="00633542">
        <w:rPr>
          <w:rFonts w:hint="eastAsia"/>
          <w:kern w:val="36"/>
          <w:sz w:val="24"/>
        </w:rPr>
        <w:t>取</w:t>
      </w:r>
      <w:r w:rsidR="005F60D6" w:rsidRPr="00633542">
        <w:rPr>
          <w:rFonts w:hint="eastAsia"/>
          <w:kern w:val="36"/>
          <w:sz w:val="24"/>
        </w:rPr>
        <w:t>至少</w:t>
      </w:r>
      <w:r w:rsidR="002D6B6B" w:rsidRPr="00633542">
        <w:rPr>
          <w:rFonts w:hint="eastAsia"/>
          <w:kern w:val="36"/>
          <w:sz w:val="24"/>
        </w:rPr>
        <w:t>3</w:t>
      </w:r>
      <w:r w:rsidR="009369B0" w:rsidRPr="00633542">
        <w:rPr>
          <w:rFonts w:hint="eastAsia"/>
          <w:kern w:val="36"/>
          <w:sz w:val="24"/>
        </w:rPr>
        <w:t>个以上</w:t>
      </w:r>
      <w:r w:rsidR="00B85369" w:rsidRPr="00633542">
        <w:rPr>
          <w:rFonts w:hint="eastAsia"/>
          <w:kern w:val="36"/>
          <w:sz w:val="24"/>
        </w:rPr>
        <w:t>不同</w:t>
      </w:r>
      <w:r w:rsidR="009369B0" w:rsidRPr="00633542">
        <w:rPr>
          <w:rFonts w:hint="eastAsia"/>
          <w:kern w:val="36"/>
          <w:sz w:val="24"/>
        </w:rPr>
        <w:t>方</w:t>
      </w:r>
      <w:r w:rsidR="00D04C6C" w:rsidRPr="00633542">
        <w:rPr>
          <w:rFonts w:hint="eastAsia"/>
          <w:kern w:val="36"/>
          <w:sz w:val="24"/>
        </w:rPr>
        <w:t>位</w:t>
      </w:r>
      <w:r w:rsidR="002D6B6B" w:rsidRPr="00633542">
        <w:rPr>
          <w:rFonts w:hint="eastAsia"/>
          <w:kern w:val="36"/>
          <w:sz w:val="24"/>
        </w:rPr>
        <w:t>进行</w:t>
      </w:r>
      <w:r w:rsidR="00514FB9" w:rsidRPr="00633542">
        <w:rPr>
          <w:rFonts w:hint="eastAsia"/>
          <w:kern w:val="36"/>
          <w:sz w:val="24"/>
        </w:rPr>
        <w:t>直径</w:t>
      </w:r>
      <w:r w:rsidR="009369B0" w:rsidRPr="00633542">
        <w:rPr>
          <w:rFonts w:hint="eastAsia"/>
          <w:kern w:val="36"/>
          <w:sz w:val="24"/>
        </w:rPr>
        <w:t>测量</w:t>
      </w:r>
      <w:r w:rsidR="00656607" w:rsidRPr="00633542">
        <w:rPr>
          <w:rFonts w:hint="eastAsia"/>
          <w:kern w:val="36"/>
          <w:sz w:val="24"/>
        </w:rPr>
        <w:t>，每个方</w:t>
      </w:r>
      <w:r w:rsidR="00D04C6C" w:rsidRPr="00633542">
        <w:rPr>
          <w:rFonts w:hint="eastAsia"/>
          <w:kern w:val="36"/>
          <w:sz w:val="24"/>
        </w:rPr>
        <w:t>位</w:t>
      </w:r>
      <w:r w:rsidR="00656607" w:rsidRPr="00633542">
        <w:rPr>
          <w:rFonts w:hint="eastAsia"/>
          <w:kern w:val="36"/>
          <w:sz w:val="24"/>
        </w:rPr>
        <w:t>测量</w:t>
      </w:r>
      <w:r w:rsidR="00656607" w:rsidRPr="00633542">
        <w:rPr>
          <w:rFonts w:hint="eastAsia"/>
          <w:kern w:val="36"/>
          <w:sz w:val="24"/>
        </w:rPr>
        <w:t>3</w:t>
      </w:r>
      <w:r w:rsidR="00656607" w:rsidRPr="00633542">
        <w:rPr>
          <w:rFonts w:hint="eastAsia"/>
          <w:kern w:val="36"/>
          <w:sz w:val="24"/>
        </w:rPr>
        <w:t>次，</w:t>
      </w:r>
      <w:proofErr w:type="gramStart"/>
      <w:r w:rsidR="00514FB9" w:rsidRPr="00633542">
        <w:rPr>
          <w:rFonts w:hint="eastAsia"/>
          <w:kern w:val="36"/>
          <w:sz w:val="24"/>
        </w:rPr>
        <w:t>取</w:t>
      </w:r>
      <w:r w:rsidR="002D6B6B" w:rsidRPr="00633542">
        <w:rPr>
          <w:rFonts w:hint="eastAsia"/>
          <w:kern w:val="36"/>
          <w:sz w:val="24"/>
        </w:rPr>
        <w:t>平均后得到</w:t>
      </w:r>
      <w:proofErr w:type="gramEnd"/>
      <w:r w:rsidR="009369B0" w:rsidRPr="00633542">
        <w:rPr>
          <w:rFonts w:hint="eastAsia"/>
          <w:kern w:val="36"/>
          <w:sz w:val="24"/>
        </w:rPr>
        <w:t>直径</w:t>
      </w:r>
      <w:r w:rsidR="009369B0" w:rsidRPr="00633542">
        <w:rPr>
          <w:rFonts w:hint="eastAsia"/>
          <w:i/>
          <w:iCs/>
          <w:kern w:val="36"/>
          <w:sz w:val="24"/>
        </w:rPr>
        <w:t>d</w:t>
      </w:r>
      <w:r w:rsidR="009369B0" w:rsidRPr="00633542">
        <w:rPr>
          <w:i/>
          <w:iCs/>
          <w:kern w:val="36"/>
          <w:sz w:val="24"/>
          <w:vertAlign w:val="subscript"/>
        </w:rPr>
        <w:t>i</w:t>
      </w:r>
      <w:r w:rsidR="005F60D6" w:rsidRPr="00633542">
        <w:rPr>
          <w:rFonts w:hint="eastAsia"/>
          <w:kern w:val="36"/>
          <w:sz w:val="24"/>
        </w:rPr>
        <w:t>，</w:t>
      </w:r>
      <w:r w:rsidR="002D6B6B" w:rsidRPr="00633542">
        <w:rPr>
          <w:rFonts w:hint="eastAsia"/>
          <w:kern w:val="36"/>
          <w:sz w:val="24"/>
        </w:rPr>
        <w:t>然后再</w:t>
      </w:r>
      <w:r w:rsidR="005F60D6" w:rsidRPr="00633542">
        <w:rPr>
          <w:rFonts w:hint="eastAsia"/>
          <w:kern w:val="36"/>
          <w:sz w:val="24"/>
        </w:rPr>
        <w:t>求得</w:t>
      </w:r>
      <w:r w:rsidR="002D6B6B" w:rsidRPr="00633542">
        <w:rPr>
          <w:rFonts w:hint="eastAsia"/>
          <w:kern w:val="36"/>
          <w:sz w:val="24"/>
        </w:rPr>
        <w:t>3</w:t>
      </w:r>
      <w:r w:rsidR="002D6B6B" w:rsidRPr="00633542">
        <w:rPr>
          <w:rFonts w:hint="eastAsia"/>
          <w:kern w:val="36"/>
          <w:sz w:val="24"/>
        </w:rPr>
        <w:t>个方</w:t>
      </w:r>
      <w:r w:rsidR="00D04C6C" w:rsidRPr="00633542">
        <w:rPr>
          <w:rFonts w:hint="eastAsia"/>
          <w:kern w:val="36"/>
          <w:sz w:val="24"/>
        </w:rPr>
        <w:t>位</w:t>
      </w:r>
      <w:r w:rsidR="002D6B6B" w:rsidRPr="00633542">
        <w:rPr>
          <w:rFonts w:hint="eastAsia"/>
          <w:kern w:val="36"/>
          <w:sz w:val="24"/>
        </w:rPr>
        <w:t>上的</w:t>
      </w:r>
      <w:r w:rsidR="005F60D6" w:rsidRPr="00633542">
        <w:rPr>
          <w:rFonts w:hint="eastAsia"/>
          <w:kern w:val="36"/>
          <w:sz w:val="24"/>
        </w:rPr>
        <w:t>平均值</w:t>
      </w:r>
      <w:bookmarkStart w:id="143" w:name="_Hlk98115079"/>
      <w:r w:rsidR="005F60D6" w:rsidRPr="00633542">
        <w:rPr>
          <w:rFonts w:hint="eastAsia"/>
          <w:i/>
          <w:iCs/>
          <w:kern w:val="36"/>
          <w:sz w:val="24"/>
        </w:rPr>
        <w:t>d</w:t>
      </w:r>
      <w:r w:rsidR="005F60D6" w:rsidRPr="00633542">
        <w:rPr>
          <w:i/>
          <w:iCs/>
          <w:kern w:val="36"/>
          <w:sz w:val="24"/>
        </w:rPr>
        <w:t>(</w:t>
      </w:r>
      <w:proofErr w:type="spellStart"/>
      <w:r w:rsidR="005F60D6" w:rsidRPr="00633542">
        <w:rPr>
          <w:i/>
          <w:iCs/>
          <w:kern w:val="36"/>
          <w:sz w:val="24"/>
        </w:rPr>
        <w:t>ave</w:t>
      </w:r>
      <w:proofErr w:type="spellEnd"/>
      <w:r w:rsidR="005F60D6" w:rsidRPr="00633542">
        <w:rPr>
          <w:i/>
          <w:iCs/>
          <w:kern w:val="36"/>
          <w:sz w:val="24"/>
        </w:rPr>
        <w:t>)</w:t>
      </w:r>
      <w:bookmarkEnd w:id="143"/>
      <w:r w:rsidR="005F60D6" w:rsidRPr="00633542">
        <w:rPr>
          <w:rFonts w:hint="eastAsia"/>
          <w:kern w:val="36"/>
          <w:sz w:val="24"/>
        </w:rPr>
        <w:t>。</w:t>
      </w:r>
      <w:r w:rsidR="001A6D63" w:rsidRPr="00633542">
        <w:rPr>
          <w:rFonts w:hint="eastAsia"/>
          <w:kern w:val="36"/>
          <w:sz w:val="24"/>
        </w:rPr>
        <w:t>按下式</w:t>
      </w:r>
      <w:r w:rsidR="00250D00" w:rsidRPr="00633542">
        <w:rPr>
          <w:rFonts w:hint="eastAsia"/>
          <w:kern w:val="36"/>
          <w:sz w:val="24"/>
        </w:rPr>
        <w:t>（</w:t>
      </w:r>
      <w:r w:rsidR="00250D00" w:rsidRPr="00633542">
        <w:rPr>
          <w:rFonts w:hint="eastAsia"/>
          <w:kern w:val="36"/>
          <w:sz w:val="24"/>
        </w:rPr>
        <w:t>2</w:t>
      </w:r>
      <w:r w:rsidR="00250D00" w:rsidRPr="00633542">
        <w:rPr>
          <w:rFonts w:hint="eastAsia"/>
          <w:kern w:val="36"/>
          <w:sz w:val="24"/>
        </w:rPr>
        <w:t>）</w:t>
      </w:r>
      <w:r w:rsidR="005F60D6" w:rsidRPr="00633542">
        <w:rPr>
          <w:rFonts w:hint="eastAsia"/>
          <w:kern w:val="36"/>
          <w:sz w:val="24"/>
        </w:rPr>
        <w:t>得到其</w:t>
      </w:r>
      <w:r w:rsidR="00CD7AFB" w:rsidRPr="00633542">
        <w:rPr>
          <w:rFonts w:hint="eastAsia"/>
          <w:kern w:val="36"/>
          <w:sz w:val="24"/>
        </w:rPr>
        <w:t>参考</w:t>
      </w:r>
      <w:r w:rsidR="005F60D6" w:rsidRPr="00633542">
        <w:rPr>
          <w:rFonts w:hint="eastAsia"/>
          <w:kern w:val="36"/>
          <w:sz w:val="24"/>
        </w:rPr>
        <w:t>波长</w:t>
      </w:r>
      <m:oMath>
        <m:r>
          <w:rPr>
            <w:rFonts w:ascii="Cambria Math" w:hAnsi="Cambria Math" w:hint="eastAsia"/>
            <w:kern w:val="36"/>
            <w:sz w:val="24"/>
          </w:rPr>
          <m:t>H</m:t>
        </m:r>
        <m:sSub>
          <m:sSubPr>
            <m:ctrlPr>
              <w:rPr>
                <w:rFonts w:ascii="Cambria Math" w:hAnsi="Cambria Math"/>
                <w:i/>
                <w:kern w:val="36"/>
                <w:sz w:val="24"/>
              </w:rPr>
            </m:ctrlPr>
          </m:sSubPr>
          <m:e>
            <m:r>
              <w:rPr>
                <w:rFonts w:ascii="Cambria Math" w:hAnsi="Cambria Math"/>
                <w:kern w:val="36"/>
                <w:sz w:val="24"/>
              </w:rPr>
              <m:t>λ</m:t>
            </m:r>
          </m:e>
          <m:sub>
            <m:r>
              <w:rPr>
                <w:rFonts w:ascii="Cambria Math" w:hAnsi="Cambria Math" w:hint="eastAsia"/>
                <w:kern w:val="36"/>
                <w:sz w:val="24"/>
              </w:rPr>
              <m:t>0</m:t>
            </m:r>
          </m:sub>
        </m:sSub>
      </m:oMath>
      <w:r w:rsidR="001A6D63" w:rsidRPr="00633542">
        <w:rPr>
          <w:rFonts w:hint="eastAsia"/>
          <w:kern w:val="36"/>
          <w:sz w:val="24"/>
        </w:rPr>
        <w:t>：</w:t>
      </w:r>
    </w:p>
    <w:p w14:paraId="56BF0279" w14:textId="77777777" w:rsidR="00736EA8" w:rsidRPr="00633542" w:rsidRDefault="006002D3" w:rsidP="00736EA8">
      <w:pPr>
        <w:adjustRightInd w:val="0"/>
        <w:snapToGrid w:val="0"/>
        <w:spacing w:line="360" w:lineRule="auto"/>
        <w:ind w:firstLine="360"/>
        <w:jc w:val="right"/>
        <w:rPr>
          <w:sz w:val="22"/>
          <w:szCs w:val="28"/>
        </w:rPr>
      </w:pPr>
      <m:oMath>
        <m:r>
          <w:rPr>
            <w:rFonts w:ascii="Cambria Math" w:hAnsi="Cambria Math" w:hint="eastAsia"/>
            <w:kern w:val="36"/>
            <w:sz w:val="24"/>
          </w:rPr>
          <m:t>H</m:t>
        </m:r>
        <m:sSub>
          <m:sSubPr>
            <m:ctrlPr>
              <w:rPr>
                <w:rFonts w:ascii="Cambria Math" w:hAnsi="Cambria Math"/>
                <w:i/>
                <w:kern w:val="36"/>
                <w:sz w:val="24"/>
              </w:rPr>
            </m:ctrlPr>
          </m:sSubPr>
          <m:e>
            <m:r>
              <w:rPr>
                <w:rFonts w:ascii="Cambria Math" w:hAnsi="Cambria Math"/>
                <w:kern w:val="36"/>
                <w:sz w:val="24"/>
              </w:rPr>
              <m:t>λ</m:t>
            </m:r>
          </m:e>
          <m:sub>
            <m:r>
              <w:rPr>
                <w:rFonts w:ascii="Cambria Math" w:hAnsi="Cambria Math" w:hint="eastAsia"/>
                <w:kern w:val="36"/>
                <w:sz w:val="24"/>
              </w:rPr>
              <m:t>0</m:t>
            </m:r>
          </m:sub>
        </m:sSub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 w:hint="eastAsia"/>
                <w:sz w:val="24"/>
              </w:rPr>
              <m:t>π</m:t>
            </m:r>
            <m:r>
              <w:rPr>
                <w:rFonts w:ascii="Cambria Math" w:hAnsi="Cambria Math" w:hint="eastAsia"/>
                <w:kern w:val="36"/>
                <w:sz w:val="24"/>
              </w:rPr>
              <m:t>d</m:t>
            </m:r>
            <m:d>
              <m:dPr>
                <m:ctrlPr>
                  <w:rPr>
                    <w:rFonts w:ascii="Cambria Math" w:hAnsi="Cambria Math"/>
                    <w:i/>
                    <w:kern w:val="36"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kern w:val="36"/>
                    <w:sz w:val="24"/>
                  </w:rPr>
                  <m:t>ave</m:t>
                </m:r>
              </m:e>
            </m:d>
          </m:num>
          <m:den>
            <m:r>
              <w:rPr>
                <w:rFonts w:ascii="Cambria Math" w:hAnsi="Cambria Math" w:hint="eastAsia"/>
                <w:sz w:val="24"/>
              </w:rPr>
              <m:t>upr</m:t>
            </m:r>
          </m:den>
        </m:f>
      </m:oMath>
      <w:r w:rsidR="00736EA8" w:rsidRPr="00633542">
        <w:rPr>
          <w:sz w:val="22"/>
          <w:szCs w:val="28"/>
        </w:rPr>
        <w:tab/>
      </w:r>
      <w:r w:rsidR="00736EA8" w:rsidRPr="00633542">
        <w:rPr>
          <w:sz w:val="22"/>
          <w:szCs w:val="28"/>
        </w:rPr>
        <w:tab/>
      </w:r>
      <w:r w:rsidR="00D71131" w:rsidRPr="00633542">
        <w:rPr>
          <w:sz w:val="22"/>
          <w:szCs w:val="28"/>
        </w:rPr>
        <w:tab/>
      </w:r>
      <w:r w:rsidR="00736EA8" w:rsidRPr="00633542">
        <w:rPr>
          <w:sz w:val="22"/>
          <w:szCs w:val="28"/>
        </w:rPr>
        <w:tab/>
      </w:r>
      <w:r w:rsidR="00736EA8" w:rsidRPr="00633542">
        <w:rPr>
          <w:sz w:val="22"/>
          <w:szCs w:val="28"/>
        </w:rPr>
        <w:tab/>
      </w:r>
      <w:r w:rsidR="00736EA8" w:rsidRPr="00633542">
        <w:rPr>
          <w:sz w:val="22"/>
          <w:szCs w:val="28"/>
        </w:rPr>
        <w:tab/>
      </w:r>
      <w:r w:rsidR="00736EA8" w:rsidRPr="00633542">
        <w:rPr>
          <w:sz w:val="22"/>
          <w:szCs w:val="28"/>
        </w:rPr>
        <w:tab/>
      </w:r>
      <w:r w:rsidR="00736EA8" w:rsidRPr="00633542">
        <w:rPr>
          <w:sz w:val="22"/>
          <w:szCs w:val="28"/>
        </w:rPr>
        <w:tab/>
      </w:r>
      <w:r w:rsidR="00736EA8" w:rsidRPr="00633542">
        <w:rPr>
          <w:sz w:val="22"/>
          <w:szCs w:val="28"/>
        </w:rPr>
        <w:tab/>
      </w:r>
      <w:r w:rsidR="00736EA8" w:rsidRPr="00633542">
        <w:rPr>
          <w:sz w:val="24"/>
          <w:szCs w:val="32"/>
        </w:rPr>
        <w:t>(</w:t>
      </w:r>
      <w:r w:rsidR="0082024E" w:rsidRPr="00633542">
        <w:rPr>
          <w:rFonts w:hint="eastAsia"/>
          <w:sz w:val="24"/>
          <w:szCs w:val="32"/>
        </w:rPr>
        <w:t>2</w:t>
      </w:r>
      <w:r w:rsidR="00736EA8" w:rsidRPr="00633542">
        <w:rPr>
          <w:sz w:val="24"/>
          <w:szCs w:val="32"/>
        </w:rPr>
        <w:t>)</w:t>
      </w:r>
    </w:p>
    <w:p w14:paraId="78CEAF0D" w14:textId="79768769" w:rsidR="00764735" w:rsidRPr="00633542" w:rsidRDefault="006002D3" w:rsidP="006002D3">
      <w:pPr>
        <w:adjustRightInd w:val="0"/>
        <w:snapToGrid w:val="0"/>
        <w:spacing w:line="360" w:lineRule="auto"/>
        <w:jc w:val="left"/>
        <w:rPr>
          <w:kern w:val="36"/>
          <w:sz w:val="24"/>
        </w:rPr>
      </w:pPr>
      <w:r w:rsidRPr="00633542">
        <w:rPr>
          <w:rFonts w:asciiTheme="minorEastAsia" w:eastAsiaTheme="minorEastAsia" w:hAnsiTheme="minorEastAsia" w:hint="eastAsia"/>
          <w:kern w:val="36"/>
          <w:sz w:val="24"/>
        </w:rPr>
        <w:t>7.3.1.2</w:t>
      </w:r>
      <w:r w:rsidR="0097568C" w:rsidRPr="00633542">
        <w:rPr>
          <w:rFonts w:asciiTheme="minorEastAsia" w:eastAsiaTheme="minorEastAsia" w:hAnsiTheme="minorEastAsia" w:hint="eastAsia"/>
          <w:kern w:val="36"/>
          <w:sz w:val="24"/>
        </w:rPr>
        <w:t xml:space="preserve"> </w:t>
      </w:r>
      <w:r w:rsidR="00EA78EE" w:rsidRPr="00633542">
        <w:rPr>
          <w:rFonts w:hint="eastAsia"/>
          <w:kern w:val="36"/>
          <w:sz w:val="24"/>
        </w:rPr>
        <w:t>测量实际波长</w:t>
      </w:r>
      <w:r w:rsidR="00E124BB" w:rsidRPr="00633542">
        <w:rPr>
          <w:rFonts w:hint="eastAsia"/>
          <w:kern w:val="36"/>
          <w:sz w:val="24"/>
        </w:rPr>
        <w:t>(</w:t>
      </w:r>
      <m:oMath>
        <m:r>
          <w:rPr>
            <w:rFonts w:ascii="Cambria Math" w:hAnsi="Cambria Math" w:hint="eastAsia"/>
            <w:kern w:val="36"/>
            <w:sz w:val="24"/>
          </w:rPr>
          <m:t>H</m:t>
        </m:r>
        <m:r>
          <w:rPr>
            <w:rFonts w:ascii="Cambria Math" w:hAnsi="Cambria Math"/>
            <w:kern w:val="36"/>
            <w:sz w:val="24"/>
          </w:rPr>
          <m:t>λ</m:t>
        </m:r>
      </m:oMath>
      <w:r w:rsidR="00E124BB" w:rsidRPr="00633542">
        <w:rPr>
          <w:kern w:val="36"/>
          <w:sz w:val="24"/>
        </w:rPr>
        <w:t>)</w:t>
      </w:r>
      <w:r w:rsidR="00EA78EE" w:rsidRPr="00633542">
        <w:rPr>
          <w:rFonts w:hint="eastAsia"/>
          <w:kern w:val="36"/>
          <w:sz w:val="24"/>
        </w:rPr>
        <w:t>：</w:t>
      </w:r>
      <w:r w:rsidR="00764735" w:rsidRPr="00633542">
        <w:rPr>
          <w:kern w:val="36"/>
          <w:sz w:val="24"/>
        </w:rPr>
        <w:t>在被校</w:t>
      </w:r>
      <w:r w:rsidR="00BF6D78" w:rsidRPr="00633542">
        <w:rPr>
          <w:kern w:val="36"/>
          <w:sz w:val="24"/>
        </w:rPr>
        <w:t>谐波标准器</w:t>
      </w:r>
      <w:r w:rsidR="0087313D" w:rsidRPr="00633542">
        <w:rPr>
          <w:rFonts w:hint="eastAsia"/>
          <w:kern w:val="36"/>
          <w:sz w:val="24"/>
        </w:rPr>
        <w:t>的</w:t>
      </w:r>
      <w:r w:rsidR="009079E2" w:rsidRPr="00633542">
        <w:rPr>
          <w:rFonts w:hint="eastAsia"/>
          <w:kern w:val="36"/>
          <w:sz w:val="24"/>
        </w:rPr>
        <w:t>选定</w:t>
      </w:r>
      <w:r w:rsidRPr="00633542">
        <w:rPr>
          <w:rFonts w:hint="eastAsia"/>
          <w:kern w:val="36"/>
          <w:sz w:val="24"/>
        </w:rPr>
        <w:t>周波</w:t>
      </w:r>
      <w:proofErr w:type="gramStart"/>
      <w:r w:rsidR="005A0EAD" w:rsidRPr="00633542">
        <w:rPr>
          <w:rFonts w:hint="eastAsia"/>
          <w:kern w:val="36"/>
          <w:sz w:val="24"/>
        </w:rPr>
        <w:t>数</w:t>
      </w:r>
      <w:r w:rsidR="00273FD4" w:rsidRPr="00633542">
        <w:rPr>
          <w:rFonts w:hint="eastAsia"/>
          <w:kern w:val="36"/>
          <w:sz w:val="24"/>
        </w:rPr>
        <w:t>区域</w:t>
      </w:r>
      <w:proofErr w:type="gramEnd"/>
      <w:r w:rsidR="00BF6D78" w:rsidRPr="00633542">
        <w:rPr>
          <w:kern w:val="36"/>
          <w:sz w:val="24"/>
        </w:rPr>
        <w:t>上</w:t>
      </w:r>
      <w:r w:rsidR="00764735" w:rsidRPr="00633542">
        <w:rPr>
          <w:kern w:val="36"/>
          <w:sz w:val="24"/>
        </w:rPr>
        <w:t>选取</w:t>
      </w:r>
      <w:r w:rsidR="005F60D6" w:rsidRPr="00633542">
        <w:rPr>
          <w:rFonts w:hint="eastAsia"/>
          <w:kern w:val="36"/>
          <w:sz w:val="24"/>
        </w:rPr>
        <w:t>相</w:t>
      </w:r>
      <w:r w:rsidR="00AC1F27" w:rsidRPr="00633542">
        <w:rPr>
          <w:rFonts w:hint="eastAsia"/>
          <w:kern w:val="36"/>
          <w:sz w:val="24"/>
        </w:rPr>
        <w:t>应</w:t>
      </w:r>
      <w:r w:rsidR="0087313D" w:rsidRPr="00633542">
        <w:rPr>
          <w:rFonts w:hint="eastAsia"/>
          <w:kern w:val="36"/>
          <w:sz w:val="24"/>
        </w:rPr>
        <w:t>测量位置</w:t>
      </w:r>
      <w:r w:rsidR="00C40B94" w:rsidRPr="00633542">
        <w:rPr>
          <w:rFonts w:hint="eastAsia"/>
          <w:kern w:val="36"/>
          <w:sz w:val="24"/>
        </w:rPr>
        <w:t>，</w:t>
      </w:r>
      <w:r w:rsidR="0087313D" w:rsidRPr="00633542">
        <w:rPr>
          <w:rFonts w:hint="eastAsia"/>
          <w:kern w:val="36"/>
          <w:sz w:val="24"/>
        </w:rPr>
        <w:t>按圆周方向</w:t>
      </w:r>
      <w:r w:rsidR="00764735" w:rsidRPr="00633542">
        <w:rPr>
          <w:kern w:val="36"/>
          <w:sz w:val="24"/>
        </w:rPr>
        <w:t>均匀选取至少</w:t>
      </w:r>
      <w:r w:rsidR="00C40B94" w:rsidRPr="00633542">
        <w:rPr>
          <w:rFonts w:hint="eastAsia"/>
          <w:kern w:val="36"/>
          <w:sz w:val="24"/>
        </w:rPr>
        <w:t>6</w:t>
      </w:r>
      <w:r w:rsidR="00764735" w:rsidRPr="00633542">
        <w:rPr>
          <w:kern w:val="36"/>
          <w:sz w:val="24"/>
        </w:rPr>
        <w:t>个</w:t>
      </w:r>
      <w:r w:rsidR="0087313D" w:rsidRPr="00633542">
        <w:rPr>
          <w:rFonts w:hint="eastAsia"/>
          <w:kern w:val="36"/>
          <w:sz w:val="24"/>
        </w:rPr>
        <w:t>位置</w:t>
      </w:r>
      <w:r w:rsidR="00764735" w:rsidRPr="00633542">
        <w:rPr>
          <w:kern w:val="36"/>
          <w:sz w:val="24"/>
        </w:rPr>
        <w:t>。</w:t>
      </w:r>
    </w:p>
    <w:p w14:paraId="2C1E706C" w14:textId="41B412A9" w:rsidR="00CF6536" w:rsidRPr="00633542" w:rsidRDefault="00764735" w:rsidP="006849A7">
      <w:pPr>
        <w:adjustRightInd w:val="0"/>
        <w:snapToGrid w:val="0"/>
        <w:spacing w:line="360" w:lineRule="auto"/>
        <w:ind w:firstLineChars="200" w:firstLine="480"/>
        <w:rPr>
          <w:kern w:val="36"/>
          <w:sz w:val="24"/>
        </w:rPr>
      </w:pPr>
      <w:r w:rsidRPr="00633542">
        <w:rPr>
          <w:kern w:val="36"/>
          <w:sz w:val="24"/>
        </w:rPr>
        <w:t>将</w:t>
      </w:r>
      <w:r w:rsidR="00EA13D1" w:rsidRPr="00633542">
        <w:rPr>
          <w:rFonts w:hint="eastAsia"/>
          <w:kern w:val="36"/>
          <w:sz w:val="24"/>
        </w:rPr>
        <w:t>被校</w:t>
      </w:r>
      <w:r w:rsidR="006A160A" w:rsidRPr="00633542">
        <w:rPr>
          <w:rFonts w:hint="eastAsia"/>
          <w:kern w:val="36"/>
          <w:sz w:val="24"/>
        </w:rPr>
        <w:t>谐波</w:t>
      </w:r>
      <w:r w:rsidRPr="00633542">
        <w:rPr>
          <w:kern w:val="36"/>
          <w:sz w:val="24"/>
        </w:rPr>
        <w:t>标准</w:t>
      </w:r>
      <w:r w:rsidR="006A160A" w:rsidRPr="00633542">
        <w:rPr>
          <w:rFonts w:hint="eastAsia"/>
          <w:kern w:val="36"/>
          <w:sz w:val="24"/>
        </w:rPr>
        <w:t>器</w:t>
      </w:r>
      <w:r w:rsidR="0087313D" w:rsidRPr="00633542">
        <w:rPr>
          <w:rFonts w:hint="eastAsia"/>
          <w:kern w:val="36"/>
          <w:sz w:val="24"/>
        </w:rPr>
        <w:t>水平</w:t>
      </w:r>
      <w:r w:rsidR="006F4799" w:rsidRPr="00633542">
        <w:rPr>
          <w:kern w:val="36"/>
          <w:sz w:val="24"/>
        </w:rPr>
        <w:t>固定</w:t>
      </w:r>
      <w:r w:rsidRPr="00633542">
        <w:rPr>
          <w:kern w:val="36"/>
          <w:sz w:val="24"/>
        </w:rPr>
        <w:t>在</w:t>
      </w:r>
      <w:r w:rsidR="00EA13D1" w:rsidRPr="00633542">
        <w:rPr>
          <w:rFonts w:hint="eastAsia"/>
          <w:sz w:val="24"/>
        </w:rPr>
        <w:t>高精度</w:t>
      </w:r>
      <w:bookmarkStart w:id="144" w:name="_Hlk104160301"/>
      <w:r w:rsidR="006A160A" w:rsidRPr="00633542">
        <w:rPr>
          <w:rFonts w:hint="eastAsia"/>
          <w:sz w:val="24"/>
        </w:rPr>
        <w:t>粗糙度轮廓仪</w:t>
      </w:r>
      <w:bookmarkEnd w:id="144"/>
      <w:r w:rsidRPr="00633542">
        <w:rPr>
          <w:kern w:val="36"/>
          <w:sz w:val="24"/>
        </w:rPr>
        <w:t>工作台</w:t>
      </w:r>
      <w:r w:rsidR="00AC1F27" w:rsidRPr="00633542">
        <w:rPr>
          <w:rFonts w:hint="eastAsia"/>
          <w:kern w:val="36"/>
          <w:sz w:val="24"/>
        </w:rPr>
        <w:t>的专用</w:t>
      </w:r>
      <w:r w:rsidR="007425CD" w:rsidRPr="00633542">
        <w:rPr>
          <w:rFonts w:hint="eastAsia"/>
          <w:kern w:val="36"/>
          <w:sz w:val="24"/>
        </w:rPr>
        <w:t>校准</w:t>
      </w:r>
      <w:r w:rsidR="00AC1F27" w:rsidRPr="00633542">
        <w:rPr>
          <w:rFonts w:hint="eastAsia"/>
          <w:kern w:val="36"/>
          <w:sz w:val="24"/>
        </w:rPr>
        <w:t>工装</w:t>
      </w:r>
      <w:r w:rsidRPr="00633542">
        <w:rPr>
          <w:kern w:val="36"/>
          <w:sz w:val="24"/>
        </w:rPr>
        <w:t>上</w:t>
      </w:r>
      <w:r w:rsidR="006849A7" w:rsidRPr="00633542">
        <w:rPr>
          <w:rFonts w:hint="eastAsia"/>
          <w:kern w:val="36"/>
          <w:sz w:val="24"/>
        </w:rPr>
        <w:t>，</w:t>
      </w:r>
      <w:r w:rsidR="00FA0CA4" w:rsidRPr="00633542">
        <w:rPr>
          <w:rFonts w:hint="eastAsia"/>
          <w:kern w:val="36"/>
          <w:sz w:val="24"/>
        </w:rPr>
        <w:t>如</w:t>
      </w:r>
      <w:r w:rsidR="00F774DC" w:rsidRPr="00633542">
        <w:rPr>
          <w:rFonts w:hint="eastAsia"/>
          <w:kern w:val="36"/>
          <w:sz w:val="24"/>
        </w:rPr>
        <w:t>图</w:t>
      </w:r>
      <w:r w:rsidR="00F774DC" w:rsidRPr="00633542">
        <w:rPr>
          <w:rFonts w:hint="eastAsia"/>
          <w:kern w:val="36"/>
          <w:sz w:val="24"/>
        </w:rPr>
        <w:t>2</w:t>
      </w:r>
      <w:r w:rsidR="00F774DC" w:rsidRPr="00633542">
        <w:rPr>
          <w:rFonts w:hint="eastAsia"/>
          <w:kern w:val="36"/>
          <w:sz w:val="24"/>
        </w:rPr>
        <w:t>所示</w:t>
      </w:r>
      <w:r w:rsidR="006849A7" w:rsidRPr="00633542">
        <w:rPr>
          <w:rFonts w:hint="eastAsia"/>
          <w:kern w:val="36"/>
          <w:sz w:val="24"/>
        </w:rPr>
        <w:t>（</w:t>
      </w:r>
      <w:r w:rsidR="00B7568B" w:rsidRPr="00633542">
        <w:rPr>
          <w:rFonts w:hint="eastAsia"/>
          <w:kern w:val="36"/>
          <w:sz w:val="24"/>
        </w:rPr>
        <w:t>专用工装为一可调式高精度定位</w:t>
      </w:r>
      <w:r w:rsidR="00F71F5D" w:rsidRPr="00633542">
        <w:rPr>
          <w:rFonts w:hint="eastAsia"/>
          <w:kern w:val="36"/>
          <w:sz w:val="24"/>
        </w:rPr>
        <w:t>座</w:t>
      </w:r>
      <w:r w:rsidR="00B7568B" w:rsidRPr="00633542">
        <w:rPr>
          <w:rFonts w:hint="eastAsia"/>
          <w:kern w:val="36"/>
          <w:sz w:val="24"/>
        </w:rPr>
        <w:t>，</w:t>
      </w:r>
      <w:r w:rsidR="00F774DC" w:rsidRPr="00633542">
        <w:rPr>
          <w:rFonts w:hint="eastAsia"/>
          <w:kern w:val="36"/>
          <w:sz w:val="24"/>
        </w:rPr>
        <w:t>可</w:t>
      </w:r>
      <w:r w:rsidR="004873B0" w:rsidRPr="00633542">
        <w:rPr>
          <w:rFonts w:hint="eastAsia"/>
          <w:kern w:val="36"/>
          <w:sz w:val="24"/>
        </w:rPr>
        <w:t>使</w:t>
      </w:r>
      <w:r w:rsidR="005016EF">
        <w:rPr>
          <w:rFonts w:hint="eastAsia"/>
          <w:kern w:val="36"/>
          <w:sz w:val="24"/>
        </w:rPr>
        <w:t>被测</w:t>
      </w:r>
      <w:r w:rsidR="00F774DC" w:rsidRPr="00633542">
        <w:rPr>
          <w:rFonts w:hint="eastAsia"/>
          <w:kern w:val="36"/>
          <w:sz w:val="24"/>
        </w:rPr>
        <w:t>谐波</w:t>
      </w:r>
      <w:r w:rsidR="009E0837" w:rsidRPr="00633542">
        <w:rPr>
          <w:rFonts w:hint="eastAsia"/>
          <w:kern w:val="36"/>
          <w:sz w:val="24"/>
        </w:rPr>
        <w:t>标准器轴</w:t>
      </w:r>
      <w:r w:rsidR="004873B0" w:rsidRPr="00633542">
        <w:rPr>
          <w:rFonts w:hint="eastAsia"/>
          <w:kern w:val="36"/>
          <w:sz w:val="24"/>
        </w:rPr>
        <w:t>心</w:t>
      </w:r>
      <w:r w:rsidR="009E0837" w:rsidRPr="00633542">
        <w:rPr>
          <w:rFonts w:hint="eastAsia"/>
          <w:kern w:val="36"/>
          <w:sz w:val="24"/>
        </w:rPr>
        <w:t>线平行于</w:t>
      </w:r>
      <w:r w:rsidR="009E0837" w:rsidRPr="00633542">
        <w:rPr>
          <w:rFonts w:hint="eastAsia"/>
          <w:kern w:val="36"/>
          <w:sz w:val="24"/>
        </w:rPr>
        <w:t>Y</w:t>
      </w:r>
      <w:r w:rsidR="009E0837" w:rsidRPr="00633542">
        <w:rPr>
          <w:rFonts w:hint="eastAsia"/>
          <w:kern w:val="36"/>
          <w:sz w:val="24"/>
        </w:rPr>
        <w:t>轴，</w:t>
      </w:r>
      <w:r w:rsidR="00B7568B" w:rsidRPr="00633542">
        <w:rPr>
          <w:rFonts w:hint="eastAsia"/>
          <w:kern w:val="36"/>
          <w:sz w:val="24"/>
        </w:rPr>
        <w:t>其</w:t>
      </w:r>
      <w:r w:rsidR="007A557D" w:rsidRPr="00633542">
        <w:rPr>
          <w:rFonts w:hint="eastAsia"/>
          <w:kern w:val="36"/>
          <w:sz w:val="24"/>
        </w:rPr>
        <w:t>沿</w:t>
      </w:r>
      <w:r w:rsidR="00B7568B" w:rsidRPr="00633542">
        <w:rPr>
          <w:rFonts w:asciiTheme="minorEastAsia" w:eastAsiaTheme="minorEastAsia" w:hAnsiTheme="minorEastAsia" w:hint="eastAsia"/>
          <w:sz w:val="24"/>
        </w:rPr>
        <w:t>Y</w:t>
      </w:r>
      <w:r w:rsidR="007A557D" w:rsidRPr="00633542">
        <w:rPr>
          <w:rFonts w:asciiTheme="minorEastAsia" w:eastAsiaTheme="minorEastAsia" w:hAnsiTheme="minorEastAsia" w:hint="eastAsia"/>
          <w:sz w:val="24"/>
        </w:rPr>
        <w:t>轴</w:t>
      </w:r>
      <w:r w:rsidR="004873B0" w:rsidRPr="00633542">
        <w:rPr>
          <w:rFonts w:asciiTheme="minorEastAsia" w:eastAsiaTheme="minorEastAsia" w:hAnsiTheme="minorEastAsia" w:hint="eastAsia"/>
          <w:sz w:val="24"/>
        </w:rPr>
        <w:t>前后</w:t>
      </w:r>
      <w:r w:rsidR="00B7568B" w:rsidRPr="00633542">
        <w:rPr>
          <w:rFonts w:asciiTheme="minorEastAsia" w:eastAsiaTheme="minorEastAsia" w:hAnsiTheme="minorEastAsia" w:hint="eastAsia"/>
          <w:sz w:val="24"/>
        </w:rPr>
        <w:t>位置、</w:t>
      </w:r>
      <w:r w:rsidR="007A557D" w:rsidRPr="00633542">
        <w:rPr>
          <w:rFonts w:asciiTheme="minorEastAsia" w:eastAsiaTheme="minorEastAsia" w:hAnsiTheme="minorEastAsia" w:hint="eastAsia"/>
          <w:sz w:val="24"/>
        </w:rPr>
        <w:t>绕</w:t>
      </w:r>
      <w:r w:rsidR="00B7568B" w:rsidRPr="00633542">
        <w:rPr>
          <w:rFonts w:hint="eastAsia"/>
          <w:kern w:val="36"/>
          <w:sz w:val="24"/>
        </w:rPr>
        <w:t>X</w:t>
      </w:r>
      <w:r w:rsidR="00B7568B" w:rsidRPr="00633542">
        <w:rPr>
          <w:rFonts w:hint="eastAsia"/>
          <w:kern w:val="36"/>
          <w:sz w:val="24"/>
        </w:rPr>
        <w:t>轴</w:t>
      </w:r>
      <w:r w:rsidR="00006E59" w:rsidRPr="00633542">
        <w:rPr>
          <w:rFonts w:hint="eastAsia"/>
          <w:kern w:val="36"/>
          <w:sz w:val="24"/>
        </w:rPr>
        <w:t>、</w:t>
      </w:r>
      <w:r w:rsidR="00006E59" w:rsidRPr="00633542">
        <w:rPr>
          <w:rFonts w:hint="eastAsia"/>
          <w:kern w:val="36"/>
          <w:sz w:val="24"/>
        </w:rPr>
        <w:t>Y</w:t>
      </w:r>
      <w:r w:rsidR="00006E59" w:rsidRPr="00633542">
        <w:rPr>
          <w:rFonts w:hint="eastAsia"/>
          <w:kern w:val="36"/>
          <w:sz w:val="24"/>
        </w:rPr>
        <w:t>轴</w:t>
      </w:r>
      <w:r w:rsidR="007A557D" w:rsidRPr="00633542">
        <w:rPr>
          <w:rFonts w:hint="eastAsia"/>
          <w:kern w:val="36"/>
          <w:sz w:val="24"/>
        </w:rPr>
        <w:t>和</w:t>
      </w:r>
      <w:r w:rsidR="007A557D" w:rsidRPr="00633542">
        <w:rPr>
          <w:rFonts w:hint="eastAsia"/>
          <w:kern w:val="36"/>
          <w:sz w:val="24"/>
        </w:rPr>
        <w:t>Z</w:t>
      </w:r>
      <w:r w:rsidR="007A557D" w:rsidRPr="00633542">
        <w:rPr>
          <w:rFonts w:hint="eastAsia"/>
          <w:kern w:val="36"/>
          <w:sz w:val="24"/>
        </w:rPr>
        <w:t>轴的转动</w:t>
      </w:r>
      <w:r w:rsidR="004873B0" w:rsidRPr="00633542">
        <w:rPr>
          <w:rFonts w:hint="eastAsia"/>
          <w:kern w:val="36"/>
          <w:sz w:val="24"/>
        </w:rPr>
        <w:t>角度</w:t>
      </w:r>
      <w:r w:rsidR="00B7568B" w:rsidRPr="00633542">
        <w:rPr>
          <w:rFonts w:hint="eastAsia"/>
          <w:kern w:val="36"/>
          <w:sz w:val="24"/>
        </w:rPr>
        <w:t>均为可调）</w:t>
      </w:r>
      <w:bookmarkStart w:id="145" w:name="_Hlk104160638"/>
      <w:r w:rsidR="006849A7" w:rsidRPr="00633542">
        <w:rPr>
          <w:rFonts w:hint="eastAsia"/>
          <w:kern w:val="36"/>
          <w:sz w:val="24"/>
        </w:rPr>
        <w:t>。</w:t>
      </w:r>
      <w:r w:rsidR="00371D9F" w:rsidRPr="00633542">
        <w:rPr>
          <w:rFonts w:hint="eastAsia"/>
          <w:kern w:val="36"/>
          <w:sz w:val="24"/>
        </w:rPr>
        <w:t>将</w:t>
      </w:r>
      <w:r w:rsidR="007A557D" w:rsidRPr="00633542">
        <w:rPr>
          <w:rFonts w:hint="eastAsia"/>
          <w:kern w:val="36"/>
          <w:sz w:val="24"/>
        </w:rPr>
        <w:t>被</w:t>
      </w:r>
      <w:proofErr w:type="gramStart"/>
      <w:r w:rsidR="007A557D" w:rsidRPr="00633542">
        <w:rPr>
          <w:rFonts w:hint="eastAsia"/>
          <w:kern w:val="36"/>
          <w:sz w:val="24"/>
        </w:rPr>
        <w:t>校</w:t>
      </w:r>
      <w:r w:rsidR="007A557D" w:rsidRPr="00633542">
        <w:rPr>
          <w:kern w:val="36"/>
          <w:sz w:val="24"/>
        </w:rPr>
        <w:t>标准</w:t>
      </w:r>
      <w:proofErr w:type="gramEnd"/>
      <w:r w:rsidR="007A557D" w:rsidRPr="00633542">
        <w:rPr>
          <w:rFonts w:hint="eastAsia"/>
          <w:kern w:val="36"/>
          <w:sz w:val="24"/>
        </w:rPr>
        <w:t>器轴心线</w:t>
      </w:r>
      <w:r w:rsidR="00371D9F" w:rsidRPr="00633542">
        <w:rPr>
          <w:rFonts w:hint="eastAsia"/>
          <w:kern w:val="36"/>
          <w:sz w:val="24"/>
        </w:rPr>
        <w:t>调整至水平位置且</w:t>
      </w:r>
      <w:r w:rsidR="00AB72B0" w:rsidRPr="00633542">
        <w:rPr>
          <w:rFonts w:hint="eastAsia"/>
          <w:kern w:val="36"/>
          <w:sz w:val="24"/>
        </w:rPr>
        <w:t>垂直于</w:t>
      </w:r>
      <w:r w:rsidR="00F71F5D" w:rsidRPr="00633542">
        <w:rPr>
          <w:rFonts w:hint="eastAsia"/>
          <w:kern w:val="36"/>
          <w:sz w:val="24"/>
        </w:rPr>
        <w:t>粗糙度</w:t>
      </w:r>
      <w:r w:rsidR="00371D9F" w:rsidRPr="00633542">
        <w:rPr>
          <w:rFonts w:hint="eastAsia"/>
          <w:kern w:val="36"/>
          <w:sz w:val="24"/>
        </w:rPr>
        <w:t>轮廓仪</w:t>
      </w:r>
      <w:r w:rsidR="00371D9F" w:rsidRPr="00633542">
        <w:rPr>
          <w:rFonts w:hint="eastAsia"/>
          <w:kern w:val="36"/>
          <w:sz w:val="24"/>
        </w:rPr>
        <w:t>X</w:t>
      </w:r>
      <w:r w:rsidR="00371D9F" w:rsidRPr="00633542">
        <w:rPr>
          <w:rFonts w:hint="eastAsia"/>
          <w:kern w:val="36"/>
          <w:sz w:val="24"/>
        </w:rPr>
        <w:t>轴测量行</w:t>
      </w:r>
      <w:r w:rsidR="00F71F5D" w:rsidRPr="00633542">
        <w:rPr>
          <w:rFonts w:hint="eastAsia"/>
          <w:kern w:val="36"/>
          <w:sz w:val="24"/>
        </w:rPr>
        <w:t>进</w:t>
      </w:r>
      <w:r w:rsidR="00371D9F" w:rsidRPr="00633542">
        <w:rPr>
          <w:rFonts w:hint="eastAsia"/>
          <w:kern w:val="36"/>
          <w:sz w:val="24"/>
        </w:rPr>
        <w:t>方向</w:t>
      </w:r>
      <w:r w:rsidR="007A557D" w:rsidRPr="00633542">
        <w:rPr>
          <w:rFonts w:hint="eastAsia"/>
          <w:kern w:val="36"/>
          <w:sz w:val="24"/>
        </w:rPr>
        <w:t>，</w:t>
      </w:r>
      <w:bookmarkEnd w:id="145"/>
      <w:r w:rsidR="00AB72B0" w:rsidRPr="00633542">
        <w:rPr>
          <w:rFonts w:hint="eastAsia"/>
          <w:kern w:val="36"/>
          <w:sz w:val="24"/>
        </w:rPr>
        <w:t>对准被测区域</w:t>
      </w:r>
      <w:r w:rsidR="006849A7" w:rsidRPr="00633542">
        <w:rPr>
          <w:rFonts w:hint="eastAsia"/>
          <w:kern w:val="36"/>
          <w:sz w:val="24"/>
        </w:rPr>
        <w:t>宽度的</w:t>
      </w:r>
      <w:r w:rsidR="00AB72B0" w:rsidRPr="00633542">
        <w:rPr>
          <w:rFonts w:hint="eastAsia"/>
          <w:kern w:val="36"/>
          <w:sz w:val="24"/>
        </w:rPr>
        <w:t>中间部位。</w:t>
      </w:r>
      <w:proofErr w:type="gramStart"/>
      <w:r w:rsidR="00423BF6" w:rsidRPr="00633542">
        <w:rPr>
          <w:rFonts w:hint="eastAsia"/>
          <w:kern w:val="36"/>
          <w:sz w:val="24"/>
        </w:rPr>
        <w:t>仪器测针</w:t>
      </w:r>
      <w:r w:rsidR="00EA13D1" w:rsidRPr="00633542">
        <w:rPr>
          <w:rFonts w:hint="eastAsia"/>
          <w:kern w:val="36"/>
          <w:sz w:val="24"/>
        </w:rPr>
        <w:t>选</w:t>
      </w:r>
      <w:r w:rsidR="00C40B94" w:rsidRPr="00633542">
        <w:rPr>
          <w:rFonts w:hint="eastAsia"/>
          <w:kern w:val="36"/>
          <w:sz w:val="24"/>
        </w:rPr>
        <w:t>用</w:t>
      </w:r>
      <w:proofErr w:type="gramEnd"/>
      <w:r w:rsidR="00EA13D1" w:rsidRPr="00633542">
        <w:rPr>
          <w:rFonts w:hint="eastAsia"/>
          <w:kern w:val="36"/>
          <w:sz w:val="24"/>
        </w:rPr>
        <w:t>针尖形状为</w:t>
      </w:r>
      <w:r w:rsidR="00C40B94" w:rsidRPr="00633542">
        <w:rPr>
          <w:rFonts w:hint="eastAsia"/>
          <w:kern w:val="36"/>
          <w:sz w:val="24"/>
        </w:rPr>
        <w:t>60</w:t>
      </w:r>
      <w:r w:rsidR="001A33B4" w:rsidRPr="00633542">
        <w:rPr>
          <w:rFonts w:hint="eastAsia"/>
          <w:kern w:val="36"/>
          <w:sz w:val="24"/>
        </w:rPr>
        <w:t>°</w:t>
      </w:r>
      <w:r w:rsidR="00C40B94" w:rsidRPr="00633542">
        <w:rPr>
          <w:rFonts w:hint="eastAsia"/>
          <w:kern w:val="36"/>
          <w:sz w:val="24"/>
        </w:rPr>
        <w:t>锥角</w:t>
      </w:r>
      <w:r w:rsidR="00EA13D1" w:rsidRPr="00633542">
        <w:rPr>
          <w:rFonts w:hint="eastAsia"/>
          <w:kern w:val="36"/>
          <w:sz w:val="24"/>
        </w:rPr>
        <w:t>、针尖半径为</w:t>
      </w:r>
      <w:r w:rsidR="00C40B94" w:rsidRPr="00633542">
        <w:rPr>
          <w:rFonts w:hint="eastAsia"/>
          <w:kern w:val="36"/>
          <w:sz w:val="24"/>
        </w:rPr>
        <w:t>2</w:t>
      </w:r>
      <w:r w:rsidR="00C40B94" w:rsidRPr="00633542">
        <w:rPr>
          <w:kern w:val="36"/>
          <w:sz w:val="24"/>
        </w:rPr>
        <w:t>μm</w:t>
      </w:r>
      <w:r w:rsidR="00EA13D1" w:rsidRPr="00633542">
        <w:rPr>
          <w:rFonts w:hint="eastAsia"/>
          <w:kern w:val="36"/>
          <w:sz w:val="24"/>
        </w:rPr>
        <w:t>的</w:t>
      </w:r>
      <w:r w:rsidR="00C40B94" w:rsidRPr="00633542">
        <w:rPr>
          <w:rFonts w:hint="eastAsia"/>
          <w:kern w:val="36"/>
          <w:sz w:val="24"/>
        </w:rPr>
        <w:t>金刚石测针</w:t>
      </w:r>
      <w:r w:rsidR="0082024E" w:rsidRPr="00633542">
        <w:rPr>
          <w:rFonts w:hint="eastAsia"/>
          <w:kern w:val="36"/>
          <w:sz w:val="24"/>
        </w:rPr>
        <w:t>。</w:t>
      </w:r>
      <w:r w:rsidR="007425CD" w:rsidRPr="00633542">
        <w:rPr>
          <w:rFonts w:hint="eastAsia"/>
          <w:sz w:val="24"/>
        </w:rPr>
        <w:t>测量时</w:t>
      </w:r>
      <w:r w:rsidR="007425CD" w:rsidRPr="00633542">
        <w:rPr>
          <w:rFonts w:hint="eastAsia"/>
          <w:kern w:val="36"/>
          <w:sz w:val="24"/>
        </w:rPr>
        <w:t>被</w:t>
      </w:r>
      <w:proofErr w:type="gramStart"/>
      <w:r w:rsidR="007425CD" w:rsidRPr="00633542">
        <w:rPr>
          <w:rFonts w:hint="eastAsia"/>
          <w:kern w:val="36"/>
          <w:sz w:val="24"/>
        </w:rPr>
        <w:t>校</w:t>
      </w:r>
      <w:r w:rsidR="00423BF6" w:rsidRPr="00633542">
        <w:rPr>
          <w:rFonts w:hint="eastAsia"/>
          <w:kern w:val="36"/>
          <w:sz w:val="24"/>
        </w:rPr>
        <w:t>标准</w:t>
      </w:r>
      <w:proofErr w:type="gramEnd"/>
      <w:r w:rsidR="008A6AF1" w:rsidRPr="00633542">
        <w:rPr>
          <w:rFonts w:hint="eastAsia"/>
          <w:kern w:val="36"/>
          <w:sz w:val="24"/>
        </w:rPr>
        <w:t>器</w:t>
      </w:r>
      <w:r w:rsidR="007425CD" w:rsidRPr="00633542">
        <w:rPr>
          <w:rFonts w:hint="eastAsia"/>
          <w:kern w:val="36"/>
          <w:sz w:val="24"/>
        </w:rPr>
        <w:t>固定不动，</w:t>
      </w:r>
      <w:proofErr w:type="gramStart"/>
      <w:r w:rsidR="007425CD" w:rsidRPr="00633542">
        <w:rPr>
          <w:rFonts w:hint="eastAsia"/>
          <w:kern w:val="36"/>
          <w:sz w:val="24"/>
        </w:rPr>
        <w:t>测针</w:t>
      </w:r>
      <w:r w:rsidR="007A557D" w:rsidRPr="00633542">
        <w:rPr>
          <w:rFonts w:hint="eastAsia"/>
          <w:kern w:val="36"/>
          <w:sz w:val="24"/>
        </w:rPr>
        <w:t>先</w:t>
      </w:r>
      <w:proofErr w:type="gramEnd"/>
      <w:r w:rsidR="007425CD" w:rsidRPr="00633542">
        <w:rPr>
          <w:rFonts w:hint="eastAsia"/>
          <w:kern w:val="36"/>
          <w:sz w:val="24"/>
        </w:rPr>
        <w:t>与</w:t>
      </w:r>
      <w:r w:rsidR="00423BF6" w:rsidRPr="00633542">
        <w:rPr>
          <w:rFonts w:hint="eastAsia"/>
          <w:kern w:val="36"/>
          <w:sz w:val="24"/>
        </w:rPr>
        <w:t>被</w:t>
      </w:r>
      <w:proofErr w:type="gramStart"/>
      <w:r w:rsidR="00423BF6" w:rsidRPr="00633542">
        <w:rPr>
          <w:rFonts w:hint="eastAsia"/>
          <w:kern w:val="36"/>
          <w:sz w:val="24"/>
        </w:rPr>
        <w:t>校</w:t>
      </w:r>
      <w:r w:rsidR="007425CD" w:rsidRPr="00633542">
        <w:rPr>
          <w:rFonts w:hint="eastAsia"/>
          <w:kern w:val="36"/>
          <w:sz w:val="24"/>
        </w:rPr>
        <w:t>标准</w:t>
      </w:r>
      <w:proofErr w:type="gramEnd"/>
      <w:r w:rsidR="008A6AF1" w:rsidRPr="00633542">
        <w:rPr>
          <w:rFonts w:hint="eastAsia"/>
          <w:kern w:val="36"/>
          <w:sz w:val="24"/>
        </w:rPr>
        <w:t>器</w:t>
      </w:r>
      <w:r w:rsidR="007425CD" w:rsidRPr="00633542">
        <w:rPr>
          <w:rFonts w:hint="eastAsia"/>
          <w:kern w:val="36"/>
          <w:sz w:val="24"/>
        </w:rPr>
        <w:t>的</w:t>
      </w:r>
      <w:r w:rsidR="00371D9F" w:rsidRPr="00633542">
        <w:rPr>
          <w:rFonts w:hint="eastAsia"/>
          <w:kern w:val="36"/>
          <w:sz w:val="24"/>
        </w:rPr>
        <w:t>上半圆弧轮廓</w:t>
      </w:r>
      <w:r w:rsidR="007425CD" w:rsidRPr="00633542">
        <w:rPr>
          <w:rFonts w:hint="eastAsia"/>
          <w:kern w:val="36"/>
          <w:sz w:val="24"/>
        </w:rPr>
        <w:t>接触</w:t>
      </w:r>
      <w:r w:rsidR="00AB72B0" w:rsidRPr="00633542">
        <w:rPr>
          <w:rFonts w:hint="eastAsia"/>
          <w:kern w:val="36"/>
          <w:sz w:val="24"/>
        </w:rPr>
        <w:t>并</w:t>
      </w:r>
      <w:r w:rsidR="007A557D" w:rsidRPr="00633542">
        <w:rPr>
          <w:rFonts w:hint="eastAsia"/>
          <w:kern w:val="36"/>
          <w:sz w:val="24"/>
        </w:rPr>
        <w:t>找到圆弧最高点，</w:t>
      </w:r>
      <w:r w:rsidR="00AB72B0" w:rsidRPr="00633542">
        <w:rPr>
          <w:rFonts w:hint="eastAsia"/>
          <w:kern w:val="36"/>
          <w:sz w:val="24"/>
        </w:rPr>
        <w:t>然后向左移动二分之一的测量长度（测量长度的选取见表</w:t>
      </w:r>
      <w:r w:rsidR="00AB72B0" w:rsidRPr="00633542">
        <w:rPr>
          <w:rFonts w:hint="eastAsia"/>
          <w:kern w:val="36"/>
          <w:sz w:val="24"/>
        </w:rPr>
        <w:t>3</w:t>
      </w:r>
      <w:r w:rsidR="00AB72B0" w:rsidRPr="00633542">
        <w:rPr>
          <w:rFonts w:hint="eastAsia"/>
          <w:kern w:val="36"/>
          <w:sz w:val="24"/>
        </w:rPr>
        <w:t>），以此为零点开始向右测量，</w:t>
      </w:r>
      <w:r w:rsidR="00C40B94" w:rsidRPr="00633542">
        <w:rPr>
          <w:rFonts w:hint="eastAsia"/>
          <w:kern w:val="36"/>
          <w:sz w:val="24"/>
        </w:rPr>
        <w:t>测量速度</w:t>
      </w:r>
      <w:r w:rsidR="00A66252" w:rsidRPr="00633542">
        <w:rPr>
          <w:rFonts w:hint="eastAsia"/>
          <w:kern w:val="36"/>
          <w:sz w:val="24"/>
        </w:rPr>
        <w:t>不大于</w:t>
      </w:r>
      <w:r w:rsidR="00C40B94" w:rsidRPr="00633542">
        <w:rPr>
          <w:rFonts w:hint="eastAsia"/>
          <w:kern w:val="36"/>
          <w:sz w:val="24"/>
        </w:rPr>
        <w:t>0.25mm/s</w:t>
      </w:r>
      <w:r w:rsidR="00675DB7" w:rsidRPr="00633542">
        <w:rPr>
          <w:rFonts w:hint="eastAsia"/>
          <w:kern w:val="36"/>
          <w:sz w:val="24"/>
        </w:rPr>
        <w:t>。</w:t>
      </w:r>
      <w:r w:rsidR="00D216D6" w:rsidRPr="00633542">
        <w:rPr>
          <w:rFonts w:hint="eastAsia"/>
          <w:kern w:val="36"/>
          <w:sz w:val="24"/>
        </w:rPr>
        <w:t>测量方</w:t>
      </w:r>
      <w:r w:rsidR="00423BF6" w:rsidRPr="00633542">
        <w:rPr>
          <w:rFonts w:hint="eastAsia"/>
          <w:kern w:val="36"/>
          <w:sz w:val="24"/>
        </w:rPr>
        <w:t>式为</w:t>
      </w:r>
      <w:r w:rsidR="00675DB7" w:rsidRPr="00633542">
        <w:rPr>
          <w:rFonts w:hint="eastAsia"/>
          <w:kern w:val="36"/>
          <w:sz w:val="24"/>
        </w:rPr>
        <w:t>传感器</w:t>
      </w:r>
      <w:r w:rsidR="00D216D6" w:rsidRPr="00633542">
        <w:rPr>
          <w:rFonts w:hint="eastAsia"/>
          <w:kern w:val="36"/>
          <w:sz w:val="24"/>
        </w:rPr>
        <w:t>沿</w:t>
      </w:r>
      <w:r w:rsidR="00675DB7" w:rsidRPr="00633542">
        <w:rPr>
          <w:rFonts w:hint="eastAsia"/>
          <w:kern w:val="36"/>
          <w:sz w:val="24"/>
        </w:rPr>
        <w:t>X</w:t>
      </w:r>
      <w:r w:rsidR="00675DB7" w:rsidRPr="00633542">
        <w:rPr>
          <w:rFonts w:hint="eastAsia"/>
          <w:kern w:val="36"/>
          <w:sz w:val="24"/>
        </w:rPr>
        <w:t>轴</w:t>
      </w:r>
      <w:r w:rsidR="00D216D6" w:rsidRPr="00633542">
        <w:rPr>
          <w:rFonts w:hint="eastAsia"/>
          <w:kern w:val="36"/>
          <w:sz w:val="24"/>
        </w:rPr>
        <w:t>方向</w:t>
      </w:r>
      <w:r w:rsidR="00423BF6" w:rsidRPr="00633542">
        <w:rPr>
          <w:rFonts w:hint="eastAsia"/>
          <w:kern w:val="36"/>
          <w:sz w:val="24"/>
        </w:rPr>
        <w:t>获取测量长度内的圆弧轮廓，然后</w:t>
      </w:r>
      <w:r w:rsidR="00325FAC" w:rsidRPr="00633542">
        <w:rPr>
          <w:rFonts w:hint="eastAsia"/>
          <w:kern w:val="36"/>
          <w:sz w:val="24"/>
        </w:rPr>
        <w:t>将其</w:t>
      </w:r>
      <w:r w:rsidR="00423BF6" w:rsidRPr="00633542">
        <w:rPr>
          <w:rFonts w:hint="eastAsia"/>
          <w:kern w:val="36"/>
          <w:sz w:val="24"/>
        </w:rPr>
        <w:t>水平展开并</w:t>
      </w:r>
      <w:r w:rsidR="00675DB7" w:rsidRPr="00633542">
        <w:rPr>
          <w:rFonts w:hint="eastAsia"/>
          <w:kern w:val="36"/>
          <w:sz w:val="24"/>
        </w:rPr>
        <w:t>进行</w:t>
      </w:r>
      <w:r w:rsidR="00423BF6" w:rsidRPr="00633542">
        <w:rPr>
          <w:rFonts w:hint="eastAsia"/>
          <w:kern w:val="36"/>
          <w:sz w:val="24"/>
        </w:rPr>
        <w:t>分析</w:t>
      </w:r>
      <w:r w:rsidR="006F30B6" w:rsidRPr="00633542">
        <w:rPr>
          <w:kern w:val="36"/>
          <w:sz w:val="24"/>
        </w:rPr>
        <w:t>。</w:t>
      </w:r>
      <w:r w:rsidR="003C7886" w:rsidRPr="00633542">
        <w:rPr>
          <w:rFonts w:hint="eastAsia"/>
          <w:kern w:val="36"/>
          <w:sz w:val="24"/>
        </w:rPr>
        <w:t>每个位置重复测量</w:t>
      </w:r>
      <w:r w:rsidR="003C7886" w:rsidRPr="00633542">
        <w:rPr>
          <w:rFonts w:hint="eastAsia"/>
          <w:kern w:val="36"/>
          <w:sz w:val="24"/>
        </w:rPr>
        <w:t>3</w:t>
      </w:r>
      <w:r w:rsidR="003C7886" w:rsidRPr="00633542">
        <w:rPr>
          <w:rFonts w:hint="eastAsia"/>
          <w:kern w:val="36"/>
          <w:sz w:val="24"/>
        </w:rPr>
        <w:t>次，以其平均值作为</w:t>
      </w:r>
      <w:r w:rsidR="00D57025" w:rsidRPr="00633542">
        <w:rPr>
          <w:rFonts w:hint="eastAsia"/>
          <w:kern w:val="36"/>
          <w:sz w:val="24"/>
        </w:rPr>
        <w:t>实测值</w:t>
      </w:r>
      <w:r w:rsidR="003C7886" w:rsidRPr="00633542">
        <w:rPr>
          <w:rFonts w:hint="eastAsia"/>
          <w:kern w:val="36"/>
          <w:sz w:val="24"/>
        </w:rPr>
        <w:t>报出。</w:t>
      </w:r>
    </w:p>
    <w:p w14:paraId="26CBABE3" w14:textId="77777777" w:rsidR="00EE646D" w:rsidRPr="00633542" w:rsidRDefault="00EE646D" w:rsidP="00CF6536">
      <w:pPr>
        <w:adjustRightInd w:val="0"/>
        <w:snapToGrid w:val="0"/>
        <w:spacing w:line="360" w:lineRule="auto"/>
        <w:ind w:firstLine="420"/>
        <w:rPr>
          <w:rFonts w:ascii="仿宋" w:eastAsia="仿宋" w:hAnsi="仿宋"/>
          <w:color w:val="FF0000"/>
          <w:kern w:val="36"/>
          <w:szCs w:val="21"/>
        </w:rPr>
      </w:pPr>
      <w:r w:rsidRPr="00633542">
        <w:rPr>
          <w:rFonts w:ascii="仿宋" w:eastAsia="仿宋" w:hAnsi="仿宋" w:hint="eastAsia"/>
          <w:kern w:val="36"/>
          <w:szCs w:val="21"/>
        </w:rPr>
        <w:t>注：测量圆弧轮廓的起点和终点应尽量保持在同一高度上（按被测圆弧顶点左右对称）。</w:t>
      </w:r>
    </w:p>
    <w:p w14:paraId="6E8DF655" w14:textId="77777777" w:rsidR="0077586E" w:rsidRPr="00633542" w:rsidRDefault="0077586E" w:rsidP="00464E81">
      <w:pPr>
        <w:adjustRightInd w:val="0"/>
        <w:snapToGrid w:val="0"/>
        <w:spacing w:line="360" w:lineRule="auto"/>
        <w:ind w:firstLineChars="1200" w:firstLine="2520"/>
        <w:rPr>
          <w:rFonts w:eastAsia="黑体"/>
          <w:color w:val="FF0000"/>
          <w:szCs w:val="21"/>
        </w:rPr>
      </w:pPr>
    </w:p>
    <w:p w14:paraId="57301709" w14:textId="77777777" w:rsidR="00F774DC" w:rsidRPr="00633542" w:rsidRDefault="00464E81" w:rsidP="00464E81">
      <w:pPr>
        <w:adjustRightInd w:val="0"/>
        <w:snapToGrid w:val="0"/>
        <w:spacing w:line="360" w:lineRule="auto"/>
        <w:ind w:firstLineChars="1200" w:firstLine="2520"/>
        <w:rPr>
          <w:rFonts w:eastAsia="黑体"/>
          <w:color w:val="FF0000"/>
          <w:szCs w:val="21"/>
        </w:rPr>
      </w:pPr>
      <w:r w:rsidRPr="00633542">
        <w:rPr>
          <w:noProof/>
        </w:rPr>
        <w:drawing>
          <wp:inline distT="0" distB="0" distL="0" distR="0" wp14:anchorId="2A26FC4F" wp14:editId="34AA3905">
            <wp:extent cx="2409825" cy="2383550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318" cy="2387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F08D5B" w14:textId="77777777" w:rsidR="00F774DC" w:rsidRPr="00633542" w:rsidRDefault="001852DA" w:rsidP="00F774DC">
      <w:pPr>
        <w:adjustRightInd w:val="0"/>
        <w:snapToGrid w:val="0"/>
        <w:spacing w:line="360" w:lineRule="auto"/>
        <w:ind w:firstLine="420"/>
        <w:jc w:val="center"/>
        <w:rPr>
          <w:rFonts w:asciiTheme="majorEastAsia" w:eastAsiaTheme="majorEastAsia" w:hAnsiTheme="majorEastAsia"/>
          <w:szCs w:val="21"/>
        </w:rPr>
      </w:pPr>
      <w:r w:rsidRPr="00633542">
        <w:rPr>
          <w:rFonts w:hint="eastAsia"/>
          <w:b/>
          <w:bCs/>
          <w:szCs w:val="21"/>
        </w:rPr>
        <w:t>图</w:t>
      </w:r>
      <w:r w:rsidRPr="00633542">
        <w:rPr>
          <w:rFonts w:hint="eastAsia"/>
          <w:b/>
          <w:bCs/>
          <w:szCs w:val="21"/>
        </w:rPr>
        <w:t>2</w:t>
      </w:r>
      <w:r w:rsidR="0097568C" w:rsidRPr="00633542">
        <w:rPr>
          <w:rFonts w:hint="eastAsia"/>
          <w:b/>
          <w:bCs/>
          <w:szCs w:val="21"/>
        </w:rPr>
        <w:t xml:space="preserve"> </w:t>
      </w:r>
      <w:r w:rsidRPr="00633542">
        <w:rPr>
          <w:rFonts w:hint="eastAsia"/>
          <w:b/>
          <w:bCs/>
          <w:szCs w:val="21"/>
        </w:rPr>
        <w:t>专用校准工装</w:t>
      </w:r>
    </w:p>
    <w:p w14:paraId="296BDB24" w14:textId="215D834D" w:rsidR="00006E59" w:rsidRPr="00633542" w:rsidRDefault="000B4170" w:rsidP="00D45552">
      <w:pPr>
        <w:adjustRightInd w:val="0"/>
        <w:snapToGrid w:val="0"/>
        <w:spacing w:line="360" w:lineRule="auto"/>
        <w:ind w:firstLineChars="200" w:firstLine="480"/>
        <w:rPr>
          <w:rFonts w:eastAsia="黑体"/>
          <w:szCs w:val="21"/>
        </w:rPr>
      </w:pPr>
      <w:r w:rsidRPr="00633542">
        <w:rPr>
          <w:rFonts w:hint="eastAsia"/>
          <w:kern w:val="36"/>
          <w:sz w:val="24"/>
        </w:rPr>
        <w:t>然后</w:t>
      </w:r>
      <w:r w:rsidR="00EE646D" w:rsidRPr="00633542">
        <w:rPr>
          <w:rFonts w:hint="eastAsia"/>
          <w:kern w:val="36"/>
          <w:sz w:val="24"/>
        </w:rPr>
        <w:t>绕</w:t>
      </w:r>
      <w:r w:rsidR="00EE646D" w:rsidRPr="00633542">
        <w:rPr>
          <w:rFonts w:hint="eastAsia"/>
          <w:kern w:val="36"/>
          <w:sz w:val="24"/>
        </w:rPr>
        <w:t>Y</w:t>
      </w:r>
      <w:r w:rsidR="00EE646D" w:rsidRPr="00633542">
        <w:rPr>
          <w:rFonts w:hint="eastAsia"/>
          <w:kern w:val="36"/>
          <w:sz w:val="24"/>
        </w:rPr>
        <w:t>轴</w:t>
      </w:r>
      <w:r w:rsidR="00006E59" w:rsidRPr="00633542">
        <w:rPr>
          <w:rFonts w:hint="eastAsia"/>
          <w:kern w:val="36"/>
          <w:sz w:val="24"/>
        </w:rPr>
        <w:t>旋转</w:t>
      </w:r>
      <w:r w:rsidR="00EE646D" w:rsidRPr="00633542">
        <w:rPr>
          <w:rFonts w:hint="eastAsia"/>
          <w:kern w:val="36"/>
          <w:sz w:val="24"/>
        </w:rPr>
        <w:t>被</w:t>
      </w:r>
      <w:proofErr w:type="gramStart"/>
      <w:r w:rsidR="00EE646D" w:rsidRPr="00633542">
        <w:rPr>
          <w:rFonts w:hint="eastAsia"/>
          <w:kern w:val="36"/>
          <w:sz w:val="24"/>
        </w:rPr>
        <w:t>校标准</w:t>
      </w:r>
      <w:proofErr w:type="gramEnd"/>
      <w:r w:rsidR="00EE646D" w:rsidRPr="00633542">
        <w:rPr>
          <w:rFonts w:hint="eastAsia"/>
          <w:kern w:val="36"/>
          <w:sz w:val="24"/>
        </w:rPr>
        <w:t>器</w:t>
      </w:r>
      <w:r w:rsidR="00006E59" w:rsidRPr="00633542">
        <w:rPr>
          <w:rFonts w:hint="eastAsia"/>
          <w:kern w:val="36"/>
          <w:sz w:val="24"/>
        </w:rPr>
        <w:t>，</w:t>
      </w:r>
      <w:r w:rsidR="001852DA" w:rsidRPr="00633542">
        <w:rPr>
          <w:rFonts w:hint="eastAsia"/>
          <w:kern w:val="36"/>
          <w:sz w:val="24"/>
        </w:rPr>
        <w:t>将其</w:t>
      </w:r>
      <w:r w:rsidR="00006E59" w:rsidRPr="00633542">
        <w:rPr>
          <w:rFonts w:hint="eastAsia"/>
          <w:kern w:val="36"/>
          <w:sz w:val="24"/>
        </w:rPr>
        <w:t>调整到</w:t>
      </w:r>
      <w:r w:rsidR="00EE646D" w:rsidRPr="00633542">
        <w:rPr>
          <w:rFonts w:hint="eastAsia"/>
          <w:kern w:val="36"/>
          <w:sz w:val="24"/>
        </w:rPr>
        <w:t>该</w:t>
      </w:r>
      <w:r w:rsidR="00D45552" w:rsidRPr="00633542">
        <w:rPr>
          <w:rFonts w:hint="eastAsia"/>
          <w:kern w:val="36"/>
          <w:sz w:val="24"/>
        </w:rPr>
        <w:t>校准区域</w:t>
      </w:r>
      <w:r w:rsidR="00006E59" w:rsidRPr="00633542">
        <w:rPr>
          <w:rFonts w:hint="eastAsia"/>
          <w:kern w:val="36"/>
          <w:sz w:val="24"/>
        </w:rPr>
        <w:t>上的下一个</w:t>
      </w:r>
      <w:r w:rsidR="001A154B" w:rsidRPr="00633542">
        <w:rPr>
          <w:rFonts w:hint="eastAsia"/>
          <w:kern w:val="36"/>
          <w:sz w:val="24"/>
        </w:rPr>
        <w:t>圆周</w:t>
      </w:r>
      <w:r w:rsidR="00006E59" w:rsidRPr="00633542">
        <w:rPr>
          <w:rFonts w:hint="eastAsia"/>
          <w:kern w:val="36"/>
          <w:sz w:val="24"/>
        </w:rPr>
        <w:t>测量位置，</w:t>
      </w:r>
      <w:r w:rsidR="001852DA" w:rsidRPr="00633542">
        <w:rPr>
          <w:rFonts w:hint="eastAsia"/>
          <w:kern w:val="36"/>
          <w:sz w:val="24"/>
        </w:rPr>
        <w:t>同</w:t>
      </w:r>
      <w:r w:rsidR="00AE2781" w:rsidRPr="00633542">
        <w:rPr>
          <w:rFonts w:hint="eastAsia"/>
          <w:kern w:val="36"/>
          <w:sz w:val="24"/>
        </w:rPr>
        <w:t>上</w:t>
      </w:r>
      <w:r w:rsidR="00AE2781" w:rsidRPr="00633542">
        <w:rPr>
          <w:rFonts w:hint="eastAsia"/>
          <w:kern w:val="36"/>
          <w:sz w:val="24"/>
        </w:rPr>
        <w:lastRenderedPageBreak/>
        <w:t>述方法</w:t>
      </w:r>
      <w:r w:rsidR="00006E59" w:rsidRPr="00633542">
        <w:rPr>
          <w:rFonts w:hint="eastAsia"/>
          <w:kern w:val="36"/>
          <w:sz w:val="24"/>
        </w:rPr>
        <w:t>进行</w:t>
      </w:r>
      <w:r w:rsidR="00AE2781" w:rsidRPr="00633542">
        <w:rPr>
          <w:rFonts w:hint="eastAsia"/>
          <w:kern w:val="36"/>
          <w:sz w:val="24"/>
        </w:rPr>
        <w:t>第二个位置</w:t>
      </w:r>
      <w:r w:rsidR="00006E59" w:rsidRPr="00633542">
        <w:rPr>
          <w:rFonts w:hint="eastAsia"/>
          <w:kern w:val="36"/>
          <w:sz w:val="24"/>
        </w:rPr>
        <w:t>的测量</w:t>
      </w:r>
      <w:r w:rsidR="006279DD" w:rsidRPr="00633542">
        <w:rPr>
          <w:rFonts w:hint="eastAsia"/>
          <w:kern w:val="36"/>
          <w:sz w:val="24"/>
        </w:rPr>
        <w:t>，</w:t>
      </w:r>
      <w:r w:rsidR="00AE2781" w:rsidRPr="00633542">
        <w:rPr>
          <w:rFonts w:hint="eastAsia"/>
          <w:kern w:val="36"/>
          <w:sz w:val="24"/>
        </w:rPr>
        <w:t>如此</w:t>
      </w:r>
      <w:r w:rsidR="00700D97" w:rsidRPr="00633542">
        <w:rPr>
          <w:rFonts w:hint="eastAsia"/>
          <w:kern w:val="36"/>
          <w:sz w:val="24"/>
        </w:rPr>
        <w:t>直</w:t>
      </w:r>
      <w:r w:rsidR="007746DB" w:rsidRPr="00633542">
        <w:rPr>
          <w:rFonts w:hint="eastAsia"/>
          <w:kern w:val="36"/>
          <w:sz w:val="24"/>
        </w:rPr>
        <w:t>至</w:t>
      </w:r>
      <w:r w:rsidR="00AE2781" w:rsidRPr="00633542">
        <w:rPr>
          <w:rFonts w:hint="eastAsia"/>
          <w:kern w:val="36"/>
          <w:sz w:val="24"/>
        </w:rPr>
        <w:t>六</w:t>
      </w:r>
      <w:r w:rsidR="00006E59" w:rsidRPr="00633542">
        <w:rPr>
          <w:rFonts w:hint="eastAsia"/>
          <w:kern w:val="36"/>
          <w:sz w:val="24"/>
        </w:rPr>
        <w:t>个</w:t>
      </w:r>
      <w:r w:rsidR="006279DD" w:rsidRPr="00633542">
        <w:rPr>
          <w:rFonts w:hint="eastAsia"/>
          <w:kern w:val="36"/>
          <w:sz w:val="24"/>
        </w:rPr>
        <w:t>位置</w:t>
      </w:r>
      <w:r w:rsidR="00006E59" w:rsidRPr="00633542">
        <w:rPr>
          <w:rFonts w:hint="eastAsia"/>
          <w:kern w:val="36"/>
          <w:sz w:val="24"/>
        </w:rPr>
        <w:t>测量全部</w:t>
      </w:r>
      <w:r w:rsidR="002B54F2" w:rsidRPr="00633542">
        <w:rPr>
          <w:rFonts w:hint="eastAsia"/>
          <w:kern w:val="36"/>
          <w:sz w:val="24"/>
        </w:rPr>
        <w:t>完成</w:t>
      </w:r>
      <w:r w:rsidR="00006E59" w:rsidRPr="00633542">
        <w:rPr>
          <w:rFonts w:hint="eastAsia"/>
          <w:kern w:val="36"/>
          <w:sz w:val="24"/>
        </w:rPr>
        <w:t>。</w:t>
      </w:r>
    </w:p>
    <w:p w14:paraId="2BFEC01F" w14:textId="77777777" w:rsidR="00C40B94" w:rsidRPr="00633542" w:rsidRDefault="00C40B94" w:rsidP="00CF6536">
      <w:pPr>
        <w:adjustRightInd w:val="0"/>
        <w:snapToGrid w:val="0"/>
        <w:spacing w:line="360" w:lineRule="auto"/>
        <w:ind w:firstLine="420"/>
        <w:jc w:val="center"/>
        <w:rPr>
          <w:rFonts w:eastAsia="黑体"/>
          <w:szCs w:val="21"/>
        </w:rPr>
      </w:pPr>
      <w:r w:rsidRPr="00633542">
        <w:rPr>
          <w:rFonts w:eastAsia="黑体"/>
          <w:szCs w:val="21"/>
        </w:rPr>
        <w:t>表</w:t>
      </w:r>
      <w:r w:rsidRPr="00633542">
        <w:rPr>
          <w:rFonts w:eastAsia="黑体" w:hint="eastAsia"/>
          <w:szCs w:val="21"/>
        </w:rPr>
        <w:t>3</w:t>
      </w:r>
      <w:r w:rsidR="0097568C" w:rsidRPr="00633542">
        <w:rPr>
          <w:rFonts w:eastAsia="黑体" w:hint="eastAsia"/>
          <w:szCs w:val="21"/>
        </w:rPr>
        <w:t xml:space="preserve"> </w:t>
      </w:r>
      <w:r w:rsidRPr="00633542">
        <w:rPr>
          <w:rFonts w:ascii="黑体" w:eastAsia="黑体" w:hAnsi="黑体"/>
          <w:szCs w:val="21"/>
        </w:rPr>
        <w:t>测量</w:t>
      </w:r>
      <w:r w:rsidR="00090B21" w:rsidRPr="00633542">
        <w:rPr>
          <w:rFonts w:ascii="黑体" w:eastAsia="黑体" w:hAnsi="黑体" w:hint="eastAsia"/>
          <w:szCs w:val="21"/>
        </w:rPr>
        <w:t>长度</w:t>
      </w:r>
      <w:r w:rsidR="009B5196" w:rsidRPr="00633542">
        <w:rPr>
          <w:rFonts w:ascii="黑体" w:eastAsia="黑体" w:hAnsi="黑体" w:hint="eastAsia"/>
          <w:szCs w:val="21"/>
        </w:rPr>
        <w:t>、评价长度</w:t>
      </w:r>
      <w:r w:rsidR="001A33B4" w:rsidRPr="00633542">
        <w:rPr>
          <w:rFonts w:ascii="黑体" w:eastAsia="黑体" w:hAnsi="黑体" w:hint="eastAsia"/>
          <w:szCs w:val="21"/>
        </w:rPr>
        <w:t>及</w:t>
      </w:r>
      <w:r w:rsidR="009B5196" w:rsidRPr="00633542">
        <w:rPr>
          <w:rFonts w:ascii="黑体" w:eastAsia="黑体" w:hAnsi="黑体" w:hint="eastAsia"/>
          <w:szCs w:val="21"/>
        </w:rPr>
        <w:t>取样</w:t>
      </w:r>
      <w:r w:rsidR="001A33B4" w:rsidRPr="00633542">
        <w:rPr>
          <w:rFonts w:ascii="黑体" w:eastAsia="黑体" w:hAnsi="黑体" w:hint="eastAsia"/>
          <w:szCs w:val="21"/>
        </w:rPr>
        <w:t>长度</w:t>
      </w:r>
      <w:r w:rsidR="00090B21" w:rsidRPr="00633542">
        <w:rPr>
          <w:rFonts w:ascii="黑体" w:eastAsia="黑体" w:hAnsi="黑体" w:hint="eastAsia"/>
          <w:szCs w:val="21"/>
        </w:rPr>
        <w:t>选择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6"/>
        <w:gridCol w:w="1177"/>
        <w:gridCol w:w="1177"/>
        <w:gridCol w:w="1177"/>
        <w:gridCol w:w="2381"/>
        <w:gridCol w:w="1304"/>
        <w:gridCol w:w="993"/>
      </w:tblGrid>
      <w:tr w:rsidR="005B1FF6" w:rsidRPr="00633542" w14:paraId="4EF0B432" w14:textId="77777777" w:rsidTr="00AB7536">
        <w:trPr>
          <w:cantSplit/>
          <w:trHeight w:val="811"/>
        </w:trPr>
        <w:tc>
          <w:tcPr>
            <w:tcW w:w="1176" w:type="dxa"/>
            <w:vAlign w:val="center"/>
          </w:tcPr>
          <w:p w14:paraId="671D2DDD" w14:textId="77777777" w:rsidR="005B1FF6" w:rsidRPr="00633542" w:rsidRDefault="005B1FF6" w:rsidP="00A22F41">
            <w:pPr>
              <w:jc w:val="center"/>
              <w:outlineLvl w:val="0"/>
              <w:rPr>
                <w:szCs w:val="21"/>
              </w:rPr>
            </w:pPr>
            <w:r w:rsidRPr="00633542">
              <w:rPr>
                <w:rFonts w:hint="eastAsia"/>
                <w:szCs w:val="21"/>
              </w:rPr>
              <w:t>示例区域</w:t>
            </w:r>
          </w:p>
        </w:tc>
        <w:tc>
          <w:tcPr>
            <w:tcW w:w="1177" w:type="dxa"/>
            <w:vAlign w:val="center"/>
          </w:tcPr>
          <w:p w14:paraId="657577DC" w14:textId="77777777" w:rsidR="005B1FF6" w:rsidRPr="00633542" w:rsidRDefault="00622601" w:rsidP="00A22F41">
            <w:pPr>
              <w:jc w:val="center"/>
              <w:outlineLvl w:val="0"/>
              <w:rPr>
                <w:szCs w:val="21"/>
              </w:rPr>
            </w:pPr>
            <w:r w:rsidRPr="00633542">
              <w:rPr>
                <w:rFonts w:hint="eastAsia"/>
                <w:szCs w:val="21"/>
              </w:rPr>
              <w:t>周</w:t>
            </w:r>
            <w:r w:rsidR="005B1FF6" w:rsidRPr="00633542">
              <w:rPr>
                <w:rFonts w:hint="eastAsia"/>
                <w:szCs w:val="21"/>
              </w:rPr>
              <w:t>波数</w:t>
            </w:r>
          </w:p>
          <w:p w14:paraId="6684276F" w14:textId="77777777" w:rsidR="004507B7" w:rsidRPr="00633542" w:rsidRDefault="004507B7" w:rsidP="00A22F41">
            <w:pPr>
              <w:jc w:val="center"/>
              <w:outlineLvl w:val="0"/>
              <w:rPr>
                <w:szCs w:val="21"/>
              </w:rPr>
            </w:pPr>
            <w:proofErr w:type="spellStart"/>
            <w:r w:rsidRPr="00633542">
              <w:rPr>
                <w:szCs w:val="21"/>
              </w:rPr>
              <w:t>upr</w:t>
            </w:r>
            <w:proofErr w:type="spellEnd"/>
          </w:p>
        </w:tc>
        <w:tc>
          <w:tcPr>
            <w:tcW w:w="1177" w:type="dxa"/>
            <w:vAlign w:val="center"/>
          </w:tcPr>
          <w:p w14:paraId="76E9B878" w14:textId="77777777" w:rsidR="005B1FF6" w:rsidRPr="00633542" w:rsidRDefault="005B1FF6" w:rsidP="00A22F41">
            <w:pPr>
              <w:tabs>
                <w:tab w:val="left" w:pos="1757"/>
              </w:tabs>
              <w:jc w:val="center"/>
              <w:outlineLvl w:val="0"/>
              <w:rPr>
                <w:szCs w:val="21"/>
              </w:rPr>
            </w:pPr>
            <w:r w:rsidRPr="00633542">
              <w:rPr>
                <w:szCs w:val="21"/>
              </w:rPr>
              <w:t>测量</w:t>
            </w:r>
            <w:r w:rsidRPr="00633542">
              <w:rPr>
                <w:rFonts w:hint="eastAsia"/>
                <w:szCs w:val="21"/>
              </w:rPr>
              <w:t>长度</w:t>
            </w:r>
          </w:p>
          <w:p w14:paraId="7F56CA0D" w14:textId="77777777" w:rsidR="004507B7" w:rsidRPr="00633542" w:rsidRDefault="004507B7" w:rsidP="00A22F41">
            <w:pPr>
              <w:tabs>
                <w:tab w:val="left" w:pos="1757"/>
              </w:tabs>
              <w:jc w:val="center"/>
              <w:outlineLvl w:val="0"/>
              <w:rPr>
                <w:szCs w:val="21"/>
              </w:rPr>
            </w:pPr>
            <w:r w:rsidRPr="00633542">
              <w:rPr>
                <w:szCs w:val="21"/>
              </w:rPr>
              <w:t>mm</w:t>
            </w:r>
          </w:p>
        </w:tc>
        <w:tc>
          <w:tcPr>
            <w:tcW w:w="1177" w:type="dxa"/>
            <w:vAlign w:val="center"/>
          </w:tcPr>
          <w:p w14:paraId="3F925BAB" w14:textId="77777777" w:rsidR="005B1FF6" w:rsidRPr="00633542" w:rsidRDefault="005B1FF6" w:rsidP="00A22F41">
            <w:pPr>
              <w:tabs>
                <w:tab w:val="left" w:pos="1757"/>
              </w:tabs>
              <w:jc w:val="center"/>
              <w:outlineLvl w:val="0"/>
              <w:rPr>
                <w:szCs w:val="21"/>
              </w:rPr>
            </w:pPr>
            <w:r w:rsidRPr="00633542">
              <w:rPr>
                <w:rFonts w:hint="eastAsia"/>
                <w:szCs w:val="21"/>
              </w:rPr>
              <w:t>评价长度</w:t>
            </w:r>
            <w:r w:rsidR="004507B7" w:rsidRPr="00633542">
              <w:rPr>
                <w:rFonts w:hint="eastAsia"/>
                <w:szCs w:val="21"/>
              </w:rPr>
              <w:t>mm</w:t>
            </w:r>
          </w:p>
        </w:tc>
        <w:tc>
          <w:tcPr>
            <w:tcW w:w="2381" w:type="dxa"/>
            <w:vAlign w:val="center"/>
          </w:tcPr>
          <w:p w14:paraId="6CD38E34" w14:textId="77777777" w:rsidR="005B1FF6" w:rsidRPr="00633542" w:rsidRDefault="005B1FF6" w:rsidP="00EE2304">
            <w:pPr>
              <w:jc w:val="center"/>
              <w:outlineLvl w:val="0"/>
              <w:rPr>
                <w:szCs w:val="21"/>
              </w:rPr>
            </w:pPr>
            <w:r w:rsidRPr="00633542">
              <w:rPr>
                <w:rFonts w:hint="eastAsia"/>
                <w:szCs w:val="21"/>
              </w:rPr>
              <w:t>取样长度</w:t>
            </w:r>
            <w:r w:rsidR="00D65CB6" w:rsidRPr="00633542">
              <w:rPr>
                <w:rFonts w:hint="eastAsia"/>
                <w:szCs w:val="21"/>
              </w:rPr>
              <w:t>(</w:t>
            </w:r>
            <w:proofErr w:type="spellStart"/>
            <w:r w:rsidR="00D65CB6" w:rsidRPr="00633542">
              <w:rPr>
                <w:rFonts w:ascii="Cambria Math" w:hAnsi="Cambria Math"/>
                <w:i/>
                <w:iCs/>
                <w:sz w:val="20"/>
                <w:szCs w:val="20"/>
              </w:rPr>
              <w:t>λ</w:t>
            </w:r>
            <w:r w:rsidR="00D65CB6" w:rsidRPr="00633542">
              <w:rPr>
                <w:rFonts w:ascii="Cambria Math" w:hAnsi="Cambria Math" w:hint="eastAsia"/>
                <w:i/>
                <w:iCs/>
                <w:sz w:val="20"/>
                <w:szCs w:val="20"/>
              </w:rPr>
              <w:t>c</w:t>
            </w:r>
            <w:proofErr w:type="spellEnd"/>
            <w:r w:rsidR="00D65CB6" w:rsidRPr="00633542">
              <w:rPr>
                <w:szCs w:val="21"/>
              </w:rPr>
              <w:t>)</w:t>
            </w:r>
          </w:p>
          <w:p w14:paraId="0B034DFD" w14:textId="77777777" w:rsidR="00B63F93" w:rsidRPr="00633542" w:rsidRDefault="00B63F93" w:rsidP="00EE2304">
            <w:pPr>
              <w:jc w:val="center"/>
              <w:outlineLvl w:val="0"/>
              <w:rPr>
                <w:szCs w:val="21"/>
              </w:rPr>
            </w:pPr>
            <w:r w:rsidRPr="00633542">
              <w:rPr>
                <w:szCs w:val="21"/>
              </w:rPr>
              <w:t>mm</w:t>
            </w:r>
          </w:p>
        </w:tc>
        <w:tc>
          <w:tcPr>
            <w:tcW w:w="1304" w:type="dxa"/>
            <w:vAlign w:val="center"/>
          </w:tcPr>
          <w:p w14:paraId="18D3A85F" w14:textId="77777777" w:rsidR="005B1FF6" w:rsidRPr="00633542" w:rsidRDefault="005B1FF6" w:rsidP="00EE2304">
            <w:pPr>
              <w:jc w:val="center"/>
              <w:outlineLvl w:val="0"/>
              <w:rPr>
                <w:szCs w:val="21"/>
              </w:rPr>
            </w:pPr>
            <w:r w:rsidRPr="00633542">
              <w:rPr>
                <w:rFonts w:hint="eastAsia"/>
                <w:szCs w:val="21"/>
              </w:rPr>
              <w:t>参数</w:t>
            </w:r>
          </w:p>
        </w:tc>
        <w:tc>
          <w:tcPr>
            <w:tcW w:w="993" w:type="dxa"/>
            <w:vAlign w:val="center"/>
          </w:tcPr>
          <w:p w14:paraId="0AEF069A" w14:textId="77777777" w:rsidR="003B5997" w:rsidRPr="00633542" w:rsidRDefault="003B5997" w:rsidP="00EE2304">
            <w:pPr>
              <w:jc w:val="center"/>
              <w:outlineLvl w:val="0"/>
              <w:rPr>
                <w:rFonts w:ascii="Cambria Math" w:hAnsi="Cambria Math"/>
                <w:sz w:val="20"/>
                <w:szCs w:val="20"/>
              </w:rPr>
            </w:pPr>
            <w:r w:rsidRPr="00633542">
              <w:rPr>
                <w:rFonts w:ascii="Cambria Math" w:hAnsi="Cambria Math" w:hint="eastAsia"/>
                <w:sz w:val="20"/>
                <w:szCs w:val="20"/>
              </w:rPr>
              <w:t>带宽</w:t>
            </w:r>
          </w:p>
          <w:p w14:paraId="0EDCFD5E" w14:textId="77777777" w:rsidR="00996923" w:rsidRPr="00633542" w:rsidRDefault="00996923" w:rsidP="00EE2304">
            <w:pPr>
              <w:jc w:val="center"/>
              <w:outlineLvl w:val="0"/>
              <w:rPr>
                <w:szCs w:val="21"/>
              </w:rPr>
            </w:pPr>
            <w:r w:rsidRPr="00633542">
              <w:rPr>
                <w:rFonts w:ascii="Cambria Math" w:hAnsi="Cambria Math"/>
                <w:sz w:val="20"/>
                <w:szCs w:val="20"/>
              </w:rPr>
              <w:t>(</w:t>
            </w:r>
            <w:proofErr w:type="spellStart"/>
            <w:r w:rsidRPr="00633542">
              <w:rPr>
                <w:rFonts w:ascii="Cambria Math" w:hAnsi="Cambria Math"/>
                <w:i/>
                <w:iCs/>
                <w:sz w:val="20"/>
                <w:szCs w:val="20"/>
              </w:rPr>
              <w:t>λ</w:t>
            </w:r>
            <w:r w:rsidRPr="00633542">
              <w:rPr>
                <w:rFonts w:ascii="Cambria Math" w:hAnsi="Cambria Math" w:hint="eastAsia"/>
                <w:i/>
                <w:iCs/>
                <w:sz w:val="20"/>
                <w:szCs w:val="20"/>
              </w:rPr>
              <w:t>c</w:t>
            </w:r>
            <w:proofErr w:type="spellEnd"/>
            <w:r w:rsidR="003B5997" w:rsidRPr="00633542">
              <w:rPr>
                <w:rFonts w:ascii="Cambria Math" w:hAnsi="Cambria Math"/>
                <w:i/>
                <w:iCs/>
                <w:sz w:val="20"/>
                <w:szCs w:val="20"/>
              </w:rPr>
              <w:t>/</w:t>
            </w:r>
            <w:proofErr w:type="spellStart"/>
            <w:r w:rsidRPr="00633542">
              <w:rPr>
                <w:rFonts w:ascii="Cambria Math" w:hAnsi="Cambria Math"/>
                <w:i/>
                <w:iCs/>
                <w:sz w:val="20"/>
                <w:szCs w:val="20"/>
              </w:rPr>
              <w:t>λs</w:t>
            </w:r>
            <w:proofErr w:type="spellEnd"/>
            <w:r w:rsidRPr="00633542">
              <w:rPr>
                <w:rFonts w:ascii="Cambria Math" w:hAnsi="Cambria Math" w:hint="eastAsia"/>
                <w:sz w:val="20"/>
                <w:szCs w:val="20"/>
              </w:rPr>
              <w:t>)</w:t>
            </w:r>
          </w:p>
        </w:tc>
      </w:tr>
      <w:tr w:rsidR="005B1FF6" w:rsidRPr="00633542" w14:paraId="32DF666F" w14:textId="77777777" w:rsidTr="00AB7536">
        <w:trPr>
          <w:cantSplit/>
          <w:trHeight w:val="694"/>
        </w:trPr>
        <w:tc>
          <w:tcPr>
            <w:tcW w:w="1176" w:type="dxa"/>
            <w:vAlign w:val="center"/>
          </w:tcPr>
          <w:p w14:paraId="033DD316" w14:textId="77777777" w:rsidR="005B1FF6" w:rsidRPr="00633542" w:rsidRDefault="005B1FF6" w:rsidP="00AB7536">
            <w:pPr>
              <w:jc w:val="center"/>
              <w:outlineLvl w:val="0"/>
              <w:rPr>
                <w:szCs w:val="21"/>
              </w:rPr>
            </w:pPr>
            <w:r w:rsidRPr="00633542">
              <w:rPr>
                <w:rFonts w:hint="eastAsia"/>
                <w:szCs w:val="21"/>
              </w:rPr>
              <w:t>区域</w:t>
            </w:r>
            <w:r w:rsidRPr="00633542">
              <w:rPr>
                <w:rFonts w:hint="eastAsia"/>
                <w:szCs w:val="21"/>
              </w:rPr>
              <w:t>3</w:t>
            </w:r>
          </w:p>
        </w:tc>
        <w:tc>
          <w:tcPr>
            <w:tcW w:w="1177" w:type="dxa"/>
            <w:vAlign w:val="center"/>
          </w:tcPr>
          <w:p w14:paraId="75D79C33" w14:textId="77777777" w:rsidR="005B1FF6" w:rsidRPr="00633542" w:rsidRDefault="005B1FF6" w:rsidP="00AB7536">
            <w:pPr>
              <w:tabs>
                <w:tab w:val="left" w:pos="1757"/>
              </w:tabs>
              <w:jc w:val="center"/>
              <w:outlineLvl w:val="0"/>
              <w:rPr>
                <w:szCs w:val="21"/>
              </w:rPr>
            </w:pPr>
            <w:r w:rsidRPr="00633542">
              <w:rPr>
                <w:rFonts w:hint="eastAsia"/>
                <w:szCs w:val="21"/>
              </w:rPr>
              <w:t>15</w:t>
            </w:r>
          </w:p>
        </w:tc>
        <w:tc>
          <w:tcPr>
            <w:tcW w:w="1177" w:type="dxa"/>
            <w:vAlign w:val="center"/>
          </w:tcPr>
          <w:p w14:paraId="6B904CFC" w14:textId="77777777" w:rsidR="005B1FF6" w:rsidRPr="00633542" w:rsidRDefault="005B1FF6" w:rsidP="00AB7536">
            <w:pPr>
              <w:tabs>
                <w:tab w:val="left" w:pos="1757"/>
              </w:tabs>
              <w:jc w:val="center"/>
              <w:outlineLvl w:val="0"/>
              <w:rPr>
                <w:szCs w:val="21"/>
              </w:rPr>
            </w:pPr>
            <w:r w:rsidRPr="00633542">
              <w:rPr>
                <w:rFonts w:hint="eastAsia"/>
                <w:szCs w:val="21"/>
              </w:rPr>
              <w:t>≥</w:t>
            </w:r>
            <w:r w:rsidRPr="00633542">
              <w:rPr>
                <w:rFonts w:hint="eastAsia"/>
                <w:szCs w:val="21"/>
              </w:rPr>
              <w:t>32</w:t>
            </w:r>
          </w:p>
        </w:tc>
        <w:tc>
          <w:tcPr>
            <w:tcW w:w="1177" w:type="dxa"/>
            <w:vAlign w:val="center"/>
          </w:tcPr>
          <w:p w14:paraId="19E64514" w14:textId="77777777" w:rsidR="005B1FF6" w:rsidRPr="00633542" w:rsidRDefault="005B1FF6" w:rsidP="00AB7536">
            <w:pPr>
              <w:tabs>
                <w:tab w:val="left" w:pos="1757"/>
              </w:tabs>
              <w:jc w:val="center"/>
              <w:outlineLvl w:val="0"/>
              <w:rPr>
                <w:szCs w:val="21"/>
              </w:rPr>
            </w:pPr>
            <w:r w:rsidRPr="00633542">
              <w:rPr>
                <w:rFonts w:hint="eastAsia"/>
                <w:szCs w:val="21"/>
              </w:rPr>
              <w:t>≥</w:t>
            </w:r>
            <w:r w:rsidRPr="00633542">
              <w:rPr>
                <w:rFonts w:hint="eastAsia"/>
                <w:szCs w:val="21"/>
              </w:rPr>
              <w:t>24</w:t>
            </w:r>
          </w:p>
        </w:tc>
        <w:tc>
          <w:tcPr>
            <w:tcW w:w="2381" w:type="dxa"/>
            <w:vAlign w:val="center"/>
          </w:tcPr>
          <w:p w14:paraId="31F4C88A" w14:textId="77777777" w:rsidR="005B1FF6" w:rsidRPr="00633542" w:rsidRDefault="005B1FF6" w:rsidP="00AB7536">
            <w:pPr>
              <w:jc w:val="center"/>
              <w:outlineLvl w:val="0"/>
              <w:rPr>
                <w:szCs w:val="21"/>
              </w:rPr>
            </w:pPr>
            <w:r w:rsidRPr="00633542">
              <w:rPr>
                <w:rFonts w:hint="eastAsia"/>
                <w:szCs w:val="21"/>
              </w:rPr>
              <w:t>无</w:t>
            </w:r>
          </w:p>
          <w:p w14:paraId="16BE196C" w14:textId="77777777" w:rsidR="005B1FF6" w:rsidRPr="00633542" w:rsidRDefault="005B1FF6" w:rsidP="00AB7536">
            <w:pPr>
              <w:jc w:val="center"/>
              <w:outlineLvl w:val="0"/>
              <w:rPr>
                <w:szCs w:val="21"/>
              </w:rPr>
            </w:pPr>
            <w:r w:rsidRPr="00633542">
              <w:rPr>
                <w:rFonts w:hint="eastAsia"/>
                <w:szCs w:val="21"/>
              </w:rPr>
              <w:t>（原始滤波器</w:t>
            </w:r>
            <w:r w:rsidRPr="00633542">
              <w:rPr>
                <w:rFonts w:hint="eastAsia"/>
                <w:szCs w:val="21"/>
              </w:rPr>
              <w:t>Primary</w:t>
            </w:r>
            <w:r w:rsidRPr="00633542">
              <w:rPr>
                <w:rFonts w:hint="eastAsia"/>
                <w:szCs w:val="21"/>
              </w:rPr>
              <w:t>）</w:t>
            </w:r>
          </w:p>
        </w:tc>
        <w:tc>
          <w:tcPr>
            <w:tcW w:w="1304" w:type="dxa"/>
            <w:vAlign w:val="center"/>
          </w:tcPr>
          <w:p w14:paraId="15E1FC0F" w14:textId="77777777" w:rsidR="005B1FF6" w:rsidRPr="00633542" w:rsidRDefault="005B1FF6" w:rsidP="00AB7536">
            <w:pPr>
              <w:jc w:val="center"/>
              <w:outlineLvl w:val="0"/>
              <w:rPr>
                <w:i/>
                <w:iCs/>
                <w:szCs w:val="21"/>
              </w:rPr>
            </w:pPr>
            <w:proofErr w:type="spellStart"/>
            <w:r w:rsidRPr="00633542">
              <w:rPr>
                <w:rFonts w:hint="eastAsia"/>
                <w:i/>
                <w:iCs/>
                <w:szCs w:val="21"/>
              </w:rPr>
              <w:t>PSm</w:t>
            </w:r>
            <w:proofErr w:type="spellEnd"/>
            <w:r w:rsidR="00AB7536" w:rsidRPr="00633542">
              <w:rPr>
                <w:rFonts w:hint="eastAsia"/>
                <w:i/>
                <w:iCs/>
                <w:szCs w:val="21"/>
              </w:rPr>
              <w:t>、</w:t>
            </w:r>
            <w:proofErr w:type="spellStart"/>
            <w:r w:rsidR="00C50DE6" w:rsidRPr="00633542">
              <w:rPr>
                <w:rFonts w:hint="eastAsia"/>
                <w:i/>
                <w:iCs/>
                <w:szCs w:val="21"/>
              </w:rPr>
              <w:t>P</w:t>
            </w:r>
            <w:r w:rsidR="006659E4" w:rsidRPr="00633542">
              <w:rPr>
                <w:rFonts w:hint="eastAsia"/>
                <w:i/>
                <w:iCs/>
                <w:szCs w:val="21"/>
              </w:rPr>
              <w:t>q</w:t>
            </w:r>
            <w:proofErr w:type="spellEnd"/>
          </w:p>
        </w:tc>
        <w:tc>
          <w:tcPr>
            <w:tcW w:w="993" w:type="dxa"/>
            <w:vAlign w:val="center"/>
          </w:tcPr>
          <w:p w14:paraId="198F8B4A" w14:textId="77777777" w:rsidR="005B1FF6" w:rsidRPr="00633542" w:rsidRDefault="005B1FF6" w:rsidP="00AB7536">
            <w:pPr>
              <w:jc w:val="center"/>
              <w:outlineLvl w:val="0"/>
              <w:rPr>
                <w:szCs w:val="21"/>
              </w:rPr>
            </w:pPr>
            <w:r w:rsidRPr="00633542">
              <w:rPr>
                <w:rFonts w:hint="eastAsia"/>
                <w:szCs w:val="21"/>
              </w:rPr>
              <w:t>无</w:t>
            </w:r>
          </w:p>
        </w:tc>
      </w:tr>
      <w:tr w:rsidR="005B1FF6" w:rsidRPr="00633542" w14:paraId="6425D0D7" w14:textId="77777777" w:rsidTr="00BC51FB">
        <w:trPr>
          <w:cantSplit/>
          <w:trHeight w:val="468"/>
        </w:trPr>
        <w:tc>
          <w:tcPr>
            <w:tcW w:w="1176" w:type="dxa"/>
            <w:vAlign w:val="center"/>
          </w:tcPr>
          <w:p w14:paraId="3F696DEA" w14:textId="77777777" w:rsidR="005B1FF6" w:rsidRPr="00633542" w:rsidRDefault="005B1FF6" w:rsidP="00AB7536">
            <w:pPr>
              <w:jc w:val="center"/>
              <w:outlineLvl w:val="0"/>
              <w:rPr>
                <w:szCs w:val="21"/>
              </w:rPr>
            </w:pPr>
            <w:r w:rsidRPr="00633542">
              <w:rPr>
                <w:rFonts w:hint="eastAsia"/>
                <w:szCs w:val="21"/>
              </w:rPr>
              <w:t>区域</w:t>
            </w:r>
            <w:r w:rsidRPr="00633542">
              <w:rPr>
                <w:rFonts w:hint="eastAsia"/>
                <w:szCs w:val="21"/>
              </w:rPr>
              <w:t>4</w:t>
            </w:r>
          </w:p>
        </w:tc>
        <w:tc>
          <w:tcPr>
            <w:tcW w:w="1177" w:type="dxa"/>
            <w:vAlign w:val="center"/>
          </w:tcPr>
          <w:p w14:paraId="4AAA8FAF" w14:textId="77777777" w:rsidR="005B1FF6" w:rsidRPr="00633542" w:rsidRDefault="005B1FF6" w:rsidP="00AB7536">
            <w:pPr>
              <w:tabs>
                <w:tab w:val="left" w:pos="1757"/>
              </w:tabs>
              <w:jc w:val="center"/>
              <w:outlineLvl w:val="0"/>
              <w:rPr>
                <w:szCs w:val="21"/>
              </w:rPr>
            </w:pPr>
            <w:r w:rsidRPr="00633542">
              <w:rPr>
                <w:rFonts w:hint="eastAsia"/>
                <w:szCs w:val="21"/>
              </w:rPr>
              <w:t>50</w:t>
            </w:r>
          </w:p>
        </w:tc>
        <w:tc>
          <w:tcPr>
            <w:tcW w:w="1177" w:type="dxa"/>
            <w:vAlign w:val="center"/>
          </w:tcPr>
          <w:p w14:paraId="0C571913" w14:textId="77777777" w:rsidR="005B1FF6" w:rsidRPr="00633542" w:rsidRDefault="005B1FF6" w:rsidP="00AB7536">
            <w:pPr>
              <w:jc w:val="center"/>
              <w:outlineLvl w:val="0"/>
              <w:rPr>
                <w:szCs w:val="21"/>
              </w:rPr>
            </w:pPr>
            <w:r w:rsidRPr="00633542">
              <w:rPr>
                <w:rFonts w:hint="eastAsia"/>
                <w:szCs w:val="21"/>
              </w:rPr>
              <w:t>≥</w:t>
            </w:r>
            <w:r w:rsidRPr="00633542">
              <w:rPr>
                <w:rFonts w:hint="eastAsia"/>
                <w:szCs w:val="21"/>
              </w:rPr>
              <w:t>32</w:t>
            </w:r>
          </w:p>
        </w:tc>
        <w:tc>
          <w:tcPr>
            <w:tcW w:w="1177" w:type="dxa"/>
            <w:vAlign w:val="center"/>
          </w:tcPr>
          <w:p w14:paraId="0469A1FB" w14:textId="77777777" w:rsidR="005B1FF6" w:rsidRPr="00633542" w:rsidRDefault="005B1FF6" w:rsidP="00AB7536">
            <w:pPr>
              <w:tabs>
                <w:tab w:val="left" w:pos="1757"/>
              </w:tabs>
              <w:jc w:val="center"/>
              <w:outlineLvl w:val="0"/>
              <w:rPr>
                <w:szCs w:val="21"/>
              </w:rPr>
            </w:pPr>
            <w:r w:rsidRPr="00633542">
              <w:rPr>
                <w:rFonts w:hint="eastAsia"/>
                <w:szCs w:val="21"/>
              </w:rPr>
              <w:t>≥</w:t>
            </w:r>
            <w:r w:rsidRPr="00633542">
              <w:rPr>
                <w:rFonts w:hint="eastAsia"/>
                <w:szCs w:val="21"/>
              </w:rPr>
              <w:t>24</w:t>
            </w:r>
          </w:p>
        </w:tc>
        <w:tc>
          <w:tcPr>
            <w:tcW w:w="2381" w:type="dxa"/>
            <w:vAlign w:val="center"/>
          </w:tcPr>
          <w:p w14:paraId="6377D6E0" w14:textId="77777777" w:rsidR="005B1FF6" w:rsidRPr="00633542" w:rsidRDefault="005B1FF6" w:rsidP="00AB7536">
            <w:pPr>
              <w:jc w:val="center"/>
              <w:outlineLvl w:val="0"/>
              <w:rPr>
                <w:szCs w:val="21"/>
              </w:rPr>
            </w:pPr>
            <w:r w:rsidRPr="00633542">
              <w:rPr>
                <w:rFonts w:hint="eastAsia"/>
                <w:szCs w:val="21"/>
              </w:rPr>
              <w:t>8</w:t>
            </w:r>
          </w:p>
        </w:tc>
        <w:tc>
          <w:tcPr>
            <w:tcW w:w="1304" w:type="dxa"/>
            <w:vAlign w:val="center"/>
          </w:tcPr>
          <w:p w14:paraId="077B2E2A" w14:textId="77777777" w:rsidR="005B1FF6" w:rsidRPr="00633542" w:rsidRDefault="005B1FF6" w:rsidP="00AB7536">
            <w:pPr>
              <w:jc w:val="center"/>
              <w:outlineLvl w:val="0"/>
              <w:rPr>
                <w:i/>
                <w:iCs/>
                <w:szCs w:val="21"/>
              </w:rPr>
            </w:pPr>
            <w:proofErr w:type="spellStart"/>
            <w:r w:rsidRPr="00633542">
              <w:rPr>
                <w:rFonts w:hint="eastAsia"/>
                <w:i/>
                <w:iCs/>
                <w:szCs w:val="21"/>
              </w:rPr>
              <w:t>RSm</w:t>
            </w:r>
            <w:proofErr w:type="spellEnd"/>
            <w:r w:rsidR="00AB7536" w:rsidRPr="00633542">
              <w:rPr>
                <w:rFonts w:hint="eastAsia"/>
                <w:i/>
                <w:iCs/>
                <w:szCs w:val="21"/>
              </w:rPr>
              <w:t>、</w:t>
            </w:r>
            <w:proofErr w:type="spellStart"/>
            <w:r w:rsidR="006659E4" w:rsidRPr="00633542">
              <w:rPr>
                <w:i/>
                <w:iCs/>
                <w:szCs w:val="21"/>
              </w:rPr>
              <w:t>Rq</w:t>
            </w:r>
            <w:proofErr w:type="spellEnd"/>
          </w:p>
        </w:tc>
        <w:tc>
          <w:tcPr>
            <w:tcW w:w="993" w:type="dxa"/>
            <w:vAlign w:val="center"/>
          </w:tcPr>
          <w:p w14:paraId="1BA6AC1F" w14:textId="77777777" w:rsidR="005B1FF6" w:rsidRPr="00633542" w:rsidRDefault="005B1FF6" w:rsidP="00AB7536">
            <w:pPr>
              <w:jc w:val="center"/>
              <w:outlineLvl w:val="0"/>
              <w:rPr>
                <w:szCs w:val="21"/>
              </w:rPr>
            </w:pPr>
            <w:r w:rsidRPr="00633542">
              <w:rPr>
                <w:rFonts w:hint="eastAsia"/>
                <w:szCs w:val="21"/>
              </w:rPr>
              <w:t>300</w:t>
            </w:r>
            <w:r w:rsidRPr="00633542">
              <w:rPr>
                <w:szCs w:val="21"/>
              </w:rPr>
              <w:t>:1</w:t>
            </w:r>
          </w:p>
        </w:tc>
      </w:tr>
      <w:tr w:rsidR="00AB7536" w:rsidRPr="00633542" w14:paraId="17B82D96" w14:textId="77777777" w:rsidTr="00BC51FB">
        <w:trPr>
          <w:cantSplit/>
          <w:trHeight w:val="468"/>
        </w:trPr>
        <w:tc>
          <w:tcPr>
            <w:tcW w:w="1176" w:type="dxa"/>
            <w:vAlign w:val="center"/>
          </w:tcPr>
          <w:p w14:paraId="19C9AF0F" w14:textId="77777777" w:rsidR="00AB7536" w:rsidRPr="00633542" w:rsidRDefault="00AB7536" w:rsidP="00AB7536">
            <w:pPr>
              <w:jc w:val="center"/>
              <w:outlineLvl w:val="0"/>
              <w:rPr>
                <w:szCs w:val="21"/>
              </w:rPr>
            </w:pPr>
            <w:r w:rsidRPr="00633542">
              <w:rPr>
                <w:rFonts w:hint="eastAsia"/>
                <w:szCs w:val="21"/>
              </w:rPr>
              <w:t>区域</w:t>
            </w:r>
            <w:r w:rsidRPr="00633542">
              <w:rPr>
                <w:rFonts w:hint="eastAsia"/>
                <w:szCs w:val="21"/>
              </w:rPr>
              <w:t>5</w:t>
            </w:r>
          </w:p>
        </w:tc>
        <w:tc>
          <w:tcPr>
            <w:tcW w:w="1177" w:type="dxa"/>
            <w:vAlign w:val="center"/>
          </w:tcPr>
          <w:p w14:paraId="694D9BF4" w14:textId="77777777" w:rsidR="00AB7536" w:rsidRPr="00633542" w:rsidRDefault="00AB7536" w:rsidP="00AB7536">
            <w:pPr>
              <w:tabs>
                <w:tab w:val="left" w:pos="1757"/>
              </w:tabs>
              <w:jc w:val="center"/>
              <w:outlineLvl w:val="0"/>
              <w:rPr>
                <w:szCs w:val="21"/>
              </w:rPr>
            </w:pPr>
            <w:r w:rsidRPr="00633542">
              <w:rPr>
                <w:rFonts w:hint="eastAsia"/>
                <w:szCs w:val="21"/>
              </w:rPr>
              <w:t>100</w:t>
            </w:r>
          </w:p>
        </w:tc>
        <w:tc>
          <w:tcPr>
            <w:tcW w:w="1177" w:type="dxa"/>
            <w:vAlign w:val="center"/>
          </w:tcPr>
          <w:p w14:paraId="6164C0BF" w14:textId="77777777" w:rsidR="00AB7536" w:rsidRPr="00633542" w:rsidRDefault="00AB7536" w:rsidP="00AB7536">
            <w:pPr>
              <w:jc w:val="center"/>
              <w:outlineLvl w:val="0"/>
              <w:rPr>
                <w:szCs w:val="21"/>
              </w:rPr>
            </w:pPr>
            <w:r w:rsidRPr="00633542">
              <w:rPr>
                <w:rFonts w:hint="eastAsia"/>
                <w:szCs w:val="21"/>
              </w:rPr>
              <w:t>≥</w:t>
            </w:r>
            <w:r w:rsidRPr="00633542">
              <w:rPr>
                <w:rFonts w:hint="eastAsia"/>
                <w:szCs w:val="21"/>
              </w:rPr>
              <w:t>32</w:t>
            </w:r>
          </w:p>
        </w:tc>
        <w:tc>
          <w:tcPr>
            <w:tcW w:w="1177" w:type="dxa"/>
            <w:vAlign w:val="center"/>
          </w:tcPr>
          <w:p w14:paraId="714348CF" w14:textId="77777777" w:rsidR="00AB7536" w:rsidRPr="00633542" w:rsidRDefault="00AB7536" w:rsidP="00AB7536">
            <w:pPr>
              <w:tabs>
                <w:tab w:val="left" w:pos="1757"/>
              </w:tabs>
              <w:jc w:val="center"/>
              <w:outlineLvl w:val="0"/>
              <w:rPr>
                <w:szCs w:val="21"/>
              </w:rPr>
            </w:pPr>
            <w:r w:rsidRPr="00633542">
              <w:rPr>
                <w:rFonts w:hint="eastAsia"/>
                <w:szCs w:val="21"/>
              </w:rPr>
              <w:t>≥</w:t>
            </w:r>
            <w:r w:rsidRPr="00633542">
              <w:rPr>
                <w:rFonts w:hint="eastAsia"/>
                <w:szCs w:val="21"/>
              </w:rPr>
              <w:t>24</w:t>
            </w:r>
          </w:p>
        </w:tc>
        <w:tc>
          <w:tcPr>
            <w:tcW w:w="2381" w:type="dxa"/>
            <w:vAlign w:val="center"/>
          </w:tcPr>
          <w:p w14:paraId="3D4D1CD8" w14:textId="77777777" w:rsidR="00AB7536" w:rsidRPr="00633542" w:rsidRDefault="00AB7536" w:rsidP="00AB7536">
            <w:pPr>
              <w:jc w:val="center"/>
              <w:outlineLvl w:val="0"/>
              <w:rPr>
                <w:szCs w:val="21"/>
              </w:rPr>
            </w:pPr>
            <w:r w:rsidRPr="00633542">
              <w:rPr>
                <w:rFonts w:hint="eastAsia"/>
                <w:szCs w:val="21"/>
              </w:rPr>
              <w:t>8</w:t>
            </w:r>
          </w:p>
        </w:tc>
        <w:tc>
          <w:tcPr>
            <w:tcW w:w="1304" w:type="dxa"/>
            <w:vAlign w:val="center"/>
          </w:tcPr>
          <w:p w14:paraId="525856D2" w14:textId="77777777" w:rsidR="00AB7536" w:rsidRPr="00633542" w:rsidRDefault="00AB7536" w:rsidP="00AB7536">
            <w:pPr>
              <w:jc w:val="center"/>
              <w:outlineLvl w:val="0"/>
              <w:rPr>
                <w:i/>
                <w:iCs/>
                <w:szCs w:val="21"/>
              </w:rPr>
            </w:pPr>
            <w:proofErr w:type="spellStart"/>
            <w:r w:rsidRPr="00633542">
              <w:rPr>
                <w:rFonts w:hint="eastAsia"/>
                <w:i/>
                <w:iCs/>
                <w:szCs w:val="21"/>
              </w:rPr>
              <w:t>RSm</w:t>
            </w:r>
            <w:proofErr w:type="spellEnd"/>
            <w:r w:rsidRPr="00633542">
              <w:rPr>
                <w:rFonts w:hint="eastAsia"/>
                <w:i/>
                <w:iCs/>
                <w:szCs w:val="21"/>
              </w:rPr>
              <w:t>、</w:t>
            </w:r>
            <w:proofErr w:type="spellStart"/>
            <w:r w:rsidRPr="00633542">
              <w:rPr>
                <w:i/>
                <w:iCs/>
                <w:szCs w:val="21"/>
              </w:rPr>
              <w:t>Rq</w:t>
            </w:r>
            <w:proofErr w:type="spellEnd"/>
          </w:p>
        </w:tc>
        <w:tc>
          <w:tcPr>
            <w:tcW w:w="993" w:type="dxa"/>
            <w:vAlign w:val="center"/>
          </w:tcPr>
          <w:p w14:paraId="220793A7" w14:textId="77777777" w:rsidR="00AB7536" w:rsidRPr="00633542" w:rsidRDefault="00AB7536" w:rsidP="00AB7536">
            <w:pPr>
              <w:jc w:val="center"/>
              <w:outlineLvl w:val="0"/>
              <w:rPr>
                <w:szCs w:val="21"/>
              </w:rPr>
            </w:pPr>
            <w:r w:rsidRPr="00633542">
              <w:rPr>
                <w:szCs w:val="21"/>
              </w:rPr>
              <w:t>300:1</w:t>
            </w:r>
          </w:p>
        </w:tc>
      </w:tr>
      <w:tr w:rsidR="00AB7536" w:rsidRPr="00633542" w14:paraId="01E8D723" w14:textId="77777777" w:rsidTr="00BC51FB">
        <w:trPr>
          <w:cantSplit/>
          <w:trHeight w:val="468"/>
        </w:trPr>
        <w:tc>
          <w:tcPr>
            <w:tcW w:w="1176" w:type="dxa"/>
            <w:vAlign w:val="center"/>
          </w:tcPr>
          <w:p w14:paraId="0FB984A6" w14:textId="77777777" w:rsidR="00AB7536" w:rsidRPr="00633542" w:rsidRDefault="00AB7536" w:rsidP="00AB7536">
            <w:pPr>
              <w:jc w:val="center"/>
              <w:outlineLvl w:val="0"/>
              <w:rPr>
                <w:szCs w:val="21"/>
              </w:rPr>
            </w:pPr>
            <w:r w:rsidRPr="00633542">
              <w:rPr>
                <w:rFonts w:hint="eastAsia"/>
                <w:szCs w:val="21"/>
              </w:rPr>
              <w:t>区域</w:t>
            </w:r>
            <w:r w:rsidRPr="00633542">
              <w:rPr>
                <w:rFonts w:hint="eastAsia"/>
                <w:szCs w:val="21"/>
              </w:rPr>
              <w:t>6</w:t>
            </w:r>
          </w:p>
        </w:tc>
        <w:tc>
          <w:tcPr>
            <w:tcW w:w="1177" w:type="dxa"/>
            <w:vAlign w:val="center"/>
          </w:tcPr>
          <w:p w14:paraId="5B228DC6" w14:textId="77777777" w:rsidR="00AB7536" w:rsidRPr="00633542" w:rsidRDefault="00AB7536" w:rsidP="00AB7536">
            <w:pPr>
              <w:tabs>
                <w:tab w:val="left" w:pos="1757"/>
              </w:tabs>
              <w:jc w:val="center"/>
              <w:outlineLvl w:val="0"/>
              <w:rPr>
                <w:szCs w:val="21"/>
              </w:rPr>
            </w:pPr>
            <w:r w:rsidRPr="00633542">
              <w:rPr>
                <w:rFonts w:hint="eastAsia"/>
                <w:szCs w:val="21"/>
              </w:rPr>
              <w:t>150</w:t>
            </w:r>
          </w:p>
        </w:tc>
        <w:tc>
          <w:tcPr>
            <w:tcW w:w="1177" w:type="dxa"/>
            <w:vAlign w:val="center"/>
          </w:tcPr>
          <w:p w14:paraId="57A5CAFB" w14:textId="77777777" w:rsidR="00AB7536" w:rsidRPr="00633542" w:rsidRDefault="00AB7536" w:rsidP="00AB7536">
            <w:pPr>
              <w:jc w:val="center"/>
              <w:outlineLvl w:val="0"/>
              <w:rPr>
                <w:szCs w:val="21"/>
              </w:rPr>
            </w:pPr>
            <w:r w:rsidRPr="00633542">
              <w:rPr>
                <w:szCs w:val="21"/>
              </w:rPr>
              <w:t>15</w:t>
            </w:r>
          </w:p>
        </w:tc>
        <w:tc>
          <w:tcPr>
            <w:tcW w:w="1177" w:type="dxa"/>
            <w:vAlign w:val="center"/>
          </w:tcPr>
          <w:p w14:paraId="0E68E829" w14:textId="77777777" w:rsidR="00AB7536" w:rsidRPr="00633542" w:rsidRDefault="00AB7536" w:rsidP="00AB7536">
            <w:pPr>
              <w:tabs>
                <w:tab w:val="left" w:pos="1757"/>
              </w:tabs>
              <w:jc w:val="center"/>
              <w:outlineLvl w:val="0"/>
              <w:rPr>
                <w:szCs w:val="21"/>
              </w:rPr>
            </w:pPr>
            <w:r w:rsidRPr="00633542">
              <w:rPr>
                <w:szCs w:val="21"/>
              </w:rPr>
              <w:t>1</w:t>
            </w:r>
            <w:r w:rsidRPr="00633542">
              <w:rPr>
                <w:rFonts w:hint="eastAsia"/>
                <w:szCs w:val="21"/>
              </w:rPr>
              <w:t>2.5</w:t>
            </w:r>
          </w:p>
        </w:tc>
        <w:tc>
          <w:tcPr>
            <w:tcW w:w="2381" w:type="dxa"/>
            <w:vAlign w:val="center"/>
          </w:tcPr>
          <w:p w14:paraId="699F32BA" w14:textId="77777777" w:rsidR="00AB7536" w:rsidRPr="00633542" w:rsidRDefault="00AB7536" w:rsidP="00AB7536">
            <w:pPr>
              <w:jc w:val="center"/>
              <w:outlineLvl w:val="0"/>
              <w:rPr>
                <w:szCs w:val="21"/>
              </w:rPr>
            </w:pPr>
            <w:r w:rsidRPr="00633542">
              <w:rPr>
                <w:rFonts w:hint="eastAsia"/>
                <w:szCs w:val="21"/>
              </w:rPr>
              <w:t>2.5</w:t>
            </w:r>
          </w:p>
        </w:tc>
        <w:tc>
          <w:tcPr>
            <w:tcW w:w="1304" w:type="dxa"/>
            <w:vAlign w:val="center"/>
          </w:tcPr>
          <w:p w14:paraId="1B69EE80" w14:textId="77777777" w:rsidR="00AB7536" w:rsidRPr="00633542" w:rsidRDefault="00AB7536" w:rsidP="00AB7536">
            <w:pPr>
              <w:jc w:val="center"/>
              <w:outlineLvl w:val="0"/>
              <w:rPr>
                <w:i/>
                <w:iCs/>
                <w:szCs w:val="21"/>
              </w:rPr>
            </w:pPr>
            <w:proofErr w:type="spellStart"/>
            <w:r w:rsidRPr="00633542">
              <w:rPr>
                <w:rFonts w:hint="eastAsia"/>
                <w:i/>
                <w:iCs/>
                <w:szCs w:val="21"/>
              </w:rPr>
              <w:t>RSm</w:t>
            </w:r>
            <w:proofErr w:type="spellEnd"/>
            <w:r w:rsidRPr="00633542">
              <w:rPr>
                <w:rFonts w:hint="eastAsia"/>
                <w:i/>
                <w:iCs/>
                <w:szCs w:val="21"/>
              </w:rPr>
              <w:t>、</w:t>
            </w:r>
            <w:proofErr w:type="spellStart"/>
            <w:r w:rsidRPr="00633542">
              <w:rPr>
                <w:i/>
                <w:iCs/>
                <w:szCs w:val="21"/>
              </w:rPr>
              <w:t>Rq</w:t>
            </w:r>
            <w:proofErr w:type="spellEnd"/>
          </w:p>
        </w:tc>
        <w:tc>
          <w:tcPr>
            <w:tcW w:w="993" w:type="dxa"/>
            <w:vAlign w:val="center"/>
          </w:tcPr>
          <w:p w14:paraId="49EF71AD" w14:textId="77777777" w:rsidR="00AB7536" w:rsidRPr="00633542" w:rsidRDefault="00AB7536" w:rsidP="00AB7536">
            <w:pPr>
              <w:jc w:val="center"/>
              <w:outlineLvl w:val="0"/>
              <w:rPr>
                <w:szCs w:val="21"/>
              </w:rPr>
            </w:pPr>
            <w:r w:rsidRPr="00633542">
              <w:rPr>
                <w:szCs w:val="21"/>
              </w:rPr>
              <w:t>300:1</w:t>
            </w:r>
          </w:p>
        </w:tc>
      </w:tr>
      <w:tr w:rsidR="00AB7536" w:rsidRPr="00633542" w14:paraId="363BA454" w14:textId="77777777" w:rsidTr="00BC51FB">
        <w:trPr>
          <w:cantSplit/>
          <w:trHeight w:val="468"/>
        </w:trPr>
        <w:tc>
          <w:tcPr>
            <w:tcW w:w="1176" w:type="dxa"/>
            <w:vAlign w:val="center"/>
          </w:tcPr>
          <w:p w14:paraId="5C9212A9" w14:textId="77777777" w:rsidR="00AB7536" w:rsidRPr="00633542" w:rsidRDefault="00AB7536" w:rsidP="00AB7536">
            <w:pPr>
              <w:jc w:val="center"/>
              <w:outlineLvl w:val="0"/>
              <w:rPr>
                <w:szCs w:val="21"/>
              </w:rPr>
            </w:pPr>
            <w:r w:rsidRPr="00633542">
              <w:rPr>
                <w:rFonts w:hint="eastAsia"/>
                <w:szCs w:val="21"/>
              </w:rPr>
              <w:t>区域</w:t>
            </w:r>
            <w:r w:rsidRPr="00633542">
              <w:rPr>
                <w:rFonts w:hint="eastAsia"/>
                <w:szCs w:val="21"/>
              </w:rPr>
              <w:t>7</w:t>
            </w:r>
          </w:p>
        </w:tc>
        <w:tc>
          <w:tcPr>
            <w:tcW w:w="1177" w:type="dxa"/>
            <w:vAlign w:val="center"/>
          </w:tcPr>
          <w:p w14:paraId="6AE2B908" w14:textId="77777777" w:rsidR="00AB7536" w:rsidRPr="00633542" w:rsidRDefault="00AB7536" w:rsidP="00AB7536">
            <w:pPr>
              <w:tabs>
                <w:tab w:val="left" w:pos="1757"/>
              </w:tabs>
              <w:jc w:val="center"/>
              <w:outlineLvl w:val="0"/>
              <w:rPr>
                <w:szCs w:val="21"/>
              </w:rPr>
            </w:pPr>
            <w:r w:rsidRPr="00633542">
              <w:rPr>
                <w:rFonts w:hint="eastAsia"/>
                <w:szCs w:val="21"/>
              </w:rPr>
              <w:t>500</w:t>
            </w:r>
          </w:p>
        </w:tc>
        <w:tc>
          <w:tcPr>
            <w:tcW w:w="1177" w:type="dxa"/>
            <w:vAlign w:val="center"/>
          </w:tcPr>
          <w:p w14:paraId="16E15E5F" w14:textId="77777777" w:rsidR="00AB7536" w:rsidRPr="00633542" w:rsidRDefault="00AB7536" w:rsidP="00AB7536">
            <w:pPr>
              <w:jc w:val="center"/>
              <w:outlineLvl w:val="0"/>
              <w:rPr>
                <w:szCs w:val="21"/>
              </w:rPr>
            </w:pPr>
            <w:r w:rsidRPr="00633542">
              <w:rPr>
                <w:rFonts w:hint="eastAsia"/>
                <w:szCs w:val="21"/>
              </w:rPr>
              <w:t>4.8</w:t>
            </w:r>
          </w:p>
        </w:tc>
        <w:tc>
          <w:tcPr>
            <w:tcW w:w="1177" w:type="dxa"/>
            <w:vAlign w:val="center"/>
          </w:tcPr>
          <w:p w14:paraId="5EEE1CBB" w14:textId="77777777" w:rsidR="00AB7536" w:rsidRPr="00633542" w:rsidRDefault="00AB7536" w:rsidP="00AB7536">
            <w:pPr>
              <w:tabs>
                <w:tab w:val="left" w:pos="1757"/>
              </w:tabs>
              <w:jc w:val="center"/>
              <w:outlineLvl w:val="0"/>
              <w:rPr>
                <w:szCs w:val="21"/>
              </w:rPr>
            </w:pPr>
            <w:r w:rsidRPr="00633542">
              <w:rPr>
                <w:rFonts w:hint="eastAsia"/>
                <w:szCs w:val="21"/>
              </w:rPr>
              <w:t>4</w:t>
            </w:r>
          </w:p>
        </w:tc>
        <w:tc>
          <w:tcPr>
            <w:tcW w:w="2381" w:type="dxa"/>
            <w:vAlign w:val="center"/>
          </w:tcPr>
          <w:p w14:paraId="6FD110F1" w14:textId="77777777" w:rsidR="00AB7536" w:rsidRPr="00633542" w:rsidRDefault="00AB7536" w:rsidP="00AB7536">
            <w:pPr>
              <w:jc w:val="center"/>
              <w:outlineLvl w:val="0"/>
              <w:rPr>
                <w:szCs w:val="21"/>
              </w:rPr>
            </w:pPr>
            <w:r w:rsidRPr="00633542">
              <w:rPr>
                <w:rFonts w:hint="eastAsia"/>
                <w:szCs w:val="21"/>
              </w:rPr>
              <w:t>0.8</w:t>
            </w:r>
          </w:p>
        </w:tc>
        <w:tc>
          <w:tcPr>
            <w:tcW w:w="1304" w:type="dxa"/>
            <w:vAlign w:val="center"/>
          </w:tcPr>
          <w:p w14:paraId="4283D3AE" w14:textId="77777777" w:rsidR="00AB7536" w:rsidRPr="00633542" w:rsidRDefault="00AB7536" w:rsidP="00AB7536">
            <w:pPr>
              <w:jc w:val="center"/>
              <w:outlineLvl w:val="0"/>
              <w:rPr>
                <w:i/>
                <w:iCs/>
                <w:szCs w:val="21"/>
              </w:rPr>
            </w:pPr>
            <w:proofErr w:type="spellStart"/>
            <w:r w:rsidRPr="00633542">
              <w:rPr>
                <w:rFonts w:hint="eastAsia"/>
                <w:i/>
                <w:iCs/>
                <w:szCs w:val="21"/>
              </w:rPr>
              <w:t>RSm</w:t>
            </w:r>
            <w:proofErr w:type="spellEnd"/>
            <w:r w:rsidRPr="00633542">
              <w:rPr>
                <w:rFonts w:hint="eastAsia"/>
                <w:i/>
                <w:iCs/>
                <w:szCs w:val="21"/>
              </w:rPr>
              <w:t>、</w:t>
            </w:r>
            <w:proofErr w:type="spellStart"/>
            <w:r w:rsidRPr="00633542">
              <w:rPr>
                <w:i/>
                <w:iCs/>
                <w:szCs w:val="21"/>
              </w:rPr>
              <w:t>Rq</w:t>
            </w:r>
            <w:proofErr w:type="spellEnd"/>
          </w:p>
        </w:tc>
        <w:tc>
          <w:tcPr>
            <w:tcW w:w="993" w:type="dxa"/>
            <w:vAlign w:val="center"/>
          </w:tcPr>
          <w:p w14:paraId="565C83DD" w14:textId="77777777" w:rsidR="00AB7536" w:rsidRPr="00633542" w:rsidRDefault="00AB7536" w:rsidP="00AB7536">
            <w:pPr>
              <w:jc w:val="center"/>
              <w:outlineLvl w:val="0"/>
              <w:rPr>
                <w:szCs w:val="21"/>
              </w:rPr>
            </w:pPr>
            <w:r w:rsidRPr="00633542">
              <w:rPr>
                <w:szCs w:val="21"/>
              </w:rPr>
              <w:t>300:1</w:t>
            </w:r>
          </w:p>
        </w:tc>
      </w:tr>
      <w:tr w:rsidR="006F4DD5" w:rsidRPr="00633542" w14:paraId="477E6E15" w14:textId="77777777" w:rsidTr="00817A14">
        <w:trPr>
          <w:cantSplit/>
          <w:trHeight w:val="2348"/>
        </w:trPr>
        <w:tc>
          <w:tcPr>
            <w:tcW w:w="9385" w:type="dxa"/>
            <w:gridSpan w:val="7"/>
            <w:vAlign w:val="center"/>
          </w:tcPr>
          <w:p w14:paraId="291C0BB3" w14:textId="77777777" w:rsidR="006F4DD5" w:rsidRPr="00633542" w:rsidRDefault="006F4DD5" w:rsidP="006F4DD5">
            <w:pPr>
              <w:jc w:val="left"/>
              <w:outlineLvl w:val="0"/>
              <w:rPr>
                <w:rFonts w:ascii="仿宋" w:eastAsia="仿宋" w:hAnsi="仿宋"/>
                <w:szCs w:val="21"/>
              </w:rPr>
            </w:pPr>
            <w:r w:rsidRPr="00633542">
              <w:rPr>
                <w:rFonts w:ascii="仿宋" w:eastAsia="仿宋" w:hAnsi="仿宋" w:hint="eastAsia"/>
                <w:szCs w:val="21"/>
              </w:rPr>
              <w:t>注：</w:t>
            </w:r>
            <w:r w:rsidRPr="00633542">
              <w:rPr>
                <w:rFonts w:ascii="仿宋" w:eastAsia="仿宋" w:hAnsi="仿宋"/>
                <w:szCs w:val="21"/>
              </w:rPr>
              <w:t xml:space="preserve">1. </w:t>
            </w:r>
            <w:r w:rsidRPr="00633542">
              <w:rPr>
                <w:rFonts w:ascii="仿宋" w:eastAsia="仿宋" w:hAnsi="仿宋" w:hint="eastAsia"/>
                <w:szCs w:val="21"/>
              </w:rPr>
              <w:t>本表参数摘引自</w:t>
            </w:r>
            <w:r w:rsidRPr="00633542">
              <w:rPr>
                <w:rFonts w:ascii="仿宋" w:eastAsia="仿宋" w:hAnsi="仿宋"/>
                <w:szCs w:val="21"/>
              </w:rPr>
              <w:t>GB/T 3505-2009</w:t>
            </w:r>
            <w:r w:rsidRPr="00633542">
              <w:rPr>
                <w:rFonts w:ascii="仿宋" w:eastAsia="仿宋" w:hAnsi="仿宋" w:hint="eastAsia"/>
                <w:szCs w:val="21"/>
              </w:rPr>
              <w:t>、</w:t>
            </w:r>
            <w:r w:rsidRPr="00633542">
              <w:rPr>
                <w:rFonts w:ascii="仿宋" w:eastAsia="仿宋" w:hAnsi="仿宋"/>
                <w:szCs w:val="21"/>
              </w:rPr>
              <w:t>GB/T 6062-2009</w:t>
            </w:r>
            <w:r w:rsidRPr="00633542">
              <w:rPr>
                <w:rFonts w:ascii="仿宋" w:eastAsia="仿宋" w:hAnsi="仿宋" w:hint="eastAsia"/>
                <w:szCs w:val="21"/>
              </w:rPr>
              <w:t>和</w:t>
            </w:r>
            <w:r w:rsidRPr="00633542">
              <w:rPr>
                <w:rFonts w:ascii="仿宋" w:eastAsia="仿宋" w:hAnsi="仿宋"/>
                <w:szCs w:val="21"/>
              </w:rPr>
              <w:t>GB/T 10610-2009</w:t>
            </w:r>
            <w:r w:rsidRPr="00633542">
              <w:rPr>
                <w:rFonts w:ascii="仿宋" w:eastAsia="仿宋" w:hAnsi="仿宋" w:hint="eastAsia"/>
                <w:szCs w:val="21"/>
              </w:rPr>
              <w:t>等标准及相关资料。</w:t>
            </w:r>
          </w:p>
          <w:p w14:paraId="33F99C0F" w14:textId="343CC0FA" w:rsidR="00875308" w:rsidRPr="00633542" w:rsidRDefault="006F4DD5" w:rsidP="006F4DD5">
            <w:pPr>
              <w:pStyle w:val="afff7"/>
              <w:ind w:left="196" w:firstLineChars="100" w:firstLine="210"/>
              <w:jc w:val="left"/>
              <w:outlineLvl w:val="0"/>
              <w:rPr>
                <w:rFonts w:ascii="仿宋" w:eastAsia="仿宋" w:hAnsi="仿宋"/>
                <w:szCs w:val="21"/>
              </w:rPr>
            </w:pPr>
            <w:r w:rsidRPr="00633542">
              <w:rPr>
                <w:rFonts w:ascii="仿宋" w:eastAsia="仿宋" w:hAnsi="仿宋" w:hint="eastAsia"/>
                <w:szCs w:val="21"/>
              </w:rPr>
              <w:t>2</w:t>
            </w:r>
            <w:r w:rsidRPr="00633542">
              <w:rPr>
                <w:rFonts w:ascii="仿宋" w:eastAsia="仿宋" w:hAnsi="仿宋"/>
                <w:szCs w:val="21"/>
              </w:rPr>
              <w:t>.</w:t>
            </w:r>
            <w:r w:rsidR="005016EF">
              <w:rPr>
                <w:rFonts w:ascii="仿宋" w:eastAsia="仿宋" w:hAnsi="仿宋"/>
                <w:szCs w:val="21"/>
              </w:rPr>
              <w:t xml:space="preserve"> </w:t>
            </w:r>
            <w:r w:rsidR="00875308" w:rsidRPr="00633542">
              <w:rPr>
                <w:rFonts w:ascii="仿宋" w:eastAsia="仿宋" w:hAnsi="仿宋" w:hint="eastAsia"/>
                <w:szCs w:val="21"/>
              </w:rPr>
              <w:t xml:space="preserve">X轴采样长度间距 </w:t>
            </w:r>
            <w:r w:rsidR="00875308" w:rsidRPr="00633542">
              <w:rPr>
                <w:szCs w:val="21"/>
              </w:rPr>
              <w:t xml:space="preserve">≤ </w:t>
            </w:r>
            <w:r w:rsidR="00875308" w:rsidRPr="00633542">
              <w:rPr>
                <w:rFonts w:ascii="仿宋" w:eastAsia="仿宋" w:hAnsi="仿宋" w:hint="eastAsia"/>
                <w:szCs w:val="21"/>
              </w:rPr>
              <w:t>0.5</w:t>
            </w:r>
            <w:r w:rsidR="00875308" w:rsidRPr="00633542">
              <w:rPr>
                <w:rFonts w:eastAsiaTheme="minorEastAsia"/>
                <w:szCs w:val="21"/>
              </w:rPr>
              <w:t>μm</w:t>
            </w:r>
            <w:r w:rsidR="00875308" w:rsidRPr="00633542">
              <w:rPr>
                <w:rFonts w:eastAsiaTheme="minorEastAsia" w:hint="eastAsia"/>
                <w:szCs w:val="21"/>
              </w:rPr>
              <w:t>。</w:t>
            </w:r>
          </w:p>
          <w:p w14:paraId="09E4B09D" w14:textId="19C3F9A9" w:rsidR="006F4DD5" w:rsidRPr="00633542" w:rsidRDefault="00875308" w:rsidP="006F4DD5">
            <w:pPr>
              <w:pStyle w:val="afff7"/>
              <w:ind w:left="196" w:firstLineChars="100" w:firstLine="210"/>
              <w:jc w:val="left"/>
              <w:outlineLvl w:val="0"/>
              <w:rPr>
                <w:rFonts w:ascii="仿宋" w:eastAsia="仿宋" w:hAnsi="仿宋"/>
                <w:szCs w:val="21"/>
              </w:rPr>
            </w:pPr>
            <w:r w:rsidRPr="00633542">
              <w:rPr>
                <w:rFonts w:ascii="仿宋" w:eastAsia="仿宋" w:hAnsi="仿宋" w:hint="eastAsia"/>
                <w:szCs w:val="21"/>
              </w:rPr>
              <w:t>3.</w:t>
            </w:r>
            <w:r w:rsidR="005016EF">
              <w:rPr>
                <w:rFonts w:ascii="仿宋" w:eastAsia="仿宋" w:hAnsi="仿宋"/>
                <w:szCs w:val="21"/>
              </w:rPr>
              <w:t xml:space="preserve"> </w:t>
            </w:r>
            <w:r w:rsidR="006F4DD5" w:rsidRPr="00633542">
              <w:rPr>
                <w:rFonts w:ascii="仿宋" w:eastAsia="仿宋" w:hAnsi="仿宋" w:hint="eastAsia"/>
                <w:szCs w:val="21"/>
              </w:rPr>
              <w:t>本表中所涉及的评价均使用高斯滤波器。</w:t>
            </w:r>
          </w:p>
          <w:p w14:paraId="25581D40" w14:textId="77777777" w:rsidR="00FB1F1C" w:rsidRPr="00633542" w:rsidRDefault="00875308" w:rsidP="00FB1F1C">
            <w:pPr>
              <w:pStyle w:val="afff7"/>
              <w:ind w:left="375" w:firstLineChars="14" w:firstLine="29"/>
              <w:jc w:val="left"/>
              <w:outlineLvl w:val="0"/>
              <w:rPr>
                <w:rFonts w:ascii="仿宋" w:eastAsia="仿宋" w:hAnsi="仿宋"/>
                <w:szCs w:val="21"/>
              </w:rPr>
            </w:pPr>
            <w:r w:rsidRPr="00633542">
              <w:rPr>
                <w:rFonts w:ascii="仿宋" w:eastAsia="仿宋" w:hAnsi="仿宋" w:hint="eastAsia"/>
                <w:szCs w:val="21"/>
              </w:rPr>
              <w:t>4</w:t>
            </w:r>
            <w:r w:rsidR="00FB1F1C" w:rsidRPr="00633542">
              <w:rPr>
                <w:rFonts w:ascii="仿宋" w:eastAsia="仿宋" w:hAnsi="仿宋"/>
                <w:szCs w:val="21"/>
              </w:rPr>
              <w:t xml:space="preserve">. </w:t>
            </w:r>
            <w:r w:rsidR="00FB1F1C" w:rsidRPr="00633542">
              <w:rPr>
                <w:rFonts w:ascii="仿宋" w:eastAsia="仿宋" w:hAnsi="仿宋" w:hint="eastAsia"/>
                <w:szCs w:val="21"/>
              </w:rPr>
              <w:t>本表适用范围为直径(42～60</w:t>
            </w:r>
            <w:r w:rsidR="00FB1F1C" w:rsidRPr="00633542">
              <w:rPr>
                <w:rFonts w:ascii="仿宋" w:eastAsia="仿宋" w:hAnsi="仿宋"/>
                <w:szCs w:val="21"/>
              </w:rPr>
              <w:t>)</w:t>
            </w:r>
            <w:r w:rsidR="00FB1F1C" w:rsidRPr="00633542">
              <w:rPr>
                <w:rFonts w:ascii="仿宋" w:eastAsia="仿宋" w:hAnsi="仿宋" w:hint="eastAsia"/>
                <w:szCs w:val="21"/>
              </w:rPr>
              <w:t>mm</w:t>
            </w:r>
            <w:r w:rsidR="009F37E3" w:rsidRPr="00633542">
              <w:rPr>
                <w:rFonts w:ascii="仿宋" w:eastAsia="仿宋" w:hAnsi="仿宋" w:hint="eastAsia"/>
                <w:szCs w:val="21"/>
              </w:rPr>
              <w:t>的谐波标准器</w:t>
            </w:r>
            <w:r w:rsidR="00FB1F1C" w:rsidRPr="00633542">
              <w:rPr>
                <w:rFonts w:ascii="仿宋" w:eastAsia="仿宋" w:hAnsi="仿宋" w:hint="eastAsia"/>
                <w:szCs w:val="21"/>
              </w:rPr>
              <w:t>。</w:t>
            </w:r>
            <w:proofErr w:type="gramStart"/>
            <w:r w:rsidR="009F37E3" w:rsidRPr="00633542">
              <w:rPr>
                <w:rFonts w:ascii="仿宋" w:eastAsia="仿宋" w:hAnsi="仿宋" w:hint="eastAsia"/>
                <w:szCs w:val="21"/>
              </w:rPr>
              <w:t>若标准</w:t>
            </w:r>
            <w:proofErr w:type="gramEnd"/>
            <w:r w:rsidR="009F37E3" w:rsidRPr="00633542">
              <w:rPr>
                <w:rFonts w:ascii="仿宋" w:eastAsia="仿宋" w:hAnsi="仿宋" w:hint="eastAsia"/>
                <w:szCs w:val="21"/>
              </w:rPr>
              <w:t>器</w:t>
            </w:r>
            <w:r w:rsidR="00FB1F1C" w:rsidRPr="00633542">
              <w:rPr>
                <w:rFonts w:ascii="仿宋" w:eastAsia="仿宋" w:hAnsi="仿宋" w:hint="eastAsia"/>
                <w:szCs w:val="21"/>
              </w:rPr>
              <w:t>直径在此范围之外，请参照GB/T10610-2009选择相应的取样长度</w:t>
            </w:r>
            <w:r w:rsidR="00A66252" w:rsidRPr="00633542">
              <w:rPr>
                <w:rFonts w:ascii="仿宋" w:eastAsia="仿宋" w:hAnsi="仿宋" w:hint="eastAsia"/>
                <w:szCs w:val="21"/>
              </w:rPr>
              <w:t>（表3）</w:t>
            </w:r>
            <w:r w:rsidR="00FB1F1C" w:rsidRPr="00633542">
              <w:rPr>
                <w:rFonts w:ascii="仿宋" w:eastAsia="仿宋" w:hAnsi="仿宋" w:hint="eastAsia"/>
                <w:szCs w:val="21"/>
              </w:rPr>
              <w:t>。</w:t>
            </w:r>
          </w:p>
          <w:p w14:paraId="4066EC27" w14:textId="0E4D7CC6" w:rsidR="00161F75" w:rsidRPr="00633542" w:rsidRDefault="00161F75" w:rsidP="00FB1F1C">
            <w:pPr>
              <w:pStyle w:val="afff7"/>
              <w:ind w:left="375" w:firstLineChars="14" w:firstLine="29"/>
              <w:jc w:val="left"/>
              <w:outlineLvl w:val="0"/>
              <w:rPr>
                <w:szCs w:val="21"/>
              </w:rPr>
            </w:pPr>
            <w:r w:rsidRPr="00633542">
              <w:rPr>
                <w:rFonts w:ascii="仿宋" w:eastAsia="仿宋" w:hAnsi="仿宋" w:hint="eastAsia"/>
                <w:szCs w:val="21"/>
              </w:rPr>
              <w:t>5.</w:t>
            </w:r>
            <w:r w:rsidR="005016EF">
              <w:rPr>
                <w:rFonts w:ascii="仿宋" w:eastAsia="仿宋" w:hAnsi="仿宋"/>
                <w:szCs w:val="21"/>
              </w:rPr>
              <w:t xml:space="preserve"> </w:t>
            </w:r>
            <w:r w:rsidRPr="00633542">
              <w:rPr>
                <w:rFonts w:ascii="仿宋" w:eastAsia="仿宋" w:hAnsi="仿宋" w:hint="eastAsia"/>
                <w:szCs w:val="21"/>
              </w:rPr>
              <w:t>本表</w:t>
            </w:r>
            <w:r w:rsidR="009C7AB8" w:rsidRPr="00633542">
              <w:rPr>
                <w:rFonts w:ascii="仿宋" w:eastAsia="仿宋" w:hAnsi="仿宋" w:hint="eastAsia"/>
                <w:szCs w:val="21"/>
              </w:rPr>
              <w:t>所涉</w:t>
            </w:r>
            <w:r w:rsidR="006462A7" w:rsidRPr="00633542">
              <w:rPr>
                <w:rFonts w:ascii="仿宋" w:eastAsia="仿宋" w:hAnsi="仿宋" w:hint="eastAsia"/>
                <w:szCs w:val="21"/>
              </w:rPr>
              <w:t>周波</w:t>
            </w:r>
            <w:proofErr w:type="gramStart"/>
            <w:r w:rsidR="006462A7" w:rsidRPr="00633542">
              <w:rPr>
                <w:rFonts w:ascii="仿宋" w:eastAsia="仿宋" w:hAnsi="仿宋" w:hint="eastAsia"/>
                <w:szCs w:val="21"/>
              </w:rPr>
              <w:t>数</w:t>
            </w:r>
            <w:r w:rsidRPr="00633542">
              <w:rPr>
                <w:rFonts w:ascii="仿宋" w:eastAsia="仿宋" w:hAnsi="仿宋" w:hint="eastAsia"/>
                <w:szCs w:val="21"/>
              </w:rPr>
              <w:t>区域</w:t>
            </w:r>
            <w:r w:rsidR="009C7AB8" w:rsidRPr="00633542">
              <w:rPr>
                <w:rFonts w:ascii="仿宋" w:eastAsia="仿宋" w:hAnsi="仿宋" w:hint="eastAsia"/>
                <w:szCs w:val="21"/>
              </w:rPr>
              <w:t>仅</w:t>
            </w:r>
            <w:proofErr w:type="gramEnd"/>
            <w:r w:rsidRPr="00633542">
              <w:rPr>
                <w:rFonts w:ascii="仿宋" w:eastAsia="仿宋" w:hAnsi="仿宋" w:hint="eastAsia"/>
                <w:szCs w:val="21"/>
              </w:rPr>
              <w:t>对应于本规范图</w:t>
            </w:r>
            <w:r w:rsidR="0060718E" w:rsidRPr="00633542">
              <w:rPr>
                <w:rFonts w:ascii="仿宋" w:eastAsia="仿宋" w:hAnsi="仿宋" w:hint="eastAsia"/>
                <w:szCs w:val="21"/>
              </w:rPr>
              <w:t>1</w:t>
            </w:r>
            <w:r w:rsidR="009C7AB8" w:rsidRPr="00633542">
              <w:rPr>
                <w:rFonts w:ascii="仿宋" w:eastAsia="仿宋" w:hAnsi="仿宋" w:hint="eastAsia"/>
                <w:szCs w:val="21"/>
              </w:rPr>
              <w:t>示例</w:t>
            </w:r>
            <w:r w:rsidRPr="00633542">
              <w:rPr>
                <w:rFonts w:ascii="仿宋" w:eastAsia="仿宋" w:hAnsi="仿宋" w:hint="eastAsia"/>
                <w:szCs w:val="21"/>
              </w:rPr>
              <w:t>的规格，</w:t>
            </w:r>
            <w:proofErr w:type="gramStart"/>
            <w:r w:rsidR="006462A7" w:rsidRPr="00633542">
              <w:rPr>
                <w:rFonts w:ascii="仿宋" w:eastAsia="仿宋" w:hAnsi="仿宋" w:hint="eastAsia"/>
                <w:szCs w:val="21"/>
              </w:rPr>
              <w:t>若标准</w:t>
            </w:r>
            <w:proofErr w:type="gramEnd"/>
            <w:r w:rsidR="006462A7" w:rsidRPr="00633542">
              <w:rPr>
                <w:rFonts w:ascii="仿宋" w:eastAsia="仿宋" w:hAnsi="仿宋" w:hint="eastAsia"/>
                <w:szCs w:val="21"/>
              </w:rPr>
              <w:t>器的周波数（</w:t>
            </w:r>
            <w:proofErr w:type="spellStart"/>
            <w:r w:rsidR="006462A7" w:rsidRPr="00633542">
              <w:rPr>
                <w:i/>
                <w:szCs w:val="21"/>
              </w:rPr>
              <w:t>upr</w:t>
            </w:r>
            <w:proofErr w:type="spellEnd"/>
            <w:r w:rsidR="006462A7" w:rsidRPr="00633542">
              <w:rPr>
                <w:rFonts w:ascii="仿宋" w:eastAsia="仿宋" w:hAnsi="仿宋" w:hint="eastAsia"/>
                <w:szCs w:val="21"/>
              </w:rPr>
              <w:t>）在此范围之外，</w:t>
            </w:r>
            <w:r w:rsidR="009C7AB8" w:rsidRPr="00633542">
              <w:rPr>
                <w:rFonts w:ascii="仿宋" w:eastAsia="仿宋" w:hAnsi="仿宋" w:hint="eastAsia"/>
                <w:szCs w:val="21"/>
              </w:rPr>
              <w:t>参数选择时参照注1相关标准</w:t>
            </w:r>
            <w:r w:rsidRPr="00633542">
              <w:rPr>
                <w:rFonts w:ascii="仿宋" w:eastAsia="仿宋" w:hAnsi="仿宋" w:hint="eastAsia"/>
                <w:szCs w:val="21"/>
              </w:rPr>
              <w:t>。</w:t>
            </w:r>
          </w:p>
        </w:tc>
      </w:tr>
    </w:tbl>
    <w:p w14:paraId="5851F445" w14:textId="77777777" w:rsidR="00C40B94" w:rsidRPr="00633542" w:rsidRDefault="00C40B94" w:rsidP="00716173">
      <w:pPr>
        <w:adjustRightInd w:val="0"/>
        <w:snapToGrid w:val="0"/>
        <w:spacing w:line="360" w:lineRule="auto"/>
        <w:ind w:firstLineChars="200" w:firstLine="480"/>
        <w:rPr>
          <w:kern w:val="36"/>
          <w:sz w:val="24"/>
        </w:rPr>
      </w:pPr>
    </w:p>
    <w:p w14:paraId="488941D7" w14:textId="21AB4D47" w:rsidR="00764735" w:rsidRPr="00633542" w:rsidRDefault="008A6AF1" w:rsidP="00FD2564">
      <w:pPr>
        <w:adjustRightInd w:val="0"/>
        <w:snapToGrid w:val="0"/>
        <w:spacing w:line="360" w:lineRule="auto"/>
        <w:ind w:firstLineChars="200" w:firstLine="480"/>
        <w:rPr>
          <w:kern w:val="36"/>
          <w:sz w:val="24"/>
        </w:rPr>
      </w:pPr>
      <w:r w:rsidRPr="00633542">
        <w:rPr>
          <w:rFonts w:hint="eastAsia"/>
          <w:kern w:val="36"/>
          <w:sz w:val="24"/>
        </w:rPr>
        <w:t>测量完毕后</w:t>
      </w:r>
      <w:r w:rsidR="00DD04AB" w:rsidRPr="00633542">
        <w:rPr>
          <w:rFonts w:hint="eastAsia"/>
          <w:kern w:val="36"/>
          <w:sz w:val="24"/>
        </w:rPr>
        <w:t>根据表</w:t>
      </w:r>
      <w:r w:rsidR="00DD04AB" w:rsidRPr="00633542">
        <w:rPr>
          <w:rFonts w:hint="eastAsia"/>
          <w:kern w:val="36"/>
          <w:sz w:val="24"/>
        </w:rPr>
        <w:t>3</w:t>
      </w:r>
      <w:r w:rsidR="00FD2564" w:rsidRPr="00633542">
        <w:rPr>
          <w:rFonts w:hint="eastAsia"/>
          <w:kern w:val="36"/>
          <w:sz w:val="24"/>
        </w:rPr>
        <w:t>设置参数</w:t>
      </w:r>
      <w:r w:rsidR="00AD32FA" w:rsidRPr="00633542">
        <w:rPr>
          <w:rFonts w:hint="eastAsia"/>
          <w:kern w:val="36"/>
          <w:sz w:val="24"/>
        </w:rPr>
        <w:t>进行</w:t>
      </w:r>
      <w:r w:rsidR="00B91571" w:rsidRPr="00633542">
        <w:rPr>
          <w:rFonts w:hint="eastAsia"/>
          <w:kern w:val="36"/>
          <w:sz w:val="24"/>
        </w:rPr>
        <w:t>评价，得到</w:t>
      </w:r>
      <w:r w:rsidR="004A64C7" w:rsidRPr="00633542">
        <w:rPr>
          <w:rFonts w:hint="eastAsia"/>
          <w:kern w:val="36"/>
          <w:sz w:val="24"/>
        </w:rPr>
        <w:t>某个测量部位的</w:t>
      </w:r>
      <w:proofErr w:type="spellStart"/>
      <w:r w:rsidR="00B91571" w:rsidRPr="00633542">
        <w:rPr>
          <w:rFonts w:hint="eastAsia"/>
          <w:i/>
          <w:iCs/>
          <w:kern w:val="36"/>
          <w:sz w:val="24"/>
        </w:rPr>
        <w:t>RSm</w:t>
      </w:r>
      <w:bookmarkStart w:id="146" w:name="_Hlk106405065"/>
      <w:proofErr w:type="spellEnd"/>
      <w:r w:rsidR="00B91571" w:rsidRPr="00633542">
        <w:rPr>
          <w:rFonts w:hint="eastAsia"/>
          <w:kern w:val="36"/>
          <w:sz w:val="24"/>
        </w:rPr>
        <w:t>值</w:t>
      </w:r>
      <w:bookmarkEnd w:id="146"/>
      <w:r w:rsidR="00EA78EE" w:rsidRPr="00633542">
        <w:rPr>
          <w:rFonts w:hint="eastAsia"/>
          <w:kern w:val="36"/>
          <w:sz w:val="24"/>
        </w:rPr>
        <w:t>（</w:t>
      </w:r>
      <w:r w:rsidR="00B91571" w:rsidRPr="00633542">
        <w:rPr>
          <w:rFonts w:hint="eastAsia"/>
          <w:kern w:val="36"/>
          <w:sz w:val="24"/>
        </w:rPr>
        <w:t>或</w:t>
      </w:r>
      <w:proofErr w:type="spellStart"/>
      <w:r w:rsidR="00B91571" w:rsidRPr="00633542">
        <w:rPr>
          <w:rFonts w:hint="eastAsia"/>
          <w:i/>
          <w:iCs/>
          <w:kern w:val="36"/>
          <w:sz w:val="24"/>
        </w:rPr>
        <w:t>PSm</w:t>
      </w:r>
      <w:proofErr w:type="spellEnd"/>
      <w:r w:rsidR="00B91571" w:rsidRPr="00633542">
        <w:rPr>
          <w:rFonts w:hint="eastAsia"/>
          <w:kern w:val="36"/>
          <w:sz w:val="24"/>
        </w:rPr>
        <w:t>值</w:t>
      </w:r>
      <w:r w:rsidR="00EA78EE" w:rsidRPr="00633542">
        <w:rPr>
          <w:rFonts w:hint="eastAsia"/>
          <w:kern w:val="36"/>
          <w:sz w:val="24"/>
        </w:rPr>
        <w:t>）</w:t>
      </w:r>
      <w:r w:rsidR="00B91571" w:rsidRPr="00633542">
        <w:rPr>
          <w:rFonts w:hint="eastAsia"/>
          <w:kern w:val="36"/>
          <w:sz w:val="24"/>
        </w:rPr>
        <w:t>。</w:t>
      </w:r>
      <w:r w:rsidR="00FD2564" w:rsidRPr="00633542">
        <w:rPr>
          <w:rFonts w:hint="eastAsia"/>
          <w:kern w:val="36"/>
          <w:sz w:val="24"/>
        </w:rPr>
        <w:t>然后</w:t>
      </w:r>
      <w:r w:rsidR="006753FE" w:rsidRPr="00633542">
        <w:rPr>
          <w:kern w:val="36"/>
          <w:sz w:val="24"/>
        </w:rPr>
        <w:t>计算</w:t>
      </w:r>
      <w:r w:rsidR="002B54F2" w:rsidRPr="00633542">
        <w:rPr>
          <w:rFonts w:hint="eastAsia"/>
          <w:kern w:val="36"/>
          <w:sz w:val="24"/>
        </w:rPr>
        <w:t>圆周</w:t>
      </w:r>
      <w:r w:rsidR="0072547A" w:rsidRPr="00633542">
        <w:rPr>
          <w:rFonts w:hint="eastAsia"/>
          <w:kern w:val="36"/>
          <w:sz w:val="24"/>
        </w:rPr>
        <w:t>上</w:t>
      </w:r>
      <w:r w:rsidR="00AD32FA" w:rsidRPr="00633542">
        <w:rPr>
          <w:rFonts w:hint="eastAsia"/>
          <w:kern w:val="36"/>
          <w:sz w:val="24"/>
        </w:rPr>
        <w:t>6</w:t>
      </w:r>
      <w:r w:rsidR="00AD32FA" w:rsidRPr="00633542">
        <w:rPr>
          <w:rFonts w:hint="eastAsia"/>
          <w:kern w:val="36"/>
          <w:sz w:val="24"/>
        </w:rPr>
        <w:t>个测量</w:t>
      </w:r>
      <w:bookmarkStart w:id="147" w:name="_Hlk105361732"/>
      <w:r w:rsidR="00AD32FA" w:rsidRPr="00633542">
        <w:rPr>
          <w:rFonts w:hint="eastAsia"/>
          <w:kern w:val="36"/>
          <w:sz w:val="24"/>
        </w:rPr>
        <w:t>部位</w:t>
      </w:r>
      <w:bookmarkEnd w:id="147"/>
      <w:r w:rsidR="007004D7" w:rsidRPr="00633542">
        <w:rPr>
          <w:rFonts w:hint="eastAsia"/>
          <w:kern w:val="36"/>
          <w:sz w:val="24"/>
        </w:rPr>
        <w:t>实</w:t>
      </w:r>
      <w:r w:rsidR="00AD32FA" w:rsidRPr="00633542">
        <w:rPr>
          <w:rFonts w:hint="eastAsia"/>
          <w:kern w:val="36"/>
          <w:sz w:val="24"/>
        </w:rPr>
        <w:t>测值的</w:t>
      </w:r>
      <w:r w:rsidR="00B91571" w:rsidRPr="00633542">
        <w:rPr>
          <w:rFonts w:hint="eastAsia"/>
          <w:kern w:val="36"/>
          <w:sz w:val="24"/>
        </w:rPr>
        <w:t>平均值</w:t>
      </w:r>
      <w:r w:rsidR="00AD32FA" w:rsidRPr="00633542">
        <w:rPr>
          <w:rFonts w:hint="eastAsia"/>
          <w:kern w:val="36"/>
          <w:sz w:val="24"/>
        </w:rPr>
        <w:t>，</w:t>
      </w:r>
      <w:r w:rsidR="00B91571" w:rsidRPr="00633542">
        <w:rPr>
          <w:rFonts w:hint="eastAsia"/>
          <w:kern w:val="36"/>
          <w:sz w:val="24"/>
        </w:rPr>
        <w:t>得到</w:t>
      </w:r>
      <w:bookmarkStart w:id="148" w:name="_Hlk106024551"/>
      <w:proofErr w:type="spellStart"/>
      <w:r w:rsidR="00FE783A" w:rsidRPr="00633542">
        <w:rPr>
          <w:rFonts w:hint="eastAsia"/>
          <w:i/>
          <w:iCs/>
          <w:kern w:val="36"/>
          <w:sz w:val="24"/>
        </w:rPr>
        <w:t>RSm</w:t>
      </w:r>
      <w:proofErr w:type="spellEnd"/>
      <w:r w:rsidR="00AD32FA" w:rsidRPr="00633542">
        <w:rPr>
          <w:kern w:val="36"/>
          <w:sz w:val="24"/>
        </w:rPr>
        <w:t>(</w:t>
      </w:r>
      <w:proofErr w:type="spellStart"/>
      <w:r w:rsidR="00AD32FA" w:rsidRPr="00633542">
        <w:rPr>
          <w:i/>
          <w:iCs/>
          <w:kern w:val="36"/>
          <w:sz w:val="24"/>
        </w:rPr>
        <w:t>ave</w:t>
      </w:r>
      <w:proofErr w:type="spellEnd"/>
      <w:r w:rsidR="00AD32FA" w:rsidRPr="00633542">
        <w:rPr>
          <w:kern w:val="36"/>
          <w:sz w:val="24"/>
        </w:rPr>
        <w:t>)</w:t>
      </w:r>
      <w:r w:rsidR="00D45552" w:rsidRPr="00633542">
        <w:rPr>
          <w:rFonts w:hint="eastAsia"/>
          <w:kern w:val="36"/>
          <w:sz w:val="24"/>
        </w:rPr>
        <w:t>值</w:t>
      </w:r>
      <w:r w:rsidR="00EA78EE" w:rsidRPr="00633542">
        <w:rPr>
          <w:rFonts w:hint="eastAsia"/>
          <w:kern w:val="36"/>
          <w:sz w:val="24"/>
        </w:rPr>
        <w:t>（</w:t>
      </w:r>
      <w:r w:rsidR="00C56E5D" w:rsidRPr="00633542">
        <w:rPr>
          <w:rFonts w:hint="eastAsia"/>
          <w:kern w:val="36"/>
          <w:sz w:val="24"/>
        </w:rPr>
        <w:t>或</w:t>
      </w:r>
      <w:proofErr w:type="spellStart"/>
      <w:r w:rsidR="00FE783A" w:rsidRPr="00633542">
        <w:rPr>
          <w:rFonts w:hint="eastAsia"/>
          <w:i/>
          <w:iCs/>
          <w:kern w:val="36"/>
          <w:sz w:val="24"/>
        </w:rPr>
        <w:t>PSm</w:t>
      </w:r>
      <w:proofErr w:type="spellEnd"/>
      <w:r w:rsidR="00AD32FA" w:rsidRPr="00633542">
        <w:rPr>
          <w:kern w:val="36"/>
          <w:sz w:val="24"/>
        </w:rPr>
        <w:t>(</w:t>
      </w:r>
      <w:proofErr w:type="spellStart"/>
      <w:r w:rsidR="00AD32FA" w:rsidRPr="00633542">
        <w:rPr>
          <w:i/>
          <w:iCs/>
          <w:kern w:val="36"/>
          <w:sz w:val="24"/>
        </w:rPr>
        <w:t>ave</w:t>
      </w:r>
      <w:proofErr w:type="spellEnd"/>
      <w:r w:rsidR="00AD32FA" w:rsidRPr="00633542">
        <w:rPr>
          <w:kern w:val="36"/>
          <w:sz w:val="24"/>
        </w:rPr>
        <w:t>)</w:t>
      </w:r>
      <w:r w:rsidR="00D45552" w:rsidRPr="00633542">
        <w:rPr>
          <w:rFonts w:hint="eastAsia"/>
          <w:kern w:val="36"/>
          <w:sz w:val="24"/>
        </w:rPr>
        <w:t>值</w:t>
      </w:r>
      <w:r w:rsidR="00C56E5D" w:rsidRPr="00633542">
        <w:rPr>
          <w:rFonts w:hint="eastAsia"/>
          <w:kern w:val="36"/>
          <w:sz w:val="24"/>
        </w:rPr>
        <w:t>）</w:t>
      </w:r>
      <w:bookmarkEnd w:id="148"/>
      <w:r w:rsidR="001A154B">
        <w:rPr>
          <w:rFonts w:hint="eastAsia"/>
          <w:kern w:val="36"/>
          <w:sz w:val="24"/>
        </w:rPr>
        <w:t>，即为实测波长值</w:t>
      </w:r>
      <w:r w:rsidR="004505E2" w:rsidRPr="00633542">
        <w:rPr>
          <w:kern w:val="36"/>
          <w:sz w:val="24"/>
        </w:rPr>
        <w:t>。</w:t>
      </w:r>
      <w:r w:rsidR="00DC783E" w:rsidRPr="00633542">
        <w:rPr>
          <w:rFonts w:hint="eastAsia"/>
          <w:kern w:val="36"/>
          <w:sz w:val="24"/>
        </w:rPr>
        <w:t>按下式</w:t>
      </w:r>
      <w:r w:rsidR="004A64C7" w:rsidRPr="00633542">
        <w:rPr>
          <w:rFonts w:asciiTheme="minorEastAsia" w:eastAsiaTheme="minorEastAsia" w:hAnsiTheme="minorEastAsia"/>
          <w:kern w:val="36"/>
          <w:sz w:val="24"/>
        </w:rPr>
        <w:t>(</w:t>
      </w:r>
      <w:r w:rsidR="004A64C7" w:rsidRPr="00633542">
        <w:rPr>
          <w:rFonts w:asciiTheme="minorEastAsia" w:eastAsiaTheme="minorEastAsia" w:hAnsiTheme="minorEastAsia" w:hint="eastAsia"/>
          <w:kern w:val="36"/>
          <w:sz w:val="24"/>
        </w:rPr>
        <w:t>3</w:t>
      </w:r>
      <w:r w:rsidR="004A64C7" w:rsidRPr="00633542">
        <w:rPr>
          <w:rFonts w:asciiTheme="minorEastAsia" w:eastAsiaTheme="minorEastAsia" w:hAnsiTheme="minorEastAsia"/>
          <w:kern w:val="36"/>
          <w:sz w:val="24"/>
        </w:rPr>
        <w:t>)</w:t>
      </w:r>
      <w:r w:rsidR="00DC783E" w:rsidRPr="00633542">
        <w:rPr>
          <w:rFonts w:hint="eastAsia"/>
          <w:kern w:val="36"/>
          <w:sz w:val="24"/>
        </w:rPr>
        <w:t>计算</w:t>
      </w:r>
      <w:r w:rsidR="00F54BD3" w:rsidRPr="00633542">
        <w:rPr>
          <w:rFonts w:hint="eastAsia"/>
          <w:kern w:val="36"/>
          <w:sz w:val="24"/>
        </w:rPr>
        <w:t>，得到</w:t>
      </w:r>
      <w:r w:rsidR="001A154B">
        <w:rPr>
          <w:rFonts w:hint="eastAsia"/>
          <w:kern w:val="36"/>
          <w:sz w:val="24"/>
        </w:rPr>
        <w:t>被</w:t>
      </w:r>
      <w:proofErr w:type="gramStart"/>
      <w:r w:rsidR="001A154B">
        <w:rPr>
          <w:rFonts w:hint="eastAsia"/>
          <w:kern w:val="36"/>
          <w:sz w:val="24"/>
        </w:rPr>
        <w:t>校</w:t>
      </w:r>
      <w:r w:rsidR="00F54BD3" w:rsidRPr="00633542">
        <w:rPr>
          <w:rFonts w:hint="eastAsia"/>
          <w:kern w:val="36"/>
          <w:sz w:val="24"/>
        </w:rPr>
        <w:t>标准器</w:t>
      </w:r>
      <w:r w:rsidR="00C67B75" w:rsidRPr="00633542">
        <w:rPr>
          <w:rFonts w:hint="eastAsia"/>
          <w:kern w:val="36"/>
          <w:sz w:val="24"/>
        </w:rPr>
        <w:t>该</w:t>
      </w:r>
      <w:r w:rsidR="00FD2564" w:rsidRPr="00633542">
        <w:rPr>
          <w:rFonts w:hint="eastAsia"/>
          <w:kern w:val="36"/>
          <w:sz w:val="24"/>
        </w:rPr>
        <w:t>周波数区域</w:t>
      </w:r>
      <w:proofErr w:type="gramEnd"/>
      <w:r w:rsidR="00F87A7D" w:rsidRPr="00633542">
        <w:rPr>
          <w:rFonts w:hint="eastAsia"/>
          <w:kern w:val="36"/>
          <w:sz w:val="24"/>
        </w:rPr>
        <w:t>波长的</w:t>
      </w:r>
      <w:r w:rsidR="001A154B" w:rsidRPr="00633542">
        <w:rPr>
          <w:rFonts w:ascii="宋体" w:hAnsi="宋体" w:hint="eastAsia"/>
          <w:iCs/>
          <w:sz w:val="24"/>
        </w:rPr>
        <w:t>示值</w:t>
      </w:r>
      <w:r w:rsidR="00F87A7D" w:rsidRPr="00633542">
        <w:rPr>
          <w:rFonts w:hint="eastAsia"/>
          <w:kern w:val="36"/>
          <w:sz w:val="24"/>
        </w:rPr>
        <w:t>绝对误差</w:t>
      </w:r>
      <w:bookmarkStart w:id="149" w:name="_Hlk98257966"/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∆</m:t>
            </m:r>
          </m:e>
          <m:sub>
            <m:r>
              <w:rPr>
                <w:rFonts w:ascii="Cambria Math" w:hAnsi="Cambria Math" w:hint="eastAsia"/>
                <w:kern w:val="36"/>
                <w:sz w:val="24"/>
              </w:rPr>
              <m:t>H</m:t>
            </m:r>
            <m:r>
              <w:rPr>
                <w:rFonts w:ascii="Cambria Math" w:hAnsi="Cambria Math"/>
                <w:kern w:val="36"/>
                <w:sz w:val="24"/>
              </w:rPr>
              <m:t>λ</m:t>
            </m:r>
          </m:sub>
        </m:sSub>
      </m:oMath>
      <w:bookmarkEnd w:id="149"/>
      <w:r w:rsidR="006753FE" w:rsidRPr="00633542">
        <w:rPr>
          <w:kern w:val="36"/>
          <w:sz w:val="24"/>
        </w:rPr>
        <w:t>。</w:t>
      </w:r>
    </w:p>
    <w:p w14:paraId="54AFC3B3" w14:textId="77777777" w:rsidR="00D71131" w:rsidRPr="00633542" w:rsidRDefault="00805D6D" w:rsidP="00D71131">
      <w:pPr>
        <w:adjustRightInd w:val="0"/>
        <w:snapToGrid w:val="0"/>
        <w:spacing w:line="360" w:lineRule="auto"/>
        <w:jc w:val="right"/>
        <w:rPr>
          <w:kern w:val="36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32"/>
              </w:rPr>
            </m:ctrlPr>
          </m:sSubPr>
          <m:e>
            <m:r>
              <w:rPr>
                <w:rFonts w:ascii="Cambria Math" w:hAnsi="Cambria Math"/>
                <w:sz w:val="24"/>
                <w:szCs w:val="32"/>
              </w:rPr>
              <m:t>∆</m:t>
            </m:r>
          </m:e>
          <m:sub>
            <m:r>
              <w:rPr>
                <w:rFonts w:ascii="Cambria Math" w:hAnsi="Cambria Math" w:hint="eastAsia"/>
                <w:kern w:val="36"/>
                <w:sz w:val="24"/>
                <w:szCs w:val="32"/>
              </w:rPr>
              <m:t>H</m:t>
            </m:r>
            <m:r>
              <w:rPr>
                <w:rFonts w:ascii="Cambria Math" w:hAnsi="Cambria Math"/>
                <w:kern w:val="36"/>
                <w:sz w:val="24"/>
                <w:szCs w:val="32"/>
              </w:rPr>
              <m:t>λ</m:t>
            </m:r>
          </m:sub>
        </m:sSub>
        <m:r>
          <w:rPr>
            <w:rFonts w:ascii="Cambria Math" w:hAnsi="Cambria Math"/>
            <w:sz w:val="24"/>
            <w:szCs w:val="32"/>
          </w:rPr>
          <m:t>=</m:t>
        </m:r>
        <w:bookmarkStart w:id="150" w:name="_Hlk106023308"/>
        <m:r>
          <w:rPr>
            <w:rFonts w:ascii="Cambria Math" w:hAnsi="Cambria Math" w:hint="eastAsia"/>
            <w:sz w:val="24"/>
            <w:szCs w:val="32"/>
          </w:rPr>
          <m:t>H</m:t>
        </m:r>
        <m:r>
          <w:rPr>
            <w:rFonts w:ascii="Cambria Math" w:hAnsi="Cambria Math"/>
            <w:kern w:val="36"/>
            <w:sz w:val="24"/>
            <w:szCs w:val="32"/>
          </w:rPr>
          <m:t>λ</m:t>
        </m:r>
        <w:bookmarkEnd w:id="150"/>
        <m:r>
          <w:rPr>
            <w:rFonts w:ascii="Cambria Math" w:hAnsi="Cambria Math"/>
            <w:sz w:val="24"/>
            <w:szCs w:val="32"/>
          </w:rPr>
          <m:t>-</m:t>
        </m:r>
        <m:r>
          <w:rPr>
            <w:rFonts w:ascii="Cambria Math" w:hAnsi="Cambria Math" w:hint="eastAsia"/>
            <w:sz w:val="24"/>
            <w:szCs w:val="32"/>
          </w:rPr>
          <m:t>H</m:t>
        </m:r>
        <m:sSub>
          <m:sSubPr>
            <m:ctrlPr>
              <w:rPr>
                <w:rFonts w:ascii="Cambria Math" w:hAnsi="Cambria Math"/>
                <w:i/>
                <w:kern w:val="36"/>
                <w:sz w:val="24"/>
                <w:szCs w:val="32"/>
              </w:rPr>
            </m:ctrlPr>
          </m:sSubPr>
          <m:e>
            <m:r>
              <w:rPr>
                <w:rFonts w:ascii="Cambria Math" w:hAnsi="Cambria Math"/>
                <w:kern w:val="36"/>
                <w:sz w:val="24"/>
                <w:szCs w:val="32"/>
              </w:rPr>
              <m:t>λ</m:t>
            </m:r>
          </m:e>
          <m:sub>
            <m:r>
              <w:rPr>
                <w:rFonts w:ascii="Cambria Math" w:hAnsi="Cambria Math" w:hint="eastAsia"/>
                <w:kern w:val="36"/>
                <w:sz w:val="24"/>
                <w:szCs w:val="32"/>
              </w:rPr>
              <m:t>0</m:t>
            </m:r>
          </m:sub>
        </m:sSub>
      </m:oMath>
      <w:r w:rsidR="00D71131" w:rsidRPr="00633542">
        <w:rPr>
          <w:kern w:val="36"/>
          <w:sz w:val="24"/>
        </w:rPr>
        <w:tab/>
      </w:r>
      <w:r w:rsidR="00D71131" w:rsidRPr="00633542">
        <w:rPr>
          <w:kern w:val="36"/>
          <w:sz w:val="24"/>
        </w:rPr>
        <w:tab/>
      </w:r>
      <w:r w:rsidR="00D7364A" w:rsidRPr="00633542">
        <w:rPr>
          <w:rFonts w:hint="eastAsia"/>
          <w:kern w:val="36"/>
          <w:sz w:val="24"/>
        </w:rPr>
        <w:tab/>
      </w:r>
      <w:r w:rsidR="00D7364A" w:rsidRPr="00633542">
        <w:rPr>
          <w:rFonts w:hint="eastAsia"/>
          <w:kern w:val="36"/>
          <w:sz w:val="24"/>
        </w:rPr>
        <w:tab/>
      </w:r>
      <w:r w:rsidR="00D7364A" w:rsidRPr="00633542">
        <w:rPr>
          <w:rFonts w:hint="eastAsia"/>
          <w:kern w:val="36"/>
          <w:sz w:val="24"/>
        </w:rPr>
        <w:tab/>
      </w:r>
      <w:r w:rsidR="00D71131" w:rsidRPr="00633542">
        <w:rPr>
          <w:kern w:val="36"/>
          <w:sz w:val="24"/>
        </w:rPr>
        <w:tab/>
      </w:r>
      <w:r w:rsidR="00D71131" w:rsidRPr="00633542">
        <w:rPr>
          <w:kern w:val="36"/>
          <w:sz w:val="24"/>
        </w:rPr>
        <w:tab/>
      </w:r>
      <w:r w:rsidR="00D71131" w:rsidRPr="00633542">
        <w:rPr>
          <w:kern w:val="36"/>
          <w:sz w:val="24"/>
        </w:rPr>
        <w:tab/>
      </w:r>
      <w:r w:rsidR="00D71131" w:rsidRPr="00633542">
        <w:rPr>
          <w:kern w:val="36"/>
          <w:sz w:val="24"/>
        </w:rPr>
        <w:tab/>
      </w:r>
      <w:r w:rsidR="00D71131" w:rsidRPr="00633542">
        <w:rPr>
          <w:kern w:val="36"/>
          <w:sz w:val="24"/>
        </w:rPr>
        <w:tab/>
        <w:t>(</w:t>
      </w:r>
      <w:r w:rsidR="004A64C7" w:rsidRPr="00633542">
        <w:rPr>
          <w:rFonts w:hint="eastAsia"/>
          <w:kern w:val="36"/>
          <w:sz w:val="24"/>
        </w:rPr>
        <w:t>3</w:t>
      </w:r>
      <w:r w:rsidR="00D71131" w:rsidRPr="00633542">
        <w:rPr>
          <w:kern w:val="36"/>
          <w:sz w:val="24"/>
        </w:rPr>
        <w:t>)</w:t>
      </w:r>
    </w:p>
    <w:p w14:paraId="75F387C2" w14:textId="77777777" w:rsidR="001A2AF4" w:rsidRPr="00633542" w:rsidRDefault="001A2AF4" w:rsidP="001A2AF4">
      <w:pPr>
        <w:adjustRightInd w:val="0"/>
        <w:snapToGrid w:val="0"/>
        <w:spacing w:line="360" w:lineRule="auto"/>
        <w:ind w:firstLine="420"/>
        <w:jc w:val="left"/>
        <w:rPr>
          <w:rFonts w:ascii="宋体" w:hAnsi="宋体"/>
          <w:iCs/>
          <w:sz w:val="24"/>
        </w:rPr>
      </w:pPr>
      <w:r w:rsidRPr="00633542">
        <w:rPr>
          <w:rFonts w:ascii="宋体" w:hAnsi="宋体" w:hint="eastAsia"/>
          <w:kern w:val="36"/>
          <w:sz w:val="24"/>
        </w:rPr>
        <w:t>式</w:t>
      </w:r>
      <w:r w:rsidRPr="00633542">
        <w:rPr>
          <w:rFonts w:ascii="宋体" w:hAnsi="宋体" w:hint="eastAsia"/>
          <w:iCs/>
          <w:sz w:val="24"/>
        </w:rPr>
        <w:t>中：</w:t>
      </w:r>
    </w:p>
    <w:p w14:paraId="1AAC2699" w14:textId="77777777" w:rsidR="001A2AF4" w:rsidRPr="00633542" w:rsidRDefault="00805D6D" w:rsidP="001A2AF4">
      <w:pPr>
        <w:adjustRightInd w:val="0"/>
        <w:snapToGrid w:val="0"/>
        <w:spacing w:line="360" w:lineRule="auto"/>
        <w:ind w:firstLine="420"/>
        <w:jc w:val="left"/>
        <w:rPr>
          <w:rFonts w:ascii="宋体" w:hAnsi="宋体"/>
          <w:iCs/>
          <w:kern w:val="36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∆</m:t>
            </m:r>
          </m:e>
          <m:sub>
            <m:r>
              <w:rPr>
                <w:rFonts w:ascii="Cambria Math" w:hAnsi="Cambria Math" w:hint="eastAsia"/>
                <w:sz w:val="24"/>
              </w:rPr>
              <m:t>H</m:t>
            </m:r>
            <m:r>
              <w:rPr>
                <w:rFonts w:ascii="Cambria Math" w:hAnsi="Cambria Math"/>
                <w:sz w:val="24"/>
              </w:rPr>
              <m:t>λ</m:t>
            </m:r>
          </m:sub>
        </m:sSub>
      </m:oMath>
      <w:r w:rsidR="001A2AF4" w:rsidRPr="00633542">
        <w:rPr>
          <w:rFonts w:ascii="宋体" w:hAnsi="宋体" w:hint="eastAsia"/>
          <w:iCs/>
          <w:sz w:val="24"/>
        </w:rPr>
        <w:t>——谐波标准器</w:t>
      </w:r>
      <w:r w:rsidR="00571F2A" w:rsidRPr="00633542">
        <w:rPr>
          <w:rFonts w:ascii="宋体" w:hAnsi="宋体" w:hint="eastAsia"/>
          <w:iCs/>
          <w:sz w:val="24"/>
        </w:rPr>
        <w:t>波长</w:t>
      </w:r>
      <w:r w:rsidR="001A2AF4" w:rsidRPr="00633542">
        <w:rPr>
          <w:rFonts w:ascii="宋体" w:hAnsi="宋体" w:hint="eastAsia"/>
          <w:iCs/>
          <w:sz w:val="24"/>
        </w:rPr>
        <w:t>的示值</w:t>
      </w:r>
      <w:r w:rsidR="00571F2A" w:rsidRPr="00633542">
        <w:rPr>
          <w:rFonts w:ascii="宋体" w:hAnsi="宋体" w:hint="eastAsia"/>
          <w:iCs/>
          <w:sz w:val="24"/>
        </w:rPr>
        <w:t>绝对</w:t>
      </w:r>
      <w:r w:rsidR="001A2AF4" w:rsidRPr="00633542">
        <w:rPr>
          <w:rFonts w:ascii="宋体" w:hAnsi="宋体" w:hint="eastAsia"/>
          <w:iCs/>
          <w:sz w:val="24"/>
        </w:rPr>
        <w:t>误差</w:t>
      </w:r>
    </w:p>
    <w:p w14:paraId="59517EA4" w14:textId="77777777" w:rsidR="001A2AF4" w:rsidRPr="00633542" w:rsidRDefault="00571F2A" w:rsidP="001A2AF4">
      <w:pPr>
        <w:adjustRightInd w:val="0"/>
        <w:snapToGrid w:val="0"/>
        <w:spacing w:line="360" w:lineRule="auto"/>
        <w:ind w:firstLine="420"/>
        <w:jc w:val="left"/>
        <w:rPr>
          <w:rFonts w:ascii="宋体" w:hAnsi="宋体"/>
          <w:i/>
          <w:sz w:val="24"/>
        </w:rPr>
      </w:pPr>
      <m:oMath>
        <m:r>
          <w:rPr>
            <w:rFonts w:ascii="Cambria Math" w:hAnsi="Cambria Math" w:hint="eastAsia"/>
            <w:sz w:val="24"/>
            <w:szCs w:val="32"/>
          </w:rPr>
          <m:t>H</m:t>
        </m:r>
        <m:r>
          <w:rPr>
            <w:rFonts w:ascii="Cambria Math" w:hAnsi="Cambria Math"/>
            <w:kern w:val="36"/>
            <w:sz w:val="24"/>
            <w:szCs w:val="32"/>
          </w:rPr>
          <m:t>λ</m:t>
        </m:r>
      </m:oMath>
      <w:r w:rsidR="001A2AF4" w:rsidRPr="00633542">
        <w:rPr>
          <w:rFonts w:ascii="宋体" w:hAnsi="宋体" w:hint="eastAsia"/>
          <w:iCs/>
          <w:sz w:val="24"/>
        </w:rPr>
        <w:t>——</w:t>
      </w:r>
      <w:r w:rsidR="0060718E" w:rsidRPr="00633542">
        <w:rPr>
          <w:rFonts w:ascii="宋体" w:hAnsi="宋体" w:hint="eastAsia"/>
          <w:iCs/>
          <w:sz w:val="24"/>
        </w:rPr>
        <w:t>谐波标准器</w:t>
      </w:r>
      <w:r w:rsidR="001A2AF4" w:rsidRPr="00633542">
        <w:rPr>
          <w:rFonts w:ascii="宋体" w:hAnsi="宋体" w:hint="eastAsia"/>
          <w:iCs/>
          <w:sz w:val="24"/>
        </w:rPr>
        <w:t>的实测</w:t>
      </w:r>
      <w:r w:rsidR="0060718E" w:rsidRPr="00633542">
        <w:rPr>
          <w:rFonts w:ascii="宋体" w:hAnsi="宋体" w:hint="eastAsia"/>
          <w:iCs/>
          <w:sz w:val="24"/>
        </w:rPr>
        <w:t>波长</w:t>
      </w:r>
      <w:r w:rsidR="001A2AF4" w:rsidRPr="00633542">
        <w:rPr>
          <w:rFonts w:ascii="宋体" w:hAnsi="宋体" w:hint="eastAsia"/>
          <w:iCs/>
          <w:sz w:val="24"/>
        </w:rPr>
        <w:t>值</w:t>
      </w:r>
      <w:proofErr w:type="spellStart"/>
      <w:r w:rsidRPr="00633542">
        <w:rPr>
          <w:rFonts w:hint="eastAsia"/>
          <w:i/>
          <w:iCs/>
          <w:kern w:val="36"/>
          <w:sz w:val="24"/>
        </w:rPr>
        <w:t>RSm</w:t>
      </w:r>
      <w:proofErr w:type="spellEnd"/>
      <w:r w:rsidRPr="00633542">
        <w:rPr>
          <w:kern w:val="36"/>
          <w:sz w:val="24"/>
        </w:rPr>
        <w:t>(</w:t>
      </w:r>
      <w:proofErr w:type="spellStart"/>
      <w:r w:rsidRPr="00633542">
        <w:rPr>
          <w:i/>
          <w:iCs/>
          <w:kern w:val="36"/>
          <w:sz w:val="24"/>
        </w:rPr>
        <w:t>ave</w:t>
      </w:r>
      <w:proofErr w:type="spellEnd"/>
      <w:r w:rsidRPr="00633542">
        <w:rPr>
          <w:kern w:val="36"/>
          <w:sz w:val="24"/>
        </w:rPr>
        <w:t>)</w:t>
      </w:r>
      <w:r w:rsidRPr="00633542">
        <w:rPr>
          <w:rFonts w:hint="eastAsia"/>
          <w:kern w:val="36"/>
          <w:sz w:val="24"/>
        </w:rPr>
        <w:t>（或</w:t>
      </w:r>
      <w:proofErr w:type="spellStart"/>
      <w:r w:rsidRPr="00633542">
        <w:rPr>
          <w:rFonts w:hint="eastAsia"/>
          <w:i/>
          <w:iCs/>
          <w:kern w:val="36"/>
          <w:sz w:val="24"/>
        </w:rPr>
        <w:t>PSm</w:t>
      </w:r>
      <w:proofErr w:type="spellEnd"/>
      <w:r w:rsidRPr="00633542">
        <w:rPr>
          <w:kern w:val="36"/>
          <w:sz w:val="24"/>
        </w:rPr>
        <w:t>(</w:t>
      </w:r>
      <w:proofErr w:type="spellStart"/>
      <w:r w:rsidRPr="00633542">
        <w:rPr>
          <w:i/>
          <w:iCs/>
          <w:kern w:val="36"/>
          <w:sz w:val="24"/>
        </w:rPr>
        <w:t>ave</w:t>
      </w:r>
      <w:proofErr w:type="spellEnd"/>
      <w:r w:rsidRPr="00633542">
        <w:rPr>
          <w:kern w:val="36"/>
          <w:sz w:val="24"/>
        </w:rPr>
        <w:t>)</w:t>
      </w:r>
      <w:r w:rsidRPr="00633542">
        <w:rPr>
          <w:rFonts w:hint="eastAsia"/>
          <w:kern w:val="36"/>
          <w:sz w:val="24"/>
        </w:rPr>
        <w:t>）</w:t>
      </w:r>
    </w:p>
    <w:p w14:paraId="26744939" w14:textId="77777777" w:rsidR="001A2AF4" w:rsidRPr="00633542" w:rsidRDefault="00571F2A" w:rsidP="001A2AF4">
      <w:pPr>
        <w:adjustRightInd w:val="0"/>
        <w:snapToGrid w:val="0"/>
        <w:spacing w:line="360" w:lineRule="auto"/>
        <w:ind w:firstLine="420"/>
        <w:jc w:val="left"/>
        <w:rPr>
          <w:rFonts w:ascii="宋体" w:hAnsi="宋体"/>
          <w:iCs/>
          <w:kern w:val="36"/>
          <w:sz w:val="24"/>
        </w:rPr>
      </w:pPr>
      <m:oMath>
        <m:r>
          <w:rPr>
            <w:rFonts w:ascii="Cambria Math" w:hAnsi="Cambria Math" w:hint="eastAsia"/>
            <w:sz w:val="24"/>
            <w:szCs w:val="32"/>
          </w:rPr>
          <m:t>H</m:t>
        </m:r>
        <m:sSub>
          <m:sSubPr>
            <m:ctrlPr>
              <w:rPr>
                <w:rFonts w:ascii="Cambria Math" w:hAnsi="Cambria Math"/>
                <w:i/>
                <w:kern w:val="36"/>
                <w:sz w:val="24"/>
                <w:szCs w:val="32"/>
              </w:rPr>
            </m:ctrlPr>
          </m:sSubPr>
          <m:e>
            <m:r>
              <w:rPr>
                <w:rFonts w:ascii="Cambria Math" w:hAnsi="Cambria Math"/>
                <w:kern w:val="36"/>
                <w:sz w:val="24"/>
                <w:szCs w:val="32"/>
              </w:rPr>
              <m:t>λ</m:t>
            </m:r>
          </m:e>
          <m:sub>
            <m:r>
              <w:rPr>
                <w:rFonts w:ascii="Cambria Math" w:hAnsi="Cambria Math" w:hint="eastAsia"/>
                <w:kern w:val="36"/>
                <w:sz w:val="24"/>
                <w:szCs w:val="32"/>
              </w:rPr>
              <m:t>0</m:t>
            </m:r>
          </m:sub>
        </m:sSub>
      </m:oMath>
      <w:r w:rsidR="001A2AF4" w:rsidRPr="00633542">
        <w:rPr>
          <w:rFonts w:ascii="宋体" w:hAnsi="宋体" w:hint="eastAsia"/>
          <w:iCs/>
          <w:sz w:val="24"/>
        </w:rPr>
        <w:t>——</w:t>
      </w:r>
      <w:bookmarkStart w:id="151" w:name="_Hlk106024851"/>
      <w:r w:rsidR="001A2AF4" w:rsidRPr="00633542">
        <w:rPr>
          <w:rFonts w:ascii="宋体" w:hAnsi="宋体" w:hint="eastAsia"/>
          <w:iCs/>
          <w:sz w:val="24"/>
        </w:rPr>
        <w:t>谐波标准器</w:t>
      </w:r>
      <w:bookmarkEnd w:id="151"/>
      <w:r w:rsidR="001A2AF4" w:rsidRPr="00633542">
        <w:rPr>
          <w:rFonts w:ascii="宋体" w:hAnsi="宋体" w:hint="eastAsia"/>
          <w:iCs/>
          <w:sz w:val="24"/>
        </w:rPr>
        <w:t>的参考</w:t>
      </w:r>
      <w:r w:rsidR="0060718E" w:rsidRPr="00633542">
        <w:rPr>
          <w:rFonts w:ascii="宋体" w:hAnsi="宋体" w:hint="eastAsia"/>
          <w:iCs/>
          <w:sz w:val="24"/>
        </w:rPr>
        <w:t>波长</w:t>
      </w:r>
      <w:r w:rsidR="001A2AF4" w:rsidRPr="00633542">
        <w:rPr>
          <w:rFonts w:ascii="宋体" w:hAnsi="宋体" w:hint="eastAsia"/>
          <w:iCs/>
          <w:sz w:val="24"/>
        </w:rPr>
        <w:t>值</w:t>
      </w:r>
    </w:p>
    <w:p w14:paraId="5629DBE8" w14:textId="1AC142C7" w:rsidR="00F87A7D" w:rsidRPr="00633542" w:rsidRDefault="00F87A7D" w:rsidP="00FD2564">
      <w:pPr>
        <w:adjustRightInd w:val="0"/>
        <w:snapToGrid w:val="0"/>
        <w:spacing w:line="360" w:lineRule="auto"/>
        <w:ind w:firstLineChars="200" w:firstLine="480"/>
        <w:rPr>
          <w:kern w:val="36"/>
          <w:sz w:val="24"/>
        </w:rPr>
      </w:pPr>
      <w:r w:rsidRPr="00633542">
        <w:rPr>
          <w:rFonts w:hint="eastAsia"/>
          <w:kern w:val="36"/>
          <w:sz w:val="24"/>
        </w:rPr>
        <w:t>将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∆</m:t>
            </m:r>
          </m:e>
          <m:sub>
            <m:r>
              <w:rPr>
                <w:rFonts w:ascii="Cambria Math" w:hAnsi="Cambria Math" w:hint="eastAsia"/>
                <w:kern w:val="36"/>
                <w:sz w:val="24"/>
              </w:rPr>
              <m:t>H</m:t>
            </m:r>
            <m:r>
              <w:rPr>
                <w:rFonts w:ascii="Cambria Math" w:hAnsi="Cambria Math"/>
                <w:kern w:val="36"/>
                <w:sz w:val="24"/>
              </w:rPr>
              <m:t>λ</m:t>
            </m:r>
          </m:sub>
        </m:sSub>
      </m:oMath>
      <w:r w:rsidRPr="00633542">
        <w:rPr>
          <w:rFonts w:hint="eastAsia"/>
          <w:sz w:val="24"/>
        </w:rPr>
        <w:t>代入</w:t>
      </w:r>
      <w:r w:rsidR="009B1BF3" w:rsidRPr="00633542">
        <w:rPr>
          <w:rFonts w:hint="eastAsia"/>
          <w:sz w:val="24"/>
        </w:rPr>
        <w:t>如</w:t>
      </w:r>
      <w:r w:rsidRPr="00633542">
        <w:rPr>
          <w:rFonts w:hint="eastAsia"/>
          <w:sz w:val="24"/>
        </w:rPr>
        <w:t>下公式</w:t>
      </w:r>
      <w:r w:rsidR="004A64C7" w:rsidRPr="00633542">
        <w:rPr>
          <w:rFonts w:asciiTheme="minorEastAsia" w:eastAsiaTheme="minorEastAsia" w:hAnsiTheme="minorEastAsia"/>
          <w:sz w:val="24"/>
          <w:szCs w:val="32"/>
        </w:rPr>
        <w:t>(</w:t>
      </w:r>
      <w:r w:rsidR="004A64C7" w:rsidRPr="00633542">
        <w:rPr>
          <w:rFonts w:asciiTheme="minorEastAsia" w:eastAsiaTheme="minorEastAsia" w:hAnsiTheme="minorEastAsia" w:hint="eastAsia"/>
          <w:sz w:val="24"/>
          <w:szCs w:val="32"/>
        </w:rPr>
        <w:t>4</w:t>
      </w:r>
      <w:r w:rsidR="004A64C7" w:rsidRPr="00633542">
        <w:rPr>
          <w:rFonts w:asciiTheme="minorEastAsia" w:eastAsiaTheme="minorEastAsia" w:hAnsiTheme="minorEastAsia"/>
          <w:sz w:val="24"/>
          <w:szCs w:val="32"/>
        </w:rPr>
        <w:t>)</w:t>
      </w:r>
      <w:r w:rsidRPr="00633542">
        <w:rPr>
          <w:rFonts w:hint="eastAsia"/>
          <w:sz w:val="24"/>
        </w:rPr>
        <w:t>，</w:t>
      </w:r>
      <w:r w:rsidR="004A64C7" w:rsidRPr="00633542">
        <w:rPr>
          <w:rFonts w:hint="eastAsia"/>
          <w:kern w:val="36"/>
          <w:sz w:val="24"/>
        </w:rPr>
        <w:t>即</w:t>
      </w:r>
      <w:r w:rsidRPr="00633542">
        <w:rPr>
          <w:rFonts w:hint="eastAsia"/>
          <w:sz w:val="24"/>
        </w:rPr>
        <w:t>得到</w:t>
      </w:r>
      <w:r w:rsidR="005016EF">
        <w:rPr>
          <w:rFonts w:hint="eastAsia"/>
          <w:sz w:val="24"/>
        </w:rPr>
        <w:t>被测</w:t>
      </w:r>
      <w:r w:rsidR="004C70C0" w:rsidRPr="00633542">
        <w:rPr>
          <w:rFonts w:hint="eastAsia"/>
          <w:kern w:val="36"/>
          <w:sz w:val="24"/>
        </w:rPr>
        <w:t>谐波</w:t>
      </w:r>
      <w:proofErr w:type="gramStart"/>
      <w:r w:rsidRPr="00633542">
        <w:rPr>
          <w:rFonts w:hint="eastAsia"/>
          <w:kern w:val="36"/>
          <w:sz w:val="24"/>
        </w:rPr>
        <w:t>标准器</w:t>
      </w:r>
      <w:r w:rsidR="00C67B75" w:rsidRPr="00633542">
        <w:rPr>
          <w:rFonts w:hint="eastAsia"/>
          <w:kern w:val="36"/>
          <w:sz w:val="24"/>
        </w:rPr>
        <w:t>该</w:t>
      </w:r>
      <w:r w:rsidR="00FD2564" w:rsidRPr="00633542">
        <w:rPr>
          <w:rFonts w:hint="eastAsia"/>
          <w:kern w:val="36"/>
          <w:sz w:val="24"/>
        </w:rPr>
        <w:t>区域</w:t>
      </w:r>
      <w:proofErr w:type="gramEnd"/>
      <w:r w:rsidRPr="00633542">
        <w:rPr>
          <w:rFonts w:hint="eastAsia"/>
          <w:kern w:val="36"/>
          <w:sz w:val="24"/>
        </w:rPr>
        <w:t>波长的</w:t>
      </w:r>
      <w:r w:rsidR="001A154B">
        <w:rPr>
          <w:rFonts w:hint="eastAsia"/>
          <w:kern w:val="36"/>
          <w:sz w:val="24"/>
        </w:rPr>
        <w:t>示值</w:t>
      </w:r>
      <w:r w:rsidRPr="00633542">
        <w:rPr>
          <w:rFonts w:hint="eastAsia"/>
          <w:kern w:val="36"/>
          <w:sz w:val="24"/>
        </w:rPr>
        <w:t>相对误差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∆</m:t>
            </m:r>
          </m:e>
          <m:sub>
            <m:r>
              <w:rPr>
                <w:rFonts w:ascii="Cambria Math" w:hAnsi="Cambria Math" w:hint="eastAsia"/>
                <w:kern w:val="36"/>
                <w:sz w:val="24"/>
              </w:rPr>
              <m:t>H</m:t>
            </m:r>
            <m:r>
              <w:rPr>
                <w:rFonts w:ascii="Cambria Math" w:hAnsi="Cambria Math"/>
                <w:kern w:val="36"/>
                <w:sz w:val="24"/>
              </w:rPr>
              <m:t>λ</m:t>
            </m:r>
          </m:sub>
        </m:sSub>
        <m:r>
          <w:rPr>
            <w:rFonts w:ascii="Cambria Math" w:hAnsi="Cambria Math"/>
          </w:rPr>
          <m:t>'</m:t>
        </m:r>
      </m:oMath>
      <w:r w:rsidRPr="00633542">
        <w:rPr>
          <w:rFonts w:hint="eastAsia"/>
          <w:kern w:val="36"/>
          <w:sz w:val="24"/>
        </w:rPr>
        <w:t>。</w:t>
      </w:r>
    </w:p>
    <w:p w14:paraId="1EE64912" w14:textId="77777777" w:rsidR="00F87A7D" w:rsidRPr="00633542" w:rsidRDefault="00805D6D" w:rsidP="003F54AA">
      <w:pPr>
        <w:adjustRightInd w:val="0"/>
        <w:snapToGrid w:val="0"/>
        <w:spacing w:line="360" w:lineRule="auto"/>
        <w:jc w:val="right"/>
        <w:rPr>
          <w:iCs/>
          <w:kern w:val="36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32"/>
              </w:rPr>
            </m:ctrlPr>
          </m:sSubPr>
          <m:e>
            <m:r>
              <w:rPr>
                <w:rFonts w:ascii="Cambria Math" w:hAnsi="Cambria Math"/>
                <w:sz w:val="24"/>
                <w:szCs w:val="32"/>
              </w:rPr>
              <m:t>∆</m:t>
            </m:r>
          </m:e>
          <m:sub>
            <m:r>
              <w:rPr>
                <w:rFonts w:ascii="Cambria Math" w:hAnsi="Cambria Math" w:hint="eastAsia"/>
                <w:kern w:val="36"/>
                <w:sz w:val="32"/>
                <w:szCs w:val="32"/>
              </w:rPr>
              <m:t>H</m:t>
            </m:r>
            <m:r>
              <w:rPr>
                <w:rFonts w:ascii="Cambria Math" w:hAnsi="Cambria Math"/>
                <w:kern w:val="36"/>
                <w:sz w:val="32"/>
                <w:szCs w:val="32"/>
              </w:rPr>
              <m:t>λ</m:t>
            </m:r>
          </m:sub>
        </m:sSub>
        <w:bookmarkStart w:id="152" w:name="_Hlk104303097"/>
        <m:r>
          <w:rPr>
            <w:rFonts w:ascii="Cambria Math" w:hAnsi="Cambria Math"/>
            <w:sz w:val="24"/>
            <w:szCs w:val="32"/>
          </w:rPr>
          <m:t>'</m:t>
        </m:r>
        <w:bookmarkEnd w:id="152"/>
        <m:r>
          <w:rPr>
            <w:rFonts w:ascii="Cambria Math" w:hAnsi="Cambria Math"/>
            <w:sz w:val="24"/>
            <w:szCs w:val="32"/>
          </w:rPr>
          <m:t xml:space="preserve"> =</m:t>
        </m:r>
        <m:f>
          <m:fPr>
            <m:ctrlPr>
              <w:rPr>
                <w:rFonts w:ascii="Cambria Math" w:hAnsi="Cambria Math"/>
                <w:i/>
                <w:sz w:val="24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32"/>
                  </w:rPr>
                  <m:t>∆</m:t>
                </m:r>
              </m:e>
              <m:sub>
                <m:r>
                  <w:rPr>
                    <w:rFonts w:ascii="Cambria Math" w:hAnsi="Cambria Math" w:hint="eastAsia"/>
                    <w:kern w:val="36"/>
                    <w:sz w:val="32"/>
                    <w:szCs w:val="32"/>
                  </w:rPr>
                  <m:t>H</m:t>
                </m:r>
                <m:r>
                  <w:rPr>
                    <w:rFonts w:ascii="Cambria Math" w:hAnsi="Cambria Math"/>
                    <w:kern w:val="36"/>
                    <w:sz w:val="32"/>
                    <w:szCs w:val="32"/>
                  </w:rPr>
                  <m:t>λ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kern w:val="36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hint="eastAsia"/>
                    <w:kern w:val="36"/>
                    <w:sz w:val="32"/>
                    <w:szCs w:val="32"/>
                  </w:rPr>
                  <m:t>H</m:t>
                </m:r>
                <m:r>
                  <w:rPr>
                    <w:rFonts w:ascii="Cambria Math" w:hAnsi="Cambria Math"/>
                    <w:kern w:val="36"/>
                    <w:sz w:val="32"/>
                    <w:szCs w:val="32"/>
                  </w:rPr>
                  <m:t>λ</m:t>
                </m:r>
              </m:e>
              <m:sub>
                <m:r>
                  <w:rPr>
                    <w:rFonts w:ascii="Cambria Math" w:hAnsi="Cambria Math" w:hint="eastAsia"/>
                    <w:kern w:val="36"/>
                    <w:sz w:val="32"/>
                    <w:szCs w:val="32"/>
                  </w:rPr>
                  <m:t>0</m:t>
                </m:r>
              </m:sub>
            </m:sSub>
          </m:den>
        </m:f>
        <m:r>
          <w:rPr>
            <w:rFonts w:ascii="Cambria Math" w:hAnsi="Cambria Math" w:hint="eastAsia"/>
            <w:sz w:val="24"/>
            <w:szCs w:val="32"/>
          </w:rPr>
          <m:t>×</m:t>
        </m:r>
        <m:r>
          <w:rPr>
            <w:rFonts w:ascii="Cambria Math" w:hAnsi="Cambria Math" w:hint="eastAsia"/>
            <w:sz w:val="24"/>
            <w:szCs w:val="32"/>
          </w:rPr>
          <m:t>100%</m:t>
        </m:r>
      </m:oMath>
      <w:r w:rsidR="003F54AA" w:rsidRPr="00633542">
        <w:tab/>
      </w:r>
      <w:r w:rsidR="003F54AA" w:rsidRPr="00633542">
        <w:tab/>
      </w:r>
      <w:r w:rsidR="003F54AA" w:rsidRPr="00633542">
        <w:tab/>
      </w:r>
      <w:r w:rsidR="003F54AA" w:rsidRPr="00633542">
        <w:tab/>
      </w:r>
      <w:r w:rsidR="003F54AA" w:rsidRPr="00633542">
        <w:tab/>
      </w:r>
      <w:r w:rsidR="003F54AA" w:rsidRPr="00633542">
        <w:tab/>
      </w:r>
      <w:r w:rsidR="003F54AA" w:rsidRPr="00633542">
        <w:tab/>
      </w:r>
      <w:r w:rsidR="003F54AA" w:rsidRPr="00633542">
        <w:tab/>
      </w:r>
      <w:r w:rsidR="003F54AA" w:rsidRPr="00633542">
        <w:tab/>
      </w:r>
      <w:r w:rsidR="003F54AA" w:rsidRPr="00633542">
        <w:rPr>
          <w:sz w:val="24"/>
          <w:szCs w:val="32"/>
        </w:rPr>
        <w:t>(</w:t>
      </w:r>
      <w:r w:rsidR="004A64C7" w:rsidRPr="00633542">
        <w:rPr>
          <w:rFonts w:hint="eastAsia"/>
          <w:sz w:val="24"/>
          <w:szCs w:val="32"/>
        </w:rPr>
        <w:t>4</w:t>
      </w:r>
      <w:r w:rsidR="003F54AA" w:rsidRPr="00633542">
        <w:rPr>
          <w:sz w:val="24"/>
          <w:szCs w:val="32"/>
        </w:rPr>
        <w:t>)</w:t>
      </w:r>
    </w:p>
    <w:p w14:paraId="038DFFB3" w14:textId="77777777" w:rsidR="00F54BD3" w:rsidRPr="00633542" w:rsidRDefault="00B6305B" w:rsidP="00FD2564">
      <w:pPr>
        <w:adjustRightInd w:val="0"/>
        <w:snapToGrid w:val="0"/>
        <w:spacing w:line="360" w:lineRule="auto"/>
        <w:ind w:firstLineChars="200" w:firstLine="480"/>
        <w:rPr>
          <w:kern w:val="36"/>
          <w:sz w:val="24"/>
        </w:rPr>
      </w:pPr>
      <w:r w:rsidRPr="00633542">
        <w:rPr>
          <w:rFonts w:hint="eastAsia"/>
          <w:kern w:val="36"/>
          <w:sz w:val="24"/>
        </w:rPr>
        <w:t>对其它</w:t>
      </w:r>
      <w:r w:rsidR="001B1880" w:rsidRPr="00633542">
        <w:rPr>
          <w:rFonts w:hint="eastAsia"/>
          <w:kern w:val="36"/>
          <w:sz w:val="24"/>
        </w:rPr>
        <w:t>周波</w:t>
      </w:r>
      <w:proofErr w:type="gramStart"/>
      <w:r w:rsidR="001B1880" w:rsidRPr="00633542">
        <w:rPr>
          <w:rFonts w:hint="eastAsia"/>
          <w:kern w:val="36"/>
          <w:sz w:val="24"/>
        </w:rPr>
        <w:t>数区域</w:t>
      </w:r>
      <w:proofErr w:type="gramEnd"/>
      <w:r w:rsidR="00F54BD3" w:rsidRPr="00633542">
        <w:rPr>
          <w:rFonts w:hint="eastAsia"/>
          <w:kern w:val="36"/>
          <w:sz w:val="24"/>
        </w:rPr>
        <w:t>重复以上</w:t>
      </w:r>
      <w:r w:rsidR="009630A2" w:rsidRPr="00633542">
        <w:rPr>
          <w:rFonts w:hint="eastAsia"/>
          <w:kern w:val="36"/>
          <w:sz w:val="24"/>
        </w:rPr>
        <w:t>各</w:t>
      </w:r>
      <w:r w:rsidR="00F54BD3" w:rsidRPr="00633542">
        <w:rPr>
          <w:rFonts w:hint="eastAsia"/>
          <w:kern w:val="36"/>
          <w:sz w:val="24"/>
        </w:rPr>
        <w:t>步</w:t>
      </w:r>
      <w:r w:rsidR="009630A2" w:rsidRPr="00633542">
        <w:rPr>
          <w:rFonts w:hint="eastAsia"/>
          <w:kern w:val="36"/>
          <w:sz w:val="24"/>
        </w:rPr>
        <w:t>骤</w:t>
      </w:r>
      <w:r w:rsidR="00F54BD3" w:rsidRPr="00633542">
        <w:rPr>
          <w:rFonts w:hint="eastAsia"/>
          <w:kern w:val="36"/>
          <w:sz w:val="24"/>
        </w:rPr>
        <w:t>，直</w:t>
      </w:r>
      <w:r w:rsidR="00C56E5D" w:rsidRPr="00633542">
        <w:rPr>
          <w:rFonts w:hint="eastAsia"/>
          <w:kern w:val="36"/>
          <w:sz w:val="24"/>
        </w:rPr>
        <w:t>至</w:t>
      </w:r>
      <w:r w:rsidR="00F54BD3" w:rsidRPr="00633542">
        <w:rPr>
          <w:rFonts w:hint="eastAsia"/>
          <w:kern w:val="36"/>
          <w:sz w:val="24"/>
        </w:rPr>
        <w:t>被</w:t>
      </w:r>
      <w:r w:rsidR="00C56E5D" w:rsidRPr="00633542">
        <w:rPr>
          <w:rFonts w:hint="eastAsia"/>
          <w:kern w:val="36"/>
          <w:sz w:val="24"/>
        </w:rPr>
        <w:t>校</w:t>
      </w:r>
      <w:r w:rsidR="00F54BD3" w:rsidRPr="00633542">
        <w:rPr>
          <w:rFonts w:hint="eastAsia"/>
          <w:kern w:val="36"/>
          <w:sz w:val="24"/>
        </w:rPr>
        <w:t>谐波标准器上所有</w:t>
      </w:r>
      <w:r w:rsidR="00B96474" w:rsidRPr="00633542">
        <w:rPr>
          <w:rFonts w:hint="eastAsia"/>
          <w:kern w:val="36"/>
          <w:sz w:val="24"/>
        </w:rPr>
        <w:t>区域</w:t>
      </w:r>
      <w:r w:rsidR="00F54BD3" w:rsidRPr="00633542">
        <w:rPr>
          <w:rFonts w:hint="eastAsia"/>
          <w:kern w:val="36"/>
          <w:sz w:val="24"/>
        </w:rPr>
        <w:t>校准完毕。</w:t>
      </w:r>
    </w:p>
    <w:p w14:paraId="7997266E" w14:textId="77777777" w:rsidR="00F62505" w:rsidRPr="00633542" w:rsidRDefault="00F62505" w:rsidP="00FD2564">
      <w:pPr>
        <w:adjustRightInd w:val="0"/>
        <w:snapToGrid w:val="0"/>
        <w:spacing w:line="360" w:lineRule="auto"/>
        <w:ind w:firstLineChars="200" w:firstLine="480"/>
        <w:rPr>
          <w:kern w:val="36"/>
          <w:sz w:val="24"/>
        </w:rPr>
      </w:pPr>
      <w:r w:rsidRPr="00633542">
        <w:rPr>
          <w:rFonts w:hint="eastAsia"/>
          <w:kern w:val="36"/>
          <w:sz w:val="24"/>
        </w:rPr>
        <w:t>校准证书上应给出被</w:t>
      </w:r>
      <w:proofErr w:type="gramStart"/>
      <w:r w:rsidRPr="00633542">
        <w:rPr>
          <w:rFonts w:hint="eastAsia"/>
          <w:kern w:val="36"/>
          <w:sz w:val="24"/>
        </w:rPr>
        <w:t>校标准</w:t>
      </w:r>
      <w:proofErr w:type="gramEnd"/>
      <w:r w:rsidRPr="00633542">
        <w:rPr>
          <w:rFonts w:hint="eastAsia"/>
          <w:kern w:val="36"/>
          <w:sz w:val="24"/>
        </w:rPr>
        <w:t>器各周波</w:t>
      </w:r>
      <w:proofErr w:type="gramStart"/>
      <w:r w:rsidRPr="00633542">
        <w:rPr>
          <w:rFonts w:hint="eastAsia"/>
          <w:kern w:val="36"/>
          <w:sz w:val="24"/>
        </w:rPr>
        <w:t>数区域</w:t>
      </w:r>
      <w:proofErr w:type="gramEnd"/>
      <w:r w:rsidRPr="00633542">
        <w:rPr>
          <w:rFonts w:hint="eastAsia"/>
          <w:kern w:val="36"/>
          <w:sz w:val="24"/>
        </w:rPr>
        <w:t>测得的参考波长、实测波长及相对误差。</w:t>
      </w:r>
    </w:p>
    <w:p w14:paraId="36AA30D7" w14:textId="77777777" w:rsidR="00A16948" w:rsidRPr="00633542" w:rsidRDefault="00904426" w:rsidP="00B6305B">
      <w:pPr>
        <w:adjustRightInd w:val="0"/>
        <w:snapToGrid w:val="0"/>
        <w:spacing w:line="360" w:lineRule="auto"/>
        <w:rPr>
          <w:kern w:val="36"/>
          <w:sz w:val="24"/>
        </w:rPr>
      </w:pPr>
      <w:r w:rsidRPr="00633542">
        <w:rPr>
          <w:rFonts w:asciiTheme="minorEastAsia" w:eastAsiaTheme="minorEastAsia" w:hAnsiTheme="minorEastAsia" w:hint="eastAsia"/>
          <w:kern w:val="36"/>
          <w:sz w:val="24"/>
        </w:rPr>
        <w:t>7</w:t>
      </w:r>
      <w:r w:rsidR="00F460E6" w:rsidRPr="00633542">
        <w:rPr>
          <w:rFonts w:asciiTheme="minorEastAsia" w:eastAsiaTheme="minorEastAsia" w:hAnsiTheme="minorEastAsia"/>
          <w:kern w:val="36"/>
          <w:sz w:val="24"/>
        </w:rPr>
        <w:t>.</w:t>
      </w:r>
      <w:r w:rsidR="008A5F62" w:rsidRPr="00633542">
        <w:rPr>
          <w:rFonts w:asciiTheme="minorEastAsia" w:eastAsiaTheme="minorEastAsia" w:hAnsiTheme="minorEastAsia" w:hint="eastAsia"/>
          <w:kern w:val="36"/>
          <w:sz w:val="24"/>
        </w:rPr>
        <w:t>3</w:t>
      </w:r>
      <w:r w:rsidR="00F460E6" w:rsidRPr="00633542">
        <w:rPr>
          <w:rFonts w:asciiTheme="minorEastAsia" w:eastAsiaTheme="minorEastAsia" w:hAnsiTheme="minorEastAsia"/>
          <w:kern w:val="36"/>
          <w:sz w:val="24"/>
        </w:rPr>
        <w:t>.</w:t>
      </w:r>
      <w:r w:rsidR="00FF1EB5" w:rsidRPr="00633542">
        <w:rPr>
          <w:rFonts w:asciiTheme="minorEastAsia" w:eastAsiaTheme="minorEastAsia" w:hAnsiTheme="minorEastAsia" w:hint="eastAsia"/>
          <w:kern w:val="36"/>
          <w:sz w:val="24"/>
        </w:rPr>
        <w:t>2</w:t>
      </w:r>
      <w:r w:rsidR="00E0016F" w:rsidRPr="00633542">
        <w:rPr>
          <w:kern w:val="36"/>
          <w:sz w:val="24"/>
        </w:rPr>
        <w:t>谐波幅值</w:t>
      </w:r>
    </w:p>
    <w:p w14:paraId="3A206AB8" w14:textId="166350DF" w:rsidR="00862466" w:rsidRPr="00633542" w:rsidRDefault="00F47EEF" w:rsidP="001A154B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kern w:val="36"/>
          <w:sz w:val="24"/>
        </w:rPr>
      </w:pPr>
      <w:r w:rsidRPr="00633542">
        <w:rPr>
          <w:rFonts w:hint="eastAsia"/>
          <w:kern w:val="36"/>
          <w:sz w:val="24"/>
        </w:rPr>
        <w:t>在</w:t>
      </w:r>
      <w:r w:rsidR="00C56E5D" w:rsidRPr="00633542">
        <w:rPr>
          <w:rFonts w:hint="eastAsia"/>
          <w:kern w:val="36"/>
          <w:sz w:val="24"/>
        </w:rPr>
        <w:t>按</w:t>
      </w:r>
      <w:r w:rsidR="00113119" w:rsidRPr="005016EF">
        <w:rPr>
          <w:rFonts w:asciiTheme="minorEastAsia" w:eastAsiaTheme="minorEastAsia" w:hAnsiTheme="minorEastAsia" w:hint="eastAsia"/>
          <w:kern w:val="36"/>
          <w:sz w:val="24"/>
        </w:rPr>
        <w:t>本规范</w:t>
      </w:r>
      <w:r w:rsidR="008A6AF1" w:rsidRPr="005016EF">
        <w:rPr>
          <w:rFonts w:asciiTheme="minorEastAsia" w:eastAsiaTheme="minorEastAsia" w:hAnsiTheme="minorEastAsia" w:hint="eastAsia"/>
          <w:kern w:val="36"/>
          <w:sz w:val="24"/>
        </w:rPr>
        <w:t>7</w:t>
      </w:r>
      <w:r w:rsidR="00B32A8C" w:rsidRPr="005016EF">
        <w:rPr>
          <w:rFonts w:asciiTheme="minorEastAsia" w:eastAsiaTheme="minorEastAsia" w:hAnsiTheme="minorEastAsia" w:hint="eastAsia"/>
          <w:kern w:val="36"/>
          <w:sz w:val="24"/>
        </w:rPr>
        <w:t>.</w:t>
      </w:r>
      <w:r w:rsidR="00922EDE" w:rsidRPr="005016EF">
        <w:rPr>
          <w:rFonts w:asciiTheme="minorEastAsia" w:eastAsiaTheme="minorEastAsia" w:hAnsiTheme="minorEastAsia" w:hint="eastAsia"/>
          <w:kern w:val="36"/>
          <w:sz w:val="24"/>
        </w:rPr>
        <w:t>3.</w:t>
      </w:r>
      <w:r w:rsidR="00FF1EB5" w:rsidRPr="005016EF">
        <w:rPr>
          <w:rFonts w:asciiTheme="minorEastAsia" w:eastAsiaTheme="minorEastAsia" w:hAnsiTheme="minorEastAsia" w:hint="eastAsia"/>
          <w:kern w:val="36"/>
          <w:sz w:val="24"/>
        </w:rPr>
        <w:t>1</w:t>
      </w:r>
      <w:r w:rsidR="00B32A8C" w:rsidRPr="005016EF">
        <w:rPr>
          <w:rFonts w:asciiTheme="minorEastAsia" w:eastAsiaTheme="minorEastAsia" w:hAnsiTheme="minorEastAsia" w:hint="eastAsia"/>
          <w:kern w:val="36"/>
          <w:sz w:val="24"/>
        </w:rPr>
        <w:t>测量</w:t>
      </w:r>
      <w:r w:rsidR="00FD2564" w:rsidRPr="005016EF">
        <w:rPr>
          <w:rFonts w:asciiTheme="minorEastAsia" w:eastAsiaTheme="minorEastAsia" w:hAnsiTheme="minorEastAsia" w:hint="eastAsia"/>
          <w:kern w:val="36"/>
          <w:sz w:val="24"/>
        </w:rPr>
        <w:t>实际</w:t>
      </w:r>
      <w:r w:rsidR="00F66E69" w:rsidRPr="005016EF">
        <w:rPr>
          <w:rFonts w:asciiTheme="minorEastAsia" w:eastAsiaTheme="minorEastAsia" w:hAnsiTheme="minorEastAsia" w:hint="eastAsia"/>
          <w:kern w:val="36"/>
          <w:sz w:val="24"/>
        </w:rPr>
        <w:t>谐波</w:t>
      </w:r>
      <w:r w:rsidRPr="005016EF">
        <w:rPr>
          <w:rFonts w:asciiTheme="minorEastAsia" w:eastAsiaTheme="minorEastAsia" w:hAnsiTheme="minorEastAsia" w:hint="eastAsia"/>
          <w:kern w:val="36"/>
          <w:sz w:val="24"/>
        </w:rPr>
        <w:t>波长</w:t>
      </w:r>
      <w:r w:rsidR="006063F5" w:rsidRPr="005016EF">
        <w:rPr>
          <w:rFonts w:asciiTheme="minorEastAsia" w:eastAsiaTheme="minorEastAsia" w:hAnsiTheme="minorEastAsia" w:hint="eastAsia"/>
          <w:kern w:val="36"/>
          <w:sz w:val="24"/>
        </w:rPr>
        <w:t>(</w:t>
      </w:r>
      <m:oMath>
        <m:r>
          <w:rPr>
            <w:rFonts w:ascii="Cambria Math" w:eastAsiaTheme="minorEastAsia" w:hAnsi="Cambria Math" w:hint="eastAsia"/>
            <w:kern w:val="36"/>
            <w:sz w:val="24"/>
          </w:rPr>
          <m:t>H</m:t>
        </m:r>
        <m:r>
          <w:rPr>
            <w:rFonts w:ascii="Cambria Math" w:eastAsiaTheme="minorEastAsia" w:hAnsi="Cambria Math"/>
            <w:kern w:val="36"/>
            <w:sz w:val="24"/>
          </w:rPr>
          <m:t>λ</m:t>
        </m:r>
      </m:oMath>
      <w:r w:rsidR="006063F5" w:rsidRPr="005016EF">
        <w:rPr>
          <w:rFonts w:asciiTheme="minorEastAsia" w:eastAsiaTheme="minorEastAsia" w:hAnsiTheme="minorEastAsia"/>
          <w:kern w:val="36"/>
          <w:sz w:val="24"/>
        </w:rPr>
        <w:t>)</w:t>
      </w:r>
      <w:r w:rsidR="00023464" w:rsidRPr="005016EF">
        <w:rPr>
          <w:rFonts w:asciiTheme="minorEastAsia" w:eastAsiaTheme="minorEastAsia" w:hAnsiTheme="minorEastAsia" w:hint="eastAsia"/>
          <w:kern w:val="36"/>
          <w:sz w:val="24"/>
        </w:rPr>
        <w:t>时</w:t>
      </w:r>
      <w:r w:rsidR="009A58A9" w:rsidRPr="005016EF">
        <w:rPr>
          <w:rFonts w:asciiTheme="minorEastAsia" w:eastAsiaTheme="minorEastAsia" w:hAnsiTheme="minorEastAsia" w:hint="eastAsia"/>
          <w:kern w:val="36"/>
          <w:sz w:val="24"/>
        </w:rPr>
        <w:t>，</w:t>
      </w:r>
      <w:r w:rsidR="00C56E5D" w:rsidRPr="005016EF">
        <w:rPr>
          <w:rFonts w:asciiTheme="minorEastAsia" w:eastAsiaTheme="minorEastAsia" w:hAnsiTheme="minorEastAsia" w:hint="eastAsia"/>
          <w:kern w:val="36"/>
          <w:sz w:val="24"/>
        </w:rPr>
        <w:t>在</w:t>
      </w:r>
      <w:r w:rsidRPr="005016EF">
        <w:rPr>
          <w:rFonts w:asciiTheme="minorEastAsia" w:eastAsiaTheme="minorEastAsia" w:hAnsiTheme="minorEastAsia" w:hint="eastAsia"/>
          <w:kern w:val="36"/>
          <w:sz w:val="24"/>
        </w:rPr>
        <w:t>高</w:t>
      </w:r>
      <w:r w:rsidRPr="00633542">
        <w:rPr>
          <w:rFonts w:hint="eastAsia"/>
          <w:kern w:val="36"/>
          <w:sz w:val="24"/>
        </w:rPr>
        <w:t>精度粗糙度轮廓仪</w:t>
      </w:r>
      <w:r w:rsidR="008B255C" w:rsidRPr="00633542">
        <w:rPr>
          <w:rFonts w:hint="eastAsia"/>
          <w:kern w:val="36"/>
          <w:sz w:val="24"/>
        </w:rPr>
        <w:t>测得的数据</w:t>
      </w:r>
      <w:r w:rsidR="00C56E5D" w:rsidRPr="00633542">
        <w:rPr>
          <w:rFonts w:hint="eastAsia"/>
          <w:kern w:val="36"/>
          <w:sz w:val="24"/>
        </w:rPr>
        <w:t>上</w:t>
      </w:r>
      <w:r w:rsidR="00023464" w:rsidRPr="00633542">
        <w:rPr>
          <w:rFonts w:hint="eastAsia"/>
          <w:kern w:val="36"/>
          <w:sz w:val="24"/>
        </w:rPr>
        <w:t>可</w:t>
      </w:r>
      <w:r w:rsidR="00023464" w:rsidRPr="00633542">
        <w:rPr>
          <w:rFonts w:hint="eastAsia"/>
          <w:kern w:val="36"/>
          <w:sz w:val="24"/>
        </w:rPr>
        <w:lastRenderedPageBreak/>
        <w:t>同时</w:t>
      </w:r>
      <w:r w:rsidR="00C05EA1" w:rsidRPr="00633542">
        <w:rPr>
          <w:rFonts w:hint="eastAsia"/>
          <w:kern w:val="36"/>
          <w:sz w:val="24"/>
        </w:rPr>
        <w:t>评价</w:t>
      </w:r>
      <w:r w:rsidR="005016EF">
        <w:rPr>
          <w:rFonts w:hint="eastAsia"/>
          <w:kern w:val="36"/>
          <w:sz w:val="24"/>
        </w:rPr>
        <w:t>而</w:t>
      </w:r>
      <w:r w:rsidR="00023464" w:rsidRPr="00633542">
        <w:rPr>
          <w:rFonts w:hint="eastAsia"/>
          <w:kern w:val="36"/>
          <w:sz w:val="24"/>
        </w:rPr>
        <w:t>获得</w:t>
      </w:r>
      <w:r w:rsidR="00C56E5D" w:rsidRPr="00633542">
        <w:rPr>
          <w:rFonts w:hint="eastAsia"/>
          <w:kern w:val="36"/>
          <w:sz w:val="24"/>
        </w:rPr>
        <w:t>被</w:t>
      </w:r>
      <w:proofErr w:type="gramStart"/>
      <w:r w:rsidR="00C56E5D" w:rsidRPr="00633542">
        <w:rPr>
          <w:rFonts w:hint="eastAsia"/>
          <w:kern w:val="36"/>
          <w:sz w:val="24"/>
        </w:rPr>
        <w:t>校标准</w:t>
      </w:r>
      <w:proofErr w:type="gramEnd"/>
      <w:r w:rsidR="00C56E5D" w:rsidRPr="00633542">
        <w:rPr>
          <w:rFonts w:hint="eastAsia"/>
          <w:kern w:val="36"/>
          <w:sz w:val="24"/>
        </w:rPr>
        <w:t>器</w:t>
      </w:r>
      <w:r w:rsidR="00D81B21" w:rsidRPr="00633542">
        <w:rPr>
          <w:rFonts w:hint="eastAsia"/>
          <w:kern w:val="36"/>
          <w:sz w:val="24"/>
        </w:rPr>
        <w:t>在</w:t>
      </w:r>
      <w:r w:rsidR="00FF1EB5" w:rsidRPr="00633542">
        <w:rPr>
          <w:rFonts w:hint="eastAsia"/>
          <w:kern w:val="36"/>
          <w:sz w:val="24"/>
        </w:rPr>
        <w:t>该</w:t>
      </w:r>
      <w:r w:rsidR="003B3955" w:rsidRPr="00633542">
        <w:rPr>
          <w:rFonts w:hint="eastAsia"/>
          <w:kern w:val="36"/>
          <w:sz w:val="24"/>
        </w:rPr>
        <w:t>周波</w:t>
      </w:r>
      <w:proofErr w:type="gramStart"/>
      <w:r w:rsidR="009E545A" w:rsidRPr="00633542">
        <w:rPr>
          <w:rFonts w:hint="eastAsia"/>
          <w:kern w:val="36"/>
          <w:sz w:val="24"/>
        </w:rPr>
        <w:t>数</w:t>
      </w:r>
      <w:r w:rsidR="000A56F5" w:rsidRPr="00633542">
        <w:rPr>
          <w:rFonts w:hint="eastAsia"/>
          <w:kern w:val="36"/>
          <w:sz w:val="24"/>
        </w:rPr>
        <w:t>区域</w:t>
      </w:r>
      <w:proofErr w:type="gramEnd"/>
      <w:r w:rsidR="00C56E5D" w:rsidRPr="00633542">
        <w:rPr>
          <w:rFonts w:hint="eastAsia"/>
          <w:kern w:val="36"/>
          <w:sz w:val="24"/>
        </w:rPr>
        <w:t>表面</w:t>
      </w:r>
      <w:r w:rsidR="00FF1EB5" w:rsidRPr="00633542">
        <w:rPr>
          <w:rFonts w:hint="eastAsia"/>
          <w:kern w:val="36"/>
          <w:sz w:val="24"/>
        </w:rPr>
        <w:t>上</w:t>
      </w:r>
      <w:r w:rsidR="00C56E5D" w:rsidRPr="00633542">
        <w:rPr>
          <w:rFonts w:hint="eastAsia"/>
          <w:kern w:val="36"/>
          <w:sz w:val="24"/>
        </w:rPr>
        <w:t>的</w:t>
      </w:r>
      <w:proofErr w:type="spellStart"/>
      <w:r w:rsidR="00B32A8C" w:rsidRPr="00633542">
        <w:rPr>
          <w:rFonts w:hint="eastAsia"/>
          <w:i/>
          <w:iCs/>
          <w:kern w:val="36"/>
          <w:sz w:val="24"/>
        </w:rPr>
        <w:t>Rq</w:t>
      </w:r>
      <w:proofErr w:type="spellEnd"/>
      <w:r w:rsidR="00023464" w:rsidRPr="00633542">
        <w:rPr>
          <w:rFonts w:hint="eastAsia"/>
          <w:kern w:val="36"/>
          <w:sz w:val="24"/>
        </w:rPr>
        <w:t>值</w:t>
      </w:r>
      <w:bookmarkStart w:id="153" w:name="_Hlk106025874"/>
      <w:r w:rsidR="00F210EA" w:rsidRPr="00633542">
        <w:rPr>
          <w:rFonts w:hint="eastAsia"/>
          <w:kern w:val="36"/>
          <w:sz w:val="24"/>
        </w:rPr>
        <w:t>（或</w:t>
      </w:r>
      <w:proofErr w:type="spellStart"/>
      <w:r w:rsidR="00F210EA" w:rsidRPr="00633542">
        <w:rPr>
          <w:rFonts w:hint="eastAsia"/>
          <w:i/>
          <w:iCs/>
          <w:kern w:val="36"/>
          <w:sz w:val="24"/>
        </w:rPr>
        <w:t>Pq</w:t>
      </w:r>
      <w:proofErr w:type="spellEnd"/>
      <w:r w:rsidR="00F210EA" w:rsidRPr="00633542">
        <w:rPr>
          <w:rFonts w:hint="eastAsia"/>
          <w:kern w:val="36"/>
          <w:sz w:val="24"/>
        </w:rPr>
        <w:t>值）</w:t>
      </w:r>
      <w:bookmarkEnd w:id="153"/>
      <w:r w:rsidR="006F75EB" w:rsidRPr="00633542">
        <w:rPr>
          <w:rFonts w:hint="eastAsia"/>
          <w:kern w:val="36"/>
          <w:sz w:val="24"/>
        </w:rPr>
        <w:t>（评价时的参数选择亦参照</w:t>
      </w:r>
      <w:r w:rsidR="003A39DE">
        <w:rPr>
          <w:rFonts w:hint="eastAsia"/>
          <w:kern w:val="36"/>
          <w:sz w:val="24"/>
        </w:rPr>
        <w:t>本规范</w:t>
      </w:r>
      <w:r w:rsidR="006F75EB" w:rsidRPr="00633542">
        <w:rPr>
          <w:rFonts w:hint="eastAsia"/>
          <w:kern w:val="36"/>
          <w:sz w:val="24"/>
        </w:rPr>
        <w:t>表</w:t>
      </w:r>
      <w:r w:rsidR="006F75EB" w:rsidRPr="00633542">
        <w:rPr>
          <w:rFonts w:hint="eastAsia"/>
          <w:kern w:val="36"/>
          <w:sz w:val="24"/>
        </w:rPr>
        <w:t>3</w:t>
      </w:r>
      <w:r w:rsidR="006F75EB" w:rsidRPr="00633542">
        <w:rPr>
          <w:rFonts w:hint="eastAsia"/>
          <w:kern w:val="36"/>
          <w:sz w:val="24"/>
        </w:rPr>
        <w:t>）</w:t>
      </w:r>
      <w:r w:rsidR="00F66E69" w:rsidRPr="00633542">
        <w:rPr>
          <w:rFonts w:hint="eastAsia"/>
          <w:kern w:val="36"/>
          <w:sz w:val="24"/>
        </w:rPr>
        <w:t>，</w:t>
      </w:r>
      <w:r w:rsidR="009A58A9" w:rsidRPr="00633542">
        <w:rPr>
          <w:rFonts w:hint="eastAsia"/>
          <w:kern w:val="36"/>
          <w:sz w:val="24"/>
        </w:rPr>
        <w:t>然后</w:t>
      </w:r>
      <w:r w:rsidR="00023464" w:rsidRPr="00633542">
        <w:rPr>
          <w:rFonts w:hint="eastAsia"/>
          <w:kern w:val="36"/>
          <w:sz w:val="24"/>
        </w:rPr>
        <w:t>将</w:t>
      </w:r>
      <w:r w:rsidR="00F66E69" w:rsidRPr="00633542">
        <w:rPr>
          <w:rFonts w:hint="eastAsia"/>
          <w:kern w:val="36"/>
          <w:sz w:val="24"/>
        </w:rPr>
        <w:t>圆周方向</w:t>
      </w:r>
      <w:r w:rsidR="00023464" w:rsidRPr="00633542">
        <w:rPr>
          <w:rFonts w:hint="eastAsia"/>
          <w:kern w:val="36"/>
          <w:sz w:val="24"/>
        </w:rPr>
        <w:t>6</w:t>
      </w:r>
      <w:r w:rsidR="00023464" w:rsidRPr="00633542">
        <w:rPr>
          <w:rFonts w:hint="eastAsia"/>
          <w:kern w:val="36"/>
          <w:sz w:val="24"/>
        </w:rPr>
        <w:t>个</w:t>
      </w:r>
      <w:r w:rsidR="001D6CEE" w:rsidRPr="00633542">
        <w:rPr>
          <w:rFonts w:hint="eastAsia"/>
          <w:kern w:val="36"/>
          <w:sz w:val="24"/>
        </w:rPr>
        <w:t>不同</w:t>
      </w:r>
      <w:r w:rsidR="00023464" w:rsidRPr="00633542">
        <w:rPr>
          <w:rFonts w:hint="eastAsia"/>
          <w:kern w:val="36"/>
          <w:sz w:val="24"/>
        </w:rPr>
        <w:t>测量位置的</w:t>
      </w:r>
      <w:proofErr w:type="spellStart"/>
      <w:r w:rsidR="00023464" w:rsidRPr="00633542">
        <w:rPr>
          <w:rFonts w:hint="eastAsia"/>
          <w:i/>
          <w:iCs/>
          <w:kern w:val="36"/>
          <w:sz w:val="24"/>
        </w:rPr>
        <w:t>Rq</w:t>
      </w:r>
      <w:proofErr w:type="spellEnd"/>
      <w:r w:rsidR="00023464" w:rsidRPr="00633542">
        <w:rPr>
          <w:rFonts w:hint="eastAsia"/>
          <w:kern w:val="36"/>
          <w:sz w:val="24"/>
        </w:rPr>
        <w:t>值</w:t>
      </w:r>
      <w:r w:rsidR="00F210EA" w:rsidRPr="00633542">
        <w:rPr>
          <w:rFonts w:hint="eastAsia"/>
          <w:kern w:val="36"/>
          <w:sz w:val="24"/>
        </w:rPr>
        <w:t>（或</w:t>
      </w:r>
      <w:proofErr w:type="spellStart"/>
      <w:r w:rsidR="00F210EA" w:rsidRPr="00633542">
        <w:rPr>
          <w:rFonts w:hint="eastAsia"/>
          <w:i/>
          <w:iCs/>
          <w:kern w:val="36"/>
          <w:sz w:val="24"/>
        </w:rPr>
        <w:t>Pq</w:t>
      </w:r>
      <w:proofErr w:type="spellEnd"/>
      <w:r w:rsidR="00F210EA" w:rsidRPr="00633542">
        <w:rPr>
          <w:rFonts w:hint="eastAsia"/>
          <w:kern w:val="36"/>
          <w:sz w:val="24"/>
        </w:rPr>
        <w:t>值）</w:t>
      </w:r>
      <w:r w:rsidR="00674D66" w:rsidRPr="00633542">
        <w:rPr>
          <w:rFonts w:hint="eastAsia"/>
          <w:kern w:val="36"/>
          <w:sz w:val="24"/>
        </w:rPr>
        <w:t>求</w:t>
      </w:r>
      <w:r w:rsidR="00B32A8C" w:rsidRPr="00633542">
        <w:rPr>
          <w:rFonts w:hint="eastAsia"/>
          <w:kern w:val="36"/>
          <w:sz w:val="24"/>
        </w:rPr>
        <w:t>平均</w:t>
      </w:r>
      <w:r w:rsidR="00674D66" w:rsidRPr="00633542">
        <w:rPr>
          <w:rFonts w:hint="eastAsia"/>
          <w:kern w:val="36"/>
          <w:sz w:val="24"/>
        </w:rPr>
        <w:t>，</w:t>
      </w:r>
      <w:r w:rsidR="00B32A8C" w:rsidRPr="00633542">
        <w:rPr>
          <w:rFonts w:hint="eastAsia"/>
          <w:kern w:val="36"/>
          <w:sz w:val="24"/>
        </w:rPr>
        <w:t>得到</w:t>
      </w:r>
      <w:proofErr w:type="spellStart"/>
      <w:r w:rsidR="008B255C" w:rsidRPr="00633542">
        <w:rPr>
          <w:rFonts w:hint="eastAsia"/>
          <w:i/>
          <w:iCs/>
          <w:kern w:val="36"/>
          <w:sz w:val="24"/>
        </w:rPr>
        <w:t>R</w:t>
      </w:r>
      <w:r w:rsidR="00B32A8C" w:rsidRPr="00633542">
        <w:rPr>
          <w:rFonts w:hint="eastAsia"/>
          <w:i/>
          <w:iCs/>
          <w:kern w:val="36"/>
          <w:sz w:val="24"/>
        </w:rPr>
        <w:t>q</w:t>
      </w:r>
      <w:proofErr w:type="spellEnd"/>
      <w:r w:rsidR="00023464" w:rsidRPr="00633542">
        <w:rPr>
          <w:kern w:val="36"/>
          <w:sz w:val="24"/>
        </w:rPr>
        <w:t>(</w:t>
      </w:r>
      <w:proofErr w:type="spellStart"/>
      <w:r w:rsidR="00023464" w:rsidRPr="00633542">
        <w:rPr>
          <w:i/>
          <w:iCs/>
          <w:kern w:val="36"/>
          <w:sz w:val="24"/>
        </w:rPr>
        <w:t>ave</w:t>
      </w:r>
      <w:proofErr w:type="spellEnd"/>
      <w:r w:rsidR="00023464" w:rsidRPr="00633542">
        <w:rPr>
          <w:kern w:val="36"/>
          <w:sz w:val="24"/>
        </w:rPr>
        <w:t>)</w:t>
      </w:r>
      <w:r w:rsidR="008B255C" w:rsidRPr="00633542">
        <w:rPr>
          <w:rFonts w:hint="eastAsia"/>
          <w:kern w:val="36"/>
          <w:sz w:val="24"/>
        </w:rPr>
        <w:t>值</w:t>
      </w:r>
      <w:r w:rsidR="00F210EA" w:rsidRPr="00633542">
        <w:rPr>
          <w:rFonts w:hint="eastAsia"/>
          <w:kern w:val="36"/>
          <w:sz w:val="24"/>
        </w:rPr>
        <w:t>（或</w:t>
      </w:r>
      <w:proofErr w:type="spellStart"/>
      <w:r w:rsidR="00F210EA" w:rsidRPr="00633542">
        <w:rPr>
          <w:i/>
          <w:iCs/>
          <w:kern w:val="36"/>
          <w:sz w:val="24"/>
        </w:rPr>
        <w:t>P</w:t>
      </w:r>
      <w:r w:rsidR="00F210EA" w:rsidRPr="00633542">
        <w:rPr>
          <w:rFonts w:hint="eastAsia"/>
          <w:i/>
          <w:iCs/>
          <w:kern w:val="36"/>
          <w:sz w:val="24"/>
        </w:rPr>
        <w:t>q</w:t>
      </w:r>
      <w:proofErr w:type="spellEnd"/>
      <w:r w:rsidR="00F210EA" w:rsidRPr="00633542">
        <w:rPr>
          <w:kern w:val="36"/>
          <w:sz w:val="24"/>
        </w:rPr>
        <w:t>(</w:t>
      </w:r>
      <w:proofErr w:type="spellStart"/>
      <w:r w:rsidR="00F210EA" w:rsidRPr="00633542">
        <w:rPr>
          <w:i/>
          <w:iCs/>
          <w:kern w:val="36"/>
          <w:sz w:val="24"/>
        </w:rPr>
        <w:t>ave</w:t>
      </w:r>
      <w:proofErr w:type="spellEnd"/>
      <w:r w:rsidR="00F210EA" w:rsidRPr="00633542">
        <w:rPr>
          <w:kern w:val="36"/>
          <w:sz w:val="24"/>
        </w:rPr>
        <w:t>)</w:t>
      </w:r>
      <w:r w:rsidR="00F210EA" w:rsidRPr="00633542">
        <w:rPr>
          <w:rFonts w:hint="eastAsia"/>
          <w:kern w:val="36"/>
          <w:sz w:val="24"/>
        </w:rPr>
        <w:t>值）</w:t>
      </w:r>
      <w:r w:rsidR="00674D66" w:rsidRPr="00633542">
        <w:rPr>
          <w:rFonts w:hint="eastAsia"/>
          <w:kern w:val="36"/>
          <w:sz w:val="24"/>
        </w:rPr>
        <w:t>，</w:t>
      </w:r>
      <w:r w:rsidR="00B32A8C" w:rsidRPr="00633542">
        <w:rPr>
          <w:rFonts w:hint="eastAsia"/>
          <w:kern w:val="36"/>
          <w:sz w:val="24"/>
        </w:rPr>
        <w:t>根据下式</w:t>
      </w:r>
      <w:r w:rsidR="00E670E5" w:rsidRPr="00633542">
        <w:rPr>
          <w:rFonts w:asciiTheme="minorEastAsia" w:eastAsiaTheme="minorEastAsia" w:hAnsiTheme="minorEastAsia"/>
          <w:sz w:val="24"/>
          <w:szCs w:val="32"/>
        </w:rPr>
        <w:t>(</w:t>
      </w:r>
      <w:r w:rsidR="00E670E5" w:rsidRPr="00633542">
        <w:rPr>
          <w:rFonts w:asciiTheme="minorEastAsia" w:eastAsiaTheme="minorEastAsia" w:hAnsiTheme="minorEastAsia" w:hint="eastAsia"/>
          <w:sz w:val="24"/>
          <w:szCs w:val="32"/>
        </w:rPr>
        <w:t>5</w:t>
      </w:r>
      <w:r w:rsidR="00E670E5" w:rsidRPr="00633542">
        <w:rPr>
          <w:rFonts w:asciiTheme="minorEastAsia" w:eastAsiaTheme="minorEastAsia" w:hAnsiTheme="minorEastAsia"/>
          <w:sz w:val="24"/>
          <w:szCs w:val="32"/>
        </w:rPr>
        <w:t>)</w:t>
      </w:r>
      <w:r w:rsidR="009A58A9">
        <w:rPr>
          <w:rFonts w:asciiTheme="minorEastAsia" w:eastAsiaTheme="minorEastAsia" w:hAnsiTheme="minorEastAsia" w:hint="eastAsia"/>
          <w:sz w:val="24"/>
          <w:szCs w:val="32"/>
        </w:rPr>
        <w:t>计算</w:t>
      </w:r>
      <w:r w:rsidR="00F66E69" w:rsidRPr="00633542">
        <w:rPr>
          <w:rFonts w:hint="eastAsia"/>
          <w:kern w:val="36"/>
          <w:sz w:val="24"/>
        </w:rPr>
        <w:t>即</w:t>
      </w:r>
      <w:r w:rsidR="00B32A8C" w:rsidRPr="00633542">
        <w:rPr>
          <w:rFonts w:hint="eastAsia"/>
          <w:kern w:val="36"/>
          <w:sz w:val="24"/>
        </w:rPr>
        <w:t>得到</w:t>
      </w:r>
      <w:r w:rsidR="00FF1EB5" w:rsidRPr="00633542">
        <w:rPr>
          <w:rFonts w:hint="eastAsia"/>
          <w:kern w:val="36"/>
          <w:sz w:val="24"/>
        </w:rPr>
        <w:t>该</w:t>
      </w:r>
      <w:r w:rsidR="001D6CEE" w:rsidRPr="00633542">
        <w:rPr>
          <w:rFonts w:hint="eastAsia"/>
          <w:kern w:val="36"/>
          <w:sz w:val="24"/>
        </w:rPr>
        <w:t>周波</w:t>
      </w:r>
      <w:proofErr w:type="gramStart"/>
      <w:r w:rsidR="009E545A" w:rsidRPr="00633542">
        <w:rPr>
          <w:rFonts w:hint="eastAsia"/>
          <w:kern w:val="36"/>
          <w:sz w:val="24"/>
        </w:rPr>
        <w:t>数</w:t>
      </w:r>
      <w:r w:rsidR="001D6CEE" w:rsidRPr="00633542">
        <w:rPr>
          <w:rFonts w:hint="eastAsia"/>
          <w:kern w:val="36"/>
          <w:sz w:val="24"/>
        </w:rPr>
        <w:t>区域</w:t>
      </w:r>
      <w:proofErr w:type="gramEnd"/>
      <w:r w:rsidR="00F66E69" w:rsidRPr="00633542">
        <w:rPr>
          <w:rFonts w:hint="eastAsia"/>
          <w:kern w:val="36"/>
          <w:sz w:val="24"/>
        </w:rPr>
        <w:t>的</w:t>
      </w:r>
      <w:r w:rsidR="00B32A8C" w:rsidRPr="00633542">
        <w:rPr>
          <w:rFonts w:hint="eastAsia"/>
          <w:kern w:val="36"/>
          <w:sz w:val="24"/>
        </w:rPr>
        <w:t>谐波幅值</w:t>
      </w:r>
      <w:r w:rsidR="00023464" w:rsidRPr="00633542">
        <w:rPr>
          <w:rFonts w:hint="eastAsia"/>
          <w:i/>
          <w:iCs/>
          <w:kern w:val="36"/>
          <w:sz w:val="24"/>
        </w:rPr>
        <w:t>H</w:t>
      </w:r>
      <w:r w:rsidR="00B32A8C" w:rsidRPr="00633542">
        <w:rPr>
          <w:rFonts w:hint="eastAsia"/>
          <w:i/>
          <w:iCs/>
          <w:kern w:val="36"/>
          <w:sz w:val="24"/>
        </w:rPr>
        <w:t>A</w:t>
      </w:r>
      <w:r w:rsidR="002957F2" w:rsidRPr="00633542">
        <w:rPr>
          <w:rFonts w:hint="eastAsia"/>
          <w:kern w:val="36"/>
          <w:sz w:val="24"/>
        </w:rPr>
        <w:t>：</w:t>
      </w:r>
    </w:p>
    <w:p w14:paraId="08AADAAE" w14:textId="77777777" w:rsidR="00B32A8C" w:rsidRPr="00633542" w:rsidRDefault="008B255C" w:rsidP="00DB32E4">
      <w:pPr>
        <w:adjustRightInd w:val="0"/>
        <w:snapToGrid w:val="0"/>
        <w:spacing w:line="360" w:lineRule="auto"/>
        <w:ind w:firstLine="360"/>
        <w:jc w:val="right"/>
        <w:rPr>
          <w:rFonts w:asciiTheme="minorEastAsia" w:eastAsiaTheme="minorEastAsia" w:hAnsiTheme="minorEastAsia"/>
          <w:sz w:val="20"/>
          <w:szCs w:val="22"/>
        </w:rPr>
      </w:pPr>
      <m:oMath>
        <m:r>
          <w:rPr>
            <w:rFonts w:ascii="Cambria Math" w:eastAsiaTheme="minorEastAsia" w:hAnsi="Cambria Math" w:hint="eastAsia"/>
            <w:kern w:val="36"/>
            <w:sz w:val="24"/>
          </w:rPr>
          <m:t>HA=Rq</m:t>
        </m:r>
        <m:r>
          <w:rPr>
            <w:rFonts w:ascii="Cambria Math" w:eastAsiaTheme="minorEastAsia" w:hAnsi="Cambria Math"/>
            <w:kern w:val="36"/>
            <w:sz w:val="24"/>
          </w:rPr>
          <m:t>(ave)</m:t>
        </m:r>
        <m:r>
          <w:rPr>
            <w:rFonts w:ascii="Cambria Math" w:eastAsiaTheme="minorEastAsia" w:hAnsi="Cambria Math" w:hint="eastAsia"/>
            <w:sz w:val="24"/>
          </w:rPr>
          <m:t>×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iCs/>
                <w:sz w:val="24"/>
              </w:rPr>
            </m:ctrlPr>
          </m:radPr>
          <m:deg/>
          <m:e>
            <m:r>
              <w:rPr>
                <w:rFonts w:ascii="Cambria Math" w:eastAsiaTheme="minorEastAsia" w:hAnsi="Cambria Math" w:hint="eastAsia"/>
                <w:sz w:val="24"/>
              </w:rPr>
              <m:t>2</m:t>
            </m:r>
          </m:e>
        </m:rad>
      </m:oMath>
      <w:r w:rsidR="00DB32E4" w:rsidRPr="00633542">
        <w:rPr>
          <w:rFonts w:asciiTheme="minorEastAsia" w:eastAsiaTheme="minorEastAsia" w:hAnsiTheme="minorEastAsia"/>
          <w:sz w:val="24"/>
        </w:rPr>
        <w:tab/>
      </w:r>
      <w:r w:rsidR="00F210EA" w:rsidRPr="00633542">
        <w:rPr>
          <w:rFonts w:asciiTheme="minorEastAsia" w:eastAsiaTheme="minorEastAsia" w:hAnsiTheme="minorEastAsia" w:hint="eastAsia"/>
          <w:sz w:val="24"/>
        </w:rPr>
        <w:t>（</w:t>
      </w:r>
      <w:r w:rsidRPr="00633542">
        <w:rPr>
          <w:rFonts w:asciiTheme="minorEastAsia" w:eastAsiaTheme="minorEastAsia" w:hAnsiTheme="minorEastAsia" w:hint="eastAsia"/>
          <w:sz w:val="24"/>
        </w:rPr>
        <w:t>或</w:t>
      </w:r>
      <m:oMath>
        <m:r>
          <w:rPr>
            <w:rFonts w:ascii="Cambria Math" w:eastAsiaTheme="minorEastAsia" w:hAnsi="Cambria Math" w:hint="eastAsia"/>
            <w:kern w:val="36"/>
            <w:sz w:val="24"/>
          </w:rPr>
          <m:t>HA=Pq</m:t>
        </m:r>
        <m:r>
          <w:rPr>
            <w:rFonts w:ascii="Cambria Math" w:eastAsiaTheme="minorEastAsia" w:hAnsi="Cambria Math"/>
            <w:kern w:val="36"/>
            <w:sz w:val="24"/>
          </w:rPr>
          <m:t>(ave)</m:t>
        </m:r>
        <m:r>
          <w:rPr>
            <w:rFonts w:ascii="Cambria Math" w:eastAsiaTheme="minorEastAsia" w:hAnsi="Cambria Math" w:hint="eastAsia"/>
            <w:sz w:val="24"/>
          </w:rPr>
          <m:t>×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iCs/>
                <w:sz w:val="24"/>
              </w:rPr>
            </m:ctrlPr>
          </m:radPr>
          <m:deg/>
          <m:e>
            <m:r>
              <w:rPr>
                <w:rFonts w:ascii="Cambria Math" w:eastAsiaTheme="minorEastAsia" w:hAnsi="Cambria Math" w:hint="eastAsia"/>
                <w:sz w:val="24"/>
              </w:rPr>
              <m:t>2</m:t>
            </m:r>
          </m:e>
        </m:rad>
      </m:oMath>
      <w:r w:rsidRPr="00633542">
        <w:rPr>
          <w:rFonts w:asciiTheme="minorEastAsia" w:eastAsiaTheme="minorEastAsia" w:hAnsiTheme="minorEastAsia" w:hint="eastAsia"/>
          <w:sz w:val="24"/>
        </w:rPr>
        <w:t>）</w:t>
      </w:r>
      <w:r w:rsidR="00DB32E4" w:rsidRPr="00633542">
        <w:rPr>
          <w:rFonts w:asciiTheme="minorEastAsia" w:eastAsiaTheme="minorEastAsia" w:hAnsiTheme="minorEastAsia"/>
          <w:sz w:val="20"/>
        </w:rPr>
        <w:tab/>
      </w:r>
      <w:r w:rsidR="00DB32E4" w:rsidRPr="00633542">
        <w:rPr>
          <w:rFonts w:asciiTheme="minorEastAsia" w:eastAsiaTheme="minorEastAsia" w:hAnsiTheme="minorEastAsia"/>
          <w:sz w:val="20"/>
        </w:rPr>
        <w:tab/>
      </w:r>
      <w:r w:rsidR="00DB32E4" w:rsidRPr="00633542">
        <w:rPr>
          <w:rFonts w:asciiTheme="minorEastAsia" w:eastAsiaTheme="minorEastAsia" w:hAnsiTheme="minorEastAsia"/>
          <w:sz w:val="20"/>
        </w:rPr>
        <w:tab/>
      </w:r>
      <w:r w:rsidR="00DB32E4" w:rsidRPr="00633542">
        <w:rPr>
          <w:rFonts w:asciiTheme="minorEastAsia" w:eastAsiaTheme="minorEastAsia" w:hAnsiTheme="minorEastAsia"/>
          <w:sz w:val="20"/>
        </w:rPr>
        <w:tab/>
      </w:r>
      <w:r w:rsidR="00DB32E4" w:rsidRPr="00633542">
        <w:rPr>
          <w:rFonts w:asciiTheme="minorEastAsia" w:eastAsiaTheme="minorEastAsia" w:hAnsiTheme="minorEastAsia"/>
          <w:sz w:val="20"/>
        </w:rPr>
        <w:tab/>
      </w:r>
      <w:r w:rsidR="00DB32E4" w:rsidRPr="00633542">
        <w:rPr>
          <w:rFonts w:asciiTheme="minorEastAsia" w:eastAsiaTheme="minorEastAsia" w:hAnsiTheme="minorEastAsia"/>
          <w:sz w:val="20"/>
        </w:rPr>
        <w:tab/>
      </w:r>
      <w:r w:rsidR="00DB32E4" w:rsidRPr="00633542">
        <w:rPr>
          <w:rFonts w:eastAsiaTheme="minorEastAsia"/>
          <w:sz w:val="24"/>
          <w:szCs w:val="32"/>
        </w:rPr>
        <w:t>(</w:t>
      </w:r>
      <w:r w:rsidR="00BA7538" w:rsidRPr="00633542">
        <w:rPr>
          <w:rFonts w:eastAsiaTheme="minorEastAsia"/>
          <w:sz w:val="24"/>
          <w:szCs w:val="32"/>
        </w:rPr>
        <w:t>5</w:t>
      </w:r>
      <w:r w:rsidR="00DB32E4" w:rsidRPr="00633542">
        <w:rPr>
          <w:rFonts w:eastAsiaTheme="minorEastAsia"/>
          <w:sz w:val="24"/>
          <w:szCs w:val="32"/>
        </w:rPr>
        <w:t>)</w:t>
      </w:r>
    </w:p>
    <w:p w14:paraId="1D9403C7" w14:textId="206D1946" w:rsidR="00E325DF" w:rsidRPr="00633542" w:rsidRDefault="00E325DF" w:rsidP="00255FA8">
      <w:pPr>
        <w:adjustRightInd w:val="0"/>
        <w:snapToGrid w:val="0"/>
        <w:spacing w:line="360" w:lineRule="auto"/>
        <w:ind w:firstLine="420"/>
        <w:jc w:val="left"/>
        <w:rPr>
          <w:kern w:val="36"/>
          <w:sz w:val="24"/>
        </w:rPr>
      </w:pPr>
      <w:r w:rsidRPr="00633542">
        <w:rPr>
          <w:rFonts w:asciiTheme="minorEastAsia" w:eastAsiaTheme="minorEastAsia" w:hAnsiTheme="minorEastAsia" w:hint="eastAsia"/>
          <w:sz w:val="24"/>
        </w:rPr>
        <w:t>代入以下公式</w:t>
      </w:r>
      <w:r w:rsidR="00E670E5" w:rsidRPr="00633542">
        <w:rPr>
          <w:rFonts w:asciiTheme="minorEastAsia" w:eastAsiaTheme="minorEastAsia" w:hAnsiTheme="minorEastAsia"/>
          <w:iCs/>
          <w:sz w:val="24"/>
        </w:rPr>
        <w:t>(</w:t>
      </w:r>
      <w:r w:rsidR="00E670E5" w:rsidRPr="00633542">
        <w:rPr>
          <w:rFonts w:asciiTheme="minorEastAsia" w:eastAsiaTheme="minorEastAsia" w:hAnsiTheme="minorEastAsia" w:hint="eastAsia"/>
          <w:iCs/>
          <w:sz w:val="24"/>
        </w:rPr>
        <w:t>6</w:t>
      </w:r>
      <w:r w:rsidR="00E670E5" w:rsidRPr="00633542">
        <w:rPr>
          <w:rFonts w:asciiTheme="minorEastAsia" w:eastAsiaTheme="minorEastAsia" w:hAnsiTheme="minorEastAsia"/>
          <w:iCs/>
          <w:sz w:val="24"/>
        </w:rPr>
        <w:t>)</w:t>
      </w:r>
      <w:r w:rsidRPr="00633542">
        <w:rPr>
          <w:rFonts w:asciiTheme="minorEastAsia" w:eastAsiaTheme="minorEastAsia" w:hAnsiTheme="minorEastAsia" w:hint="eastAsia"/>
          <w:sz w:val="24"/>
        </w:rPr>
        <w:t>，得到</w:t>
      </w:r>
      <w:r w:rsidR="00445E65" w:rsidRPr="00633542">
        <w:rPr>
          <w:rFonts w:asciiTheme="minorEastAsia" w:eastAsiaTheme="minorEastAsia" w:hAnsiTheme="minorEastAsia" w:hint="eastAsia"/>
          <w:sz w:val="24"/>
        </w:rPr>
        <w:t>被</w:t>
      </w:r>
      <w:proofErr w:type="gramStart"/>
      <w:r w:rsidR="00445E65" w:rsidRPr="00633542">
        <w:rPr>
          <w:rFonts w:asciiTheme="minorEastAsia" w:eastAsiaTheme="minorEastAsia" w:hAnsiTheme="minorEastAsia" w:hint="eastAsia"/>
          <w:sz w:val="24"/>
        </w:rPr>
        <w:t>校</w:t>
      </w:r>
      <w:r w:rsidRPr="00633542">
        <w:rPr>
          <w:rFonts w:asciiTheme="minorEastAsia" w:eastAsiaTheme="minorEastAsia" w:hAnsiTheme="minorEastAsia" w:hint="eastAsia"/>
          <w:kern w:val="36"/>
          <w:sz w:val="24"/>
        </w:rPr>
        <w:t>标准器</w:t>
      </w:r>
      <w:r w:rsidR="00FF1EB5" w:rsidRPr="00633542">
        <w:rPr>
          <w:rFonts w:asciiTheme="minorEastAsia" w:eastAsiaTheme="minorEastAsia" w:hAnsiTheme="minorEastAsia" w:hint="eastAsia"/>
          <w:kern w:val="36"/>
          <w:sz w:val="24"/>
        </w:rPr>
        <w:t>该</w:t>
      </w:r>
      <w:proofErr w:type="gramEnd"/>
      <w:r w:rsidR="000A56F5" w:rsidRPr="00633542">
        <w:rPr>
          <w:rFonts w:asciiTheme="minorEastAsia" w:eastAsiaTheme="minorEastAsia" w:hAnsiTheme="minorEastAsia" w:hint="eastAsia"/>
          <w:kern w:val="36"/>
          <w:sz w:val="24"/>
        </w:rPr>
        <w:t>区域</w:t>
      </w:r>
      <w:r w:rsidR="00F66E69" w:rsidRPr="00633542">
        <w:rPr>
          <w:rFonts w:asciiTheme="minorEastAsia" w:eastAsiaTheme="minorEastAsia" w:hAnsiTheme="minorEastAsia" w:hint="eastAsia"/>
          <w:kern w:val="36"/>
          <w:sz w:val="24"/>
        </w:rPr>
        <w:t>谐波</w:t>
      </w:r>
      <w:r w:rsidR="006910C3" w:rsidRPr="00633542">
        <w:rPr>
          <w:rFonts w:asciiTheme="minorEastAsia" w:eastAsiaTheme="minorEastAsia" w:hAnsiTheme="minorEastAsia" w:hint="eastAsia"/>
          <w:kern w:val="36"/>
          <w:sz w:val="24"/>
        </w:rPr>
        <w:t>幅值</w:t>
      </w:r>
      <w:r w:rsidRPr="00633542">
        <w:rPr>
          <w:rFonts w:hint="eastAsia"/>
          <w:kern w:val="36"/>
          <w:sz w:val="24"/>
        </w:rPr>
        <w:t>的</w:t>
      </w:r>
      <w:r w:rsidR="009A58A9">
        <w:rPr>
          <w:rFonts w:hint="eastAsia"/>
          <w:kern w:val="36"/>
          <w:sz w:val="24"/>
        </w:rPr>
        <w:t>示值</w:t>
      </w:r>
      <w:r w:rsidRPr="00633542">
        <w:rPr>
          <w:rFonts w:hint="eastAsia"/>
          <w:kern w:val="36"/>
          <w:sz w:val="24"/>
        </w:rPr>
        <w:t>相对误差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∆</m:t>
            </m:r>
          </m:e>
          <m:sub>
            <m:r>
              <w:rPr>
                <w:rFonts w:ascii="Cambria Math" w:hAnsi="Cambria Math" w:hint="eastAsia"/>
                <w:sz w:val="24"/>
              </w:rPr>
              <m:t>HA</m:t>
            </m:r>
          </m:sub>
        </m:sSub>
        <m:r>
          <w:rPr>
            <w:rFonts w:ascii="Cambria Math" w:hAnsi="Cambria Math"/>
          </w:rPr>
          <m:t>'</m:t>
        </m:r>
      </m:oMath>
      <w:r w:rsidRPr="00633542">
        <w:rPr>
          <w:rFonts w:hint="eastAsia"/>
          <w:kern w:val="36"/>
          <w:sz w:val="24"/>
        </w:rPr>
        <w:t>。</w:t>
      </w:r>
    </w:p>
    <w:bookmarkStart w:id="154" w:name="_Hlk98194890"/>
    <w:p w14:paraId="5261B678" w14:textId="77777777" w:rsidR="00E325DF" w:rsidRPr="00633542" w:rsidRDefault="00805D6D" w:rsidP="00DB32E4">
      <w:pPr>
        <w:adjustRightInd w:val="0"/>
        <w:snapToGrid w:val="0"/>
        <w:spacing w:line="360" w:lineRule="auto"/>
        <w:jc w:val="right"/>
        <w:rPr>
          <w:iCs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∆</m:t>
            </m:r>
          </m:e>
          <m:sub>
            <m:r>
              <w:rPr>
                <w:rFonts w:ascii="Cambria Math" w:hAnsi="Cambria Math" w:hint="eastAsia"/>
                <w:sz w:val="24"/>
              </w:rPr>
              <m:t>HA</m:t>
            </m:r>
          </m:sub>
        </m:sSub>
        <w:bookmarkEnd w:id="154"/>
        <m:r>
          <w:rPr>
            <w:rFonts w:ascii="Cambria Math" w:hAnsi="Cambria Math"/>
            <w:sz w:val="24"/>
          </w:rPr>
          <m:t>' 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 w:hint="eastAsia"/>
                <w:sz w:val="24"/>
              </w:rPr>
              <m:t>HA</m:t>
            </m:r>
            <m:r>
              <w:rPr>
                <w:rFonts w:ascii="Cambria Math" w:hAnsi="Cambria Math"/>
                <w:sz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 w:hint="eastAsia"/>
                    <w:sz w:val="24"/>
                  </w:rPr>
                  <m:t>HA</m:t>
                </m:r>
              </m:e>
              <m:sub>
                <m:r>
                  <w:rPr>
                    <w:rFonts w:ascii="Cambria Math" w:hAnsi="Cambria Math" w:hint="eastAsia"/>
                    <w:sz w:val="24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 w:hint="eastAsia"/>
                    <w:sz w:val="24"/>
                  </w:rPr>
                  <m:t>HA</m:t>
                </m:r>
              </m:e>
              <m:sub>
                <m:r>
                  <w:rPr>
                    <w:rFonts w:ascii="Cambria Math" w:hAnsi="Cambria Math" w:hint="eastAsia"/>
                    <w:sz w:val="24"/>
                  </w:rPr>
                  <m:t>0</m:t>
                </m:r>
              </m:sub>
            </m:sSub>
          </m:den>
        </m:f>
        <m:r>
          <w:rPr>
            <w:rFonts w:ascii="Cambria Math" w:hAnsi="Cambria Math" w:hint="eastAsia"/>
            <w:sz w:val="24"/>
          </w:rPr>
          <m:t>×</m:t>
        </m:r>
        <m:r>
          <w:rPr>
            <w:rFonts w:ascii="Cambria Math" w:hAnsi="Cambria Math" w:hint="eastAsia"/>
            <w:sz w:val="24"/>
          </w:rPr>
          <m:t>100%</m:t>
        </m:r>
      </m:oMath>
      <w:r w:rsidR="00DB32E4" w:rsidRPr="00633542">
        <w:rPr>
          <w:iCs/>
          <w:sz w:val="24"/>
        </w:rPr>
        <w:tab/>
      </w:r>
      <w:r w:rsidR="00D02566" w:rsidRPr="00633542">
        <w:rPr>
          <w:rFonts w:hint="eastAsia"/>
          <w:iCs/>
          <w:sz w:val="24"/>
        </w:rPr>
        <w:tab/>
      </w:r>
      <w:r w:rsidR="00DB32E4" w:rsidRPr="00633542">
        <w:rPr>
          <w:iCs/>
          <w:sz w:val="24"/>
        </w:rPr>
        <w:tab/>
      </w:r>
      <w:r w:rsidR="00DB32E4" w:rsidRPr="00633542">
        <w:rPr>
          <w:iCs/>
          <w:sz w:val="24"/>
        </w:rPr>
        <w:tab/>
      </w:r>
      <w:r w:rsidR="00DB32E4" w:rsidRPr="00633542">
        <w:rPr>
          <w:iCs/>
          <w:sz w:val="24"/>
        </w:rPr>
        <w:tab/>
      </w:r>
      <w:r w:rsidR="00DB32E4" w:rsidRPr="00633542">
        <w:rPr>
          <w:iCs/>
          <w:sz w:val="24"/>
        </w:rPr>
        <w:tab/>
      </w:r>
      <w:r w:rsidR="00DB32E4" w:rsidRPr="00633542">
        <w:rPr>
          <w:iCs/>
          <w:sz w:val="24"/>
        </w:rPr>
        <w:tab/>
      </w:r>
      <w:r w:rsidR="00DB32E4" w:rsidRPr="00633542">
        <w:rPr>
          <w:iCs/>
          <w:sz w:val="24"/>
        </w:rPr>
        <w:tab/>
      </w:r>
      <w:r w:rsidR="00DB32E4" w:rsidRPr="00633542">
        <w:rPr>
          <w:iCs/>
          <w:sz w:val="24"/>
        </w:rPr>
        <w:tab/>
      </w:r>
      <w:bookmarkStart w:id="155" w:name="_Hlk105364162"/>
      <w:r w:rsidR="00DB32E4" w:rsidRPr="00633542">
        <w:rPr>
          <w:iCs/>
          <w:sz w:val="24"/>
        </w:rPr>
        <w:t>(</w:t>
      </w:r>
      <w:r w:rsidR="00E670E5" w:rsidRPr="00633542">
        <w:rPr>
          <w:rFonts w:hint="eastAsia"/>
          <w:iCs/>
          <w:sz w:val="24"/>
        </w:rPr>
        <w:t>6</w:t>
      </w:r>
      <w:r w:rsidR="00DB32E4" w:rsidRPr="00633542">
        <w:rPr>
          <w:iCs/>
          <w:sz w:val="24"/>
        </w:rPr>
        <w:t>)</w:t>
      </w:r>
      <w:bookmarkEnd w:id="155"/>
    </w:p>
    <w:p w14:paraId="09A1F6E2" w14:textId="77777777" w:rsidR="003B3955" w:rsidRPr="00633542" w:rsidRDefault="003B3955" w:rsidP="003B3955">
      <w:pPr>
        <w:adjustRightInd w:val="0"/>
        <w:snapToGrid w:val="0"/>
        <w:spacing w:line="360" w:lineRule="auto"/>
        <w:ind w:firstLine="420"/>
        <w:jc w:val="left"/>
        <w:rPr>
          <w:rFonts w:ascii="宋体" w:hAnsi="宋体"/>
          <w:iCs/>
          <w:sz w:val="24"/>
        </w:rPr>
      </w:pPr>
      <w:bookmarkStart w:id="156" w:name="_Hlk106024071"/>
      <w:r w:rsidRPr="00633542">
        <w:rPr>
          <w:rFonts w:ascii="宋体" w:hAnsi="宋体" w:hint="eastAsia"/>
          <w:kern w:val="36"/>
          <w:sz w:val="24"/>
        </w:rPr>
        <w:t>式</w:t>
      </w:r>
      <w:r w:rsidRPr="00633542">
        <w:rPr>
          <w:rFonts w:ascii="宋体" w:hAnsi="宋体" w:hint="eastAsia"/>
          <w:iCs/>
          <w:sz w:val="24"/>
        </w:rPr>
        <w:t>中：</w:t>
      </w:r>
    </w:p>
    <w:p w14:paraId="2588F50D" w14:textId="77777777" w:rsidR="003B3955" w:rsidRPr="00633542" w:rsidRDefault="00805D6D" w:rsidP="003B3955">
      <w:pPr>
        <w:adjustRightInd w:val="0"/>
        <w:snapToGrid w:val="0"/>
        <w:spacing w:line="360" w:lineRule="auto"/>
        <w:ind w:firstLine="420"/>
        <w:jc w:val="left"/>
        <w:rPr>
          <w:rFonts w:ascii="宋体" w:hAnsi="宋体"/>
          <w:iCs/>
          <w:kern w:val="36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∆</m:t>
            </m:r>
          </m:e>
          <m:sub>
            <m:r>
              <w:rPr>
                <w:rFonts w:ascii="Cambria Math" w:hAnsi="Cambria Math" w:hint="eastAsia"/>
                <w:sz w:val="24"/>
              </w:rPr>
              <m:t>HA</m:t>
            </m:r>
          </m:sub>
        </m:sSub>
        <m:r>
          <w:rPr>
            <w:rFonts w:ascii="Cambria Math" w:hAnsi="Cambria Math"/>
            <w:sz w:val="24"/>
          </w:rPr>
          <m:t>'</m:t>
        </m:r>
      </m:oMath>
      <w:r w:rsidR="003B3955" w:rsidRPr="00633542">
        <w:rPr>
          <w:rFonts w:ascii="宋体" w:hAnsi="宋体" w:hint="eastAsia"/>
          <w:iCs/>
          <w:sz w:val="24"/>
        </w:rPr>
        <w:t>——谐波标准器幅值的示值相对误差</w:t>
      </w:r>
    </w:p>
    <w:p w14:paraId="122DA900" w14:textId="77777777" w:rsidR="006827A3" w:rsidRPr="00633542" w:rsidRDefault="00D02566" w:rsidP="003B3955">
      <w:pPr>
        <w:adjustRightInd w:val="0"/>
        <w:snapToGrid w:val="0"/>
        <w:spacing w:line="360" w:lineRule="auto"/>
        <w:ind w:firstLine="420"/>
        <w:jc w:val="left"/>
        <w:rPr>
          <w:rFonts w:ascii="宋体" w:hAnsi="宋体"/>
          <w:i/>
          <w:sz w:val="24"/>
        </w:rPr>
      </w:pPr>
      <m:oMath>
        <m:r>
          <w:rPr>
            <w:rFonts w:ascii="Cambria Math" w:hAnsi="Cambria Math" w:hint="eastAsia"/>
            <w:sz w:val="24"/>
          </w:rPr>
          <m:t>HA</m:t>
        </m:r>
      </m:oMath>
      <w:r w:rsidR="006827A3" w:rsidRPr="00633542">
        <w:rPr>
          <w:rFonts w:ascii="宋体" w:hAnsi="宋体" w:hint="eastAsia"/>
          <w:iCs/>
          <w:sz w:val="24"/>
        </w:rPr>
        <w:t>——通过公式(5</w:t>
      </w:r>
      <w:r w:rsidR="006827A3" w:rsidRPr="00633542">
        <w:rPr>
          <w:rFonts w:ascii="宋体" w:hAnsi="宋体"/>
          <w:iCs/>
          <w:sz w:val="24"/>
        </w:rPr>
        <w:t>)</w:t>
      </w:r>
      <w:r w:rsidR="006827A3" w:rsidRPr="00633542">
        <w:rPr>
          <w:rFonts w:ascii="宋体" w:hAnsi="宋体" w:hint="eastAsia"/>
          <w:iCs/>
          <w:sz w:val="24"/>
        </w:rPr>
        <w:t>得到的谐波标准器幅值实测值</w:t>
      </w:r>
    </w:p>
    <w:p w14:paraId="7CB91E18" w14:textId="77777777" w:rsidR="003B3955" w:rsidRPr="00633542" w:rsidRDefault="00805D6D" w:rsidP="003B3955">
      <w:pPr>
        <w:adjustRightInd w:val="0"/>
        <w:snapToGrid w:val="0"/>
        <w:spacing w:line="360" w:lineRule="auto"/>
        <w:ind w:firstLine="420"/>
        <w:jc w:val="left"/>
        <w:rPr>
          <w:rFonts w:ascii="宋体" w:hAnsi="宋体"/>
          <w:iCs/>
          <w:kern w:val="36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 w:hint="eastAsia"/>
                <w:sz w:val="24"/>
              </w:rPr>
              <m:t>HA</m:t>
            </m:r>
          </m:e>
          <m:sub>
            <m:r>
              <w:rPr>
                <w:rFonts w:ascii="Cambria Math" w:hAnsi="Cambria Math" w:hint="eastAsia"/>
                <w:sz w:val="24"/>
              </w:rPr>
              <m:t>0</m:t>
            </m:r>
          </m:sub>
        </m:sSub>
      </m:oMath>
      <w:r w:rsidR="003B3955" w:rsidRPr="00633542">
        <w:rPr>
          <w:rFonts w:ascii="宋体" w:hAnsi="宋体" w:hint="eastAsia"/>
          <w:iCs/>
          <w:sz w:val="24"/>
        </w:rPr>
        <w:t>——谐波标准器幅值的</w:t>
      </w:r>
      <w:r w:rsidR="00BE0FAB" w:rsidRPr="00633542">
        <w:rPr>
          <w:rFonts w:ascii="宋体" w:hAnsi="宋体" w:hint="eastAsia"/>
          <w:iCs/>
          <w:sz w:val="24"/>
        </w:rPr>
        <w:t>参考</w:t>
      </w:r>
      <w:r w:rsidR="003B3955" w:rsidRPr="00633542">
        <w:rPr>
          <w:rFonts w:ascii="宋体" w:hAnsi="宋体" w:hint="eastAsia"/>
          <w:iCs/>
          <w:sz w:val="24"/>
        </w:rPr>
        <w:t>值（来源于谐波标准器原始证书）</w:t>
      </w:r>
    </w:p>
    <w:bookmarkEnd w:id="156"/>
    <w:p w14:paraId="64C4684A" w14:textId="77777777" w:rsidR="00E325DF" w:rsidRPr="00633542" w:rsidRDefault="00E325DF" w:rsidP="00255FA8">
      <w:pPr>
        <w:adjustRightInd w:val="0"/>
        <w:snapToGrid w:val="0"/>
        <w:spacing w:line="360" w:lineRule="auto"/>
        <w:ind w:firstLine="420"/>
        <w:jc w:val="left"/>
        <w:rPr>
          <w:kern w:val="36"/>
          <w:sz w:val="24"/>
        </w:rPr>
      </w:pPr>
      <w:r w:rsidRPr="00633542">
        <w:rPr>
          <w:rFonts w:hint="eastAsia"/>
          <w:kern w:val="36"/>
          <w:sz w:val="24"/>
        </w:rPr>
        <w:t>对其它</w:t>
      </w:r>
      <w:r w:rsidR="001B1880" w:rsidRPr="00633542">
        <w:rPr>
          <w:rFonts w:hint="eastAsia"/>
          <w:kern w:val="36"/>
          <w:sz w:val="24"/>
        </w:rPr>
        <w:t>周波</w:t>
      </w:r>
      <w:proofErr w:type="gramStart"/>
      <w:r w:rsidR="001B1880" w:rsidRPr="00633542">
        <w:rPr>
          <w:rFonts w:hint="eastAsia"/>
          <w:kern w:val="36"/>
          <w:sz w:val="24"/>
        </w:rPr>
        <w:t>数区域</w:t>
      </w:r>
      <w:proofErr w:type="gramEnd"/>
      <w:r w:rsidRPr="00633542">
        <w:rPr>
          <w:rFonts w:hint="eastAsia"/>
          <w:kern w:val="36"/>
          <w:sz w:val="24"/>
        </w:rPr>
        <w:t>重复以上步骤，直</w:t>
      </w:r>
      <w:r w:rsidR="001A6D63" w:rsidRPr="00633542">
        <w:rPr>
          <w:rFonts w:hint="eastAsia"/>
          <w:kern w:val="36"/>
          <w:sz w:val="24"/>
        </w:rPr>
        <w:t>至</w:t>
      </w:r>
      <w:r w:rsidRPr="00633542">
        <w:rPr>
          <w:rFonts w:hint="eastAsia"/>
          <w:kern w:val="36"/>
          <w:sz w:val="24"/>
        </w:rPr>
        <w:t>被</w:t>
      </w:r>
      <w:r w:rsidR="000D7180" w:rsidRPr="00633542">
        <w:rPr>
          <w:rFonts w:hint="eastAsia"/>
          <w:kern w:val="36"/>
          <w:sz w:val="24"/>
        </w:rPr>
        <w:t>校</w:t>
      </w:r>
      <w:r w:rsidRPr="00633542">
        <w:rPr>
          <w:rFonts w:hint="eastAsia"/>
          <w:kern w:val="36"/>
          <w:sz w:val="24"/>
        </w:rPr>
        <w:t>谐波标准器上所有</w:t>
      </w:r>
      <w:r w:rsidR="001B1880" w:rsidRPr="00633542">
        <w:rPr>
          <w:rFonts w:hint="eastAsia"/>
          <w:kern w:val="36"/>
          <w:sz w:val="24"/>
        </w:rPr>
        <w:t>区域</w:t>
      </w:r>
      <w:r w:rsidRPr="00633542">
        <w:rPr>
          <w:rFonts w:hint="eastAsia"/>
          <w:kern w:val="36"/>
          <w:sz w:val="24"/>
        </w:rPr>
        <w:t>校准完毕。</w:t>
      </w:r>
    </w:p>
    <w:p w14:paraId="5DE1DC89" w14:textId="53432C90" w:rsidR="00E670E5" w:rsidRPr="00633542" w:rsidRDefault="00F62505" w:rsidP="00255FA8">
      <w:pPr>
        <w:adjustRightInd w:val="0"/>
        <w:snapToGrid w:val="0"/>
        <w:spacing w:line="360" w:lineRule="auto"/>
        <w:ind w:firstLine="420"/>
        <w:jc w:val="left"/>
        <w:rPr>
          <w:color w:val="FF0000"/>
          <w:kern w:val="36"/>
          <w:sz w:val="24"/>
        </w:rPr>
      </w:pPr>
      <w:r w:rsidRPr="00633542">
        <w:rPr>
          <w:rFonts w:hint="eastAsia"/>
          <w:kern w:val="36"/>
          <w:sz w:val="24"/>
        </w:rPr>
        <w:t>校准</w:t>
      </w:r>
      <w:r w:rsidR="00E670E5" w:rsidRPr="00633542">
        <w:rPr>
          <w:rFonts w:hint="eastAsia"/>
          <w:kern w:val="36"/>
          <w:sz w:val="24"/>
        </w:rPr>
        <w:t>证书上应给出</w:t>
      </w:r>
      <w:r w:rsidRPr="00633542">
        <w:rPr>
          <w:rFonts w:hint="eastAsia"/>
          <w:kern w:val="36"/>
          <w:sz w:val="24"/>
        </w:rPr>
        <w:t>被</w:t>
      </w:r>
      <w:proofErr w:type="gramStart"/>
      <w:r w:rsidRPr="00633542">
        <w:rPr>
          <w:rFonts w:hint="eastAsia"/>
          <w:kern w:val="36"/>
          <w:sz w:val="24"/>
        </w:rPr>
        <w:t>校标准</w:t>
      </w:r>
      <w:proofErr w:type="gramEnd"/>
      <w:r w:rsidRPr="00633542">
        <w:rPr>
          <w:rFonts w:hint="eastAsia"/>
          <w:kern w:val="36"/>
          <w:sz w:val="24"/>
        </w:rPr>
        <w:t>器</w:t>
      </w:r>
      <w:r w:rsidR="00E670E5" w:rsidRPr="00633542">
        <w:rPr>
          <w:rFonts w:hint="eastAsia"/>
          <w:kern w:val="36"/>
          <w:sz w:val="24"/>
        </w:rPr>
        <w:t>各周波</w:t>
      </w:r>
      <w:proofErr w:type="gramStart"/>
      <w:r w:rsidR="00E670E5" w:rsidRPr="00633542">
        <w:rPr>
          <w:rFonts w:hint="eastAsia"/>
          <w:kern w:val="36"/>
          <w:sz w:val="24"/>
        </w:rPr>
        <w:t>数区域</w:t>
      </w:r>
      <w:proofErr w:type="gramEnd"/>
      <w:r w:rsidR="00E670E5" w:rsidRPr="00633542">
        <w:rPr>
          <w:rFonts w:hint="eastAsia"/>
          <w:kern w:val="36"/>
          <w:sz w:val="24"/>
        </w:rPr>
        <w:t>测得的谐波幅值及其</w:t>
      </w:r>
      <w:r w:rsidR="009A58A9">
        <w:rPr>
          <w:rFonts w:hint="eastAsia"/>
          <w:kern w:val="36"/>
          <w:sz w:val="24"/>
        </w:rPr>
        <w:t>示值</w:t>
      </w:r>
      <w:r w:rsidRPr="00633542">
        <w:rPr>
          <w:rFonts w:hint="eastAsia"/>
          <w:kern w:val="36"/>
          <w:sz w:val="24"/>
        </w:rPr>
        <w:t>相对误差。</w:t>
      </w:r>
    </w:p>
    <w:p w14:paraId="3CD66510" w14:textId="77777777" w:rsidR="00395AFC" w:rsidRPr="00633542" w:rsidRDefault="00904426" w:rsidP="00B6305B">
      <w:pPr>
        <w:adjustRightInd w:val="0"/>
        <w:snapToGrid w:val="0"/>
        <w:spacing w:line="360" w:lineRule="auto"/>
        <w:rPr>
          <w:kern w:val="36"/>
          <w:sz w:val="24"/>
        </w:rPr>
      </w:pPr>
      <w:r w:rsidRPr="00633542">
        <w:rPr>
          <w:rFonts w:asciiTheme="minorEastAsia" w:eastAsiaTheme="minorEastAsia" w:hAnsiTheme="minorEastAsia" w:hint="eastAsia"/>
          <w:kern w:val="36"/>
          <w:sz w:val="24"/>
        </w:rPr>
        <w:t>7</w:t>
      </w:r>
      <w:r w:rsidR="00395AFC" w:rsidRPr="00633542">
        <w:rPr>
          <w:rFonts w:asciiTheme="minorEastAsia" w:eastAsiaTheme="minorEastAsia" w:hAnsiTheme="minorEastAsia"/>
          <w:kern w:val="36"/>
          <w:sz w:val="24"/>
        </w:rPr>
        <w:t>.</w:t>
      </w:r>
      <w:r w:rsidR="002A1B06" w:rsidRPr="00633542">
        <w:rPr>
          <w:rFonts w:asciiTheme="minorEastAsia" w:eastAsiaTheme="minorEastAsia" w:hAnsiTheme="minorEastAsia" w:hint="eastAsia"/>
          <w:kern w:val="36"/>
          <w:sz w:val="24"/>
        </w:rPr>
        <w:t>3.</w:t>
      </w:r>
      <w:r w:rsidR="004268A6" w:rsidRPr="00633542">
        <w:rPr>
          <w:rFonts w:asciiTheme="minorEastAsia" w:eastAsiaTheme="minorEastAsia" w:hAnsiTheme="minorEastAsia" w:hint="eastAsia"/>
          <w:kern w:val="36"/>
          <w:sz w:val="24"/>
        </w:rPr>
        <w:t>3</w:t>
      </w:r>
      <w:r w:rsidR="0097568C" w:rsidRPr="00633542">
        <w:rPr>
          <w:rFonts w:asciiTheme="minorEastAsia" w:eastAsiaTheme="minorEastAsia" w:hAnsiTheme="minorEastAsia" w:hint="eastAsia"/>
          <w:kern w:val="36"/>
          <w:sz w:val="24"/>
        </w:rPr>
        <w:t xml:space="preserve"> </w:t>
      </w:r>
      <w:r w:rsidR="004E2841" w:rsidRPr="00633542">
        <w:rPr>
          <w:rFonts w:hint="eastAsia"/>
          <w:kern w:val="36"/>
          <w:sz w:val="24"/>
        </w:rPr>
        <w:t>谐波波形</w:t>
      </w:r>
    </w:p>
    <w:p w14:paraId="07EFE2DE" w14:textId="52D48663" w:rsidR="00870EFD" w:rsidRPr="00633542" w:rsidRDefault="000D7180" w:rsidP="00870EFD">
      <w:pPr>
        <w:adjustRightInd w:val="0"/>
        <w:snapToGrid w:val="0"/>
        <w:spacing w:line="360" w:lineRule="auto"/>
        <w:ind w:firstLine="420"/>
        <w:rPr>
          <w:kern w:val="36"/>
          <w:sz w:val="24"/>
        </w:rPr>
      </w:pPr>
      <w:r w:rsidRPr="00633542">
        <w:rPr>
          <w:rFonts w:hint="eastAsia"/>
          <w:kern w:val="36"/>
          <w:sz w:val="24"/>
        </w:rPr>
        <w:t>将被校谐波标准器</w:t>
      </w:r>
      <w:r w:rsidR="00347E71" w:rsidRPr="00633542">
        <w:rPr>
          <w:rFonts w:hint="eastAsia"/>
          <w:kern w:val="36"/>
          <w:sz w:val="24"/>
        </w:rPr>
        <w:t>垂直</w:t>
      </w:r>
      <w:r w:rsidRPr="00633542">
        <w:rPr>
          <w:rFonts w:hint="eastAsia"/>
          <w:kern w:val="36"/>
          <w:sz w:val="24"/>
        </w:rPr>
        <w:t>置于</w:t>
      </w:r>
      <w:r w:rsidR="000F58C0" w:rsidRPr="00633542">
        <w:rPr>
          <w:rFonts w:hint="eastAsia"/>
          <w:kern w:val="36"/>
          <w:sz w:val="24"/>
        </w:rPr>
        <w:t>高精度圆</w:t>
      </w:r>
      <w:r w:rsidR="00DC6590" w:rsidRPr="00633542">
        <w:rPr>
          <w:rFonts w:hint="eastAsia"/>
          <w:kern w:val="36"/>
          <w:sz w:val="24"/>
        </w:rPr>
        <w:t>柱</w:t>
      </w:r>
      <w:r w:rsidR="000F58C0" w:rsidRPr="00633542">
        <w:rPr>
          <w:rFonts w:hint="eastAsia"/>
          <w:kern w:val="36"/>
          <w:sz w:val="24"/>
        </w:rPr>
        <w:t>度仪</w:t>
      </w:r>
      <w:r w:rsidRPr="00633542">
        <w:rPr>
          <w:rFonts w:hint="eastAsia"/>
          <w:kern w:val="36"/>
          <w:sz w:val="24"/>
        </w:rPr>
        <w:t>工作台中心，先</w:t>
      </w:r>
      <w:r w:rsidR="000F58C0" w:rsidRPr="00633542">
        <w:rPr>
          <w:rFonts w:hint="eastAsia"/>
          <w:kern w:val="36"/>
          <w:sz w:val="24"/>
        </w:rPr>
        <w:t>对谐波标准器进行</w:t>
      </w:r>
      <w:proofErr w:type="gramStart"/>
      <w:r w:rsidR="000F58C0" w:rsidRPr="00633542">
        <w:rPr>
          <w:rFonts w:hint="eastAsia"/>
          <w:kern w:val="36"/>
          <w:sz w:val="24"/>
        </w:rPr>
        <w:t>调心调平</w:t>
      </w:r>
      <w:proofErr w:type="gramEnd"/>
      <w:r w:rsidR="000F58C0" w:rsidRPr="00633542">
        <w:rPr>
          <w:rFonts w:hint="eastAsia"/>
          <w:kern w:val="36"/>
          <w:sz w:val="24"/>
        </w:rPr>
        <w:t>，</w:t>
      </w:r>
      <w:r w:rsidRPr="00633542">
        <w:rPr>
          <w:rFonts w:hint="eastAsia"/>
          <w:kern w:val="36"/>
          <w:sz w:val="24"/>
        </w:rPr>
        <w:t>然后</w:t>
      </w:r>
      <w:r w:rsidR="004B3F41" w:rsidRPr="00633542">
        <w:rPr>
          <w:rFonts w:hint="eastAsia"/>
          <w:kern w:val="36"/>
          <w:sz w:val="24"/>
        </w:rPr>
        <w:t>对</w:t>
      </w:r>
      <w:r w:rsidR="00454118" w:rsidRPr="00633542">
        <w:rPr>
          <w:rFonts w:hint="eastAsia"/>
          <w:kern w:val="36"/>
          <w:sz w:val="24"/>
        </w:rPr>
        <w:t>所</w:t>
      </w:r>
      <w:r w:rsidR="00312B4F" w:rsidRPr="00633542">
        <w:rPr>
          <w:rFonts w:hint="eastAsia"/>
          <w:kern w:val="36"/>
          <w:sz w:val="24"/>
        </w:rPr>
        <w:t>需校准的</w:t>
      </w:r>
      <w:r w:rsidR="004E1971" w:rsidRPr="00633542">
        <w:rPr>
          <w:rFonts w:hint="eastAsia"/>
          <w:kern w:val="36"/>
          <w:sz w:val="24"/>
        </w:rPr>
        <w:t>周波</w:t>
      </w:r>
      <w:proofErr w:type="gramStart"/>
      <w:r w:rsidR="004E1971" w:rsidRPr="00633542">
        <w:rPr>
          <w:rFonts w:hint="eastAsia"/>
          <w:kern w:val="36"/>
          <w:sz w:val="24"/>
        </w:rPr>
        <w:t>数区域</w:t>
      </w:r>
      <w:proofErr w:type="gramEnd"/>
      <w:r w:rsidR="007707DB" w:rsidRPr="00633542">
        <w:rPr>
          <w:rFonts w:hint="eastAsia"/>
          <w:kern w:val="36"/>
          <w:sz w:val="24"/>
        </w:rPr>
        <w:t>进行</w:t>
      </w:r>
      <w:r w:rsidR="001F108C" w:rsidRPr="00633542">
        <w:rPr>
          <w:rFonts w:hint="eastAsia"/>
          <w:kern w:val="36"/>
          <w:sz w:val="24"/>
        </w:rPr>
        <w:t>圆度测量</w:t>
      </w:r>
      <w:r w:rsidRPr="00633542">
        <w:rPr>
          <w:rFonts w:hint="eastAsia"/>
          <w:kern w:val="36"/>
          <w:sz w:val="24"/>
        </w:rPr>
        <w:t>操作</w:t>
      </w:r>
      <w:r w:rsidR="00825B7A" w:rsidRPr="00633542">
        <w:rPr>
          <w:rFonts w:hint="eastAsia"/>
          <w:kern w:val="36"/>
          <w:sz w:val="24"/>
        </w:rPr>
        <w:t>，获得完整圆周轮廓</w:t>
      </w:r>
      <w:r w:rsidR="0089695C" w:rsidRPr="00633542">
        <w:rPr>
          <w:rFonts w:hint="eastAsia"/>
          <w:kern w:val="36"/>
          <w:sz w:val="24"/>
        </w:rPr>
        <w:t>，</w:t>
      </w:r>
      <w:r w:rsidR="001F108C" w:rsidRPr="00633542">
        <w:rPr>
          <w:rFonts w:hint="eastAsia"/>
          <w:kern w:val="36"/>
          <w:sz w:val="24"/>
        </w:rPr>
        <w:t>并</w:t>
      </w:r>
      <w:r w:rsidR="00825B7A" w:rsidRPr="00633542">
        <w:rPr>
          <w:rFonts w:hint="eastAsia"/>
          <w:kern w:val="36"/>
          <w:sz w:val="24"/>
        </w:rPr>
        <w:t>对其</w:t>
      </w:r>
      <w:r w:rsidR="004B3F41" w:rsidRPr="00633542">
        <w:rPr>
          <w:rFonts w:hint="eastAsia"/>
          <w:kern w:val="36"/>
          <w:sz w:val="24"/>
        </w:rPr>
        <w:t>实施</w:t>
      </w:r>
      <w:r w:rsidR="001F108C" w:rsidRPr="00633542">
        <w:rPr>
          <w:rFonts w:hint="eastAsia"/>
          <w:kern w:val="36"/>
          <w:sz w:val="24"/>
        </w:rPr>
        <w:t>谐波</w:t>
      </w:r>
      <w:r w:rsidR="0089695C" w:rsidRPr="00633542">
        <w:rPr>
          <w:rFonts w:hint="eastAsia"/>
          <w:kern w:val="36"/>
          <w:sz w:val="24"/>
        </w:rPr>
        <w:t>波谱</w:t>
      </w:r>
      <w:r w:rsidR="001F108C" w:rsidRPr="00633542">
        <w:rPr>
          <w:rFonts w:hint="eastAsia"/>
          <w:kern w:val="36"/>
          <w:sz w:val="24"/>
        </w:rPr>
        <w:t>分析</w:t>
      </w:r>
      <w:r w:rsidR="00870EFD" w:rsidRPr="00633542">
        <w:rPr>
          <w:rFonts w:hint="eastAsia"/>
          <w:kern w:val="36"/>
          <w:sz w:val="24"/>
        </w:rPr>
        <w:t>（傅里叶</w:t>
      </w:r>
      <w:r w:rsidR="004B3F41" w:rsidRPr="00633542">
        <w:rPr>
          <w:rFonts w:hint="eastAsia"/>
          <w:kern w:val="36"/>
          <w:sz w:val="24"/>
        </w:rPr>
        <w:t>变</w:t>
      </w:r>
      <w:r w:rsidR="00870EFD" w:rsidRPr="00633542">
        <w:rPr>
          <w:rFonts w:hint="eastAsia"/>
          <w:kern w:val="36"/>
          <w:sz w:val="24"/>
        </w:rPr>
        <w:t>换展开）</w:t>
      </w:r>
      <w:r w:rsidRPr="00633542">
        <w:rPr>
          <w:rFonts w:hint="eastAsia"/>
          <w:kern w:val="36"/>
          <w:sz w:val="24"/>
        </w:rPr>
        <w:t>，</w:t>
      </w:r>
      <w:r w:rsidR="00825B7A" w:rsidRPr="00633542">
        <w:rPr>
          <w:rFonts w:hint="eastAsia"/>
          <w:kern w:val="36"/>
          <w:sz w:val="24"/>
        </w:rPr>
        <w:t>在波谱图（或相应列表）上可</w:t>
      </w:r>
      <w:r w:rsidRPr="00633542">
        <w:rPr>
          <w:rFonts w:hint="eastAsia"/>
          <w:kern w:val="36"/>
          <w:sz w:val="24"/>
        </w:rPr>
        <w:t>得到该</w:t>
      </w:r>
      <w:r w:rsidR="004E1971" w:rsidRPr="00633542">
        <w:rPr>
          <w:rFonts w:hint="eastAsia"/>
          <w:kern w:val="36"/>
          <w:sz w:val="24"/>
        </w:rPr>
        <w:t>区域</w:t>
      </w:r>
      <w:r w:rsidR="00D13D82" w:rsidRPr="00633542">
        <w:rPr>
          <w:rFonts w:hint="eastAsia"/>
          <w:kern w:val="36"/>
          <w:sz w:val="24"/>
        </w:rPr>
        <w:t>主导波</w:t>
      </w:r>
      <w:r w:rsidRPr="00633542">
        <w:rPr>
          <w:rFonts w:hint="eastAsia"/>
          <w:kern w:val="36"/>
          <w:sz w:val="24"/>
        </w:rPr>
        <w:t>幅值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HA</m:t>
            </m:r>
          </m:e>
          <m:sub>
            <m:r>
              <w:rPr>
                <w:rFonts w:ascii="Cambria Math" w:hAnsi="Cambria Math"/>
                <w:sz w:val="24"/>
              </w:rPr>
              <m:t>m</m:t>
            </m:r>
          </m:sub>
        </m:sSub>
      </m:oMath>
      <w:r w:rsidR="004606DD" w:rsidRPr="00633542">
        <w:rPr>
          <w:rFonts w:hint="eastAsia"/>
          <w:kern w:val="36"/>
          <w:sz w:val="24"/>
        </w:rPr>
        <w:t>（如</w:t>
      </w:r>
      <w:r w:rsidR="004606DD" w:rsidRPr="00633542">
        <w:rPr>
          <w:rFonts w:hint="eastAsia"/>
          <w:kern w:val="36"/>
          <w:sz w:val="24"/>
        </w:rPr>
        <w:t xml:space="preserve">15 </w:t>
      </w:r>
      <w:proofErr w:type="spellStart"/>
      <w:r w:rsidR="004606DD" w:rsidRPr="00633542">
        <w:rPr>
          <w:kern w:val="36"/>
          <w:sz w:val="24"/>
        </w:rPr>
        <w:t>upr</w:t>
      </w:r>
      <w:proofErr w:type="spellEnd"/>
      <w:r w:rsidR="004606DD" w:rsidRPr="00633542">
        <w:rPr>
          <w:rFonts w:hint="eastAsia"/>
          <w:kern w:val="36"/>
          <w:sz w:val="24"/>
        </w:rPr>
        <w:t>或</w:t>
      </w:r>
      <w:r w:rsidR="004606DD" w:rsidRPr="00633542">
        <w:rPr>
          <w:rFonts w:hint="eastAsia"/>
          <w:kern w:val="36"/>
          <w:sz w:val="24"/>
        </w:rPr>
        <w:t>50</w:t>
      </w:r>
      <w:r w:rsidR="004606DD" w:rsidRPr="00633542">
        <w:rPr>
          <w:kern w:val="36"/>
          <w:sz w:val="24"/>
        </w:rPr>
        <w:t>upr</w:t>
      </w:r>
      <w:r w:rsidR="004606DD" w:rsidRPr="00633542">
        <w:rPr>
          <w:rFonts w:hint="eastAsia"/>
          <w:kern w:val="36"/>
          <w:sz w:val="24"/>
        </w:rPr>
        <w:t>所对应的幅值）</w:t>
      </w:r>
      <w:r w:rsidRPr="00633542">
        <w:rPr>
          <w:rFonts w:hint="eastAsia"/>
          <w:kern w:val="36"/>
          <w:sz w:val="24"/>
        </w:rPr>
        <w:t>及</w:t>
      </w:r>
      <w:r w:rsidR="00870EFD" w:rsidRPr="00633542">
        <w:rPr>
          <w:rFonts w:hint="eastAsia"/>
          <w:kern w:val="36"/>
          <w:sz w:val="24"/>
        </w:rPr>
        <w:t>其</w:t>
      </w:r>
      <w:r w:rsidR="007A039F" w:rsidRPr="00633542">
        <w:rPr>
          <w:rFonts w:hint="eastAsia"/>
          <w:kern w:val="36"/>
          <w:sz w:val="24"/>
        </w:rPr>
        <w:t>相邻</w:t>
      </w:r>
      <w:r w:rsidR="00894CED" w:rsidRPr="00633542">
        <w:rPr>
          <w:rFonts w:hint="eastAsia"/>
          <w:kern w:val="36"/>
          <w:sz w:val="24"/>
        </w:rPr>
        <w:t>两</w:t>
      </w:r>
      <w:r w:rsidR="00870EFD" w:rsidRPr="00633542">
        <w:rPr>
          <w:rFonts w:hint="eastAsia"/>
          <w:kern w:val="36"/>
          <w:sz w:val="24"/>
        </w:rPr>
        <w:t>侧</w:t>
      </w:r>
      <w:r w:rsidRPr="00633542">
        <w:rPr>
          <w:rFonts w:hint="eastAsia"/>
          <w:kern w:val="36"/>
          <w:sz w:val="24"/>
        </w:rPr>
        <w:t>多个</w:t>
      </w:r>
      <w:bookmarkStart w:id="157" w:name="_Hlk98258351"/>
      <w:r w:rsidR="00825B7A" w:rsidRPr="00633542">
        <w:rPr>
          <w:rFonts w:hint="eastAsia"/>
          <w:kern w:val="36"/>
          <w:sz w:val="24"/>
        </w:rPr>
        <w:t>周波数（</w:t>
      </w:r>
      <w:proofErr w:type="spellStart"/>
      <w:r w:rsidR="00825B7A" w:rsidRPr="00633542">
        <w:rPr>
          <w:rFonts w:hint="eastAsia"/>
          <w:i/>
          <w:iCs/>
          <w:kern w:val="36"/>
          <w:sz w:val="24"/>
        </w:rPr>
        <w:t>upr</w:t>
      </w:r>
      <w:proofErr w:type="spellEnd"/>
      <w:r w:rsidR="00825B7A" w:rsidRPr="00633542">
        <w:rPr>
          <w:rFonts w:hint="eastAsia"/>
          <w:kern w:val="36"/>
          <w:sz w:val="24"/>
        </w:rPr>
        <w:t>）点</w:t>
      </w:r>
      <w:bookmarkStart w:id="158" w:name="_Hlk98117168"/>
      <w:bookmarkEnd w:id="157"/>
      <w:r w:rsidR="00825B7A" w:rsidRPr="00633542">
        <w:rPr>
          <w:rFonts w:hint="eastAsia"/>
          <w:kern w:val="36"/>
          <w:sz w:val="24"/>
        </w:rPr>
        <w:t>的幅值</w:t>
      </w:r>
      <w:bookmarkEnd w:id="158"/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 w:hint="eastAsia"/>
                <w:sz w:val="24"/>
              </w:rPr>
              <m:t>HA</m:t>
            </m:r>
          </m:e>
          <m:sub>
            <m:r>
              <w:rPr>
                <w:rFonts w:ascii="Cambria Math" w:hAnsi="Cambria Math"/>
                <w:sz w:val="24"/>
              </w:rPr>
              <m:t>i</m:t>
            </m:r>
          </m:sub>
        </m:sSub>
      </m:oMath>
      <w:r w:rsidR="007A039F" w:rsidRPr="00633542">
        <w:rPr>
          <w:rFonts w:hint="eastAsia"/>
          <w:kern w:val="36"/>
          <w:sz w:val="24"/>
        </w:rPr>
        <w:t>(</w:t>
      </w:r>
      <w:proofErr w:type="spellStart"/>
      <w:r w:rsidR="007A039F" w:rsidRPr="00633542">
        <w:rPr>
          <w:rFonts w:hint="eastAsia"/>
          <w:i/>
          <w:iCs/>
          <w:kern w:val="36"/>
          <w:sz w:val="24"/>
        </w:rPr>
        <w:t>i</w:t>
      </w:r>
      <w:proofErr w:type="spellEnd"/>
      <w:r w:rsidR="007A039F" w:rsidRPr="00633542">
        <w:rPr>
          <w:kern w:val="36"/>
          <w:sz w:val="24"/>
        </w:rPr>
        <w:t>=</w:t>
      </w:r>
      <w:bookmarkStart w:id="159" w:name="_Hlk106919737"/>
      <w:r w:rsidR="007A039F" w:rsidRPr="00633542">
        <w:rPr>
          <w:rFonts w:hint="eastAsia"/>
          <w:kern w:val="36"/>
          <w:sz w:val="24"/>
        </w:rPr>
        <w:t>±</w:t>
      </w:r>
      <w:bookmarkEnd w:id="159"/>
      <w:r w:rsidR="0054733E" w:rsidRPr="00633542">
        <w:rPr>
          <w:rFonts w:hint="eastAsia"/>
          <w:kern w:val="36"/>
          <w:sz w:val="24"/>
        </w:rPr>
        <w:t>1</w:t>
      </w:r>
      <w:r w:rsidR="0054733E" w:rsidRPr="00633542">
        <w:rPr>
          <w:rFonts w:hint="eastAsia"/>
          <w:kern w:val="36"/>
          <w:sz w:val="24"/>
        </w:rPr>
        <w:t>、</w:t>
      </w:r>
      <w:r w:rsidR="00AB73D5" w:rsidRPr="00633542">
        <w:rPr>
          <w:rFonts w:hint="eastAsia"/>
          <w:kern w:val="36"/>
          <w:sz w:val="24"/>
        </w:rPr>
        <w:t>±</w:t>
      </w:r>
      <w:r w:rsidR="0054733E" w:rsidRPr="00633542">
        <w:rPr>
          <w:rFonts w:hint="eastAsia"/>
          <w:kern w:val="36"/>
          <w:sz w:val="24"/>
        </w:rPr>
        <w:t>2</w:t>
      </w:r>
      <w:r w:rsidR="0054733E" w:rsidRPr="00633542">
        <w:rPr>
          <w:rFonts w:hint="eastAsia"/>
          <w:kern w:val="36"/>
          <w:sz w:val="24"/>
        </w:rPr>
        <w:t>、</w:t>
      </w:r>
      <w:r w:rsidR="00AB73D5" w:rsidRPr="00633542">
        <w:rPr>
          <w:rFonts w:hint="eastAsia"/>
          <w:kern w:val="36"/>
          <w:sz w:val="24"/>
        </w:rPr>
        <w:t>±</w:t>
      </w:r>
      <w:r w:rsidR="007A039F" w:rsidRPr="00633542">
        <w:rPr>
          <w:rFonts w:hint="eastAsia"/>
          <w:kern w:val="36"/>
          <w:sz w:val="24"/>
        </w:rPr>
        <w:t>3</w:t>
      </w:r>
      <w:r w:rsidR="007A039F" w:rsidRPr="00633542">
        <w:rPr>
          <w:kern w:val="36"/>
          <w:sz w:val="24"/>
        </w:rPr>
        <w:t>)</w:t>
      </w:r>
      <w:r w:rsidR="00605B13" w:rsidRPr="00633542">
        <w:rPr>
          <w:rFonts w:hint="eastAsia"/>
          <w:kern w:val="36"/>
          <w:sz w:val="24"/>
        </w:rPr>
        <w:t>，选择其</w:t>
      </w:r>
      <w:r w:rsidR="00894CED" w:rsidRPr="00633542">
        <w:rPr>
          <w:rFonts w:hint="eastAsia"/>
          <w:kern w:val="36"/>
          <w:sz w:val="24"/>
        </w:rPr>
        <w:t>两</w:t>
      </w:r>
      <w:r w:rsidR="0089695C" w:rsidRPr="00633542">
        <w:rPr>
          <w:rFonts w:hint="eastAsia"/>
          <w:kern w:val="36"/>
          <w:sz w:val="24"/>
        </w:rPr>
        <w:t>侧</w:t>
      </w:r>
      <w:r w:rsidR="00D13D82" w:rsidRPr="00633542">
        <w:rPr>
          <w:rFonts w:hint="eastAsia"/>
          <w:kern w:val="36"/>
          <w:sz w:val="24"/>
        </w:rPr>
        <w:t>相邻</w:t>
      </w:r>
      <w:r w:rsidR="00825B7A" w:rsidRPr="00633542">
        <w:rPr>
          <w:rFonts w:hint="eastAsia"/>
          <w:kern w:val="36"/>
          <w:sz w:val="24"/>
        </w:rPr>
        <w:t>周波数（</w:t>
      </w:r>
      <w:proofErr w:type="spellStart"/>
      <w:r w:rsidR="00825B7A" w:rsidRPr="00633542">
        <w:rPr>
          <w:rFonts w:hint="eastAsia"/>
          <w:i/>
          <w:iCs/>
          <w:kern w:val="36"/>
          <w:sz w:val="24"/>
        </w:rPr>
        <w:t>upr</w:t>
      </w:r>
      <w:proofErr w:type="spellEnd"/>
      <w:r w:rsidR="00825B7A" w:rsidRPr="00633542">
        <w:rPr>
          <w:rFonts w:hint="eastAsia"/>
          <w:kern w:val="36"/>
          <w:sz w:val="24"/>
        </w:rPr>
        <w:t>）</w:t>
      </w:r>
      <w:r w:rsidR="00D13D82" w:rsidRPr="00633542">
        <w:rPr>
          <w:rFonts w:hint="eastAsia"/>
          <w:kern w:val="36"/>
          <w:sz w:val="24"/>
        </w:rPr>
        <w:t>点</w:t>
      </w:r>
      <w:r w:rsidR="007A039F" w:rsidRPr="00633542">
        <w:rPr>
          <w:rFonts w:hint="eastAsia"/>
          <w:kern w:val="36"/>
          <w:sz w:val="24"/>
        </w:rPr>
        <w:t>中的最</w:t>
      </w:r>
      <w:proofErr w:type="gramStart"/>
      <w:r w:rsidR="007A039F" w:rsidRPr="00633542">
        <w:rPr>
          <w:rFonts w:hint="eastAsia"/>
          <w:kern w:val="36"/>
          <w:sz w:val="24"/>
        </w:rPr>
        <w:t>大幅值</w:t>
      </w:r>
      <w:proofErr w:type="gramEnd"/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 w:hint="eastAsia"/>
                <w:sz w:val="24"/>
              </w:rPr>
              <m:t>HA</m:t>
            </m:r>
          </m:e>
          <m:sub>
            <m:r>
              <w:rPr>
                <w:rFonts w:ascii="Cambria Math" w:hAnsi="Cambria Math"/>
                <w:sz w:val="24"/>
              </w:rPr>
              <m:t>imax</m:t>
            </m:r>
          </m:sub>
        </m:sSub>
      </m:oMath>
      <w:r w:rsidRPr="00633542">
        <w:rPr>
          <w:rFonts w:hint="eastAsia"/>
          <w:kern w:val="36"/>
          <w:sz w:val="24"/>
        </w:rPr>
        <w:t>，</w:t>
      </w:r>
      <w:r w:rsidR="00870EFD" w:rsidRPr="00633542">
        <w:rPr>
          <w:rFonts w:hint="eastAsia"/>
          <w:kern w:val="36"/>
          <w:sz w:val="24"/>
        </w:rPr>
        <w:t>按下式</w:t>
      </w:r>
      <w:r w:rsidR="00F62505" w:rsidRPr="00633542">
        <w:rPr>
          <w:rFonts w:asciiTheme="minorEastAsia" w:eastAsiaTheme="minorEastAsia" w:hAnsiTheme="minorEastAsia"/>
          <w:iCs/>
          <w:sz w:val="24"/>
        </w:rPr>
        <w:t>(</w:t>
      </w:r>
      <w:r w:rsidR="00F62505" w:rsidRPr="00633542">
        <w:rPr>
          <w:rFonts w:asciiTheme="minorEastAsia" w:eastAsiaTheme="minorEastAsia" w:hAnsiTheme="minorEastAsia" w:hint="eastAsia"/>
          <w:iCs/>
          <w:sz w:val="24"/>
        </w:rPr>
        <w:t>7</w:t>
      </w:r>
      <w:r w:rsidR="00F62505" w:rsidRPr="00633542">
        <w:rPr>
          <w:rFonts w:asciiTheme="minorEastAsia" w:eastAsiaTheme="minorEastAsia" w:hAnsiTheme="minorEastAsia"/>
          <w:iCs/>
          <w:sz w:val="24"/>
        </w:rPr>
        <w:t>)</w:t>
      </w:r>
      <w:r w:rsidR="00870EFD" w:rsidRPr="00633542">
        <w:rPr>
          <w:rFonts w:hint="eastAsia"/>
          <w:kern w:val="36"/>
          <w:sz w:val="24"/>
        </w:rPr>
        <w:t>进行幅值</w:t>
      </w:r>
      <w:r w:rsidRPr="00633542">
        <w:rPr>
          <w:rFonts w:hint="eastAsia"/>
          <w:kern w:val="36"/>
          <w:sz w:val="24"/>
        </w:rPr>
        <w:t>比较</w:t>
      </w:r>
      <w:r w:rsidR="00870EFD" w:rsidRPr="00633542">
        <w:rPr>
          <w:rFonts w:hint="eastAsia"/>
          <w:kern w:val="36"/>
          <w:sz w:val="24"/>
        </w:rPr>
        <w:t>可获得</w:t>
      </w:r>
      <w:r w:rsidR="004B3F41" w:rsidRPr="00633542">
        <w:rPr>
          <w:rFonts w:hint="eastAsia"/>
          <w:kern w:val="36"/>
          <w:sz w:val="24"/>
        </w:rPr>
        <w:t>该</w:t>
      </w:r>
      <w:r w:rsidR="004E1971" w:rsidRPr="00633542">
        <w:rPr>
          <w:rFonts w:hint="eastAsia"/>
          <w:kern w:val="36"/>
          <w:sz w:val="24"/>
        </w:rPr>
        <w:t>区域</w:t>
      </w:r>
      <w:r w:rsidR="004B3F41" w:rsidRPr="00633542">
        <w:rPr>
          <w:rFonts w:hint="eastAsia"/>
          <w:kern w:val="36"/>
          <w:sz w:val="24"/>
        </w:rPr>
        <w:t>的</w:t>
      </w:r>
      <w:bookmarkStart w:id="160" w:name="_Hlk104215839"/>
      <w:r w:rsidR="00870EFD" w:rsidRPr="00633542">
        <w:rPr>
          <w:rFonts w:hint="eastAsia"/>
          <w:kern w:val="36"/>
          <w:sz w:val="24"/>
        </w:rPr>
        <w:t>波形系数</w:t>
      </w:r>
      <w:bookmarkStart w:id="161" w:name="_Hlk104215786"/>
      <w:bookmarkEnd w:id="160"/>
      <w:proofErr w:type="spellStart"/>
      <w:r w:rsidR="00825B7A" w:rsidRPr="00633542">
        <w:rPr>
          <w:rFonts w:hint="eastAsia"/>
          <w:i/>
          <w:iCs/>
          <w:kern w:val="36"/>
          <w:sz w:val="24"/>
        </w:rPr>
        <w:t>F</w:t>
      </w:r>
      <w:r w:rsidR="00870EFD" w:rsidRPr="00633542">
        <w:rPr>
          <w:rFonts w:hint="eastAsia"/>
          <w:i/>
          <w:iCs/>
          <w:kern w:val="36"/>
          <w:sz w:val="24"/>
          <w:vertAlign w:val="subscript"/>
        </w:rPr>
        <w:t>h</w:t>
      </w:r>
      <w:r w:rsidR="00870EFD" w:rsidRPr="00633542">
        <w:rPr>
          <w:i/>
          <w:iCs/>
          <w:kern w:val="36"/>
          <w:sz w:val="24"/>
          <w:vertAlign w:val="subscript"/>
        </w:rPr>
        <w:t>a</w:t>
      </w:r>
      <w:bookmarkEnd w:id="161"/>
      <w:proofErr w:type="spellEnd"/>
      <w:r w:rsidR="004B3F41" w:rsidRPr="00633542">
        <w:rPr>
          <w:rFonts w:hint="eastAsia"/>
          <w:kern w:val="36"/>
          <w:sz w:val="24"/>
        </w:rPr>
        <w:t>：</w:t>
      </w:r>
    </w:p>
    <w:p w14:paraId="18DF2023" w14:textId="77777777" w:rsidR="00870EFD" w:rsidRPr="00633542" w:rsidRDefault="00805D6D" w:rsidP="00F33530">
      <w:pPr>
        <w:adjustRightInd w:val="0"/>
        <w:snapToGrid w:val="0"/>
        <w:spacing w:line="360" w:lineRule="auto"/>
        <w:jc w:val="right"/>
        <w:rPr>
          <w:iCs/>
          <w:kern w:val="36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 w:hint="eastAsia"/>
                <w:sz w:val="24"/>
              </w:rPr>
              <m:t>F</m:t>
            </m:r>
          </m:e>
          <m:sub>
            <m:r>
              <w:rPr>
                <w:rFonts w:ascii="Cambria Math" w:hAnsi="Cambria Math"/>
                <w:sz w:val="24"/>
              </w:rPr>
              <m:t>ha</m:t>
            </m:r>
          </m:sub>
        </m:sSub>
        <m:r>
          <w:rPr>
            <w:rFonts w:ascii="Cambria Math" w:hAnsi="Cambria Math"/>
            <w:sz w:val="24"/>
          </w:rPr>
          <m:t xml:space="preserve"> 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w:bookmarkStart w:id="162" w:name="_Hlk104321879"/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 w:hint="eastAsia"/>
                    <w:sz w:val="24"/>
                  </w:rPr>
                  <m:t>HA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imax</m:t>
                </m:r>
              </m:sub>
            </m:sSub>
            <w:bookmarkEnd w:id="162"/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HA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m</m:t>
                </m:r>
              </m:sub>
            </m:sSub>
          </m:den>
        </m:f>
        <m:r>
          <w:rPr>
            <w:rFonts w:ascii="Cambria Math" w:hAnsi="Cambria Math" w:hint="eastAsia"/>
            <w:sz w:val="24"/>
          </w:rPr>
          <m:t>×</m:t>
        </m:r>
        <m:r>
          <w:rPr>
            <w:rFonts w:ascii="Cambria Math" w:hAnsi="Cambria Math" w:hint="eastAsia"/>
            <w:sz w:val="24"/>
          </w:rPr>
          <m:t>100%</m:t>
        </m:r>
      </m:oMath>
      <w:r w:rsidR="00F33530" w:rsidRPr="00633542">
        <w:rPr>
          <w:iCs/>
          <w:sz w:val="24"/>
        </w:rPr>
        <w:tab/>
      </w:r>
      <w:r w:rsidR="00F33530" w:rsidRPr="00633542">
        <w:rPr>
          <w:iCs/>
          <w:sz w:val="24"/>
        </w:rPr>
        <w:tab/>
      </w:r>
      <w:r w:rsidR="00F33530" w:rsidRPr="00633542">
        <w:rPr>
          <w:iCs/>
          <w:sz w:val="24"/>
        </w:rPr>
        <w:tab/>
      </w:r>
      <w:r w:rsidR="00F33530" w:rsidRPr="00633542">
        <w:rPr>
          <w:iCs/>
          <w:sz w:val="24"/>
        </w:rPr>
        <w:tab/>
      </w:r>
      <w:r w:rsidR="00F33530" w:rsidRPr="00633542">
        <w:rPr>
          <w:iCs/>
          <w:sz w:val="24"/>
        </w:rPr>
        <w:tab/>
      </w:r>
      <w:r w:rsidR="00F33530" w:rsidRPr="00633542">
        <w:rPr>
          <w:iCs/>
          <w:sz w:val="24"/>
        </w:rPr>
        <w:tab/>
      </w:r>
      <w:r w:rsidR="00F33530" w:rsidRPr="00633542">
        <w:rPr>
          <w:iCs/>
          <w:sz w:val="24"/>
        </w:rPr>
        <w:tab/>
      </w:r>
      <w:r w:rsidR="00F33530" w:rsidRPr="00633542">
        <w:rPr>
          <w:iCs/>
          <w:sz w:val="24"/>
        </w:rPr>
        <w:tab/>
        <w:t>(</w:t>
      </w:r>
      <w:r w:rsidR="00F62505" w:rsidRPr="00633542">
        <w:rPr>
          <w:rFonts w:hint="eastAsia"/>
          <w:iCs/>
          <w:sz w:val="24"/>
        </w:rPr>
        <w:t>7</w:t>
      </w:r>
      <w:r w:rsidR="00F33530" w:rsidRPr="00633542">
        <w:rPr>
          <w:iCs/>
          <w:sz w:val="24"/>
        </w:rPr>
        <w:t>)</w:t>
      </w:r>
    </w:p>
    <w:p w14:paraId="42E0AF1D" w14:textId="77777777" w:rsidR="00600E3E" w:rsidRPr="00633542" w:rsidRDefault="00600E3E" w:rsidP="00763BD1">
      <w:pPr>
        <w:adjustRightInd w:val="0"/>
        <w:snapToGrid w:val="0"/>
        <w:spacing w:line="360" w:lineRule="auto"/>
        <w:ind w:firstLine="420"/>
        <w:rPr>
          <w:rFonts w:ascii="宋体" w:hAnsi="宋体"/>
          <w:kern w:val="36"/>
          <w:sz w:val="24"/>
        </w:rPr>
      </w:pPr>
      <w:bookmarkStart w:id="163" w:name="_Hlk98118682"/>
      <w:r w:rsidRPr="00633542">
        <w:rPr>
          <w:rFonts w:ascii="宋体" w:hAnsi="宋体" w:hint="eastAsia"/>
          <w:kern w:val="36"/>
          <w:sz w:val="24"/>
        </w:rPr>
        <w:t>式中：</w:t>
      </w:r>
    </w:p>
    <w:p w14:paraId="40AAC18E" w14:textId="77777777" w:rsidR="00E866F1" w:rsidRPr="00633542" w:rsidRDefault="00E32CB4" w:rsidP="00763BD1">
      <w:pPr>
        <w:adjustRightInd w:val="0"/>
        <w:snapToGrid w:val="0"/>
        <w:spacing w:line="360" w:lineRule="auto"/>
        <w:ind w:firstLine="420"/>
        <w:rPr>
          <w:rFonts w:ascii="宋体" w:hAnsi="宋体"/>
          <w:kern w:val="36"/>
          <w:sz w:val="24"/>
        </w:rPr>
      </w:pPr>
      <w:bookmarkStart w:id="164" w:name="_Hlk104216124"/>
      <w:proofErr w:type="spellStart"/>
      <w:r w:rsidRPr="00633542">
        <w:rPr>
          <w:rFonts w:ascii="宋体" w:hAnsi="宋体"/>
          <w:i/>
          <w:iCs/>
          <w:kern w:val="36"/>
          <w:sz w:val="24"/>
        </w:rPr>
        <w:t>F</w:t>
      </w:r>
      <w:r w:rsidR="00E866F1" w:rsidRPr="00633542">
        <w:rPr>
          <w:rFonts w:ascii="宋体" w:hAnsi="宋体" w:hint="eastAsia"/>
          <w:i/>
          <w:iCs/>
          <w:kern w:val="36"/>
          <w:sz w:val="24"/>
          <w:vertAlign w:val="subscript"/>
        </w:rPr>
        <w:t>h</w:t>
      </w:r>
      <w:r w:rsidR="00E866F1" w:rsidRPr="00633542">
        <w:rPr>
          <w:rFonts w:ascii="宋体" w:hAnsi="宋体"/>
          <w:i/>
          <w:iCs/>
          <w:kern w:val="36"/>
          <w:sz w:val="24"/>
          <w:vertAlign w:val="subscript"/>
        </w:rPr>
        <w:t>a</w:t>
      </w:r>
      <w:bookmarkEnd w:id="164"/>
      <w:proofErr w:type="spellEnd"/>
      <w:r w:rsidR="00E866F1" w:rsidRPr="00633542">
        <w:rPr>
          <w:rFonts w:ascii="宋体" w:hAnsi="宋体" w:hint="eastAsia"/>
          <w:iCs/>
          <w:kern w:val="36"/>
          <w:sz w:val="24"/>
        </w:rPr>
        <w:t>——该</w:t>
      </w:r>
      <w:r w:rsidR="00E866F1" w:rsidRPr="00633542">
        <w:rPr>
          <w:rFonts w:ascii="宋体" w:hAnsi="宋体" w:hint="eastAsia"/>
          <w:iCs/>
          <w:sz w:val="24"/>
        </w:rPr>
        <w:t>区域</w:t>
      </w:r>
      <w:r w:rsidR="00E866F1" w:rsidRPr="00633542">
        <w:rPr>
          <w:rFonts w:ascii="宋体" w:hAnsi="宋体" w:hint="eastAsia"/>
          <w:iCs/>
          <w:kern w:val="36"/>
          <w:sz w:val="24"/>
        </w:rPr>
        <w:t>的</w:t>
      </w:r>
      <w:r w:rsidR="00E866F1" w:rsidRPr="00633542">
        <w:rPr>
          <w:rFonts w:ascii="宋体" w:hAnsi="宋体" w:hint="eastAsia"/>
          <w:kern w:val="36"/>
          <w:sz w:val="24"/>
        </w:rPr>
        <w:t>波形系数</w:t>
      </w:r>
    </w:p>
    <w:bookmarkStart w:id="165" w:name="_Hlk104215808"/>
    <w:p w14:paraId="71D02C24" w14:textId="77777777" w:rsidR="00600E3E" w:rsidRPr="00633542" w:rsidRDefault="00805D6D" w:rsidP="00763BD1">
      <w:pPr>
        <w:adjustRightInd w:val="0"/>
        <w:snapToGrid w:val="0"/>
        <w:spacing w:line="360" w:lineRule="auto"/>
        <w:ind w:firstLine="420"/>
        <w:rPr>
          <w:rFonts w:ascii="宋体" w:hAnsi="宋体"/>
          <w:iCs/>
          <w:kern w:val="36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HA</m:t>
            </m:r>
          </m:e>
          <m:sub>
            <m:r>
              <w:rPr>
                <w:rFonts w:ascii="Cambria Math" w:hAnsi="Cambria Math"/>
                <w:sz w:val="24"/>
              </w:rPr>
              <m:t>m</m:t>
            </m:r>
          </m:sub>
        </m:sSub>
      </m:oMath>
      <w:r w:rsidR="00600E3E" w:rsidRPr="00633542">
        <w:rPr>
          <w:rFonts w:ascii="宋体" w:hAnsi="宋体" w:hint="eastAsia"/>
          <w:iCs/>
          <w:kern w:val="36"/>
          <w:sz w:val="24"/>
        </w:rPr>
        <w:t>——该</w:t>
      </w:r>
      <w:r w:rsidR="0054733E" w:rsidRPr="00633542">
        <w:rPr>
          <w:rFonts w:ascii="宋体" w:hAnsi="宋体" w:hint="eastAsia"/>
          <w:iCs/>
          <w:sz w:val="24"/>
        </w:rPr>
        <w:t>区域</w:t>
      </w:r>
      <w:r w:rsidR="00600E3E" w:rsidRPr="00633542">
        <w:rPr>
          <w:rFonts w:ascii="宋体" w:hAnsi="宋体" w:hint="eastAsia"/>
          <w:iCs/>
          <w:kern w:val="36"/>
          <w:sz w:val="24"/>
        </w:rPr>
        <w:t>的主导波幅</w:t>
      </w:r>
      <w:bookmarkEnd w:id="165"/>
      <w:r w:rsidR="00600E3E" w:rsidRPr="00633542">
        <w:rPr>
          <w:rFonts w:ascii="宋体" w:hAnsi="宋体" w:hint="eastAsia"/>
          <w:iCs/>
          <w:kern w:val="36"/>
          <w:sz w:val="24"/>
        </w:rPr>
        <w:t>值</w:t>
      </w:r>
    </w:p>
    <w:p w14:paraId="5A3A4CD3" w14:textId="77777777" w:rsidR="00600E3E" w:rsidRPr="00633542" w:rsidRDefault="00805D6D" w:rsidP="00062D83">
      <w:pPr>
        <w:adjustRightInd w:val="0"/>
        <w:snapToGrid w:val="0"/>
        <w:spacing w:line="360" w:lineRule="auto"/>
        <w:ind w:firstLine="420"/>
        <w:rPr>
          <w:rFonts w:ascii="宋体" w:hAnsi="宋体"/>
          <w:iCs/>
          <w:kern w:val="36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 w:hint="eastAsia"/>
                <w:sz w:val="24"/>
              </w:rPr>
              <m:t>HA</m:t>
            </m:r>
          </m:e>
          <m:sub>
            <m:r>
              <w:rPr>
                <w:rFonts w:ascii="Cambria Math" w:hAnsi="Cambria Math"/>
                <w:sz w:val="24"/>
              </w:rPr>
              <m:t>imax</m:t>
            </m:r>
          </m:sub>
        </m:sSub>
      </m:oMath>
      <w:r w:rsidR="00600E3E" w:rsidRPr="00633542">
        <w:rPr>
          <w:rFonts w:ascii="宋体" w:hAnsi="宋体" w:hint="eastAsia"/>
          <w:iCs/>
          <w:kern w:val="36"/>
          <w:sz w:val="24"/>
        </w:rPr>
        <w:t>——该</w:t>
      </w:r>
      <w:r w:rsidR="0054733E" w:rsidRPr="00633542">
        <w:rPr>
          <w:rFonts w:ascii="宋体" w:hAnsi="宋体" w:hint="eastAsia"/>
          <w:iCs/>
          <w:sz w:val="24"/>
        </w:rPr>
        <w:t>区域</w:t>
      </w:r>
      <w:r w:rsidR="00600E3E" w:rsidRPr="00633542">
        <w:rPr>
          <w:rFonts w:ascii="宋体" w:hAnsi="宋体" w:hint="eastAsia"/>
          <w:iCs/>
          <w:kern w:val="36"/>
          <w:sz w:val="24"/>
        </w:rPr>
        <w:t>主导波两侧</w:t>
      </w:r>
      <w:r w:rsidR="0048591B" w:rsidRPr="00633542">
        <w:rPr>
          <w:rFonts w:ascii="宋体" w:hAnsi="宋体" w:hint="eastAsia"/>
          <w:iCs/>
          <w:kern w:val="36"/>
          <w:sz w:val="24"/>
        </w:rPr>
        <w:t>的</w:t>
      </w:r>
      <w:r w:rsidR="00600E3E" w:rsidRPr="00633542">
        <w:rPr>
          <w:rFonts w:ascii="宋体" w:hAnsi="宋体" w:hint="eastAsia"/>
          <w:iCs/>
          <w:kern w:val="36"/>
          <w:sz w:val="24"/>
        </w:rPr>
        <w:t>相邻</w:t>
      </w:r>
      <w:r w:rsidR="005F06EC" w:rsidRPr="00633542">
        <w:rPr>
          <w:rFonts w:ascii="宋体" w:hAnsi="宋体" w:hint="eastAsia"/>
          <w:iCs/>
          <w:kern w:val="36"/>
          <w:sz w:val="24"/>
        </w:rPr>
        <w:t>波</w:t>
      </w:r>
      <w:r w:rsidR="00600E3E" w:rsidRPr="00633542">
        <w:rPr>
          <w:rFonts w:ascii="宋体" w:hAnsi="宋体" w:hint="eastAsia"/>
          <w:iCs/>
          <w:kern w:val="36"/>
          <w:sz w:val="24"/>
        </w:rPr>
        <w:t>幅值中的最大值</w:t>
      </w:r>
      <w:r w:rsidR="00533001" w:rsidRPr="00633542">
        <w:rPr>
          <w:rFonts w:ascii="宋体" w:hAnsi="宋体" w:hint="eastAsia"/>
          <w:kern w:val="36"/>
          <w:sz w:val="24"/>
        </w:rPr>
        <w:t>(</w:t>
      </w:r>
      <w:proofErr w:type="spellStart"/>
      <w:r w:rsidR="00533001" w:rsidRPr="00633542">
        <w:rPr>
          <w:rFonts w:ascii="宋体" w:hAnsi="宋体" w:hint="eastAsia"/>
          <w:i/>
          <w:iCs/>
          <w:kern w:val="36"/>
          <w:sz w:val="24"/>
        </w:rPr>
        <w:t>i</w:t>
      </w:r>
      <w:proofErr w:type="spellEnd"/>
      <w:r w:rsidR="00533001" w:rsidRPr="00633542">
        <w:rPr>
          <w:rFonts w:ascii="宋体" w:hAnsi="宋体"/>
          <w:kern w:val="36"/>
          <w:sz w:val="24"/>
        </w:rPr>
        <w:t>=</w:t>
      </w:r>
      <w:r w:rsidR="00533001" w:rsidRPr="00633542">
        <w:rPr>
          <w:rFonts w:ascii="宋体" w:hAnsi="宋体" w:hint="eastAsia"/>
          <w:kern w:val="36"/>
          <w:sz w:val="24"/>
        </w:rPr>
        <w:t>±1、2、3</w:t>
      </w:r>
      <w:r w:rsidR="00533001" w:rsidRPr="00633542">
        <w:rPr>
          <w:rFonts w:ascii="宋体" w:hAnsi="宋体"/>
          <w:kern w:val="36"/>
          <w:sz w:val="24"/>
        </w:rPr>
        <w:t>)</w:t>
      </w:r>
    </w:p>
    <w:p w14:paraId="09A21C4A" w14:textId="608F3C59" w:rsidR="00600E3E" w:rsidRDefault="00600E3E" w:rsidP="00406667">
      <w:pPr>
        <w:adjustRightInd w:val="0"/>
        <w:snapToGrid w:val="0"/>
        <w:spacing w:line="360" w:lineRule="auto"/>
        <w:ind w:firstLine="420"/>
        <w:rPr>
          <w:kern w:val="36"/>
          <w:sz w:val="24"/>
        </w:rPr>
      </w:pPr>
      <w:r w:rsidRPr="00633542">
        <w:rPr>
          <w:rFonts w:hint="eastAsia"/>
          <w:kern w:val="36"/>
          <w:sz w:val="24"/>
        </w:rPr>
        <w:t>对其它</w:t>
      </w:r>
      <w:r w:rsidR="001B1880" w:rsidRPr="00633542">
        <w:rPr>
          <w:rFonts w:hint="eastAsia"/>
          <w:kern w:val="36"/>
          <w:sz w:val="24"/>
        </w:rPr>
        <w:t>周波</w:t>
      </w:r>
      <w:proofErr w:type="gramStart"/>
      <w:r w:rsidR="001B1880" w:rsidRPr="00633542">
        <w:rPr>
          <w:rFonts w:hint="eastAsia"/>
          <w:kern w:val="36"/>
          <w:sz w:val="24"/>
        </w:rPr>
        <w:t>数区域</w:t>
      </w:r>
      <w:proofErr w:type="gramEnd"/>
      <w:r w:rsidRPr="00633542">
        <w:rPr>
          <w:rFonts w:hint="eastAsia"/>
          <w:kern w:val="36"/>
          <w:sz w:val="24"/>
        </w:rPr>
        <w:t>重复以上步骤，直至被校谐波标准器上所有</w:t>
      </w:r>
      <w:r w:rsidR="001B1880" w:rsidRPr="00633542">
        <w:rPr>
          <w:rFonts w:hint="eastAsia"/>
          <w:kern w:val="36"/>
          <w:sz w:val="24"/>
        </w:rPr>
        <w:t>区域</w:t>
      </w:r>
      <w:r w:rsidRPr="00633542">
        <w:rPr>
          <w:rFonts w:hint="eastAsia"/>
          <w:kern w:val="36"/>
          <w:sz w:val="24"/>
        </w:rPr>
        <w:t>校准完毕。</w:t>
      </w:r>
    </w:p>
    <w:p w14:paraId="720AFAD2" w14:textId="2EA52D6B" w:rsidR="00AC4FBD" w:rsidRPr="00633542" w:rsidRDefault="00AC4FBD" w:rsidP="00406667">
      <w:pPr>
        <w:adjustRightInd w:val="0"/>
        <w:snapToGrid w:val="0"/>
        <w:spacing w:line="360" w:lineRule="auto"/>
        <w:ind w:firstLine="420"/>
        <w:rPr>
          <w:kern w:val="36"/>
          <w:sz w:val="24"/>
        </w:rPr>
      </w:pPr>
      <w:r>
        <w:rPr>
          <w:rFonts w:hint="eastAsia"/>
          <w:kern w:val="36"/>
          <w:sz w:val="24"/>
        </w:rPr>
        <w:t>圆度测量操作和分析评定条件：所选</w:t>
      </w:r>
      <w:proofErr w:type="gramStart"/>
      <w:r>
        <w:rPr>
          <w:rFonts w:hint="eastAsia"/>
          <w:kern w:val="36"/>
          <w:sz w:val="24"/>
        </w:rPr>
        <w:t>测针球</w:t>
      </w:r>
      <w:proofErr w:type="gramEnd"/>
      <w:r>
        <w:rPr>
          <w:rFonts w:hint="eastAsia"/>
          <w:kern w:val="36"/>
          <w:sz w:val="24"/>
        </w:rPr>
        <w:t>头直径不大于</w:t>
      </w:r>
      <w:r>
        <w:rPr>
          <w:rFonts w:hint="eastAsia"/>
          <w:kern w:val="36"/>
          <w:sz w:val="24"/>
        </w:rPr>
        <w:t>2mm</w:t>
      </w:r>
      <w:r>
        <w:rPr>
          <w:rFonts w:hint="eastAsia"/>
          <w:kern w:val="36"/>
          <w:sz w:val="24"/>
        </w:rPr>
        <w:t>，主轴转速不大于</w:t>
      </w:r>
      <w:r>
        <w:rPr>
          <w:rFonts w:hint="eastAsia"/>
          <w:kern w:val="36"/>
          <w:sz w:val="24"/>
        </w:rPr>
        <w:t>6</w:t>
      </w:r>
      <w:r>
        <w:rPr>
          <w:kern w:val="36"/>
          <w:sz w:val="24"/>
        </w:rPr>
        <w:t xml:space="preserve"> r/min</w:t>
      </w:r>
      <w:r>
        <w:rPr>
          <w:rFonts w:hint="eastAsia"/>
          <w:kern w:val="36"/>
          <w:sz w:val="24"/>
        </w:rPr>
        <w:t>，滤波选择为无滤波。</w:t>
      </w:r>
    </w:p>
    <w:bookmarkEnd w:id="163"/>
    <w:p w14:paraId="2B23E9FF" w14:textId="77777777" w:rsidR="004E2841" w:rsidRPr="00633542" w:rsidRDefault="00904426" w:rsidP="00DC6590">
      <w:pPr>
        <w:adjustRightInd w:val="0"/>
        <w:snapToGrid w:val="0"/>
        <w:spacing w:line="360" w:lineRule="auto"/>
        <w:rPr>
          <w:kern w:val="36"/>
          <w:sz w:val="24"/>
        </w:rPr>
      </w:pPr>
      <w:r w:rsidRPr="00633542">
        <w:rPr>
          <w:rFonts w:asciiTheme="minorEastAsia" w:eastAsiaTheme="minorEastAsia" w:hAnsiTheme="minorEastAsia" w:hint="eastAsia"/>
          <w:kern w:val="36"/>
          <w:sz w:val="24"/>
        </w:rPr>
        <w:t>7</w:t>
      </w:r>
      <w:r w:rsidR="004E2841" w:rsidRPr="00633542">
        <w:rPr>
          <w:rFonts w:asciiTheme="minorEastAsia" w:eastAsiaTheme="minorEastAsia" w:hAnsiTheme="minorEastAsia"/>
          <w:kern w:val="36"/>
          <w:sz w:val="24"/>
        </w:rPr>
        <w:t>.</w:t>
      </w:r>
      <w:r w:rsidR="002A1B06" w:rsidRPr="00633542">
        <w:rPr>
          <w:rFonts w:asciiTheme="minorEastAsia" w:eastAsiaTheme="minorEastAsia" w:hAnsiTheme="minorEastAsia" w:hint="eastAsia"/>
          <w:kern w:val="36"/>
          <w:sz w:val="24"/>
        </w:rPr>
        <w:t>3.4</w:t>
      </w:r>
      <w:r w:rsidR="0097568C" w:rsidRPr="00633542">
        <w:rPr>
          <w:rFonts w:asciiTheme="minorEastAsia" w:eastAsiaTheme="minorEastAsia" w:hAnsiTheme="minorEastAsia" w:hint="eastAsia"/>
          <w:kern w:val="36"/>
          <w:sz w:val="24"/>
        </w:rPr>
        <w:t xml:space="preserve"> </w:t>
      </w:r>
      <w:r w:rsidR="004E2841" w:rsidRPr="00633542">
        <w:rPr>
          <w:rFonts w:asciiTheme="minorEastAsia" w:eastAsiaTheme="minorEastAsia" w:hAnsiTheme="minorEastAsia" w:hint="eastAsia"/>
          <w:kern w:val="36"/>
          <w:sz w:val="24"/>
        </w:rPr>
        <w:t>谐波</w:t>
      </w:r>
      <w:r w:rsidR="004E2841" w:rsidRPr="00633542">
        <w:rPr>
          <w:rFonts w:hint="eastAsia"/>
          <w:kern w:val="36"/>
          <w:sz w:val="24"/>
        </w:rPr>
        <w:t>波数</w:t>
      </w:r>
    </w:p>
    <w:p w14:paraId="1BD4AE6F" w14:textId="77777777" w:rsidR="004B3F41" w:rsidRPr="00633542" w:rsidRDefault="00CA1425" w:rsidP="00DF48EC">
      <w:pPr>
        <w:adjustRightInd w:val="0"/>
        <w:snapToGrid w:val="0"/>
        <w:spacing w:line="360" w:lineRule="auto"/>
        <w:ind w:firstLine="420"/>
        <w:rPr>
          <w:kern w:val="36"/>
          <w:sz w:val="24"/>
        </w:rPr>
      </w:pPr>
      <w:r w:rsidRPr="00633542">
        <w:rPr>
          <w:rFonts w:hint="eastAsia"/>
          <w:kern w:val="36"/>
          <w:sz w:val="24"/>
        </w:rPr>
        <w:t>在按本</w:t>
      </w:r>
      <w:r w:rsidRPr="00AB73D5">
        <w:rPr>
          <w:rFonts w:asciiTheme="minorEastAsia" w:eastAsiaTheme="minorEastAsia" w:hAnsiTheme="minorEastAsia" w:hint="eastAsia"/>
          <w:kern w:val="36"/>
          <w:sz w:val="24"/>
        </w:rPr>
        <w:t>规范7.3.3</w:t>
      </w:r>
      <w:r w:rsidR="006F75EB" w:rsidRPr="00AB73D5">
        <w:rPr>
          <w:rFonts w:asciiTheme="minorEastAsia" w:eastAsiaTheme="minorEastAsia" w:hAnsiTheme="minorEastAsia" w:hint="eastAsia"/>
          <w:kern w:val="36"/>
          <w:sz w:val="24"/>
        </w:rPr>
        <w:t>对某一个被校准区域进行</w:t>
      </w:r>
      <w:r w:rsidR="006F75EB" w:rsidRPr="00633542">
        <w:rPr>
          <w:rFonts w:hint="eastAsia"/>
          <w:kern w:val="36"/>
          <w:sz w:val="24"/>
        </w:rPr>
        <w:t>测量</w:t>
      </w:r>
      <w:r w:rsidRPr="00633542">
        <w:rPr>
          <w:rFonts w:hint="eastAsia"/>
          <w:kern w:val="36"/>
          <w:sz w:val="24"/>
        </w:rPr>
        <w:t>操作</w:t>
      </w:r>
      <w:r w:rsidR="00F62505" w:rsidRPr="00633542">
        <w:rPr>
          <w:rFonts w:hint="eastAsia"/>
          <w:kern w:val="36"/>
          <w:sz w:val="24"/>
        </w:rPr>
        <w:t>时</w:t>
      </w:r>
      <w:r w:rsidRPr="00633542">
        <w:rPr>
          <w:rFonts w:hint="eastAsia"/>
          <w:kern w:val="36"/>
          <w:sz w:val="24"/>
        </w:rPr>
        <w:t>，</w:t>
      </w:r>
      <w:r w:rsidR="00F62505" w:rsidRPr="00633542">
        <w:rPr>
          <w:rFonts w:hint="eastAsia"/>
          <w:kern w:val="36"/>
          <w:sz w:val="24"/>
        </w:rPr>
        <w:t>可</w:t>
      </w:r>
      <w:r w:rsidR="004B3F41" w:rsidRPr="00633542">
        <w:rPr>
          <w:rFonts w:hint="eastAsia"/>
          <w:kern w:val="36"/>
          <w:sz w:val="24"/>
        </w:rPr>
        <w:t>得到</w:t>
      </w:r>
      <w:r w:rsidR="00312B4F" w:rsidRPr="00633542">
        <w:rPr>
          <w:rFonts w:hint="eastAsia"/>
          <w:kern w:val="36"/>
          <w:sz w:val="24"/>
        </w:rPr>
        <w:t>波谱图上</w:t>
      </w:r>
      <w:r w:rsidR="00F62505" w:rsidRPr="00633542">
        <w:rPr>
          <w:rFonts w:hint="eastAsia"/>
          <w:kern w:val="36"/>
          <w:sz w:val="24"/>
        </w:rPr>
        <w:t>连续</w:t>
      </w:r>
      <w:r w:rsidR="00DC56C2" w:rsidRPr="00633542">
        <w:rPr>
          <w:rFonts w:hint="eastAsia"/>
          <w:kern w:val="36"/>
          <w:sz w:val="24"/>
        </w:rPr>
        <w:t>各</w:t>
      </w:r>
      <w:r w:rsidR="004B3F41" w:rsidRPr="00633542">
        <w:rPr>
          <w:rFonts w:hint="eastAsia"/>
          <w:kern w:val="36"/>
          <w:sz w:val="24"/>
        </w:rPr>
        <w:t>个</w:t>
      </w:r>
      <w:bookmarkStart w:id="166" w:name="_Hlk104320334"/>
      <w:bookmarkStart w:id="167" w:name="_Hlk98258778"/>
      <w:r w:rsidR="001C04FF" w:rsidRPr="00633542">
        <w:rPr>
          <w:rFonts w:hint="eastAsia"/>
          <w:kern w:val="36"/>
          <w:sz w:val="24"/>
        </w:rPr>
        <w:t>周</w:t>
      </w:r>
      <w:r w:rsidR="001C04FF" w:rsidRPr="00633542">
        <w:rPr>
          <w:rFonts w:hint="eastAsia"/>
          <w:kern w:val="36"/>
          <w:sz w:val="24"/>
        </w:rPr>
        <w:lastRenderedPageBreak/>
        <w:t>波数（</w:t>
      </w:r>
      <w:proofErr w:type="spellStart"/>
      <w:r w:rsidR="001C04FF" w:rsidRPr="00633542">
        <w:rPr>
          <w:rFonts w:hint="eastAsia"/>
          <w:i/>
          <w:iCs/>
          <w:kern w:val="36"/>
          <w:sz w:val="24"/>
        </w:rPr>
        <w:t>upr</w:t>
      </w:r>
      <w:proofErr w:type="spellEnd"/>
      <w:r w:rsidR="001C04FF" w:rsidRPr="00633542">
        <w:rPr>
          <w:rFonts w:hint="eastAsia"/>
          <w:kern w:val="36"/>
          <w:sz w:val="24"/>
        </w:rPr>
        <w:t>）</w:t>
      </w:r>
      <w:bookmarkEnd w:id="166"/>
      <w:r w:rsidR="001C04FF" w:rsidRPr="00633542">
        <w:rPr>
          <w:rFonts w:hint="eastAsia"/>
          <w:kern w:val="36"/>
          <w:sz w:val="24"/>
        </w:rPr>
        <w:t>点</w:t>
      </w:r>
      <w:bookmarkEnd w:id="167"/>
      <w:r w:rsidR="001C04FF" w:rsidRPr="00633542">
        <w:rPr>
          <w:rFonts w:hint="eastAsia"/>
          <w:kern w:val="36"/>
          <w:sz w:val="24"/>
        </w:rPr>
        <w:t>所对应的</w:t>
      </w:r>
      <w:r w:rsidR="004B3F41" w:rsidRPr="00633542">
        <w:rPr>
          <w:rFonts w:hint="eastAsia"/>
          <w:kern w:val="36"/>
          <w:sz w:val="24"/>
        </w:rPr>
        <w:t>幅值</w:t>
      </w:r>
      <w:proofErr w:type="spellStart"/>
      <w:r w:rsidR="001C04FF" w:rsidRPr="00633542">
        <w:rPr>
          <w:rFonts w:hint="eastAsia"/>
          <w:i/>
          <w:iCs/>
          <w:kern w:val="36"/>
          <w:sz w:val="24"/>
        </w:rPr>
        <w:t>H</w:t>
      </w:r>
      <w:r w:rsidR="001C04FF" w:rsidRPr="00633542">
        <w:rPr>
          <w:i/>
          <w:iCs/>
          <w:kern w:val="36"/>
          <w:sz w:val="24"/>
        </w:rPr>
        <w:t>A</w:t>
      </w:r>
      <w:r w:rsidR="001C04FF" w:rsidRPr="00633542">
        <w:rPr>
          <w:i/>
          <w:iCs/>
          <w:kern w:val="36"/>
          <w:sz w:val="24"/>
          <w:vertAlign w:val="subscript"/>
        </w:rPr>
        <w:t>i</w:t>
      </w:r>
      <w:proofErr w:type="spellEnd"/>
      <w:r w:rsidR="004B3F41" w:rsidRPr="00633542">
        <w:rPr>
          <w:rFonts w:hint="eastAsia"/>
          <w:kern w:val="36"/>
          <w:sz w:val="24"/>
        </w:rPr>
        <w:t>，</w:t>
      </w:r>
      <w:r w:rsidR="00DC56C2" w:rsidRPr="00633542">
        <w:rPr>
          <w:rFonts w:hint="eastAsia"/>
          <w:kern w:val="36"/>
          <w:sz w:val="24"/>
        </w:rPr>
        <w:t>其中</w:t>
      </w:r>
      <w:r w:rsidR="001C04FF" w:rsidRPr="00633542">
        <w:rPr>
          <w:rFonts w:hint="eastAsia"/>
          <w:kern w:val="36"/>
          <w:sz w:val="24"/>
        </w:rPr>
        <w:t>对应</w:t>
      </w:r>
      <w:r w:rsidR="00025F4A" w:rsidRPr="00633542">
        <w:rPr>
          <w:rFonts w:hint="eastAsia"/>
          <w:kern w:val="36"/>
          <w:sz w:val="24"/>
        </w:rPr>
        <w:t>着</w:t>
      </w:r>
      <w:r w:rsidR="001C04FF" w:rsidRPr="00633542">
        <w:rPr>
          <w:rFonts w:hint="eastAsia"/>
          <w:kern w:val="36"/>
          <w:sz w:val="24"/>
        </w:rPr>
        <w:t>最大</w:t>
      </w:r>
      <w:r w:rsidR="00DC56C2" w:rsidRPr="00633542">
        <w:rPr>
          <w:rFonts w:hint="eastAsia"/>
          <w:kern w:val="36"/>
          <w:sz w:val="24"/>
        </w:rPr>
        <w:t>幅值</w:t>
      </w:r>
      <w:r w:rsidR="00454118" w:rsidRPr="00633542">
        <w:rPr>
          <w:rFonts w:hint="eastAsia"/>
          <w:kern w:val="36"/>
          <w:sz w:val="24"/>
        </w:rPr>
        <w:t>（主导波）</w:t>
      </w:r>
      <w:r w:rsidR="00DC56C2" w:rsidRPr="00633542">
        <w:rPr>
          <w:rFonts w:hint="eastAsia"/>
          <w:kern w:val="36"/>
          <w:sz w:val="24"/>
        </w:rPr>
        <w:t>的</w:t>
      </w:r>
      <w:r w:rsidR="001C04FF" w:rsidRPr="00633542">
        <w:rPr>
          <w:rFonts w:hint="eastAsia"/>
          <w:kern w:val="36"/>
          <w:sz w:val="24"/>
        </w:rPr>
        <w:t>周波数（</w:t>
      </w:r>
      <w:proofErr w:type="spellStart"/>
      <w:r w:rsidR="001C04FF" w:rsidRPr="00633542">
        <w:rPr>
          <w:rFonts w:hint="eastAsia"/>
          <w:i/>
          <w:iCs/>
          <w:kern w:val="36"/>
          <w:sz w:val="24"/>
        </w:rPr>
        <w:t>upr</w:t>
      </w:r>
      <w:proofErr w:type="spellEnd"/>
      <w:r w:rsidR="001C04FF" w:rsidRPr="00633542">
        <w:rPr>
          <w:rFonts w:hint="eastAsia"/>
          <w:kern w:val="36"/>
          <w:sz w:val="24"/>
        </w:rPr>
        <w:t>）</w:t>
      </w:r>
      <w:r w:rsidR="0089695C" w:rsidRPr="00633542">
        <w:rPr>
          <w:rFonts w:hint="eastAsia"/>
          <w:kern w:val="36"/>
          <w:sz w:val="24"/>
        </w:rPr>
        <w:t>点</w:t>
      </w:r>
      <w:r w:rsidR="00DC56C2" w:rsidRPr="00633542">
        <w:rPr>
          <w:rFonts w:hint="eastAsia"/>
          <w:kern w:val="36"/>
          <w:sz w:val="24"/>
        </w:rPr>
        <w:t>值即为该</w:t>
      </w:r>
      <w:r w:rsidR="00BC7BAF" w:rsidRPr="00633542">
        <w:rPr>
          <w:rFonts w:hint="eastAsia"/>
          <w:kern w:val="36"/>
          <w:sz w:val="24"/>
        </w:rPr>
        <w:t>被</w:t>
      </w:r>
      <w:proofErr w:type="gramStart"/>
      <w:r w:rsidR="00BC7BAF" w:rsidRPr="00633542">
        <w:rPr>
          <w:rFonts w:hint="eastAsia"/>
          <w:kern w:val="36"/>
          <w:sz w:val="24"/>
        </w:rPr>
        <w:t>校</w:t>
      </w:r>
      <w:r w:rsidR="00655859" w:rsidRPr="00633542">
        <w:rPr>
          <w:rFonts w:hint="eastAsia"/>
          <w:kern w:val="36"/>
          <w:sz w:val="24"/>
        </w:rPr>
        <w:t>区域</w:t>
      </w:r>
      <w:proofErr w:type="gramEnd"/>
      <w:r w:rsidR="00DC56C2" w:rsidRPr="00633542">
        <w:rPr>
          <w:rFonts w:hint="eastAsia"/>
          <w:kern w:val="36"/>
          <w:sz w:val="24"/>
        </w:rPr>
        <w:t>的</w:t>
      </w:r>
      <w:r w:rsidR="005D6AD8" w:rsidRPr="00633542">
        <w:rPr>
          <w:rFonts w:hint="eastAsia"/>
          <w:kern w:val="36"/>
          <w:sz w:val="24"/>
        </w:rPr>
        <w:t>实测</w:t>
      </w:r>
      <w:r w:rsidR="0001539B" w:rsidRPr="00633542">
        <w:rPr>
          <w:rFonts w:hint="eastAsia"/>
          <w:kern w:val="36"/>
          <w:sz w:val="24"/>
        </w:rPr>
        <w:t>周</w:t>
      </w:r>
      <w:r w:rsidR="00DC56C2" w:rsidRPr="00633542">
        <w:rPr>
          <w:rFonts w:hint="eastAsia"/>
          <w:kern w:val="36"/>
          <w:sz w:val="24"/>
        </w:rPr>
        <w:t>波数</w:t>
      </w:r>
      <w:r w:rsidR="0001539B" w:rsidRPr="00633542">
        <w:rPr>
          <w:rFonts w:hint="eastAsia"/>
          <w:kern w:val="36"/>
          <w:sz w:val="24"/>
        </w:rPr>
        <w:t>值</w:t>
      </w:r>
      <w:r w:rsidR="00DC56C2" w:rsidRPr="00633542">
        <w:rPr>
          <w:rFonts w:hint="eastAsia"/>
          <w:kern w:val="36"/>
          <w:sz w:val="24"/>
        </w:rPr>
        <w:t>。</w:t>
      </w:r>
    </w:p>
    <w:p w14:paraId="4934A726" w14:textId="17275906" w:rsidR="00DC56C2" w:rsidRDefault="00DC56C2" w:rsidP="00DC56C2">
      <w:pPr>
        <w:adjustRightInd w:val="0"/>
        <w:snapToGrid w:val="0"/>
        <w:spacing w:line="360" w:lineRule="auto"/>
        <w:ind w:firstLine="420"/>
        <w:rPr>
          <w:kern w:val="36"/>
          <w:sz w:val="24"/>
        </w:rPr>
      </w:pPr>
      <w:r w:rsidRPr="00633542">
        <w:rPr>
          <w:rFonts w:hint="eastAsia"/>
          <w:kern w:val="36"/>
          <w:sz w:val="24"/>
        </w:rPr>
        <w:t>对其它</w:t>
      </w:r>
      <w:r w:rsidR="00655859" w:rsidRPr="00633542">
        <w:rPr>
          <w:rFonts w:hint="eastAsia"/>
          <w:kern w:val="36"/>
          <w:sz w:val="24"/>
        </w:rPr>
        <w:t>周波</w:t>
      </w:r>
      <w:proofErr w:type="gramStart"/>
      <w:r w:rsidR="00655859" w:rsidRPr="00633542">
        <w:rPr>
          <w:rFonts w:hint="eastAsia"/>
          <w:kern w:val="36"/>
          <w:sz w:val="24"/>
        </w:rPr>
        <w:t>数区域</w:t>
      </w:r>
      <w:proofErr w:type="gramEnd"/>
      <w:r w:rsidRPr="00633542">
        <w:rPr>
          <w:rFonts w:hint="eastAsia"/>
          <w:kern w:val="36"/>
          <w:sz w:val="24"/>
        </w:rPr>
        <w:t>重复以上步骤，直至被校谐波标准器上所有</w:t>
      </w:r>
      <w:r w:rsidR="00655859" w:rsidRPr="00633542">
        <w:rPr>
          <w:rFonts w:hint="eastAsia"/>
          <w:kern w:val="36"/>
          <w:sz w:val="24"/>
        </w:rPr>
        <w:t>区域</w:t>
      </w:r>
      <w:r w:rsidRPr="00633542">
        <w:rPr>
          <w:rFonts w:hint="eastAsia"/>
          <w:kern w:val="36"/>
          <w:sz w:val="24"/>
        </w:rPr>
        <w:t>校准完毕。</w:t>
      </w:r>
    </w:p>
    <w:p w14:paraId="17FB96F6" w14:textId="24106F4A" w:rsidR="00AC4FBD" w:rsidRPr="00633542" w:rsidRDefault="00AC4FBD" w:rsidP="00AC4FBD">
      <w:pPr>
        <w:adjustRightInd w:val="0"/>
        <w:snapToGrid w:val="0"/>
        <w:spacing w:line="360" w:lineRule="auto"/>
        <w:ind w:firstLine="420"/>
        <w:rPr>
          <w:kern w:val="36"/>
          <w:sz w:val="24"/>
        </w:rPr>
      </w:pPr>
      <w:r>
        <w:rPr>
          <w:rFonts w:hint="eastAsia"/>
          <w:kern w:val="36"/>
          <w:sz w:val="24"/>
        </w:rPr>
        <w:t>圆度测量操作和分析评定条件</w:t>
      </w:r>
      <w:r w:rsidR="008B0202">
        <w:rPr>
          <w:rFonts w:hint="eastAsia"/>
          <w:kern w:val="36"/>
          <w:sz w:val="24"/>
        </w:rPr>
        <w:t>同本规范</w:t>
      </w:r>
      <w:r w:rsidR="008B0202">
        <w:rPr>
          <w:rFonts w:hint="eastAsia"/>
          <w:kern w:val="36"/>
          <w:sz w:val="24"/>
        </w:rPr>
        <w:t>7.3.3</w:t>
      </w:r>
      <w:r>
        <w:rPr>
          <w:rFonts w:hint="eastAsia"/>
          <w:kern w:val="36"/>
          <w:sz w:val="24"/>
        </w:rPr>
        <w:t>。</w:t>
      </w:r>
    </w:p>
    <w:p w14:paraId="03FD39F2" w14:textId="77777777" w:rsidR="00B849C7" w:rsidRPr="00633542" w:rsidRDefault="00904426" w:rsidP="00B849C7">
      <w:pPr>
        <w:adjustRightInd w:val="0"/>
        <w:snapToGrid w:val="0"/>
        <w:spacing w:line="360" w:lineRule="auto"/>
        <w:rPr>
          <w:kern w:val="36"/>
          <w:sz w:val="24"/>
        </w:rPr>
      </w:pPr>
      <w:r w:rsidRPr="00633542">
        <w:rPr>
          <w:rFonts w:asciiTheme="minorEastAsia" w:eastAsiaTheme="minorEastAsia" w:hAnsiTheme="minorEastAsia" w:hint="eastAsia"/>
          <w:kern w:val="36"/>
          <w:sz w:val="24"/>
        </w:rPr>
        <w:t>7</w:t>
      </w:r>
      <w:r w:rsidR="00B849C7" w:rsidRPr="00633542">
        <w:rPr>
          <w:rFonts w:asciiTheme="minorEastAsia" w:eastAsiaTheme="minorEastAsia" w:hAnsiTheme="minorEastAsia" w:hint="eastAsia"/>
          <w:kern w:val="36"/>
          <w:sz w:val="24"/>
        </w:rPr>
        <w:t>.4</w:t>
      </w:r>
      <w:r w:rsidR="0097568C" w:rsidRPr="00633542">
        <w:rPr>
          <w:rFonts w:asciiTheme="minorEastAsia" w:eastAsiaTheme="minorEastAsia" w:hAnsiTheme="minorEastAsia" w:hint="eastAsia"/>
          <w:kern w:val="36"/>
          <w:sz w:val="24"/>
        </w:rPr>
        <w:t xml:space="preserve"> </w:t>
      </w:r>
      <w:r w:rsidR="00B849C7" w:rsidRPr="00633542">
        <w:rPr>
          <w:rFonts w:hint="eastAsia"/>
          <w:kern w:val="36"/>
          <w:sz w:val="24"/>
        </w:rPr>
        <w:t>示值</w:t>
      </w:r>
      <w:r w:rsidR="002B1D32" w:rsidRPr="00633542">
        <w:rPr>
          <w:rFonts w:hint="eastAsia"/>
          <w:kern w:val="36"/>
          <w:sz w:val="24"/>
        </w:rPr>
        <w:t>均匀</w:t>
      </w:r>
      <w:r w:rsidR="00B849C7" w:rsidRPr="00633542">
        <w:rPr>
          <w:rFonts w:hint="eastAsia"/>
          <w:kern w:val="36"/>
          <w:sz w:val="24"/>
        </w:rPr>
        <w:t>性</w:t>
      </w:r>
    </w:p>
    <w:p w14:paraId="24A4A3ED" w14:textId="77777777" w:rsidR="005F65E6" w:rsidRPr="00633542" w:rsidRDefault="00904426" w:rsidP="005F65E6">
      <w:pPr>
        <w:adjustRightInd w:val="0"/>
        <w:snapToGrid w:val="0"/>
        <w:spacing w:line="360" w:lineRule="auto"/>
        <w:rPr>
          <w:kern w:val="36"/>
          <w:sz w:val="24"/>
        </w:rPr>
      </w:pPr>
      <w:r w:rsidRPr="00633542">
        <w:rPr>
          <w:rFonts w:asciiTheme="minorEastAsia" w:eastAsiaTheme="minorEastAsia" w:hAnsiTheme="minorEastAsia" w:hint="eastAsia"/>
          <w:kern w:val="36"/>
          <w:sz w:val="24"/>
        </w:rPr>
        <w:t>7</w:t>
      </w:r>
      <w:r w:rsidR="002B1D32" w:rsidRPr="00633542">
        <w:rPr>
          <w:rFonts w:asciiTheme="minorEastAsia" w:eastAsiaTheme="minorEastAsia" w:hAnsiTheme="minorEastAsia" w:hint="eastAsia"/>
          <w:kern w:val="36"/>
          <w:sz w:val="24"/>
        </w:rPr>
        <w:t>.4.1</w:t>
      </w:r>
      <w:r w:rsidR="0097568C" w:rsidRPr="00633542">
        <w:rPr>
          <w:rFonts w:asciiTheme="minorEastAsia" w:eastAsiaTheme="minorEastAsia" w:hAnsiTheme="minorEastAsia" w:hint="eastAsia"/>
          <w:kern w:val="36"/>
          <w:sz w:val="24"/>
        </w:rPr>
        <w:t xml:space="preserve"> </w:t>
      </w:r>
      <w:r w:rsidR="005F65E6" w:rsidRPr="00633542">
        <w:rPr>
          <w:rFonts w:hint="eastAsia"/>
          <w:kern w:val="36"/>
          <w:sz w:val="24"/>
        </w:rPr>
        <w:t>波长示值均匀性</w:t>
      </w:r>
    </w:p>
    <w:p w14:paraId="5B31789D" w14:textId="77777777" w:rsidR="005F65E6" w:rsidRPr="00633542" w:rsidRDefault="00C55183" w:rsidP="0089695C">
      <w:pPr>
        <w:adjustRightInd w:val="0"/>
        <w:snapToGrid w:val="0"/>
        <w:spacing w:line="360" w:lineRule="auto"/>
        <w:ind w:firstLine="420"/>
        <w:rPr>
          <w:kern w:val="36"/>
          <w:sz w:val="24"/>
        </w:rPr>
      </w:pPr>
      <w:r w:rsidRPr="00633542">
        <w:rPr>
          <w:rFonts w:hint="eastAsia"/>
          <w:kern w:val="36"/>
          <w:sz w:val="24"/>
        </w:rPr>
        <w:t>选择需校准的某</w:t>
      </w:r>
      <w:r w:rsidR="001427BC" w:rsidRPr="00633542">
        <w:rPr>
          <w:rFonts w:hint="eastAsia"/>
          <w:kern w:val="36"/>
          <w:sz w:val="24"/>
        </w:rPr>
        <w:t>周波数区域</w:t>
      </w:r>
      <w:r w:rsidRPr="00633542">
        <w:rPr>
          <w:rFonts w:hint="eastAsia"/>
          <w:kern w:val="36"/>
          <w:sz w:val="24"/>
        </w:rPr>
        <w:t>，</w:t>
      </w:r>
      <w:r w:rsidR="0089695C" w:rsidRPr="00633542">
        <w:rPr>
          <w:rFonts w:hint="eastAsia"/>
          <w:kern w:val="36"/>
          <w:sz w:val="24"/>
        </w:rPr>
        <w:t>将其</w:t>
      </w:r>
      <w:r w:rsidR="005E5E82" w:rsidRPr="00633542">
        <w:rPr>
          <w:rFonts w:hint="eastAsia"/>
          <w:kern w:val="36"/>
          <w:sz w:val="24"/>
        </w:rPr>
        <w:t>在谐波波长校准时获得的</w:t>
      </w:r>
      <w:r w:rsidR="0089695C" w:rsidRPr="00633542">
        <w:rPr>
          <w:rFonts w:hint="eastAsia"/>
          <w:kern w:val="36"/>
          <w:sz w:val="24"/>
        </w:rPr>
        <w:t>6</w:t>
      </w:r>
      <w:r w:rsidR="005E5E82" w:rsidRPr="00633542">
        <w:rPr>
          <w:rFonts w:hint="eastAsia"/>
          <w:kern w:val="36"/>
          <w:sz w:val="24"/>
        </w:rPr>
        <w:t>个点位（沿</w:t>
      </w:r>
      <w:proofErr w:type="gramStart"/>
      <w:r w:rsidR="005E5E82" w:rsidRPr="00633542">
        <w:rPr>
          <w:rFonts w:hint="eastAsia"/>
          <w:kern w:val="36"/>
          <w:sz w:val="24"/>
        </w:rPr>
        <w:t>圆周向均布</w:t>
      </w:r>
      <w:proofErr w:type="gramEnd"/>
      <w:r w:rsidR="005E5E82" w:rsidRPr="00633542">
        <w:rPr>
          <w:rFonts w:hint="eastAsia"/>
          <w:kern w:val="36"/>
          <w:sz w:val="24"/>
        </w:rPr>
        <w:t>）的</w:t>
      </w:r>
      <w:r w:rsidR="00062D83" w:rsidRPr="00633542">
        <w:rPr>
          <w:rFonts w:hint="eastAsia"/>
          <w:kern w:val="36"/>
          <w:sz w:val="24"/>
        </w:rPr>
        <w:t>波长</w:t>
      </w:r>
      <w:r w:rsidR="0089695C" w:rsidRPr="00633542">
        <w:rPr>
          <w:rFonts w:hint="eastAsia"/>
          <w:kern w:val="36"/>
          <w:sz w:val="24"/>
        </w:rPr>
        <w:t>测量结果</w:t>
      </w:r>
      <w:r w:rsidR="005E5E82" w:rsidRPr="00633542">
        <w:rPr>
          <w:rFonts w:hint="eastAsia"/>
          <w:kern w:val="36"/>
          <w:sz w:val="24"/>
        </w:rPr>
        <w:t>代入</w:t>
      </w:r>
      <w:r w:rsidR="005F65E6" w:rsidRPr="00633542">
        <w:rPr>
          <w:rFonts w:hint="eastAsia"/>
          <w:kern w:val="36"/>
          <w:sz w:val="24"/>
        </w:rPr>
        <w:t>如下公式</w:t>
      </w:r>
      <w:r w:rsidR="005D6AD8" w:rsidRPr="00633542">
        <w:rPr>
          <w:rFonts w:asciiTheme="minorEastAsia" w:eastAsiaTheme="minorEastAsia" w:hAnsiTheme="minorEastAsia"/>
          <w:sz w:val="24"/>
          <w:szCs w:val="32"/>
        </w:rPr>
        <w:t>(</w:t>
      </w:r>
      <w:r w:rsidR="005D6AD8" w:rsidRPr="00633542">
        <w:rPr>
          <w:rFonts w:asciiTheme="minorEastAsia" w:eastAsiaTheme="minorEastAsia" w:hAnsiTheme="minorEastAsia" w:hint="eastAsia"/>
          <w:sz w:val="24"/>
          <w:szCs w:val="32"/>
        </w:rPr>
        <w:t>8</w:t>
      </w:r>
      <w:r w:rsidR="005D6AD8" w:rsidRPr="00633542">
        <w:rPr>
          <w:rFonts w:asciiTheme="minorEastAsia" w:eastAsiaTheme="minorEastAsia" w:hAnsiTheme="minorEastAsia"/>
          <w:sz w:val="24"/>
          <w:szCs w:val="32"/>
        </w:rPr>
        <w:t>)</w:t>
      </w:r>
      <w:r w:rsidR="005F65E6" w:rsidRPr="00633542">
        <w:rPr>
          <w:rFonts w:asciiTheme="minorEastAsia" w:eastAsiaTheme="minorEastAsia" w:hAnsiTheme="minorEastAsia" w:hint="eastAsia"/>
          <w:kern w:val="36"/>
          <w:sz w:val="24"/>
        </w:rPr>
        <w:t>计</w:t>
      </w:r>
      <w:r w:rsidR="005F65E6" w:rsidRPr="00633542">
        <w:rPr>
          <w:rFonts w:hint="eastAsia"/>
          <w:kern w:val="36"/>
          <w:sz w:val="24"/>
        </w:rPr>
        <w:t>算，</w:t>
      </w:r>
      <w:r w:rsidR="005E5E82" w:rsidRPr="00633542">
        <w:rPr>
          <w:rFonts w:hint="eastAsia"/>
          <w:kern w:val="36"/>
          <w:sz w:val="24"/>
        </w:rPr>
        <w:t>即</w:t>
      </w:r>
      <w:r w:rsidR="005F65E6" w:rsidRPr="00633542">
        <w:rPr>
          <w:rFonts w:hint="eastAsia"/>
          <w:kern w:val="36"/>
          <w:sz w:val="24"/>
        </w:rPr>
        <w:t>得到该标准器</w:t>
      </w:r>
      <w:r w:rsidR="005E5E82" w:rsidRPr="00633542">
        <w:rPr>
          <w:rFonts w:hint="eastAsia"/>
          <w:kern w:val="36"/>
          <w:sz w:val="24"/>
        </w:rPr>
        <w:t>谐波</w:t>
      </w:r>
      <w:r w:rsidR="00DA26BB" w:rsidRPr="00633542">
        <w:rPr>
          <w:rFonts w:hint="eastAsia"/>
          <w:kern w:val="36"/>
          <w:sz w:val="24"/>
        </w:rPr>
        <w:t>波长</w:t>
      </w:r>
      <w:r w:rsidR="005F65E6" w:rsidRPr="00633542">
        <w:rPr>
          <w:rFonts w:hint="eastAsia"/>
          <w:kern w:val="36"/>
          <w:sz w:val="24"/>
        </w:rPr>
        <w:t>的示值均匀性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σ</m:t>
            </m:r>
          </m:e>
          <m:sub>
            <m:r>
              <w:rPr>
                <w:rFonts w:ascii="Cambria Math" w:hAnsi="Cambria Math" w:hint="eastAsia"/>
                <w:kern w:val="36"/>
                <w:sz w:val="24"/>
              </w:rPr>
              <m:t>H</m:t>
            </m:r>
            <m:r>
              <w:rPr>
                <w:rFonts w:ascii="Cambria Math" w:hAnsi="Cambria Math"/>
                <w:kern w:val="36"/>
                <w:sz w:val="24"/>
              </w:rPr>
              <m:t>λ</m:t>
            </m:r>
          </m:sub>
        </m:sSub>
      </m:oMath>
      <w:r w:rsidR="005F65E6" w:rsidRPr="00633542">
        <w:rPr>
          <w:kern w:val="36"/>
          <w:sz w:val="24"/>
        </w:rPr>
        <w:t>。</w:t>
      </w:r>
    </w:p>
    <w:p w14:paraId="13ECFDBF" w14:textId="77777777" w:rsidR="005F65E6" w:rsidRPr="00633542" w:rsidRDefault="00805D6D" w:rsidP="00F33530">
      <w:pPr>
        <w:adjustRightInd w:val="0"/>
        <w:snapToGrid w:val="0"/>
        <w:spacing w:line="360" w:lineRule="auto"/>
        <w:jc w:val="right"/>
        <w:rPr>
          <w:sz w:val="24"/>
          <w:szCs w:val="32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σ</m:t>
            </m:r>
          </m:e>
          <m:sub>
            <m:r>
              <w:rPr>
                <w:rFonts w:ascii="Cambria Math" w:hAnsi="Cambria Math" w:hint="eastAsia"/>
                <w:kern w:val="36"/>
                <w:sz w:val="24"/>
              </w:rPr>
              <m:t>H</m:t>
            </m:r>
            <m:r>
              <w:rPr>
                <w:rFonts w:ascii="Cambria Math" w:hAnsi="Cambria Math"/>
                <w:kern w:val="36"/>
                <w:sz w:val="24"/>
              </w:rPr>
              <m:t>λ</m:t>
            </m:r>
          </m:sub>
        </m:sSub>
        <m:r>
          <w:rPr>
            <w:rFonts w:ascii="Cambria Math" w:hAnsi="Cambria Math"/>
            <w:sz w:val="24"/>
          </w:rPr>
          <m:t xml:space="preserve"> 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 w:hint="eastAsia"/>
                <w:sz w:val="24"/>
              </w:rPr>
              <m:t>H</m:t>
            </m:r>
            <m:sSub>
              <m:sSubPr>
                <m:ctrlPr>
                  <w:rPr>
                    <w:rFonts w:ascii="Cambria Math" w:hAnsi="Cambria Math"/>
                    <w:i/>
                    <w:kern w:val="36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kern w:val="36"/>
                    <w:sz w:val="24"/>
                  </w:rPr>
                  <m:t>λ</m:t>
                </m:r>
              </m:e>
              <m:sub>
                <m:r>
                  <w:rPr>
                    <w:rFonts w:ascii="Cambria Math" w:hAnsi="Cambria Math" w:hint="eastAsia"/>
                    <w:kern w:val="36"/>
                    <w:sz w:val="24"/>
                  </w:rPr>
                  <m:t>max</m:t>
                </m:r>
              </m:sub>
            </m:sSub>
            <m:r>
              <w:rPr>
                <w:rFonts w:ascii="微软雅黑" w:eastAsia="微软雅黑" w:hAnsi="微软雅黑" w:cs="微软雅黑" w:hint="eastAsia"/>
                <w:sz w:val="24"/>
              </w:rPr>
              <m:t>-</m:t>
            </m:r>
            <m:r>
              <w:rPr>
                <w:rFonts w:ascii="Cambria Math" w:hAnsi="Cambria Math" w:hint="eastAsia"/>
                <w:sz w:val="24"/>
              </w:rPr>
              <m:t>H</m:t>
            </m:r>
            <m:sSub>
              <m:sSubPr>
                <m:ctrlPr>
                  <w:rPr>
                    <w:rFonts w:ascii="Cambria Math" w:hAnsi="Cambria Math"/>
                    <w:i/>
                    <w:kern w:val="36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kern w:val="36"/>
                    <w:sz w:val="24"/>
                  </w:rPr>
                  <m:t>λ</m:t>
                </m:r>
              </m:e>
              <m:sub>
                <m:r>
                  <w:rPr>
                    <w:rFonts w:ascii="Cambria Math" w:hAnsi="Cambria Math"/>
                    <w:kern w:val="36"/>
                    <w:sz w:val="24"/>
                  </w:rPr>
                  <m:t xml:space="preserve">min 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kern w:val="36"/>
                    <w:sz w:val="24"/>
                  </w:rPr>
                </m:ctrlPr>
              </m:sSubPr>
              <m:e>
                <m:r>
                  <w:rPr>
                    <w:rFonts w:ascii="Cambria Math" w:hAnsi="Cambria Math" w:hint="eastAsia"/>
                    <w:kern w:val="36"/>
                    <w:sz w:val="24"/>
                  </w:rPr>
                  <m:t>H</m:t>
                </m:r>
                <m:r>
                  <w:rPr>
                    <w:rFonts w:ascii="Cambria Math" w:hAnsi="Cambria Math"/>
                    <w:kern w:val="36"/>
                    <w:sz w:val="24"/>
                  </w:rPr>
                  <m:t>λ</m:t>
                </m:r>
              </m:e>
              <m:sub>
                <m:r>
                  <w:rPr>
                    <w:rFonts w:ascii="Cambria Math" w:hAnsi="Cambria Math" w:hint="eastAsia"/>
                    <w:kern w:val="36"/>
                    <w:sz w:val="24"/>
                  </w:rPr>
                  <m:t>0</m:t>
                </m:r>
              </m:sub>
            </m:sSub>
          </m:den>
        </m:f>
        <m:r>
          <w:rPr>
            <w:rFonts w:ascii="Cambria Math" w:hAnsi="Cambria Math" w:hint="eastAsia"/>
            <w:sz w:val="24"/>
          </w:rPr>
          <m:t>×</m:t>
        </m:r>
        <m:r>
          <w:rPr>
            <w:rFonts w:ascii="Cambria Math" w:hAnsi="Cambria Math" w:hint="eastAsia"/>
            <w:sz w:val="24"/>
          </w:rPr>
          <m:t>100%</m:t>
        </m:r>
      </m:oMath>
      <w:r w:rsidR="00F33530" w:rsidRPr="00633542">
        <w:tab/>
      </w:r>
      <w:r w:rsidR="0060718E" w:rsidRPr="00633542">
        <w:tab/>
      </w:r>
      <w:r w:rsidR="0060718E" w:rsidRPr="00633542">
        <w:tab/>
      </w:r>
      <w:r w:rsidR="0060718E" w:rsidRPr="00633542">
        <w:tab/>
      </w:r>
      <w:r w:rsidR="0060718E" w:rsidRPr="00633542">
        <w:tab/>
      </w:r>
      <w:r w:rsidR="00F33530" w:rsidRPr="00633542">
        <w:tab/>
      </w:r>
      <w:r w:rsidR="00F33530" w:rsidRPr="00633542">
        <w:tab/>
      </w:r>
      <w:bookmarkStart w:id="168" w:name="_Hlk105365093"/>
      <w:r w:rsidR="00F33530" w:rsidRPr="00633542">
        <w:rPr>
          <w:sz w:val="24"/>
          <w:szCs w:val="32"/>
        </w:rPr>
        <w:t>(</w:t>
      </w:r>
      <w:r w:rsidR="005D6AD8" w:rsidRPr="00633542">
        <w:rPr>
          <w:rFonts w:hint="eastAsia"/>
          <w:sz w:val="24"/>
          <w:szCs w:val="32"/>
        </w:rPr>
        <w:t>8</w:t>
      </w:r>
      <w:r w:rsidR="00F33530" w:rsidRPr="00633542">
        <w:rPr>
          <w:sz w:val="24"/>
          <w:szCs w:val="32"/>
        </w:rPr>
        <w:t>)</w:t>
      </w:r>
      <w:bookmarkEnd w:id="168"/>
    </w:p>
    <w:p w14:paraId="05CF52A5" w14:textId="77777777" w:rsidR="00DA26BB" w:rsidRPr="00633542" w:rsidRDefault="00600E3E" w:rsidP="00600E3E">
      <w:pPr>
        <w:adjustRightInd w:val="0"/>
        <w:snapToGrid w:val="0"/>
        <w:spacing w:line="360" w:lineRule="auto"/>
        <w:ind w:firstLine="420"/>
        <w:rPr>
          <w:rFonts w:asciiTheme="minorEastAsia" w:eastAsiaTheme="minorEastAsia" w:hAnsiTheme="minorEastAsia"/>
          <w:iCs/>
          <w:sz w:val="24"/>
        </w:rPr>
      </w:pPr>
      <w:r w:rsidRPr="00633542">
        <w:rPr>
          <w:rFonts w:asciiTheme="minorEastAsia" w:eastAsiaTheme="minorEastAsia" w:hAnsiTheme="minorEastAsia" w:hint="eastAsia"/>
          <w:kern w:val="36"/>
          <w:sz w:val="24"/>
        </w:rPr>
        <w:t>式</w:t>
      </w:r>
      <w:r w:rsidR="005F65E6" w:rsidRPr="00633542">
        <w:rPr>
          <w:rFonts w:asciiTheme="minorEastAsia" w:eastAsiaTheme="minorEastAsia" w:hAnsiTheme="minorEastAsia" w:hint="eastAsia"/>
          <w:iCs/>
          <w:sz w:val="24"/>
        </w:rPr>
        <w:t>中</w:t>
      </w:r>
      <w:r w:rsidR="00062D83" w:rsidRPr="00633542">
        <w:rPr>
          <w:rFonts w:asciiTheme="minorEastAsia" w:eastAsiaTheme="minorEastAsia" w:hAnsiTheme="minorEastAsia" w:hint="eastAsia"/>
          <w:iCs/>
          <w:sz w:val="24"/>
        </w:rPr>
        <w:t>：</w:t>
      </w:r>
    </w:p>
    <w:p w14:paraId="7DA237A3" w14:textId="77777777" w:rsidR="00CD331C" w:rsidRPr="00633542" w:rsidRDefault="00805D6D" w:rsidP="0046009A">
      <w:pPr>
        <w:adjustRightInd w:val="0"/>
        <w:snapToGrid w:val="0"/>
        <w:spacing w:line="360" w:lineRule="auto"/>
        <w:ind w:firstLine="420"/>
        <w:rPr>
          <w:rFonts w:asciiTheme="minorEastAsia" w:eastAsiaTheme="minorEastAsia" w:hAnsiTheme="minorEastAsia"/>
          <w:iCs/>
          <w:sz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σ</m:t>
            </m:r>
          </m:e>
          <m:sub>
            <m:r>
              <w:rPr>
                <w:rFonts w:ascii="Cambria Math" w:eastAsiaTheme="minorEastAsia" w:hAnsi="Cambria Math" w:hint="eastAsia"/>
                <w:kern w:val="36"/>
                <w:sz w:val="24"/>
              </w:rPr>
              <m:t>H</m:t>
            </m:r>
            <m:r>
              <w:rPr>
                <w:rFonts w:ascii="Cambria Math" w:eastAsiaTheme="minorEastAsia" w:hAnsi="Cambria Math"/>
                <w:kern w:val="36"/>
                <w:sz w:val="24"/>
              </w:rPr>
              <m:t>λ</m:t>
            </m:r>
          </m:sub>
        </m:sSub>
      </m:oMath>
      <w:r w:rsidR="0046009A" w:rsidRPr="00633542">
        <w:rPr>
          <w:rFonts w:asciiTheme="minorEastAsia" w:eastAsiaTheme="minorEastAsia" w:hAnsiTheme="minorEastAsia" w:hint="eastAsia"/>
          <w:iCs/>
          <w:sz w:val="24"/>
        </w:rPr>
        <w:t>——</w:t>
      </w:r>
      <w:r w:rsidR="007C292F" w:rsidRPr="00633542">
        <w:rPr>
          <w:rFonts w:asciiTheme="minorEastAsia" w:eastAsiaTheme="minorEastAsia" w:hAnsiTheme="minorEastAsia" w:hint="eastAsia"/>
          <w:iCs/>
          <w:sz w:val="24"/>
        </w:rPr>
        <w:t>谐波标准器某一周波</w:t>
      </w:r>
      <w:proofErr w:type="gramStart"/>
      <w:r w:rsidR="007C292F" w:rsidRPr="00633542">
        <w:rPr>
          <w:rFonts w:asciiTheme="minorEastAsia" w:eastAsiaTheme="minorEastAsia" w:hAnsiTheme="minorEastAsia" w:hint="eastAsia"/>
          <w:iCs/>
          <w:sz w:val="24"/>
        </w:rPr>
        <w:t>数区域</w:t>
      </w:r>
      <w:proofErr w:type="gramEnd"/>
      <w:r w:rsidR="0046009A" w:rsidRPr="00633542">
        <w:rPr>
          <w:rFonts w:asciiTheme="minorEastAsia" w:eastAsiaTheme="minorEastAsia" w:hAnsiTheme="minorEastAsia" w:hint="eastAsia"/>
          <w:kern w:val="36"/>
          <w:sz w:val="24"/>
        </w:rPr>
        <w:t>谐波波长的示值均匀性</w:t>
      </w:r>
    </w:p>
    <w:p w14:paraId="533D7527" w14:textId="77777777" w:rsidR="00DA26BB" w:rsidRPr="00633542" w:rsidRDefault="00805D6D" w:rsidP="003526E6">
      <w:pPr>
        <w:adjustRightInd w:val="0"/>
        <w:snapToGrid w:val="0"/>
        <w:spacing w:line="360" w:lineRule="auto"/>
        <w:ind w:firstLine="420"/>
        <w:rPr>
          <w:rFonts w:asciiTheme="minorEastAsia" w:eastAsiaTheme="minorEastAsia" w:hAnsiTheme="minorEastAsia"/>
          <w:i/>
          <w:sz w:val="24"/>
        </w:rPr>
      </w:pPr>
      <m:oMath>
        <m:sSub>
          <m:sSubPr>
            <m:ctrlPr>
              <w:rPr>
                <w:rFonts w:ascii="Cambria Math" w:eastAsiaTheme="minorEastAsia" w:hAnsi="Cambria Math" w:cs="微软雅黑"/>
                <w:i/>
                <w:sz w:val="24"/>
              </w:rPr>
            </m:ctrlPr>
          </m:sSubPr>
          <m:e>
            <m:r>
              <w:rPr>
                <w:rFonts w:ascii="Cambria Math" w:hAnsi="Cambria Math" w:hint="eastAsia"/>
                <w:sz w:val="24"/>
                <w:szCs w:val="32"/>
              </w:rPr>
              <m:t>H</m:t>
            </m:r>
            <m:r>
              <w:rPr>
                <w:rFonts w:ascii="Cambria Math" w:hAnsi="Cambria Math"/>
                <w:kern w:val="36"/>
                <w:sz w:val="24"/>
                <w:szCs w:val="32"/>
              </w:rPr>
              <m:t>λ</m:t>
            </m:r>
          </m:e>
          <m:sub>
            <m:r>
              <w:rPr>
                <w:rFonts w:ascii="Cambria Math" w:eastAsiaTheme="minorEastAsia" w:hAnsi="Cambria Math" w:cs="微软雅黑"/>
                <w:sz w:val="24"/>
              </w:rPr>
              <m:t>max</m:t>
            </m:r>
          </m:sub>
        </m:sSub>
      </m:oMath>
      <w:r w:rsidR="00600E3E" w:rsidRPr="00633542">
        <w:rPr>
          <w:rFonts w:asciiTheme="minorEastAsia" w:eastAsiaTheme="minorEastAsia" w:hAnsiTheme="minorEastAsia" w:hint="eastAsia"/>
          <w:iCs/>
          <w:sz w:val="24"/>
        </w:rPr>
        <w:t>——</w:t>
      </w:r>
      <w:r w:rsidR="00C55183" w:rsidRPr="00633542">
        <w:rPr>
          <w:rFonts w:asciiTheme="minorEastAsia" w:eastAsiaTheme="minorEastAsia" w:hAnsiTheme="minorEastAsia" w:hint="eastAsia"/>
          <w:iCs/>
          <w:sz w:val="24"/>
        </w:rPr>
        <w:t>某一</w:t>
      </w:r>
      <w:r w:rsidR="001427BC" w:rsidRPr="00633542">
        <w:rPr>
          <w:rFonts w:asciiTheme="minorEastAsia" w:eastAsiaTheme="minorEastAsia" w:hAnsiTheme="minorEastAsia" w:hint="eastAsia"/>
          <w:iCs/>
          <w:sz w:val="24"/>
        </w:rPr>
        <w:t>周波</w:t>
      </w:r>
      <w:proofErr w:type="gramStart"/>
      <w:r w:rsidR="001427BC" w:rsidRPr="00633542">
        <w:rPr>
          <w:rFonts w:asciiTheme="minorEastAsia" w:eastAsiaTheme="minorEastAsia" w:hAnsiTheme="minorEastAsia" w:hint="eastAsia"/>
          <w:iCs/>
          <w:sz w:val="24"/>
        </w:rPr>
        <w:t>数区域</w:t>
      </w:r>
      <w:bookmarkStart w:id="169" w:name="_Hlk106408119"/>
      <w:proofErr w:type="gramEnd"/>
      <w:r w:rsidR="00DA26BB" w:rsidRPr="00633542">
        <w:rPr>
          <w:rFonts w:asciiTheme="minorEastAsia" w:eastAsiaTheme="minorEastAsia" w:hAnsiTheme="minorEastAsia" w:hint="eastAsia"/>
          <w:iCs/>
          <w:sz w:val="24"/>
        </w:rPr>
        <w:t>6</w:t>
      </w:r>
      <w:r w:rsidR="001A0402" w:rsidRPr="00633542">
        <w:rPr>
          <w:rFonts w:asciiTheme="minorEastAsia" w:eastAsiaTheme="minorEastAsia" w:hAnsiTheme="minorEastAsia" w:hint="eastAsia"/>
          <w:iCs/>
          <w:sz w:val="24"/>
        </w:rPr>
        <w:t>个位置</w:t>
      </w:r>
      <w:bookmarkEnd w:id="169"/>
      <w:r w:rsidR="00F210EA" w:rsidRPr="00633542">
        <w:rPr>
          <w:rFonts w:asciiTheme="minorEastAsia" w:eastAsiaTheme="minorEastAsia" w:hAnsiTheme="minorEastAsia" w:hint="eastAsia"/>
          <w:iCs/>
          <w:sz w:val="24"/>
        </w:rPr>
        <w:t>实际</w:t>
      </w:r>
      <w:r w:rsidR="00C55183" w:rsidRPr="00633542">
        <w:rPr>
          <w:rFonts w:asciiTheme="minorEastAsia" w:eastAsiaTheme="minorEastAsia" w:hAnsiTheme="minorEastAsia" w:hint="eastAsia"/>
          <w:iCs/>
          <w:sz w:val="24"/>
        </w:rPr>
        <w:t>波长</w:t>
      </w:r>
      <w:r w:rsidR="00DA26BB" w:rsidRPr="00633542">
        <w:rPr>
          <w:rFonts w:asciiTheme="minorEastAsia" w:eastAsiaTheme="minorEastAsia" w:hAnsiTheme="minorEastAsia" w:hint="eastAsia"/>
          <w:iCs/>
          <w:sz w:val="24"/>
        </w:rPr>
        <w:t>测量</w:t>
      </w:r>
      <w:r w:rsidR="001A0402" w:rsidRPr="00633542">
        <w:rPr>
          <w:rFonts w:asciiTheme="minorEastAsia" w:eastAsiaTheme="minorEastAsia" w:hAnsiTheme="minorEastAsia" w:hint="eastAsia"/>
          <w:iCs/>
          <w:sz w:val="24"/>
        </w:rPr>
        <w:t>值</w:t>
      </w:r>
      <w:r w:rsidR="00DA26BB" w:rsidRPr="00633542">
        <w:rPr>
          <w:rFonts w:asciiTheme="minorEastAsia" w:eastAsiaTheme="minorEastAsia" w:hAnsiTheme="minorEastAsia" w:hint="eastAsia"/>
          <w:iCs/>
          <w:sz w:val="24"/>
        </w:rPr>
        <w:t>中的最大值</w:t>
      </w:r>
    </w:p>
    <w:p w14:paraId="77C44CA1" w14:textId="77777777" w:rsidR="00DA26BB" w:rsidRPr="00633542" w:rsidRDefault="00805D6D" w:rsidP="00062D83">
      <w:pPr>
        <w:adjustRightInd w:val="0"/>
        <w:snapToGrid w:val="0"/>
        <w:spacing w:line="360" w:lineRule="auto"/>
        <w:ind w:firstLine="420"/>
        <w:rPr>
          <w:rFonts w:asciiTheme="minorEastAsia" w:eastAsiaTheme="minorEastAsia" w:hAnsiTheme="minorEastAsia"/>
          <w:i/>
          <w:sz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 w:hint="eastAsia"/>
                <w:sz w:val="24"/>
                <w:szCs w:val="32"/>
              </w:rPr>
              <m:t>H</m:t>
            </m:r>
            <m:r>
              <w:rPr>
                <w:rFonts w:ascii="Cambria Math" w:hAnsi="Cambria Math"/>
                <w:kern w:val="36"/>
                <w:sz w:val="24"/>
                <w:szCs w:val="32"/>
              </w:rPr>
              <m:t>λ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min</m:t>
            </m:r>
          </m:sub>
        </m:sSub>
      </m:oMath>
      <w:r w:rsidR="00600E3E" w:rsidRPr="00633542">
        <w:rPr>
          <w:rFonts w:asciiTheme="minorEastAsia" w:eastAsiaTheme="minorEastAsia" w:hAnsiTheme="minorEastAsia" w:hint="eastAsia"/>
          <w:iCs/>
          <w:sz w:val="24"/>
        </w:rPr>
        <w:t>——</w:t>
      </w:r>
      <w:r w:rsidR="00C55183" w:rsidRPr="00633542">
        <w:rPr>
          <w:rFonts w:asciiTheme="minorEastAsia" w:eastAsiaTheme="minorEastAsia" w:hAnsiTheme="minorEastAsia" w:hint="eastAsia"/>
          <w:iCs/>
          <w:sz w:val="24"/>
        </w:rPr>
        <w:t>某一</w:t>
      </w:r>
      <w:r w:rsidR="001427BC" w:rsidRPr="00633542">
        <w:rPr>
          <w:rFonts w:asciiTheme="minorEastAsia" w:eastAsiaTheme="minorEastAsia" w:hAnsiTheme="minorEastAsia" w:hint="eastAsia"/>
          <w:iCs/>
          <w:sz w:val="24"/>
        </w:rPr>
        <w:t>周波</w:t>
      </w:r>
      <w:proofErr w:type="gramStart"/>
      <w:r w:rsidR="001427BC" w:rsidRPr="00633542">
        <w:rPr>
          <w:rFonts w:asciiTheme="minorEastAsia" w:eastAsiaTheme="minorEastAsia" w:hAnsiTheme="minorEastAsia" w:hint="eastAsia"/>
          <w:iCs/>
          <w:sz w:val="24"/>
        </w:rPr>
        <w:t>数区域</w:t>
      </w:r>
      <w:proofErr w:type="gramEnd"/>
      <w:r w:rsidR="00C55183" w:rsidRPr="00633542">
        <w:rPr>
          <w:rFonts w:asciiTheme="minorEastAsia" w:eastAsiaTheme="minorEastAsia" w:hAnsiTheme="minorEastAsia" w:hint="eastAsia"/>
          <w:iCs/>
          <w:sz w:val="24"/>
        </w:rPr>
        <w:t>6</w:t>
      </w:r>
      <w:r w:rsidR="001A0402" w:rsidRPr="00633542">
        <w:rPr>
          <w:rFonts w:asciiTheme="minorEastAsia" w:eastAsiaTheme="minorEastAsia" w:hAnsiTheme="minorEastAsia" w:hint="eastAsia"/>
          <w:iCs/>
          <w:sz w:val="24"/>
        </w:rPr>
        <w:t>个位置</w:t>
      </w:r>
      <w:r w:rsidR="00F210EA" w:rsidRPr="00633542">
        <w:rPr>
          <w:rFonts w:asciiTheme="minorEastAsia" w:eastAsiaTheme="minorEastAsia" w:hAnsiTheme="minorEastAsia" w:hint="eastAsia"/>
          <w:iCs/>
          <w:sz w:val="24"/>
        </w:rPr>
        <w:t>实际</w:t>
      </w:r>
      <w:r w:rsidR="00C55183" w:rsidRPr="00633542">
        <w:rPr>
          <w:rFonts w:asciiTheme="minorEastAsia" w:eastAsiaTheme="minorEastAsia" w:hAnsiTheme="minorEastAsia" w:hint="eastAsia"/>
          <w:iCs/>
          <w:sz w:val="24"/>
        </w:rPr>
        <w:t>波长测量</w:t>
      </w:r>
      <w:r w:rsidR="001A0402" w:rsidRPr="00633542">
        <w:rPr>
          <w:rFonts w:asciiTheme="minorEastAsia" w:eastAsiaTheme="minorEastAsia" w:hAnsiTheme="minorEastAsia" w:hint="eastAsia"/>
          <w:iCs/>
          <w:sz w:val="24"/>
        </w:rPr>
        <w:t>值</w:t>
      </w:r>
      <w:r w:rsidR="00C55183" w:rsidRPr="00633542">
        <w:rPr>
          <w:rFonts w:asciiTheme="minorEastAsia" w:eastAsiaTheme="minorEastAsia" w:hAnsiTheme="minorEastAsia" w:hint="eastAsia"/>
          <w:iCs/>
          <w:sz w:val="24"/>
        </w:rPr>
        <w:t>中的</w:t>
      </w:r>
      <w:r w:rsidR="00DA26BB" w:rsidRPr="00633542">
        <w:rPr>
          <w:rFonts w:asciiTheme="minorEastAsia" w:eastAsiaTheme="minorEastAsia" w:hAnsiTheme="minorEastAsia" w:hint="eastAsia"/>
          <w:iCs/>
          <w:sz w:val="24"/>
        </w:rPr>
        <w:t>最小值</w:t>
      </w:r>
    </w:p>
    <w:p w14:paraId="40BCB92B" w14:textId="77777777" w:rsidR="005F65E6" w:rsidRPr="00633542" w:rsidRDefault="00805D6D" w:rsidP="00062D83">
      <w:pPr>
        <w:adjustRightInd w:val="0"/>
        <w:snapToGrid w:val="0"/>
        <w:spacing w:line="360" w:lineRule="auto"/>
        <w:ind w:firstLine="420"/>
        <w:rPr>
          <w:rFonts w:asciiTheme="minorEastAsia" w:eastAsiaTheme="minorEastAsia" w:hAnsiTheme="minorEastAsia"/>
          <w:iCs/>
          <w:sz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kern w:val="36"/>
                <w:sz w:val="24"/>
              </w:rPr>
            </m:ctrlPr>
          </m:sSubPr>
          <m:e>
            <m:r>
              <w:rPr>
                <w:rFonts w:ascii="Cambria Math" w:eastAsiaTheme="minorEastAsia" w:hAnsi="Cambria Math" w:hint="eastAsia"/>
                <w:kern w:val="36"/>
                <w:sz w:val="24"/>
              </w:rPr>
              <m:t>H</m:t>
            </m:r>
            <m:r>
              <w:rPr>
                <w:rFonts w:ascii="Cambria Math" w:eastAsiaTheme="minorEastAsia" w:hAnsi="Cambria Math"/>
                <w:kern w:val="36"/>
                <w:sz w:val="24"/>
              </w:rPr>
              <m:t>λ</m:t>
            </m:r>
          </m:e>
          <m:sub>
            <m:r>
              <w:rPr>
                <w:rFonts w:ascii="Cambria Math" w:eastAsiaTheme="minorEastAsia" w:hAnsi="Cambria Math" w:hint="eastAsia"/>
                <w:kern w:val="36"/>
                <w:sz w:val="24"/>
              </w:rPr>
              <m:t>0</m:t>
            </m:r>
          </m:sub>
        </m:sSub>
      </m:oMath>
      <w:r w:rsidR="00600E3E" w:rsidRPr="00633542">
        <w:rPr>
          <w:rFonts w:asciiTheme="minorEastAsia" w:eastAsiaTheme="minorEastAsia" w:hAnsiTheme="minorEastAsia" w:hint="eastAsia"/>
          <w:iCs/>
          <w:sz w:val="24"/>
        </w:rPr>
        <w:t>——</w:t>
      </w:r>
      <w:r w:rsidR="005F65E6" w:rsidRPr="00633542">
        <w:rPr>
          <w:rFonts w:asciiTheme="minorEastAsia" w:eastAsiaTheme="minorEastAsia" w:hAnsiTheme="minorEastAsia" w:hint="eastAsia"/>
          <w:iCs/>
          <w:sz w:val="24"/>
        </w:rPr>
        <w:t>谐波标准器</w:t>
      </w:r>
      <w:r w:rsidR="00C55183" w:rsidRPr="00633542">
        <w:rPr>
          <w:rFonts w:asciiTheme="minorEastAsia" w:eastAsiaTheme="minorEastAsia" w:hAnsiTheme="minorEastAsia" w:hint="eastAsia"/>
          <w:iCs/>
          <w:sz w:val="24"/>
        </w:rPr>
        <w:t>某一</w:t>
      </w:r>
      <w:r w:rsidR="001427BC" w:rsidRPr="00633542">
        <w:rPr>
          <w:rFonts w:asciiTheme="minorEastAsia" w:eastAsiaTheme="minorEastAsia" w:hAnsiTheme="minorEastAsia" w:hint="eastAsia"/>
          <w:iCs/>
          <w:sz w:val="24"/>
        </w:rPr>
        <w:t>周波</w:t>
      </w:r>
      <w:proofErr w:type="gramStart"/>
      <w:r w:rsidR="001427BC" w:rsidRPr="00633542">
        <w:rPr>
          <w:rFonts w:asciiTheme="minorEastAsia" w:eastAsiaTheme="minorEastAsia" w:hAnsiTheme="minorEastAsia" w:hint="eastAsia"/>
          <w:iCs/>
          <w:sz w:val="24"/>
        </w:rPr>
        <w:t>数区域</w:t>
      </w:r>
      <w:proofErr w:type="gramEnd"/>
      <w:r w:rsidR="005F65E6" w:rsidRPr="00633542">
        <w:rPr>
          <w:rFonts w:asciiTheme="minorEastAsia" w:eastAsiaTheme="minorEastAsia" w:hAnsiTheme="minorEastAsia" w:hint="eastAsia"/>
          <w:iCs/>
          <w:sz w:val="24"/>
        </w:rPr>
        <w:t>的</w:t>
      </w:r>
      <w:r w:rsidR="00BB3DE8" w:rsidRPr="00633542">
        <w:rPr>
          <w:rFonts w:asciiTheme="minorEastAsia" w:eastAsiaTheme="minorEastAsia" w:hAnsiTheme="minorEastAsia" w:hint="eastAsia"/>
          <w:iCs/>
          <w:sz w:val="24"/>
        </w:rPr>
        <w:t>参考波长</w:t>
      </w:r>
    </w:p>
    <w:p w14:paraId="23188A0E" w14:textId="77777777" w:rsidR="00DA26BB" w:rsidRPr="00633542" w:rsidRDefault="00904426" w:rsidP="00DA26BB">
      <w:pPr>
        <w:adjustRightInd w:val="0"/>
        <w:snapToGrid w:val="0"/>
        <w:spacing w:line="360" w:lineRule="auto"/>
        <w:rPr>
          <w:kern w:val="36"/>
          <w:sz w:val="24"/>
        </w:rPr>
      </w:pPr>
      <w:r w:rsidRPr="00633542">
        <w:rPr>
          <w:rFonts w:asciiTheme="minorEastAsia" w:eastAsiaTheme="minorEastAsia" w:hAnsiTheme="minorEastAsia" w:hint="eastAsia"/>
          <w:kern w:val="36"/>
          <w:sz w:val="24"/>
        </w:rPr>
        <w:t>7</w:t>
      </w:r>
      <w:r w:rsidR="00DA26BB" w:rsidRPr="00633542">
        <w:rPr>
          <w:rFonts w:asciiTheme="minorEastAsia" w:eastAsiaTheme="minorEastAsia" w:hAnsiTheme="minorEastAsia" w:hint="eastAsia"/>
          <w:kern w:val="36"/>
          <w:sz w:val="24"/>
        </w:rPr>
        <w:t>.4.</w:t>
      </w:r>
      <w:r w:rsidR="00DA26BB" w:rsidRPr="00633542">
        <w:rPr>
          <w:rFonts w:asciiTheme="minorEastAsia" w:eastAsiaTheme="minorEastAsia" w:hAnsiTheme="minorEastAsia"/>
          <w:kern w:val="36"/>
          <w:sz w:val="24"/>
        </w:rPr>
        <w:t>2</w:t>
      </w:r>
      <w:r w:rsidR="0097568C" w:rsidRPr="00633542">
        <w:rPr>
          <w:rFonts w:asciiTheme="minorEastAsia" w:eastAsiaTheme="minorEastAsia" w:hAnsiTheme="minorEastAsia" w:hint="eastAsia"/>
          <w:kern w:val="36"/>
          <w:sz w:val="24"/>
        </w:rPr>
        <w:t xml:space="preserve"> </w:t>
      </w:r>
      <w:r w:rsidR="00DA26BB" w:rsidRPr="00633542">
        <w:rPr>
          <w:rFonts w:hint="eastAsia"/>
          <w:kern w:val="36"/>
          <w:sz w:val="24"/>
        </w:rPr>
        <w:t>幅值示值均匀性</w:t>
      </w:r>
    </w:p>
    <w:p w14:paraId="7F74EFFB" w14:textId="77777777" w:rsidR="00DA26BB" w:rsidRPr="00633542" w:rsidRDefault="000E6C2B" w:rsidP="00062D83">
      <w:pPr>
        <w:adjustRightInd w:val="0"/>
        <w:snapToGrid w:val="0"/>
        <w:spacing w:line="360" w:lineRule="auto"/>
        <w:ind w:firstLine="420"/>
        <w:rPr>
          <w:kern w:val="36"/>
          <w:sz w:val="24"/>
        </w:rPr>
      </w:pPr>
      <w:r w:rsidRPr="00633542">
        <w:rPr>
          <w:rFonts w:hint="eastAsia"/>
          <w:kern w:val="36"/>
          <w:sz w:val="24"/>
        </w:rPr>
        <w:t>选择需校准的某一</w:t>
      </w:r>
      <w:bookmarkStart w:id="170" w:name="_Hlk98451808"/>
      <w:r w:rsidR="001427BC" w:rsidRPr="00633542">
        <w:rPr>
          <w:rFonts w:hint="eastAsia"/>
          <w:kern w:val="36"/>
          <w:sz w:val="24"/>
        </w:rPr>
        <w:t>周波数</w:t>
      </w:r>
      <w:bookmarkEnd w:id="170"/>
      <w:r w:rsidR="001427BC" w:rsidRPr="00633542">
        <w:rPr>
          <w:rFonts w:hint="eastAsia"/>
          <w:kern w:val="36"/>
          <w:sz w:val="24"/>
        </w:rPr>
        <w:t>区域</w:t>
      </w:r>
      <w:r w:rsidRPr="00633542">
        <w:rPr>
          <w:rFonts w:hint="eastAsia"/>
          <w:kern w:val="36"/>
          <w:sz w:val="24"/>
        </w:rPr>
        <w:t>，</w:t>
      </w:r>
      <w:r w:rsidR="005E5E82" w:rsidRPr="00633542">
        <w:rPr>
          <w:rFonts w:hint="eastAsia"/>
          <w:kern w:val="36"/>
          <w:sz w:val="24"/>
        </w:rPr>
        <w:t>将其在谐波幅值校准时获得的</w:t>
      </w:r>
      <w:r w:rsidR="005E5E82" w:rsidRPr="00633542">
        <w:rPr>
          <w:rFonts w:hint="eastAsia"/>
          <w:kern w:val="36"/>
          <w:sz w:val="24"/>
        </w:rPr>
        <w:t>6</w:t>
      </w:r>
      <w:r w:rsidR="005E5E82" w:rsidRPr="00633542">
        <w:rPr>
          <w:rFonts w:hint="eastAsia"/>
          <w:kern w:val="36"/>
          <w:sz w:val="24"/>
        </w:rPr>
        <w:t>个点位（沿</w:t>
      </w:r>
      <w:proofErr w:type="gramStart"/>
      <w:r w:rsidR="005E5E82" w:rsidRPr="00633542">
        <w:rPr>
          <w:rFonts w:hint="eastAsia"/>
          <w:kern w:val="36"/>
          <w:sz w:val="24"/>
        </w:rPr>
        <w:t>圆周向均布</w:t>
      </w:r>
      <w:proofErr w:type="gramEnd"/>
      <w:r w:rsidR="005E5E82" w:rsidRPr="00633542">
        <w:rPr>
          <w:rFonts w:hint="eastAsia"/>
          <w:kern w:val="36"/>
          <w:sz w:val="24"/>
        </w:rPr>
        <w:t>）的</w:t>
      </w:r>
      <w:r w:rsidR="00212153" w:rsidRPr="00633542">
        <w:rPr>
          <w:rFonts w:hint="eastAsia"/>
          <w:kern w:val="36"/>
          <w:sz w:val="24"/>
        </w:rPr>
        <w:t>幅值</w:t>
      </w:r>
      <w:r w:rsidR="005E5E82" w:rsidRPr="00633542">
        <w:rPr>
          <w:rFonts w:hint="eastAsia"/>
          <w:kern w:val="36"/>
          <w:sz w:val="24"/>
        </w:rPr>
        <w:t>测量结果代入如下公式计算，</w:t>
      </w:r>
      <w:r w:rsidR="00DA26BB" w:rsidRPr="00633542">
        <w:rPr>
          <w:rFonts w:hint="eastAsia"/>
          <w:kern w:val="36"/>
          <w:sz w:val="24"/>
        </w:rPr>
        <w:t>得到该标准器</w:t>
      </w:r>
      <w:r w:rsidR="00212153" w:rsidRPr="00633542">
        <w:rPr>
          <w:rFonts w:hint="eastAsia"/>
          <w:kern w:val="36"/>
          <w:sz w:val="24"/>
        </w:rPr>
        <w:t>谐波</w:t>
      </w:r>
      <w:r w:rsidR="00062D83" w:rsidRPr="00633542">
        <w:rPr>
          <w:rFonts w:hint="eastAsia"/>
          <w:kern w:val="36"/>
          <w:sz w:val="24"/>
        </w:rPr>
        <w:t>幅值</w:t>
      </w:r>
      <w:r w:rsidR="00DA26BB" w:rsidRPr="00633542">
        <w:rPr>
          <w:rFonts w:hint="eastAsia"/>
          <w:kern w:val="36"/>
          <w:sz w:val="24"/>
        </w:rPr>
        <w:t>的示值均匀性</w:t>
      </w:r>
      <m:oMath>
        <m:sSub>
          <m:sSubPr>
            <m:ctrlPr>
              <w:rPr>
                <w:rFonts w:ascii="Cambria Math" w:hAnsi="Cambria Math"/>
                <w:i/>
                <w:kern w:val="36"/>
                <w:sz w:val="24"/>
              </w:rPr>
            </m:ctrlPr>
          </m:sSubPr>
          <m:e>
            <m:r>
              <w:rPr>
                <w:rFonts w:ascii="Cambria Math" w:hAnsi="Cambria Math"/>
                <w:kern w:val="36"/>
                <w:sz w:val="24"/>
              </w:rPr>
              <m:t>σ</m:t>
            </m:r>
          </m:e>
          <m:sub>
            <m:r>
              <w:rPr>
                <w:rFonts w:ascii="Cambria Math" w:hAnsi="Cambria Math" w:hint="eastAsia"/>
                <w:kern w:val="36"/>
                <w:sz w:val="24"/>
              </w:rPr>
              <m:t>HA</m:t>
            </m:r>
          </m:sub>
        </m:sSub>
      </m:oMath>
      <w:r w:rsidR="00DA26BB" w:rsidRPr="00633542">
        <w:rPr>
          <w:kern w:val="36"/>
          <w:sz w:val="24"/>
        </w:rPr>
        <w:t>。</w:t>
      </w:r>
    </w:p>
    <w:bookmarkStart w:id="171" w:name="_Hlk104321413"/>
    <w:p w14:paraId="44277987" w14:textId="77777777" w:rsidR="00DA26BB" w:rsidRPr="00633542" w:rsidRDefault="00805D6D" w:rsidP="00F33530">
      <w:pPr>
        <w:adjustRightInd w:val="0"/>
        <w:snapToGrid w:val="0"/>
        <w:spacing w:line="360" w:lineRule="auto"/>
        <w:jc w:val="right"/>
        <w:rPr>
          <w:iCs/>
          <w:kern w:val="36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kern w:val="36"/>
                <w:sz w:val="24"/>
              </w:rPr>
            </m:ctrlPr>
          </m:sSubPr>
          <m:e>
            <m:r>
              <w:rPr>
                <w:rFonts w:ascii="Cambria Math" w:hAnsi="Cambria Math"/>
                <w:kern w:val="36"/>
                <w:sz w:val="24"/>
              </w:rPr>
              <m:t>σ</m:t>
            </m:r>
          </m:e>
          <m:sub>
            <m:r>
              <w:rPr>
                <w:rFonts w:ascii="Cambria Math" w:hAnsi="Cambria Math" w:hint="eastAsia"/>
                <w:kern w:val="36"/>
                <w:sz w:val="24"/>
              </w:rPr>
              <m:t>HA</m:t>
            </m:r>
          </m:sub>
        </m:sSub>
        <w:bookmarkEnd w:id="171"/>
        <m:r>
          <w:rPr>
            <w:rFonts w:ascii="Cambria Math" w:hAnsi="Cambria Math"/>
            <w:sz w:val="24"/>
          </w:rPr>
          <m:t xml:space="preserve"> 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sSub>
              <m:sSubPr>
                <m:ctrlPr>
                  <w:rPr>
                    <w:rFonts w:ascii="Cambria Math" w:eastAsia="微软雅黑" w:hAnsi="Cambria Math" w:cs="微软雅黑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="微软雅黑" w:hAnsi="Cambria Math" w:cs="微软雅黑" w:hint="eastAsia"/>
                    <w:sz w:val="24"/>
                  </w:rPr>
                  <m:t>HA</m:t>
                </m:r>
              </m:e>
              <m:sub>
                <m:r>
                  <w:rPr>
                    <w:rFonts w:ascii="Cambria Math" w:eastAsia="微软雅黑" w:hAnsi="Cambria Math" w:cs="微软雅黑"/>
                    <w:sz w:val="24"/>
                  </w:rPr>
                  <m:t>max</m:t>
                </m:r>
              </m:sub>
            </m:sSub>
            <m:r>
              <w:rPr>
                <w:rFonts w:ascii="微软雅黑" w:eastAsia="微软雅黑" w:hAnsi="微软雅黑" w:cs="微软雅黑" w:hint="eastAsia"/>
                <w:sz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 w:hint="eastAsia"/>
                    <w:sz w:val="24"/>
                  </w:rPr>
                  <m:t>HA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 w:hint="eastAsia"/>
                    <w:sz w:val="24"/>
                  </w:rPr>
                  <m:t>HA</m:t>
                </m:r>
              </m:e>
              <m:sub>
                <m:r>
                  <w:rPr>
                    <w:rFonts w:ascii="Cambria Math" w:hAnsi="Cambria Math" w:hint="eastAsia"/>
                    <w:sz w:val="24"/>
                  </w:rPr>
                  <m:t>0</m:t>
                </m:r>
              </m:sub>
            </m:sSub>
          </m:den>
        </m:f>
        <m:r>
          <w:rPr>
            <w:rFonts w:ascii="Cambria Math" w:hAnsi="Cambria Math" w:hint="eastAsia"/>
            <w:sz w:val="24"/>
          </w:rPr>
          <m:t>×</m:t>
        </m:r>
        <m:r>
          <w:rPr>
            <w:rFonts w:ascii="Cambria Math" w:hAnsi="Cambria Math" w:hint="eastAsia"/>
            <w:sz w:val="24"/>
          </w:rPr>
          <m:t>100%</m:t>
        </m:r>
      </m:oMath>
      <w:r w:rsidR="00F33530" w:rsidRPr="00633542">
        <w:rPr>
          <w:iCs/>
          <w:sz w:val="24"/>
          <w:szCs w:val="32"/>
        </w:rPr>
        <w:tab/>
      </w:r>
      <w:r w:rsidR="00F33530" w:rsidRPr="00633542">
        <w:rPr>
          <w:iCs/>
        </w:rPr>
        <w:tab/>
      </w:r>
      <w:r w:rsidR="00F33530" w:rsidRPr="00633542">
        <w:rPr>
          <w:iCs/>
        </w:rPr>
        <w:tab/>
      </w:r>
      <w:r w:rsidR="00F33530" w:rsidRPr="00633542">
        <w:rPr>
          <w:iCs/>
        </w:rPr>
        <w:tab/>
      </w:r>
      <w:r w:rsidR="00F33530" w:rsidRPr="00633542">
        <w:rPr>
          <w:iCs/>
        </w:rPr>
        <w:tab/>
      </w:r>
      <w:r w:rsidR="00F33530" w:rsidRPr="00633542">
        <w:rPr>
          <w:iCs/>
        </w:rPr>
        <w:tab/>
      </w:r>
      <w:r w:rsidR="00F33530" w:rsidRPr="00633542">
        <w:rPr>
          <w:iCs/>
        </w:rPr>
        <w:tab/>
      </w:r>
      <w:r w:rsidR="00F33530" w:rsidRPr="00633542">
        <w:rPr>
          <w:iCs/>
        </w:rPr>
        <w:tab/>
      </w:r>
      <w:r w:rsidR="00F33530" w:rsidRPr="00633542">
        <w:rPr>
          <w:iCs/>
          <w:sz w:val="24"/>
          <w:szCs w:val="32"/>
        </w:rPr>
        <w:t>(</w:t>
      </w:r>
      <w:r w:rsidR="000F67E9" w:rsidRPr="00633542">
        <w:rPr>
          <w:rFonts w:hint="eastAsia"/>
          <w:iCs/>
          <w:sz w:val="24"/>
          <w:szCs w:val="32"/>
        </w:rPr>
        <w:t>9</w:t>
      </w:r>
      <w:r w:rsidR="00F33530" w:rsidRPr="00633542">
        <w:rPr>
          <w:iCs/>
          <w:sz w:val="24"/>
          <w:szCs w:val="32"/>
        </w:rPr>
        <w:t>)</w:t>
      </w:r>
    </w:p>
    <w:p w14:paraId="396E07EF" w14:textId="77777777" w:rsidR="00496530" w:rsidRPr="00633542" w:rsidRDefault="00600E3E" w:rsidP="00600E3E">
      <w:pPr>
        <w:adjustRightInd w:val="0"/>
        <w:snapToGrid w:val="0"/>
        <w:spacing w:line="360" w:lineRule="auto"/>
        <w:ind w:firstLine="420"/>
        <w:rPr>
          <w:rFonts w:ascii="宋体" w:hAnsi="宋体"/>
          <w:iCs/>
          <w:sz w:val="24"/>
        </w:rPr>
      </w:pPr>
      <w:r w:rsidRPr="00633542">
        <w:rPr>
          <w:rFonts w:ascii="宋体" w:hAnsi="宋体" w:hint="eastAsia"/>
          <w:kern w:val="36"/>
          <w:sz w:val="24"/>
        </w:rPr>
        <w:t>式</w:t>
      </w:r>
      <w:r w:rsidR="00DA26BB" w:rsidRPr="00633542">
        <w:rPr>
          <w:rFonts w:ascii="宋体" w:hAnsi="宋体" w:hint="eastAsia"/>
          <w:iCs/>
          <w:sz w:val="24"/>
        </w:rPr>
        <w:t>中</w:t>
      </w:r>
      <w:r w:rsidRPr="00633542">
        <w:rPr>
          <w:rFonts w:ascii="宋体" w:hAnsi="宋体" w:hint="eastAsia"/>
          <w:iCs/>
          <w:sz w:val="24"/>
        </w:rPr>
        <w:t>：</w:t>
      </w:r>
    </w:p>
    <w:p w14:paraId="4D333823" w14:textId="77777777" w:rsidR="00496530" w:rsidRPr="00633542" w:rsidRDefault="00805D6D" w:rsidP="00062D83">
      <w:pPr>
        <w:adjustRightInd w:val="0"/>
        <w:snapToGrid w:val="0"/>
        <w:spacing w:line="360" w:lineRule="auto"/>
        <w:ind w:firstLine="420"/>
        <w:rPr>
          <w:rFonts w:ascii="宋体" w:hAnsi="宋体"/>
          <w:iCs/>
          <w:sz w:val="24"/>
        </w:rPr>
      </w:pPr>
      <m:oMath>
        <m:sSub>
          <m:sSubPr>
            <m:ctrlPr>
              <w:rPr>
                <w:rFonts w:ascii="Cambria Math" w:hAnsi="Cambria Math"/>
                <w:i/>
                <w:kern w:val="36"/>
                <w:sz w:val="24"/>
              </w:rPr>
            </m:ctrlPr>
          </m:sSubPr>
          <m:e>
            <m:r>
              <w:rPr>
                <w:rFonts w:ascii="Cambria Math" w:hAnsi="Cambria Math"/>
                <w:kern w:val="36"/>
                <w:sz w:val="24"/>
              </w:rPr>
              <m:t>σ</m:t>
            </m:r>
          </m:e>
          <m:sub>
            <m:r>
              <w:rPr>
                <w:rFonts w:ascii="Cambria Math" w:hAnsi="Cambria Math" w:hint="eastAsia"/>
                <w:kern w:val="36"/>
                <w:sz w:val="24"/>
              </w:rPr>
              <m:t>HA</m:t>
            </m:r>
          </m:sub>
        </m:sSub>
      </m:oMath>
      <w:r w:rsidR="00600E3E" w:rsidRPr="00633542">
        <w:rPr>
          <w:rFonts w:ascii="宋体" w:hAnsi="宋体" w:hint="eastAsia"/>
          <w:iCs/>
          <w:sz w:val="24"/>
        </w:rPr>
        <w:t>——</w:t>
      </w:r>
      <w:r w:rsidR="007C292F" w:rsidRPr="00633542">
        <w:rPr>
          <w:rFonts w:ascii="宋体" w:hAnsi="宋体" w:hint="eastAsia"/>
          <w:iCs/>
          <w:sz w:val="24"/>
        </w:rPr>
        <w:t>谐波标准器</w:t>
      </w:r>
      <w:bookmarkStart w:id="172" w:name="_Hlk104321704"/>
      <w:r w:rsidR="000E6C2B" w:rsidRPr="00633542">
        <w:rPr>
          <w:rFonts w:ascii="宋体" w:hAnsi="宋体" w:hint="eastAsia"/>
          <w:iCs/>
          <w:sz w:val="24"/>
        </w:rPr>
        <w:t>某一</w:t>
      </w:r>
      <w:r w:rsidR="001427BC" w:rsidRPr="00633542">
        <w:rPr>
          <w:rFonts w:ascii="宋体" w:hAnsi="宋体" w:hint="eastAsia"/>
          <w:iCs/>
          <w:sz w:val="24"/>
        </w:rPr>
        <w:t>周波</w:t>
      </w:r>
      <w:proofErr w:type="gramStart"/>
      <w:r w:rsidR="001427BC" w:rsidRPr="00633542">
        <w:rPr>
          <w:rFonts w:ascii="宋体" w:hAnsi="宋体" w:hint="eastAsia"/>
          <w:iCs/>
          <w:sz w:val="24"/>
        </w:rPr>
        <w:t>数区域</w:t>
      </w:r>
      <w:bookmarkEnd w:id="172"/>
      <w:proofErr w:type="gramEnd"/>
      <w:r w:rsidR="000E6C2B" w:rsidRPr="00633542">
        <w:rPr>
          <w:rFonts w:ascii="宋体" w:hAnsi="宋体" w:hint="eastAsia"/>
          <w:iCs/>
          <w:sz w:val="24"/>
        </w:rPr>
        <w:t>幅值</w:t>
      </w:r>
      <w:r w:rsidR="007C292F" w:rsidRPr="00633542">
        <w:rPr>
          <w:rFonts w:ascii="宋体" w:hAnsi="宋体" w:hint="eastAsia"/>
          <w:iCs/>
          <w:sz w:val="24"/>
        </w:rPr>
        <w:t>示值均匀性</w:t>
      </w:r>
    </w:p>
    <w:p w14:paraId="40FD682A" w14:textId="77777777" w:rsidR="008D26B1" w:rsidRPr="00633542" w:rsidRDefault="00805D6D" w:rsidP="008D26B1">
      <w:pPr>
        <w:adjustRightInd w:val="0"/>
        <w:snapToGrid w:val="0"/>
        <w:spacing w:line="360" w:lineRule="auto"/>
        <w:ind w:firstLine="420"/>
        <w:rPr>
          <w:rFonts w:ascii="宋体" w:hAnsi="宋体"/>
          <w:iCs/>
          <w:sz w:val="24"/>
        </w:rPr>
      </w:pPr>
      <m:oMath>
        <m:sSub>
          <m:sSubPr>
            <m:ctrlPr>
              <w:rPr>
                <w:rFonts w:ascii="Cambria Math" w:hAnsi="Cambria Math" w:cs="微软雅黑"/>
                <w:i/>
                <w:sz w:val="24"/>
              </w:rPr>
            </m:ctrlPr>
          </m:sSubPr>
          <m:e>
            <m:r>
              <w:rPr>
                <w:rFonts w:ascii="Cambria Math" w:hAnsi="Cambria Math" w:cs="微软雅黑" w:hint="eastAsia"/>
                <w:sz w:val="24"/>
              </w:rPr>
              <m:t>HA</m:t>
            </m:r>
          </m:e>
          <m:sub>
            <m:r>
              <w:rPr>
                <w:rFonts w:ascii="Cambria Math" w:hAnsi="Cambria Math" w:cs="微软雅黑"/>
                <w:sz w:val="24"/>
              </w:rPr>
              <m:t>max</m:t>
            </m:r>
          </m:sub>
        </m:sSub>
      </m:oMath>
      <w:r w:rsidR="008D26B1" w:rsidRPr="00633542">
        <w:rPr>
          <w:rFonts w:ascii="宋体" w:hAnsi="宋体" w:hint="eastAsia"/>
          <w:iCs/>
          <w:sz w:val="24"/>
        </w:rPr>
        <w:t>——某一周波</w:t>
      </w:r>
      <w:proofErr w:type="gramStart"/>
      <w:r w:rsidR="008D26B1" w:rsidRPr="00633542">
        <w:rPr>
          <w:rFonts w:ascii="宋体" w:hAnsi="宋体" w:hint="eastAsia"/>
          <w:iCs/>
          <w:sz w:val="24"/>
        </w:rPr>
        <w:t>数区域</w:t>
      </w:r>
      <w:proofErr w:type="gramEnd"/>
      <w:r w:rsidR="001A0402" w:rsidRPr="00633542">
        <w:rPr>
          <w:rFonts w:asciiTheme="minorEastAsia" w:eastAsiaTheme="minorEastAsia" w:hAnsiTheme="minorEastAsia" w:hint="eastAsia"/>
          <w:iCs/>
          <w:sz w:val="24"/>
        </w:rPr>
        <w:t>6个位置</w:t>
      </w:r>
      <w:r w:rsidR="008D26B1" w:rsidRPr="00633542">
        <w:rPr>
          <w:rFonts w:ascii="宋体" w:hAnsi="宋体" w:hint="eastAsia"/>
          <w:iCs/>
          <w:sz w:val="24"/>
        </w:rPr>
        <w:t>幅值测量</w:t>
      </w:r>
      <w:r w:rsidR="001A0402" w:rsidRPr="00633542">
        <w:rPr>
          <w:rFonts w:asciiTheme="minorEastAsia" w:eastAsiaTheme="minorEastAsia" w:hAnsiTheme="minorEastAsia" w:hint="eastAsia"/>
          <w:iCs/>
          <w:sz w:val="24"/>
        </w:rPr>
        <w:t>值</w:t>
      </w:r>
      <w:r w:rsidR="008D26B1" w:rsidRPr="00633542">
        <w:rPr>
          <w:rFonts w:ascii="宋体" w:hAnsi="宋体" w:hint="eastAsia"/>
          <w:iCs/>
          <w:sz w:val="24"/>
        </w:rPr>
        <w:t>中的最大值</w:t>
      </w:r>
    </w:p>
    <w:p w14:paraId="5491D7BE" w14:textId="77777777" w:rsidR="00496530" w:rsidRPr="00633542" w:rsidRDefault="00805D6D" w:rsidP="00062D83">
      <w:pPr>
        <w:adjustRightInd w:val="0"/>
        <w:snapToGrid w:val="0"/>
        <w:spacing w:line="360" w:lineRule="auto"/>
        <w:ind w:firstLine="420"/>
        <w:rPr>
          <w:rFonts w:ascii="宋体" w:hAnsi="宋体"/>
          <w:i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 w:hint="eastAsia"/>
                <w:sz w:val="24"/>
              </w:rPr>
              <m:t>HA</m:t>
            </m:r>
          </m:e>
          <m:sub>
            <m:r>
              <w:rPr>
                <w:rFonts w:ascii="Cambria Math" w:hAnsi="Cambria Math"/>
                <w:sz w:val="24"/>
              </w:rPr>
              <m:t>min</m:t>
            </m:r>
          </m:sub>
        </m:sSub>
      </m:oMath>
      <w:r w:rsidR="00600E3E" w:rsidRPr="00633542">
        <w:rPr>
          <w:rFonts w:ascii="宋体" w:hAnsi="宋体" w:hint="eastAsia"/>
          <w:iCs/>
          <w:sz w:val="24"/>
        </w:rPr>
        <w:t>——</w:t>
      </w:r>
      <w:r w:rsidR="000E6C2B" w:rsidRPr="00633542">
        <w:rPr>
          <w:rFonts w:ascii="宋体" w:hAnsi="宋体" w:hint="eastAsia"/>
          <w:iCs/>
          <w:sz w:val="24"/>
        </w:rPr>
        <w:t>某一</w:t>
      </w:r>
      <w:r w:rsidR="001427BC" w:rsidRPr="00633542">
        <w:rPr>
          <w:rFonts w:ascii="宋体" w:hAnsi="宋体" w:hint="eastAsia"/>
          <w:iCs/>
          <w:sz w:val="24"/>
        </w:rPr>
        <w:t>周波</w:t>
      </w:r>
      <w:proofErr w:type="gramStart"/>
      <w:r w:rsidR="001427BC" w:rsidRPr="00633542">
        <w:rPr>
          <w:rFonts w:ascii="宋体" w:hAnsi="宋体" w:hint="eastAsia"/>
          <w:iCs/>
          <w:sz w:val="24"/>
        </w:rPr>
        <w:t>数区域</w:t>
      </w:r>
      <w:proofErr w:type="gramEnd"/>
      <w:r w:rsidR="001A0402" w:rsidRPr="00633542">
        <w:rPr>
          <w:rFonts w:asciiTheme="minorEastAsia" w:eastAsiaTheme="minorEastAsia" w:hAnsiTheme="minorEastAsia" w:hint="eastAsia"/>
          <w:iCs/>
          <w:sz w:val="24"/>
        </w:rPr>
        <w:t>6个位置</w:t>
      </w:r>
      <w:r w:rsidR="000E6C2B" w:rsidRPr="00633542">
        <w:rPr>
          <w:rFonts w:ascii="宋体" w:hAnsi="宋体" w:hint="eastAsia"/>
          <w:iCs/>
          <w:sz w:val="24"/>
        </w:rPr>
        <w:t>幅值测量</w:t>
      </w:r>
      <w:r w:rsidR="001A0402" w:rsidRPr="00633542">
        <w:rPr>
          <w:rFonts w:asciiTheme="minorEastAsia" w:eastAsiaTheme="minorEastAsia" w:hAnsiTheme="minorEastAsia" w:hint="eastAsia"/>
          <w:iCs/>
          <w:sz w:val="24"/>
        </w:rPr>
        <w:t>值</w:t>
      </w:r>
      <w:r w:rsidR="000E6C2B" w:rsidRPr="00633542">
        <w:rPr>
          <w:rFonts w:ascii="宋体" w:hAnsi="宋体" w:hint="eastAsia"/>
          <w:iCs/>
          <w:sz w:val="24"/>
        </w:rPr>
        <w:t>中的</w:t>
      </w:r>
      <w:r w:rsidR="00496530" w:rsidRPr="00633542">
        <w:rPr>
          <w:rFonts w:ascii="宋体" w:hAnsi="宋体" w:hint="eastAsia"/>
          <w:iCs/>
          <w:sz w:val="24"/>
        </w:rPr>
        <w:t>最小值</w:t>
      </w:r>
    </w:p>
    <w:p w14:paraId="7A0E6E9C" w14:textId="77777777" w:rsidR="00DA26BB" w:rsidRPr="00633542" w:rsidRDefault="00805D6D" w:rsidP="00062D83">
      <w:pPr>
        <w:adjustRightInd w:val="0"/>
        <w:snapToGrid w:val="0"/>
        <w:spacing w:line="360" w:lineRule="auto"/>
        <w:ind w:firstLine="420"/>
        <w:rPr>
          <w:rFonts w:ascii="宋体" w:hAnsi="宋体"/>
          <w:iCs/>
          <w:kern w:val="36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 w:hint="eastAsia"/>
                <w:sz w:val="24"/>
              </w:rPr>
              <m:t>HA</m:t>
            </m:r>
          </m:e>
          <m:sub>
            <m:r>
              <w:rPr>
                <w:rFonts w:ascii="Cambria Math" w:hAnsi="Cambria Math" w:hint="eastAsia"/>
                <w:sz w:val="24"/>
              </w:rPr>
              <m:t>0</m:t>
            </m:r>
          </m:sub>
        </m:sSub>
      </m:oMath>
      <w:r w:rsidR="00600E3E" w:rsidRPr="00633542">
        <w:rPr>
          <w:rFonts w:ascii="宋体" w:hAnsi="宋体" w:hint="eastAsia"/>
          <w:iCs/>
          <w:sz w:val="24"/>
        </w:rPr>
        <w:t>——</w:t>
      </w:r>
      <w:r w:rsidR="00DA26BB" w:rsidRPr="00633542">
        <w:rPr>
          <w:rFonts w:ascii="宋体" w:hAnsi="宋体" w:hint="eastAsia"/>
          <w:iCs/>
          <w:sz w:val="24"/>
        </w:rPr>
        <w:t>谐波标准器</w:t>
      </w:r>
      <w:r w:rsidR="000E6C2B" w:rsidRPr="00633542">
        <w:rPr>
          <w:rFonts w:ascii="宋体" w:hAnsi="宋体" w:hint="eastAsia"/>
          <w:iCs/>
          <w:sz w:val="24"/>
        </w:rPr>
        <w:t>某一</w:t>
      </w:r>
      <w:r w:rsidR="001427BC" w:rsidRPr="00633542">
        <w:rPr>
          <w:rFonts w:ascii="宋体" w:hAnsi="宋体" w:hint="eastAsia"/>
          <w:iCs/>
          <w:sz w:val="24"/>
        </w:rPr>
        <w:t>周波</w:t>
      </w:r>
      <w:proofErr w:type="gramStart"/>
      <w:r w:rsidR="001427BC" w:rsidRPr="00633542">
        <w:rPr>
          <w:rFonts w:ascii="宋体" w:hAnsi="宋体" w:hint="eastAsia"/>
          <w:iCs/>
          <w:sz w:val="24"/>
        </w:rPr>
        <w:t>数区域</w:t>
      </w:r>
      <w:proofErr w:type="gramEnd"/>
      <w:r w:rsidR="00DA26BB" w:rsidRPr="00633542">
        <w:rPr>
          <w:rFonts w:ascii="宋体" w:hAnsi="宋体" w:hint="eastAsia"/>
          <w:iCs/>
          <w:sz w:val="24"/>
        </w:rPr>
        <w:t>幅值的</w:t>
      </w:r>
      <w:r w:rsidR="00BE0FAB" w:rsidRPr="00633542">
        <w:rPr>
          <w:rFonts w:ascii="宋体" w:hAnsi="宋体" w:hint="eastAsia"/>
          <w:iCs/>
          <w:sz w:val="24"/>
        </w:rPr>
        <w:t>参考</w:t>
      </w:r>
      <w:r w:rsidR="000809D7" w:rsidRPr="00633542">
        <w:rPr>
          <w:rFonts w:ascii="宋体" w:hAnsi="宋体" w:hint="eastAsia"/>
          <w:iCs/>
          <w:sz w:val="24"/>
        </w:rPr>
        <w:t>值（来源于</w:t>
      </w:r>
      <w:r w:rsidR="00454118" w:rsidRPr="00633542">
        <w:rPr>
          <w:rFonts w:ascii="宋体" w:hAnsi="宋体" w:hint="eastAsia"/>
          <w:iCs/>
          <w:sz w:val="24"/>
        </w:rPr>
        <w:t>谐波</w:t>
      </w:r>
      <w:r w:rsidR="000809D7" w:rsidRPr="00633542">
        <w:rPr>
          <w:rFonts w:ascii="宋体" w:hAnsi="宋体" w:hint="eastAsia"/>
          <w:iCs/>
          <w:sz w:val="24"/>
        </w:rPr>
        <w:t>标准器原始证书）</w:t>
      </w:r>
    </w:p>
    <w:p w14:paraId="16B647AB" w14:textId="77777777" w:rsidR="00A16948" w:rsidRPr="00633542" w:rsidRDefault="00904426">
      <w:pPr>
        <w:pStyle w:val="a1"/>
        <w:numPr>
          <w:ilvl w:val="0"/>
          <w:numId w:val="0"/>
        </w:numPr>
        <w:spacing w:before="156" w:afterLines="0" w:line="360" w:lineRule="auto"/>
        <w:outlineLvl w:val="0"/>
        <w:rPr>
          <w:rFonts w:ascii="Times New Roman"/>
          <w:sz w:val="24"/>
        </w:rPr>
      </w:pPr>
      <w:bookmarkStart w:id="173" w:name="_Toc193619101"/>
      <w:bookmarkStart w:id="174" w:name="_Toc193860219"/>
      <w:bookmarkStart w:id="175" w:name="_Toc193618956"/>
      <w:bookmarkStart w:id="176" w:name="_Toc193860038"/>
      <w:bookmarkStart w:id="177" w:name="_Toc193860188"/>
      <w:bookmarkStart w:id="178" w:name="_Toc193619059"/>
      <w:bookmarkStart w:id="179" w:name="_Toc500258947"/>
      <w:bookmarkStart w:id="180" w:name="_Toc14508"/>
      <w:bookmarkStart w:id="181" w:name="_Toc23499"/>
      <w:r w:rsidRPr="00633542">
        <w:rPr>
          <w:rFonts w:hAnsi="黑体" w:hint="eastAsia"/>
          <w:sz w:val="24"/>
          <w:szCs w:val="22"/>
        </w:rPr>
        <w:t>8</w:t>
      </w:r>
      <w:r w:rsidR="0097568C" w:rsidRPr="00633542">
        <w:rPr>
          <w:rFonts w:hAnsi="黑体" w:hint="eastAsia"/>
          <w:sz w:val="24"/>
          <w:szCs w:val="22"/>
        </w:rPr>
        <w:t xml:space="preserve"> </w:t>
      </w:r>
      <w:r w:rsidR="0020416B" w:rsidRPr="00633542">
        <w:rPr>
          <w:rFonts w:hAnsi="黑体"/>
          <w:sz w:val="24"/>
          <w:szCs w:val="22"/>
        </w:rPr>
        <w:t>校</w:t>
      </w:r>
      <w:r w:rsidR="0020416B" w:rsidRPr="00633542">
        <w:rPr>
          <w:rFonts w:hAnsi="黑体"/>
          <w:sz w:val="24"/>
        </w:rPr>
        <w:t>准</w:t>
      </w:r>
      <w:r w:rsidR="0020416B" w:rsidRPr="00633542">
        <w:rPr>
          <w:rFonts w:ascii="Times New Roman"/>
          <w:sz w:val="24"/>
        </w:rPr>
        <w:t>结果</w:t>
      </w:r>
      <w:bookmarkEnd w:id="173"/>
      <w:bookmarkEnd w:id="174"/>
      <w:bookmarkEnd w:id="175"/>
      <w:bookmarkEnd w:id="176"/>
      <w:bookmarkEnd w:id="177"/>
      <w:bookmarkEnd w:id="178"/>
      <w:r w:rsidR="0020416B" w:rsidRPr="00633542">
        <w:rPr>
          <w:rFonts w:ascii="Times New Roman"/>
          <w:sz w:val="24"/>
        </w:rPr>
        <w:t>表达</w:t>
      </w:r>
      <w:bookmarkEnd w:id="179"/>
      <w:bookmarkEnd w:id="180"/>
      <w:bookmarkEnd w:id="181"/>
    </w:p>
    <w:p w14:paraId="69E81B4C" w14:textId="77777777" w:rsidR="00A71694" w:rsidRPr="00633542" w:rsidRDefault="00904426" w:rsidP="00F72E24">
      <w:pPr>
        <w:pStyle w:val="aff5"/>
        <w:spacing w:line="360" w:lineRule="auto"/>
        <w:ind w:firstLineChars="0" w:firstLine="0"/>
        <w:rPr>
          <w:rFonts w:ascii="Times New Roman"/>
          <w:sz w:val="24"/>
        </w:rPr>
      </w:pPr>
      <w:bookmarkStart w:id="182" w:name="_Toc193860039"/>
      <w:r w:rsidRPr="00633542">
        <w:rPr>
          <w:rFonts w:asciiTheme="minorEastAsia" w:eastAsiaTheme="minorEastAsia" w:hAnsiTheme="minorEastAsia" w:hint="eastAsia"/>
          <w:sz w:val="24"/>
        </w:rPr>
        <w:t>8</w:t>
      </w:r>
      <w:r w:rsidR="00A71694" w:rsidRPr="00633542">
        <w:rPr>
          <w:rFonts w:asciiTheme="minorEastAsia" w:eastAsiaTheme="minorEastAsia" w:hAnsiTheme="minorEastAsia"/>
          <w:sz w:val="24"/>
        </w:rPr>
        <w:t xml:space="preserve">.1 </w:t>
      </w:r>
      <w:r w:rsidR="00B02559" w:rsidRPr="00633542">
        <w:rPr>
          <w:rFonts w:ascii="Times New Roman"/>
          <w:sz w:val="24"/>
        </w:rPr>
        <w:t>主要参数</w:t>
      </w:r>
      <w:r w:rsidR="00A71694" w:rsidRPr="00633542">
        <w:rPr>
          <w:rFonts w:ascii="Times New Roman"/>
          <w:sz w:val="24"/>
        </w:rPr>
        <w:t>示值误差校准不确定度的评定方法</w:t>
      </w:r>
      <w:r w:rsidR="00A71694" w:rsidRPr="00DB0258">
        <w:rPr>
          <w:rFonts w:asciiTheme="minorEastAsia" w:eastAsiaTheme="minorEastAsia" w:hAnsiTheme="minorEastAsia"/>
          <w:sz w:val="24"/>
        </w:rPr>
        <w:t>见附录A。</w:t>
      </w:r>
    </w:p>
    <w:p w14:paraId="086C2AF3" w14:textId="77777777" w:rsidR="00A16948" w:rsidRPr="00633542" w:rsidRDefault="00904426" w:rsidP="00F72E24">
      <w:pPr>
        <w:pStyle w:val="aff5"/>
        <w:spacing w:line="360" w:lineRule="auto"/>
        <w:ind w:firstLineChars="0" w:firstLine="0"/>
        <w:rPr>
          <w:rFonts w:ascii="Times New Roman"/>
          <w:sz w:val="24"/>
        </w:rPr>
      </w:pPr>
      <w:r w:rsidRPr="00633542">
        <w:rPr>
          <w:rFonts w:asciiTheme="minorEastAsia" w:eastAsiaTheme="minorEastAsia" w:hAnsiTheme="minorEastAsia" w:hint="eastAsia"/>
          <w:sz w:val="24"/>
        </w:rPr>
        <w:t>8</w:t>
      </w:r>
      <w:r w:rsidR="00A71694" w:rsidRPr="00633542">
        <w:rPr>
          <w:rFonts w:asciiTheme="minorEastAsia" w:eastAsiaTheme="minorEastAsia" w:hAnsiTheme="minorEastAsia"/>
          <w:sz w:val="24"/>
        </w:rPr>
        <w:t xml:space="preserve">.2 </w:t>
      </w:r>
      <w:r w:rsidR="00A71694" w:rsidRPr="00633542">
        <w:rPr>
          <w:rFonts w:ascii="Times New Roman"/>
          <w:sz w:val="24"/>
        </w:rPr>
        <w:t>经校准的</w:t>
      </w:r>
      <w:r w:rsidR="00BA6310" w:rsidRPr="00633542">
        <w:rPr>
          <w:rFonts w:ascii="Times New Roman" w:hint="eastAsia"/>
          <w:sz w:val="24"/>
          <w:szCs w:val="24"/>
        </w:rPr>
        <w:t>谐波标准器</w:t>
      </w:r>
      <w:r w:rsidR="00A71694" w:rsidRPr="00633542">
        <w:rPr>
          <w:rFonts w:ascii="Times New Roman"/>
          <w:sz w:val="24"/>
        </w:rPr>
        <w:t>发给校准证书，校准证书的</w:t>
      </w:r>
      <w:r w:rsidR="00A71694" w:rsidRPr="00DB0258">
        <w:rPr>
          <w:rFonts w:asciiTheme="minorEastAsia" w:eastAsiaTheme="minorEastAsia" w:hAnsiTheme="minorEastAsia"/>
          <w:sz w:val="24"/>
        </w:rPr>
        <w:t>内容见附录</w:t>
      </w:r>
      <w:r w:rsidR="00A71694" w:rsidRPr="00DB0258">
        <w:rPr>
          <w:rFonts w:asciiTheme="majorEastAsia" w:eastAsiaTheme="majorEastAsia" w:hAnsiTheme="majorEastAsia"/>
          <w:sz w:val="24"/>
        </w:rPr>
        <w:t>B</w:t>
      </w:r>
      <w:r w:rsidR="00A71694" w:rsidRPr="00DB0258">
        <w:rPr>
          <w:rFonts w:asciiTheme="minorEastAsia" w:eastAsiaTheme="minorEastAsia" w:hAnsiTheme="minorEastAsia"/>
          <w:sz w:val="24"/>
        </w:rPr>
        <w:t>。</w:t>
      </w:r>
      <w:bookmarkEnd w:id="182"/>
    </w:p>
    <w:p w14:paraId="38B854D0" w14:textId="77777777" w:rsidR="00E018F3" w:rsidRPr="00633542" w:rsidRDefault="00904426" w:rsidP="00E018F3">
      <w:pPr>
        <w:pStyle w:val="a1"/>
        <w:numPr>
          <w:ilvl w:val="0"/>
          <w:numId w:val="0"/>
        </w:numPr>
        <w:spacing w:before="156" w:afterLines="0" w:line="360" w:lineRule="auto"/>
        <w:outlineLvl w:val="0"/>
        <w:rPr>
          <w:rFonts w:ascii="Times New Roman"/>
          <w:sz w:val="24"/>
        </w:rPr>
      </w:pPr>
      <w:r w:rsidRPr="00633542">
        <w:rPr>
          <w:rFonts w:hAnsi="黑体" w:hint="eastAsia"/>
          <w:sz w:val="24"/>
          <w:szCs w:val="22"/>
        </w:rPr>
        <w:t>9</w:t>
      </w:r>
      <w:r w:rsidR="00A92E66" w:rsidRPr="00633542">
        <w:rPr>
          <w:rFonts w:hAnsi="黑体" w:hint="eastAsia"/>
          <w:sz w:val="24"/>
          <w:szCs w:val="22"/>
        </w:rPr>
        <w:t xml:space="preserve"> </w:t>
      </w:r>
      <w:r w:rsidR="00E018F3" w:rsidRPr="00633542">
        <w:rPr>
          <w:rFonts w:hAnsi="黑体"/>
          <w:sz w:val="24"/>
        </w:rPr>
        <w:t>复校时</w:t>
      </w:r>
      <w:r w:rsidR="00E018F3" w:rsidRPr="00633542">
        <w:rPr>
          <w:rFonts w:ascii="Times New Roman"/>
          <w:sz w:val="24"/>
        </w:rPr>
        <w:t>间间隔</w:t>
      </w:r>
    </w:p>
    <w:p w14:paraId="129A93AB" w14:textId="77777777" w:rsidR="00A71694" w:rsidRPr="00633542" w:rsidRDefault="0014284B" w:rsidP="0014284B">
      <w:pPr>
        <w:spacing w:line="360" w:lineRule="auto"/>
        <w:ind w:firstLineChars="200" w:firstLine="480"/>
        <w:rPr>
          <w:sz w:val="24"/>
        </w:rPr>
      </w:pPr>
      <w:r w:rsidRPr="00633542">
        <w:rPr>
          <w:rFonts w:hint="eastAsia"/>
          <w:sz w:val="24"/>
        </w:rPr>
        <w:t>谐波标准器</w:t>
      </w:r>
      <w:r w:rsidRPr="00633542">
        <w:rPr>
          <w:sz w:val="24"/>
        </w:rPr>
        <w:t>复校时间间隔的长短是由</w:t>
      </w:r>
      <w:r w:rsidRPr="00633542">
        <w:rPr>
          <w:rFonts w:hint="eastAsia"/>
          <w:sz w:val="24"/>
        </w:rPr>
        <w:t>标准器</w:t>
      </w:r>
      <w:r w:rsidRPr="00633542">
        <w:rPr>
          <w:sz w:val="24"/>
        </w:rPr>
        <w:t>的使用情况、使用者、</w:t>
      </w:r>
      <w:r w:rsidRPr="00633542">
        <w:rPr>
          <w:rFonts w:hint="eastAsia"/>
          <w:sz w:val="24"/>
        </w:rPr>
        <w:t>标准器及仪器</w:t>
      </w:r>
      <w:r w:rsidRPr="00633542">
        <w:rPr>
          <w:sz w:val="24"/>
        </w:rPr>
        <w:t>本身</w:t>
      </w:r>
      <w:r w:rsidRPr="00633542">
        <w:rPr>
          <w:sz w:val="24"/>
        </w:rPr>
        <w:lastRenderedPageBreak/>
        <w:t>质量等因素决定，</w:t>
      </w:r>
      <w:r w:rsidRPr="00633542">
        <w:rPr>
          <w:rFonts w:hint="eastAsia"/>
          <w:sz w:val="24"/>
        </w:rPr>
        <w:t>使用单位</w:t>
      </w:r>
      <w:r w:rsidRPr="00633542">
        <w:rPr>
          <w:sz w:val="24"/>
        </w:rPr>
        <w:t>可根据</w:t>
      </w:r>
      <w:r w:rsidRPr="00633542">
        <w:rPr>
          <w:rFonts w:hint="eastAsia"/>
          <w:sz w:val="24"/>
        </w:rPr>
        <w:t>实际</w:t>
      </w:r>
      <w:r w:rsidRPr="00633542">
        <w:rPr>
          <w:sz w:val="24"/>
        </w:rPr>
        <w:t>使用情况自主决定复校时间间隔</w:t>
      </w:r>
      <w:r w:rsidRPr="00633542">
        <w:rPr>
          <w:rFonts w:hint="eastAsia"/>
          <w:sz w:val="24"/>
        </w:rPr>
        <w:t>。</w:t>
      </w:r>
      <w:r w:rsidRPr="00633542">
        <w:rPr>
          <w:sz w:val="24"/>
        </w:rPr>
        <w:t>但</w:t>
      </w:r>
      <w:r w:rsidR="00A71694" w:rsidRPr="00633542">
        <w:rPr>
          <w:sz w:val="24"/>
        </w:rPr>
        <w:t>建议一般用途的</w:t>
      </w:r>
      <w:r w:rsidR="00BA6310" w:rsidRPr="00633542">
        <w:rPr>
          <w:rFonts w:hint="eastAsia"/>
          <w:sz w:val="24"/>
        </w:rPr>
        <w:t>谐波标准器</w:t>
      </w:r>
      <w:r w:rsidR="00A71694" w:rsidRPr="00633542">
        <w:rPr>
          <w:sz w:val="24"/>
        </w:rPr>
        <w:t>的复校时间间隔</w:t>
      </w:r>
      <w:r w:rsidR="001A0402" w:rsidRPr="00633542">
        <w:rPr>
          <w:rFonts w:hint="eastAsia"/>
          <w:sz w:val="24"/>
        </w:rPr>
        <w:t>不大于</w:t>
      </w:r>
      <w:r w:rsidR="00BA6310" w:rsidRPr="00633542">
        <w:rPr>
          <w:rFonts w:hint="eastAsia"/>
          <w:sz w:val="24"/>
        </w:rPr>
        <w:t>一</w:t>
      </w:r>
      <w:r w:rsidR="00A71694" w:rsidRPr="00633542">
        <w:rPr>
          <w:sz w:val="24"/>
        </w:rPr>
        <w:t>年。</w:t>
      </w:r>
    </w:p>
    <w:p w14:paraId="4F1FD45F" w14:textId="77777777" w:rsidR="006111FC" w:rsidRPr="00633542" w:rsidRDefault="006111FC" w:rsidP="006111FC">
      <w:pPr>
        <w:pStyle w:val="aff5"/>
        <w:ind w:firstLine="420"/>
        <w:rPr>
          <w:rFonts w:ascii="Times New Roman"/>
        </w:rPr>
      </w:pPr>
    </w:p>
    <w:p w14:paraId="123A2E58" w14:textId="77777777" w:rsidR="00F72E24" w:rsidRPr="00633542" w:rsidRDefault="00F72E24" w:rsidP="006111FC">
      <w:pPr>
        <w:pStyle w:val="aff5"/>
        <w:ind w:firstLine="420"/>
        <w:rPr>
          <w:rFonts w:ascii="Times New Roman"/>
        </w:rPr>
      </w:pPr>
    </w:p>
    <w:p w14:paraId="5D109B8B" w14:textId="77777777" w:rsidR="00A16948" w:rsidRPr="00633542" w:rsidRDefault="0020416B" w:rsidP="00A71694">
      <w:pPr>
        <w:pStyle w:val="af8"/>
        <w:spacing w:line="160" w:lineRule="exact"/>
        <w:jc w:val="left"/>
        <w:rPr>
          <w:rFonts w:ascii="黑体" w:eastAsia="黑体" w:hAnsi="黑体"/>
          <w:sz w:val="28"/>
          <w:szCs w:val="28"/>
        </w:rPr>
      </w:pPr>
      <w:r w:rsidRPr="00633542">
        <w:rPr>
          <w:rFonts w:ascii="Times New Roman" w:hAnsi="Times New Roman"/>
        </w:rPr>
        <w:br w:type="page"/>
      </w:r>
      <w:r w:rsidR="006111FC" w:rsidRPr="00633542">
        <w:rPr>
          <w:rFonts w:ascii="黑体" w:eastAsia="黑体" w:hAnsi="黑体"/>
          <w:sz w:val="28"/>
          <w:szCs w:val="28"/>
        </w:rPr>
        <w:lastRenderedPageBreak/>
        <w:t>附录A</w:t>
      </w:r>
    </w:p>
    <w:p w14:paraId="612BF877" w14:textId="77777777" w:rsidR="00A80841" w:rsidRPr="00633542" w:rsidRDefault="00A80841" w:rsidP="00C24D4E">
      <w:pPr>
        <w:pStyle w:val="afff9"/>
        <w:spacing w:beforeLines="100" w:before="312" w:afterLines="100" w:after="312"/>
        <w:rPr>
          <w:rFonts w:ascii="Times New Roman" w:hAnsi="Times New Roman"/>
        </w:rPr>
      </w:pPr>
      <w:bookmarkStart w:id="183" w:name="_Hlk96633910"/>
      <w:r w:rsidRPr="00633542">
        <w:rPr>
          <w:rFonts w:hint="eastAsia"/>
        </w:rPr>
        <w:t>A.1</w:t>
      </w:r>
      <w:r w:rsidR="00A92E66" w:rsidRPr="00633542">
        <w:rPr>
          <w:rFonts w:hint="eastAsia"/>
        </w:rPr>
        <w:t xml:space="preserve"> </w:t>
      </w:r>
      <w:r w:rsidRPr="00633542">
        <w:t>谐</w:t>
      </w:r>
      <w:r w:rsidRPr="00633542">
        <w:rPr>
          <w:rFonts w:ascii="Times New Roman" w:hAnsi="Times New Roman"/>
        </w:rPr>
        <w:t>波波长示值误差校准的不确定度评</w:t>
      </w:r>
      <w:r w:rsidR="000F3745" w:rsidRPr="00633542">
        <w:rPr>
          <w:rFonts w:ascii="Times New Roman" w:hAnsi="Times New Roman" w:hint="eastAsia"/>
        </w:rPr>
        <w:t>定</w:t>
      </w:r>
    </w:p>
    <w:p w14:paraId="6EE7C651" w14:textId="77777777" w:rsidR="000F3745" w:rsidRPr="00633542" w:rsidRDefault="00A80841" w:rsidP="00A841A6">
      <w:pPr>
        <w:adjustRightInd w:val="0"/>
        <w:snapToGrid w:val="0"/>
        <w:spacing w:line="360" w:lineRule="auto"/>
        <w:jc w:val="left"/>
        <w:rPr>
          <w:rFonts w:asciiTheme="minorEastAsia" w:eastAsiaTheme="minorEastAsia" w:hAnsiTheme="minorEastAsia"/>
          <w:sz w:val="24"/>
        </w:rPr>
      </w:pPr>
      <w:bookmarkStart w:id="184" w:name="_Hlk96633778"/>
      <w:r w:rsidRPr="00633542">
        <w:rPr>
          <w:rFonts w:asciiTheme="minorEastAsia" w:eastAsiaTheme="minorEastAsia" w:hAnsiTheme="minorEastAsia"/>
          <w:sz w:val="24"/>
        </w:rPr>
        <w:t>A.1.1</w:t>
      </w:r>
      <w:r w:rsidR="00A92E66" w:rsidRPr="00633542">
        <w:rPr>
          <w:rFonts w:asciiTheme="minorEastAsia" w:eastAsiaTheme="minorEastAsia" w:hAnsiTheme="minorEastAsia" w:hint="eastAsia"/>
          <w:sz w:val="24"/>
        </w:rPr>
        <w:t xml:space="preserve"> </w:t>
      </w:r>
      <w:r w:rsidR="001A0402" w:rsidRPr="00633542">
        <w:rPr>
          <w:rFonts w:asciiTheme="minorEastAsia" w:eastAsiaTheme="minorEastAsia" w:hAnsiTheme="minorEastAsia" w:hint="eastAsia"/>
          <w:sz w:val="24"/>
        </w:rPr>
        <w:t>校准</w:t>
      </w:r>
      <w:r w:rsidR="000F3745" w:rsidRPr="00633542">
        <w:rPr>
          <w:rFonts w:asciiTheme="minorEastAsia" w:eastAsiaTheme="minorEastAsia" w:hAnsiTheme="minorEastAsia" w:hint="eastAsia"/>
          <w:sz w:val="24"/>
        </w:rPr>
        <w:t>及评定对象：</w:t>
      </w:r>
      <w:r w:rsidR="000F3745" w:rsidRPr="00633542">
        <w:rPr>
          <w:rFonts w:eastAsiaTheme="minorEastAsia" w:hint="eastAsia"/>
          <w:sz w:val="24"/>
        </w:rPr>
        <w:t>谐波标准器：</w:t>
      </w:r>
      <w:bookmarkStart w:id="185" w:name="_Hlk106320019"/>
      <w:r w:rsidR="000F3745" w:rsidRPr="00633542">
        <w:rPr>
          <w:rFonts w:eastAsiaTheme="minorEastAsia" w:hint="eastAsia"/>
          <w:sz w:val="24"/>
        </w:rPr>
        <w:t>直径为</w:t>
      </w:r>
      <w:r w:rsidR="000F3745" w:rsidRPr="00633542">
        <w:rPr>
          <w:rFonts w:eastAsiaTheme="minorEastAsia" w:hint="eastAsia"/>
          <w:sz w:val="24"/>
        </w:rPr>
        <w:t>43.900mm</w:t>
      </w:r>
      <w:r w:rsidR="000F3745" w:rsidRPr="00633542">
        <w:rPr>
          <w:rFonts w:eastAsiaTheme="minorEastAsia" w:hint="eastAsia"/>
          <w:sz w:val="24"/>
        </w:rPr>
        <w:t>，</w:t>
      </w:r>
      <w:bookmarkEnd w:id="185"/>
      <w:r w:rsidR="000F3745" w:rsidRPr="00633542">
        <w:rPr>
          <w:rFonts w:eastAsiaTheme="minorEastAsia" w:hint="eastAsia"/>
          <w:sz w:val="24"/>
        </w:rPr>
        <w:t>校准点为周波数</w:t>
      </w:r>
      <w:r w:rsidR="000F3745" w:rsidRPr="00633542">
        <w:rPr>
          <w:rFonts w:eastAsiaTheme="minorEastAsia" w:hint="eastAsia"/>
          <w:sz w:val="24"/>
        </w:rPr>
        <w:t>500upr</w:t>
      </w:r>
      <w:r w:rsidR="000B5D93" w:rsidRPr="00633542">
        <w:rPr>
          <w:rFonts w:eastAsiaTheme="minorEastAsia" w:hint="eastAsia"/>
          <w:sz w:val="24"/>
        </w:rPr>
        <w:t>区域</w:t>
      </w:r>
      <w:r w:rsidR="000F3745" w:rsidRPr="00633542">
        <w:rPr>
          <w:rFonts w:eastAsiaTheme="minorEastAsia" w:hint="eastAsia"/>
          <w:sz w:val="24"/>
        </w:rPr>
        <w:t>。</w:t>
      </w:r>
    </w:p>
    <w:p w14:paraId="4CB01081" w14:textId="77777777" w:rsidR="00A80841" w:rsidRPr="00633542" w:rsidRDefault="000F3745" w:rsidP="00A841A6">
      <w:pPr>
        <w:adjustRightInd w:val="0"/>
        <w:snapToGrid w:val="0"/>
        <w:spacing w:line="360" w:lineRule="auto"/>
        <w:jc w:val="left"/>
        <w:rPr>
          <w:rFonts w:eastAsiaTheme="minorEastAsia"/>
          <w:sz w:val="24"/>
        </w:rPr>
      </w:pPr>
      <w:r w:rsidRPr="00633542">
        <w:rPr>
          <w:rFonts w:asciiTheme="minorEastAsia" w:eastAsiaTheme="minorEastAsia" w:hAnsiTheme="minorEastAsia"/>
          <w:sz w:val="24"/>
        </w:rPr>
        <w:t>A.1.2</w:t>
      </w:r>
      <w:r w:rsidR="00A92E66" w:rsidRPr="00633542">
        <w:rPr>
          <w:rFonts w:asciiTheme="minorEastAsia" w:eastAsiaTheme="minorEastAsia" w:hAnsiTheme="minorEastAsia" w:hint="eastAsia"/>
          <w:sz w:val="24"/>
        </w:rPr>
        <w:t xml:space="preserve"> </w:t>
      </w:r>
      <w:r w:rsidR="00A80841" w:rsidRPr="00633542">
        <w:rPr>
          <w:rFonts w:eastAsiaTheme="minorEastAsia"/>
          <w:sz w:val="24"/>
        </w:rPr>
        <w:t>评定依据：</w:t>
      </w:r>
      <w:r w:rsidR="00A80841" w:rsidRPr="00633542">
        <w:rPr>
          <w:rFonts w:eastAsiaTheme="minorEastAsia"/>
          <w:sz w:val="24"/>
        </w:rPr>
        <w:t>JJF 1059.1-2012</w:t>
      </w:r>
      <w:r w:rsidR="00A80841" w:rsidRPr="00633542">
        <w:rPr>
          <w:rFonts w:eastAsiaTheme="minorEastAsia"/>
          <w:sz w:val="24"/>
        </w:rPr>
        <w:t>《测量不确定度评定与表示》等。</w:t>
      </w:r>
    </w:p>
    <w:p w14:paraId="1976011A" w14:textId="77777777" w:rsidR="00A80841" w:rsidRPr="00633542" w:rsidRDefault="00A80841" w:rsidP="00A841A6">
      <w:pPr>
        <w:adjustRightInd w:val="0"/>
        <w:snapToGrid w:val="0"/>
        <w:spacing w:line="360" w:lineRule="auto"/>
        <w:jc w:val="left"/>
        <w:rPr>
          <w:rFonts w:eastAsiaTheme="minorEastAsia"/>
          <w:sz w:val="24"/>
        </w:rPr>
      </w:pPr>
      <w:bookmarkStart w:id="186" w:name="_Hlk106319394"/>
      <w:r w:rsidRPr="00633542">
        <w:rPr>
          <w:rFonts w:asciiTheme="minorEastAsia" w:eastAsiaTheme="minorEastAsia" w:hAnsiTheme="minorEastAsia"/>
          <w:sz w:val="24"/>
        </w:rPr>
        <w:t>A.1.</w:t>
      </w:r>
      <w:bookmarkEnd w:id="186"/>
      <w:r w:rsidR="000F3745" w:rsidRPr="00633542">
        <w:rPr>
          <w:rFonts w:asciiTheme="minorEastAsia" w:eastAsiaTheme="minorEastAsia" w:hAnsiTheme="minorEastAsia" w:hint="eastAsia"/>
          <w:sz w:val="24"/>
        </w:rPr>
        <w:t>3</w:t>
      </w:r>
      <w:r w:rsidR="00A92E66" w:rsidRPr="00633542">
        <w:rPr>
          <w:rFonts w:asciiTheme="minorEastAsia" w:eastAsiaTheme="minorEastAsia" w:hAnsiTheme="minorEastAsia" w:hint="eastAsia"/>
          <w:sz w:val="24"/>
        </w:rPr>
        <w:t xml:space="preserve"> </w:t>
      </w:r>
      <w:r w:rsidRPr="00633542">
        <w:rPr>
          <w:rFonts w:eastAsiaTheme="minorEastAsia"/>
          <w:sz w:val="24"/>
        </w:rPr>
        <w:t>测量方法</w:t>
      </w:r>
    </w:p>
    <w:p w14:paraId="5F150CEC" w14:textId="77777777" w:rsidR="00A80841" w:rsidRPr="00633542" w:rsidRDefault="00A80841" w:rsidP="00A841A6">
      <w:pPr>
        <w:adjustRightInd w:val="0"/>
        <w:snapToGrid w:val="0"/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 w:rsidRPr="00633542">
        <w:rPr>
          <w:rFonts w:eastAsiaTheme="minorEastAsia"/>
          <w:sz w:val="24"/>
        </w:rPr>
        <w:t>校准</w:t>
      </w:r>
      <w:bookmarkStart w:id="187" w:name="_Hlk98259758"/>
      <w:r w:rsidRPr="00633542">
        <w:rPr>
          <w:rFonts w:eastAsiaTheme="minorEastAsia"/>
          <w:sz w:val="24"/>
        </w:rPr>
        <w:t>谐波标准器</w:t>
      </w:r>
      <w:bookmarkEnd w:id="187"/>
      <w:r w:rsidRPr="00633542">
        <w:rPr>
          <w:rFonts w:eastAsiaTheme="minorEastAsia"/>
          <w:sz w:val="24"/>
        </w:rPr>
        <w:t>的谐波波长示值误差时，在被校谐波标准</w:t>
      </w:r>
      <w:proofErr w:type="gramStart"/>
      <w:r w:rsidRPr="00633542">
        <w:rPr>
          <w:rFonts w:eastAsiaTheme="minorEastAsia"/>
          <w:sz w:val="24"/>
        </w:rPr>
        <w:t>器</w:t>
      </w:r>
      <w:r w:rsidR="000B5D93" w:rsidRPr="00633542">
        <w:rPr>
          <w:rFonts w:eastAsiaTheme="minorEastAsia" w:hint="eastAsia"/>
          <w:sz w:val="24"/>
        </w:rPr>
        <w:t>规定</w:t>
      </w:r>
      <w:proofErr w:type="gramEnd"/>
      <w:r w:rsidRPr="00633542">
        <w:rPr>
          <w:rFonts w:eastAsiaTheme="minorEastAsia"/>
          <w:sz w:val="24"/>
        </w:rPr>
        <w:t>的校准点</w:t>
      </w:r>
      <w:r w:rsidR="000B5D93" w:rsidRPr="00633542">
        <w:rPr>
          <w:rFonts w:eastAsiaTheme="minorEastAsia" w:hint="eastAsia"/>
          <w:sz w:val="24"/>
        </w:rPr>
        <w:t>区域</w:t>
      </w:r>
      <w:r w:rsidRPr="00633542">
        <w:rPr>
          <w:rFonts w:eastAsiaTheme="minorEastAsia"/>
          <w:sz w:val="24"/>
        </w:rPr>
        <w:t>，波长</w:t>
      </w:r>
      <w:r w:rsidR="000B5D93" w:rsidRPr="00633542">
        <w:rPr>
          <w:rFonts w:eastAsiaTheme="minorEastAsia" w:hint="eastAsia"/>
          <w:sz w:val="24"/>
        </w:rPr>
        <w:t>实测</w:t>
      </w:r>
      <w:r w:rsidRPr="00633542">
        <w:rPr>
          <w:rFonts w:eastAsiaTheme="minorEastAsia"/>
          <w:sz w:val="24"/>
        </w:rPr>
        <w:t>标准装置（高精度粗糙度轮廓仪）上得到的波长实测值</w:t>
      </w:r>
      <m:oMath>
        <m:r>
          <w:rPr>
            <w:rFonts w:ascii="Cambria Math" w:eastAsiaTheme="minorEastAsia" w:hAnsi="Cambria Math" w:hint="eastAsia"/>
            <w:sz w:val="24"/>
          </w:rPr>
          <m:t>H</m:t>
        </m:r>
        <m:r>
          <w:rPr>
            <w:rFonts w:ascii="Cambria Math" w:eastAsiaTheme="minorEastAsia" w:hAnsi="Cambria Math"/>
            <w:sz w:val="24"/>
          </w:rPr>
          <m:t>λ</m:t>
        </m:r>
      </m:oMath>
      <w:r w:rsidRPr="00633542">
        <w:rPr>
          <w:rFonts w:eastAsiaTheme="minorEastAsia"/>
          <w:sz w:val="24"/>
        </w:rPr>
        <w:t>（</w:t>
      </w:r>
      <w:proofErr w:type="spellStart"/>
      <w:r w:rsidRPr="00633542">
        <w:rPr>
          <w:rFonts w:eastAsiaTheme="minorEastAsia"/>
          <w:i/>
          <w:iCs/>
          <w:sz w:val="24"/>
        </w:rPr>
        <w:t>RSm</w:t>
      </w:r>
      <w:proofErr w:type="spellEnd"/>
      <w:r w:rsidRPr="00633542">
        <w:rPr>
          <w:rFonts w:eastAsiaTheme="minorEastAsia"/>
          <w:sz w:val="24"/>
        </w:rPr>
        <w:t>）与用高精度测长仪</w:t>
      </w:r>
      <w:bookmarkStart w:id="188" w:name="_Hlk98264965"/>
      <w:r w:rsidRPr="00633542">
        <w:rPr>
          <w:rFonts w:eastAsiaTheme="minorEastAsia"/>
          <w:sz w:val="24"/>
        </w:rPr>
        <w:t>测量并计算获得的</w:t>
      </w:r>
      <w:r w:rsidR="00134DB1" w:rsidRPr="00633542">
        <w:rPr>
          <w:rFonts w:eastAsiaTheme="minorEastAsia" w:hint="eastAsia"/>
          <w:sz w:val="24"/>
        </w:rPr>
        <w:t>参考</w:t>
      </w:r>
      <w:r w:rsidRPr="00633542">
        <w:rPr>
          <w:rFonts w:eastAsiaTheme="minorEastAsia"/>
          <w:sz w:val="24"/>
        </w:rPr>
        <w:t>波长值</w:t>
      </w:r>
      <w:bookmarkEnd w:id="188"/>
      <m:oMath>
        <m:r>
          <w:rPr>
            <w:rFonts w:ascii="Cambria Math" w:eastAsiaTheme="minorEastAsia" w:hAnsi="Cambria Math" w:hint="eastAsia"/>
            <w:sz w:val="24"/>
          </w:rPr>
          <m:t>H</m:t>
        </m:r>
        <m:sSub>
          <m:sSubPr>
            <m:ctrlPr>
              <w:rPr>
                <w:rFonts w:ascii="Cambria Math" w:eastAsiaTheme="minorEastAsia" w:hAnsi="Cambria Math"/>
                <w:i/>
                <w:kern w:val="36"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kern w:val="36"/>
                <w:sz w:val="24"/>
              </w:rPr>
              <m:t>λ</m:t>
            </m:r>
          </m:e>
          <m:sub>
            <m:r>
              <w:rPr>
                <w:rFonts w:ascii="Cambria Math" w:eastAsiaTheme="minorEastAsia" w:hAnsi="Cambria Math"/>
                <w:kern w:val="36"/>
                <w:sz w:val="24"/>
              </w:rPr>
              <m:t>0</m:t>
            </m:r>
          </m:sub>
        </m:sSub>
      </m:oMath>
      <w:r w:rsidRPr="00633542">
        <w:rPr>
          <w:rFonts w:eastAsiaTheme="minorEastAsia"/>
          <w:sz w:val="24"/>
        </w:rPr>
        <w:t>之差即为该校准点位的波长</w:t>
      </w:r>
      <w:r w:rsidR="003D0881" w:rsidRPr="00633542">
        <w:rPr>
          <w:rFonts w:eastAsiaTheme="minorEastAsia" w:hint="eastAsia"/>
          <w:sz w:val="24"/>
        </w:rPr>
        <w:t>的</w:t>
      </w:r>
      <w:r w:rsidRPr="00633542">
        <w:rPr>
          <w:rFonts w:eastAsiaTheme="minorEastAsia"/>
          <w:sz w:val="24"/>
        </w:rPr>
        <w:t>绝对误差（相对误差则为绝对误差除以校准点</w:t>
      </w:r>
      <w:r w:rsidR="00134DB1" w:rsidRPr="00633542">
        <w:rPr>
          <w:rFonts w:eastAsiaTheme="minorEastAsia" w:hint="eastAsia"/>
          <w:sz w:val="24"/>
        </w:rPr>
        <w:t>参考</w:t>
      </w:r>
      <w:r w:rsidRPr="00633542">
        <w:rPr>
          <w:rFonts w:eastAsiaTheme="minorEastAsia"/>
          <w:sz w:val="24"/>
        </w:rPr>
        <w:t>波长值）。</w:t>
      </w:r>
    </w:p>
    <w:p w14:paraId="459DA8B4" w14:textId="77777777" w:rsidR="003D0881" w:rsidRPr="00633542" w:rsidRDefault="003D0881" w:rsidP="00A841A6">
      <w:pPr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</w:rPr>
      </w:pPr>
      <w:r w:rsidRPr="00633542">
        <w:rPr>
          <w:rFonts w:eastAsiaTheme="minorEastAsia" w:hint="eastAsia"/>
          <w:sz w:val="24"/>
        </w:rPr>
        <w:t>测量时各</w:t>
      </w:r>
      <w:r w:rsidR="000B5D93" w:rsidRPr="00633542">
        <w:rPr>
          <w:rFonts w:eastAsiaTheme="minorEastAsia" w:hint="eastAsia"/>
          <w:sz w:val="24"/>
        </w:rPr>
        <w:t>工作</w:t>
      </w:r>
      <w:r w:rsidRPr="00633542">
        <w:rPr>
          <w:rFonts w:eastAsiaTheme="minorEastAsia" w:hint="eastAsia"/>
          <w:sz w:val="24"/>
        </w:rPr>
        <w:t>参数选取</w:t>
      </w:r>
      <w:r w:rsidR="0085726E" w:rsidRPr="00633542">
        <w:rPr>
          <w:rFonts w:eastAsiaTheme="minorEastAsia" w:hint="eastAsia"/>
          <w:sz w:val="24"/>
        </w:rPr>
        <w:t>方法</w:t>
      </w:r>
      <w:r w:rsidRPr="00633542">
        <w:rPr>
          <w:rFonts w:eastAsiaTheme="minorEastAsia" w:hint="eastAsia"/>
          <w:sz w:val="24"/>
        </w:rPr>
        <w:t>按本规</w:t>
      </w:r>
      <w:r w:rsidRPr="00633542">
        <w:rPr>
          <w:rFonts w:asciiTheme="minorEastAsia" w:eastAsiaTheme="minorEastAsia" w:hAnsiTheme="minorEastAsia" w:hint="eastAsia"/>
          <w:sz w:val="24"/>
        </w:rPr>
        <w:t>范</w:t>
      </w:r>
      <w:r w:rsidR="00533001" w:rsidRPr="00633542">
        <w:rPr>
          <w:rFonts w:asciiTheme="minorEastAsia" w:eastAsiaTheme="minorEastAsia" w:hAnsiTheme="minorEastAsia" w:hint="eastAsia"/>
          <w:sz w:val="24"/>
        </w:rPr>
        <w:t>7</w:t>
      </w:r>
      <w:r w:rsidRPr="00633542">
        <w:rPr>
          <w:rFonts w:asciiTheme="minorEastAsia" w:eastAsiaTheme="minorEastAsia" w:hAnsiTheme="minorEastAsia" w:hint="eastAsia"/>
          <w:sz w:val="24"/>
        </w:rPr>
        <w:t>.3.1。</w:t>
      </w:r>
    </w:p>
    <w:p w14:paraId="4C5DDB9B" w14:textId="77777777" w:rsidR="00A80841" w:rsidRPr="00633542" w:rsidRDefault="00A80841" w:rsidP="00A841A6">
      <w:pPr>
        <w:adjustRightInd w:val="0"/>
        <w:snapToGrid w:val="0"/>
        <w:spacing w:line="360" w:lineRule="auto"/>
        <w:jc w:val="left"/>
        <w:rPr>
          <w:rFonts w:eastAsiaTheme="minorEastAsia"/>
          <w:sz w:val="24"/>
        </w:rPr>
      </w:pPr>
      <w:r w:rsidRPr="00633542">
        <w:rPr>
          <w:rFonts w:asciiTheme="minorEastAsia" w:eastAsiaTheme="minorEastAsia" w:hAnsiTheme="minorEastAsia"/>
          <w:sz w:val="24"/>
        </w:rPr>
        <w:t>A.1.</w:t>
      </w:r>
      <w:r w:rsidR="00AC076D" w:rsidRPr="00633542">
        <w:rPr>
          <w:rFonts w:asciiTheme="minorEastAsia" w:eastAsiaTheme="minorEastAsia" w:hAnsiTheme="minorEastAsia" w:hint="eastAsia"/>
          <w:sz w:val="24"/>
        </w:rPr>
        <w:t>4</w:t>
      </w:r>
      <w:r w:rsidR="00A92E66" w:rsidRPr="00633542">
        <w:rPr>
          <w:rFonts w:asciiTheme="minorEastAsia" w:eastAsiaTheme="minorEastAsia" w:hAnsiTheme="minorEastAsia" w:hint="eastAsia"/>
          <w:sz w:val="24"/>
        </w:rPr>
        <w:t xml:space="preserve"> </w:t>
      </w:r>
      <w:r w:rsidRPr="00633542">
        <w:rPr>
          <w:rFonts w:eastAsiaTheme="minorEastAsia"/>
          <w:sz w:val="24"/>
        </w:rPr>
        <w:t>测量模型</w:t>
      </w:r>
    </w:p>
    <w:p w14:paraId="47BE9775" w14:textId="77777777" w:rsidR="00A80841" w:rsidRPr="00633542" w:rsidRDefault="00A80841" w:rsidP="00A841A6">
      <w:pPr>
        <w:adjustRightInd w:val="0"/>
        <w:snapToGrid w:val="0"/>
        <w:spacing w:line="360" w:lineRule="auto"/>
        <w:ind w:firstLine="420"/>
        <w:jc w:val="left"/>
        <w:rPr>
          <w:rFonts w:eastAsiaTheme="minorEastAsia"/>
          <w:sz w:val="24"/>
        </w:rPr>
      </w:pPr>
      <w:r w:rsidRPr="00633542">
        <w:rPr>
          <w:rFonts w:eastAsiaTheme="minorEastAsia"/>
          <w:sz w:val="24"/>
        </w:rPr>
        <w:t>由测量方法可得到测量模型为：</w:t>
      </w:r>
    </w:p>
    <w:bookmarkStart w:id="189" w:name="_Hlk98260187"/>
    <w:p w14:paraId="75C54EA6" w14:textId="77777777" w:rsidR="00A80841" w:rsidRPr="00633542" w:rsidRDefault="00805D6D" w:rsidP="00EA34B5">
      <w:pPr>
        <w:adjustRightInd w:val="0"/>
        <w:snapToGrid w:val="0"/>
        <w:spacing w:line="360" w:lineRule="auto"/>
        <w:ind w:firstLine="420"/>
        <w:jc w:val="right"/>
        <w:rPr>
          <w:rFonts w:eastAsiaTheme="minorEastAsia"/>
          <w:sz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∆</m:t>
            </m:r>
          </m:e>
          <m:sub>
            <m:r>
              <w:rPr>
                <w:rFonts w:ascii="Cambria Math" w:eastAsiaTheme="minorEastAsia" w:hAnsi="Cambria Math" w:hint="eastAsia"/>
                <w:sz w:val="24"/>
              </w:rPr>
              <m:t>H</m:t>
            </m:r>
            <m:r>
              <w:rPr>
                <w:rFonts w:ascii="Cambria Math" w:eastAsiaTheme="minorEastAsia" w:hAnsi="Cambria Math"/>
                <w:sz w:val="24"/>
              </w:rPr>
              <m:t>λ</m:t>
            </m:r>
          </m:sub>
        </m:sSub>
        <w:bookmarkEnd w:id="189"/>
        <m:r>
          <w:rPr>
            <w:rFonts w:ascii="Cambria Math" w:eastAsiaTheme="minorEastAsia" w:hAnsi="Cambria Math"/>
            <w:sz w:val="24"/>
          </w:rPr>
          <m:t>=</m:t>
        </m:r>
        <w:bookmarkStart w:id="190" w:name="_Hlk106317760"/>
        <m:r>
          <w:rPr>
            <w:rFonts w:ascii="Cambria Math" w:eastAsiaTheme="minorEastAsia" w:hAnsi="Cambria Math" w:hint="eastAsia"/>
            <w:sz w:val="24"/>
          </w:rPr>
          <m:t>H</m:t>
        </m:r>
        <m:r>
          <w:rPr>
            <w:rFonts w:ascii="Cambria Math" w:eastAsiaTheme="minorEastAsia" w:hAnsi="Cambria Math"/>
            <w:sz w:val="24"/>
          </w:rPr>
          <m:t>λ</m:t>
        </m:r>
        <w:bookmarkEnd w:id="190"/>
        <m:r>
          <w:rPr>
            <w:rFonts w:ascii="Cambria Math" w:eastAsiaTheme="minorEastAsia" w:hAnsi="Cambria Math"/>
            <w:sz w:val="24"/>
          </w:rPr>
          <m:t>-</m:t>
        </m:r>
        <w:bookmarkStart w:id="191" w:name="_Hlk98260432"/>
        <m:sSub>
          <m:sSubPr>
            <m:ctrlPr>
              <w:rPr>
                <w:rFonts w:ascii="Cambria Math" w:eastAsiaTheme="minorEastAsia" w:hAnsi="Cambria Math"/>
                <w:i/>
                <w:kern w:val="36"/>
                <w:sz w:val="24"/>
              </w:rPr>
            </m:ctrlPr>
          </m:sSubPr>
          <m:e>
            <m:r>
              <w:rPr>
                <w:rFonts w:ascii="Cambria Math" w:eastAsiaTheme="minorEastAsia" w:hAnsi="Cambria Math" w:hint="eastAsia"/>
                <w:kern w:val="36"/>
                <w:sz w:val="24"/>
              </w:rPr>
              <m:t>H</m:t>
            </m:r>
            <m:r>
              <w:rPr>
                <w:rFonts w:ascii="Cambria Math" w:eastAsiaTheme="minorEastAsia" w:hAnsi="Cambria Math"/>
                <w:kern w:val="36"/>
                <w:sz w:val="24"/>
              </w:rPr>
              <m:t>λ</m:t>
            </m:r>
          </m:e>
          <m:sub>
            <m:r>
              <w:rPr>
                <w:rFonts w:ascii="Cambria Math" w:eastAsiaTheme="minorEastAsia" w:hAnsi="Cambria Math"/>
                <w:kern w:val="36"/>
                <w:sz w:val="24"/>
              </w:rPr>
              <m:t>0</m:t>
            </m:r>
          </m:sub>
        </m:sSub>
      </m:oMath>
      <w:bookmarkEnd w:id="191"/>
      <w:r w:rsidR="00D02566" w:rsidRPr="00633542">
        <w:rPr>
          <w:rFonts w:eastAsiaTheme="minorEastAsia" w:hint="eastAsia"/>
          <w:kern w:val="36"/>
          <w:sz w:val="24"/>
        </w:rPr>
        <w:tab/>
      </w:r>
      <w:r w:rsidR="00D02566" w:rsidRPr="00633542">
        <w:rPr>
          <w:rFonts w:eastAsiaTheme="minorEastAsia" w:hint="eastAsia"/>
          <w:kern w:val="36"/>
          <w:sz w:val="24"/>
        </w:rPr>
        <w:tab/>
      </w:r>
      <w:r w:rsidR="00D02566" w:rsidRPr="00633542">
        <w:rPr>
          <w:rFonts w:eastAsiaTheme="minorEastAsia" w:hint="eastAsia"/>
          <w:kern w:val="36"/>
          <w:sz w:val="24"/>
        </w:rPr>
        <w:tab/>
      </w:r>
      <w:r w:rsidR="00D02566" w:rsidRPr="00633542">
        <w:rPr>
          <w:rFonts w:eastAsiaTheme="minorEastAsia" w:hint="eastAsia"/>
          <w:kern w:val="36"/>
          <w:sz w:val="24"/>
        </w:rPr>
        <w:tab/>
      </w:r>
      <w:r w:rsidR="00D02566" w:rsidRPr="00633542">
        <w:rPr>
          <w:rFonts w:eastAsiaTheme="minorEastAsia" w:hint="eastAsia"/>
          <w:kern w:val="36"/>
          <w:sz w:val="24"/>
        </w:rPr>
        <w:tab/>
      </w:r>
      <w:r w:rsidR="00D02566" w:rsidRPr="00633542">
        <w:rPr>
          <w:rFonts w:eastAsiaTheme="minorEastAsia" w:hint="eastAsia"/>
          <w:kern w:val="36"/>
          <w:sz w:val="24"/>
        </w:rPr>
        <w:tab/>
      </w:r>
      <w:r w:rsidR="00D02566" w:rsidRPr="00633542">
        <w:rPr>
          <w:rFonts w:eastAsiaTheme="minorEastAsia" w:hint="eastAsia"/>
          <w:kern w:val="36"/>
          <w:sz w:val="24"/>
        </w:rPr>
        <w:tab/>
      </w:r>
      <w:r w:rsidR="00D02566" w:rsidRPr="00633542">
        <w:rPr>
          <w:rFonts w:eastAsiaTheme="minorEastAsia" w:hint="eastAsia"/>
          <w:kern w:val="36"/>
          <w:sz w:val="24"/>
        </w:rPr>
        <w:tab/>
      </w:r>
      <w:r w:rsidR="00D02566" w:rsidRPr="00633542">
        <w:rPr>
          <w:rFonts w:eastAsiaTheme="minorEastAsia" w:hint="eastAsia"/>
          <w:kern w:val="36"/>
          <w:sz w:val="24"/>
        </w:rPr>
        <w:tab/>
      </w:r>
      <w:r w:rsidR="00D02566" w:rsidRPr="00633542">
        <w:rPr>
          <w:rFonts w:eastAsiaTheme="minorEastAsia" w:hint="eastAsia"/>
          <w:kern w:val="36"/>
          <w:sz w:val="24"/>
        </w:rPr>
        <w:tab/>
      </w:r>
    </w:p>
    <w:p w14:paraId="2D672CC5" w14:textId="77777777" w:rsidR="00A80841" w:rsidRPr="00633542" w:rsidRDefault="00A80841" w:rsidP="00A841A6">
      <w:pPr>
        <w:adjustRightInd w:val="0"/>
        <w:snapToGrid w:val="0"/>
        <w:spacing w:line="360" w:lineRule="auto"/>
        <w:ind w:firstLine="420"/>
        <w:jc w:val="left"/>
        <w:rPr>
          <w:rFonts w:asciiTheme="majorEastAsia" w:eastAsiaTheme="majorEastAsia" w:hAnsiTheme="majorEastAsia"/>
          <w:sz w:val="24"/>
        </w:rPr>
      </w:pPr>
      <w:r w:rsidRPr="00633542">
        <w:rPr>
          <w:rFonts w:asciiTheme="majorEastAsia" w:eastAsiaTheme="majorEastAsia" w:hAnsiTheme="majorEastAsia"/>
          <w:sz w:val="24"/>
        </w:rPr>
        <w:t>式中：</w:t>
      </w:r>
    </w:p>
    <w:p w14:paraId="6A2D3BC9" w14:textId="77777777" w:rsidR="00A80841" w:rsidRPr="00633542" w:rsidRDefault="00805D6D" w:rsidP="00A841A6">
      <w:pPr>
        <w:adjustRightInd w:val="0"/>
        <w:snapToGrid w:val="0"/>
        <w:spacing w:line="360" w:lineRule="auto"/>
        <w:ind w:firstLine="435"/>
        <w:jc w:val="left"/>
        <w:rPr>
          <w:rFonts w:asciiTheme="majorEastAsia" w:eastAsiaTheme="majorEastAsia" w:hAnsiTheme="majorEastAsia"/>
          <w:sz w:val="24"/>
        </w:rPr>
      </w:pPr>
      <m:oMath>
        <m:sSub>
          <m:sSubPr>
            <m:ctrlPr>
              <w:rPr>
                <w:rFonts w:ascii="Cambria Math" w:eastAsiaTheme="maj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ajorEastAsia" w:hAnsi="Cambria Math"/>
                <w:sz w:val="24"/>
              </w:rPr>
              <m:t>∆</m:t>
            </m:r>
          </m:e>
          <m:sub>
            <m:r>
              <w:rPr>
                <w:rFonts w:ascii="Cambria Math" w:eastAsiaTheme="majorEastAsia" w:hAnsi="Cambria Math" w:hint="eastAsia"/>
                <w:sz w:val="24"/>
              </w:rPr>
              <m:t>H</m:t>
            </m:r>
            <m:r>
              <w:rPr>
                <w:rFonts w:ascii="Cambria Math" w:eastAsiaTheme="majorEastAsia" w:hAnsi="Cambria Math"/>
                <w:sz w:val="24"/>
              </w:rPr>
              <m:t>λ</m:t>
            </m:r>
          </m:sub>
        </m:sSub>
      </m:oMath>
      <w:r w:rsidR="00A80841" w:rsidRPr="00633542">
        <w:rPr>
          <w:rFonts w:asciiTheme="majorEastAsia" w:eastAsiaTheme="majorEastAsia" w:hAnsiTheme="majorEastAsia"/>
          <w:sz w:val="24"/>
        </w:rPr>
        <w:t>—— 谐波波长示值误差，</w:t>
      </w:r>
      <w:proofErr w:type="spellStart"/>
      <w:r w:rsidR="00A80841" w:rsidRPr="00633542">
        <w:rPr>
          <w:rFonts w:asciiTheme="majorEastAsia" w:eastAsiaTheme="majorEastAsia" w:hAnsiTheme="majorEastAsia"/>
          <w:sz w:val="24"/>
        </w:rPr>
        <w:t>μm</w:t>
      </w:r>
      <w:proofErr w:type="spellEnd"/>
    </w:p>
    <w:p w14:paraId="645B6D07" w14:textId="77777777" w:rsidR="00A80841" w:rsidRPr="00633542" w:rsidRDefault="00134DB1" w:rsidP="00A841A6">
      <w:pPr>
        <w:adjustRightInd w:val="0"/>
        <w:snapToGrid w:val="0"/>
        <w:spacing w:line="360" w:lineRule="auto"/>
        <w:ind w:firstLine="435"/>
        <w:jc w:val="left"/>
        <w:rPr>
          <w:rFonts w:asciiTheme="majorEastAsia" w:eastAsiaTheme="majorEastAsia" w:hAnsiTheme="majorEastAsia"/>
          <w:sz w:val="24"/>
        </w:rPr>
      </w:pPr>
      <w:bookmarkStart w:id="192" w:name="_Hlk97282366"/>
      <m:oMath>
        <m:r>
          <w:rPr>
            <w:rFonts w:ascii="Cambria Math" w:eastAsiaTheme="majorEastAsia" w:hAnsi="Cambria Math" w:hint="eastAsia"/>
            <w:sz w:val="24"/>
          </w:rPr>
          <m:t>H</m:t>
        </m:r>
        <m:r>
          <w:rPr>
            <w:rFonts w:ascii="Cambria Math" w:eastAsiaTheme="majorEastAsia" w:hAnsi="Cambria Math"/>
            <w:sz w:val="24"/>
          </w:rPr>
          <m:t>λ</m:t>
        </m:r>
      </m:oMath>
      <w:bookmarkEnd w:id="192"/>
      <w:r w:rsidR="00A80841" w:rsidRPr="00633542">
        <w:rPr>
          <w:rFonts w:asciiTheme="majorEastAsia" w:eastAsiaTheme="majorEastAsia" w:hAnsiTheme="majorEastAsia"/>
          <w:sz w:val="24"/>
        </w:rPr>
        <w:t>—— 被</w:t>
      </w:r>
      <w:proofErr w:type="gramStart"/>
      <w:r w:rsidR="00A80841" w:rsidRPr="00633542">
        <w:rPr>
          <w:rFonts w:asciiTheme="majorEastAsia" w:eastAsiaTheme="majorEastAsia" w:hAnsiTheme="majorEastAsia"/>
          <w:sz w:val="24"/>
        </w:rPr>
        <w:t>校</w:t>
      </w:r>
      <w:bookmarkStart w:id="193" w:name="_Hlk97282051"/>
      <w:r w:rsidR="00A80841" w:rsidRPr="00633542">
        <w:rPr>
          <w:rFonts w:asciiTheme="majorEastAsia" w:eastAsiaTheme="majorEastAsia" w:hAnsiTheme="majorEastAsia"/>
          <w:sz w:val="24"/>
        </w:rPr>
        <w:t>标准</w:t>
      </w:r>
      <w:proofErr w:type="gramEnd"/>
      <w:r w:rsidR="00A80841" w:rsidRPr="00633542">
        <w:rPr>
          <w:rFonts w:asciiTheme="majorEastAsia" w:eastAsiaTheme="majorEastAsia" w:hAnsiTheme="majorEastAsia"/>
          <w:sz w:val="24"/>
        </w:rPr>
        <w:t>器</w:t>
      </w:r>
      <w:bookmarkStart w:id="194" w:name="_Hlk98875216"/>
      <w:r w:rsidR="00667B4B" w:rsidRPr="00633542">
        <w:rPr>
          <w:rFonts w:asciiTheme="majorEastAsia" w:eastAsiaTheme="majorEastAsia" w:hAnsiTheme="majorEastAsia"/>
          <w:sz w:val="24"/>
        </w:rPr>
        <w:t>经测量</w:t>
      </w:r>
      <w:r w:rsidR="00667B4B" w:rsidRPr="00633542">
        <w:rPr>
          <w:rFonts w:eastAsiaTheme="minorEastAsia"/>
          <w:sz w:val="24"/>
        </w:rPr>
        <w:t>（</w:t>
      </w:r>
      <w:proofErr w:type="spellStart"/>
      <w:r w:rsidR="00667B4B" w:rsidRPr="00633542">
        <w:rPr>
          <w:rFonts w:eastAsiaTheme="minorEastAsia"/>
          <w:i/>
          <w:iCs/>
          <w:sz w:val="24"/>
        </w:rPr>
        <w:t>RSm</w:t>
      </w:r>
      <w:proofErr w:type="spellEnd"/>
      <w:r w:rsidR="00667B4B" w:rsidRPr="00633542">
        <w:rPr>
          <w:rFonts w:eastAsiaTheme="minorEastAsia" w:hint="eastAsia"/>
          <w:sz w:val="24"/>
        </w:rPr>
        <w:t>值</w:t>
      </w:r>
      <w:r w:rsidR="00667B4B" w:rsidRPr="00633542">
        <w:rPr>
          <w:rFonts w:eastAsiaTheme="minorEastAsia"/>
          <w:sz w:val="24"/>
        </w:rPr>
        <w:t>）</w:t>
      </w:r>
      <w:r w:rsidR="00667B4B" w:rsidRPr="00633542">
        <w:rPr>
          <w:rFonts w:asciiTheme="majorEastAsia" w:eastAsiaTheme="majorEastAsia" w:hAnsiTheme="majorEastAsia" w:hint="eastAsia"/>
          <w:sz w:val="24"/>
        </w:rPr>
        <w:t>获得的</w:t>
      </w:r>
      <w:bookmarkEnd w:id="194"/>
      <w:r w:rsidR="00A80841" w:rsidRPr="00633542">
        <w:rPr>
          <w:rFonts w:asciiTheme="majorEastAsia" w:eastAsiaTheme="majorEastAsia" w:hAnsiTheme="majorEastAsia"/>
          <w:sz w:val="24"/>
        </w:rPr>
        <w:t>波长</w:t>
      </w:r>
      <w:bookmarkEnd w:id="193"/>
      <w:r w:rsidR="00A80841" w:rsidRPr="00633542">
        <w:rPr>
          <w:rFonts w:asciiTheme="majorEastAsia" w:eastAsiaTheme="majorEastAsia" w:hAnsiTheme="majorEastAsia"/>
          <w:sz w:val="24"/>
        </w:rPr>
        <w:t>实测值，</w:t>
      </w:r>
      <w:proofErr w:type="spellStart"/>
      <w:r w:rsidR="00A80841" w:rsidRPr="00633542">
        <w:rPr>
          <w:rFonts w:asciiTheme="majorEastAsia" w:eastAsiaTheme="majorEastAsia" w:hAnsiTheme="majorEastAsia"/>
          <w:sz w:val="24"/>
        </w:rPr>
        <w:t>μm</w:t>
      </w:r>
      <w:proofErr w:type="spellEnd"/>
    </w:p>
    <w:p w14:paraId="22728BAC" w14:textId="77777777" w:rsidR="00A80841" w:rsidRPr="00633542" w:rsidRDefault="00805D6D" w:rsidP="00667B4B">
      <w:pPr>
        <w:adjustRightInd w:val="0"/>
        <w:snapToGrid w:val="0"/>
        <w:spacing w:line="360" w:lineRule="auto"/>
        <w:ind w:firstLineChars="200" w:firstLine="480"/>
        <w:jc w:val="left"/>
        <w:rPr>
          <w:rFonts w:asciiTheme="majorEastAsia" w:eastAsiaTheme="majorEastAsia" w:hAnsiTheme="majorEastAsia"/>
          <w:sz w:val="24"/>
        </w:rPr>
      </w:pPr>
      <m:oMath>
        <m:sSub>
          <m:sSubPr>
            <m:ctrlPr>
              <w:rPr>
                <w:rFonts w:ascii="Cambria Math" w:eastAsiaTheme="majorEastAsia" w:hAnsi="Cambria Math"/>
                <w:i/>
                <w:kern w:val="36"/>
                <w:sz w:val="24"/>
              </w:rPr>
            </m:ctrlPr>
          </m:sSubPr>
          <m:e>
            <m:r>
              <w:rPr>
                <w:rFonts w:ascii="Cambria Math" w:eastAsiaTheme="majorEastAsia" w:hAnsi="Cambria Math" w:hint="eastAsia"/>
                <w:kern w:val="36"/>
                <w:sz w:val="24"/>
              </w:rPr>
              <m:t>H</m:t>
            </m:r>
            <m:r>
              <w:rPr>
                <w:rFonts w:ascii="Cambria Math" w:eastAsiaTheme="majorEastAsia" w:hAnsi="Cambria Math"/>
                <w:kern w:val="36"/>
                <w:sz w:val="24"/>
              </w:rPr>
              <m:t>λ</m:t>
            </m:r>
          </m:e>
          <m:sub>
            <m:r>
              <w:rPr>
                <w:rFonts w:ascii="Cambria Math" w:eastAsiaTheme="majorEastAsia" w:hAnsi="Cambria Math"/>
                <w:kern w:val="36"/>
                <w:sz w:val="24"/>
              </w:rPr>
              <m:t xml:space="preserve">0 </m:t>
            </m:r>
          </m:sub>
        </m:sSub>
      </m:oMath>
      <w:r w:rsidR="00A80841" w:rsidRPr="00633542">
        <w:rPr>
          <w:rFonts w:asciiTheme="majorEastAsia" w:eastAsiaTheme="majorEastAsia" w:hAnsiTheme="majorEastAsia"/>
          <w:sz w:val="24"/>
        </w:rPr>
        <w:t>—— 被</w:t>
      </w:r>
      <w:proofErr w:type="gramStart"/>
      <w:r w:rsidR="00A80841" w:rsidRPr="00633542">
        <w:rPr>
          <w:rFonts w:asciiTheme="majorEastAsia" w:eastAsiaTheme="majorEastAsia" w:hAnsiTheme="majorEastAsia"/>
          <w:sz w:val="24"/>
        </w:rPr>
        <w:t>校标准</w:t>
      </w:r>
      <w:proofErr w:type="gramEnd"/>
      <w:r w:rsidR="00A80841" w:rsidRPr="00633542">
        <w:rPr>
          <w:rFonts w:asciiTheme="majorEastAsia" w:eastAsiaTheme="majorEastAsia" w:hAnsiTheme="majorEastAsia"/>
          <w:sz w:val="24"/>
        </w:rPr>
        <w:t>器经测量</w:t>
      </w:r>
      <w:r w:rsidR="00667B4B" w:rsidRPr="00633542">
        <w:rPr>
          <w:rFonts w:asciiTheme="majorEastAsia" w:eastAsiaTheme="majorEastAsia" w:hAnsiTheme="majorEastAsia" w:hint="eastAsia"/>
          <w:sz w:val="24"/>
        </w:rPr>
        <w:t>（直径量）</w:t>
      </w:r>
      <w:r w:rsidR="000B5D93" w:rsidRPr="00633542">
        <w:rPr>
          <w:rFonts w:asciiTheme="majorEastAsia" w:eastAsiaTheme="majorEastAsia" w:hAnsiTheme="majorEastAsia" w:hint="eastAsia"/>
          <w:sz w:val="24"/>
        </w:rPr>
        <w:t>并</w:t>
      </w:r>
      <w:r w:rsidR="00A80841" w:rsidRPr="00633542">
        <w:rPr>
          <w:rFonts w:asciiTheme="majorEastAsia" w:eastAsiaTheme="majorEastAsia" w:hAnsiTheme="majorEastAsia"/>
          <w:sz w:val="24"/>
        </w:rPr>
        <w:t>计算获得的</w:t>
      </w:r>
      <w:r w:rsidR="00667B4B" w:rsidRPr="00633542">
        <w:rPr>
          <w:rFonts w:asciiTheme="majorEastAsia" w:eastAsiaTheme="majorEastAsia" w:hAnsiTheme="majorEastAsia" w:hint="eastAsia"/>
          <w:sz w:val="24"/>
        </w:rPr>
        <w:t>参考</w:t>
      </w:r>
      <w:r w:rsidR="00A80841" w:rsidRPr="00633542">
        <w:rPr>
          <w:rFonts w:asciiTheme="majorEastAsia" w:eastAsiaTheme="majorEastAsia" w:hAnsiTheme="majorEastAsia"/>
          <w:sz w:val="24"/>
        </w:rPr>
        <w:t>波长值，</w:t>
      </w:r>
      <w:proofErr w:type="spellStart"/>
      <w:r w:rsidR="00A80841" w:rsidRPr="00633542">
        <w:rPr>
          <w:rFonts w:asciiTheme="majorEastAsia" w:eastAsiaTheme="majorEastAsia" w:hAnsiTheme="majorEastAsia"/>
          <w:sz w:val="24"/>
        </w:rPr>
        <w:t>μm</w:t>
      </w:r>
      <w:proofErr w:type="spellEnd"/>
    </w:p>
    <w:p w14:paraId="1F650F11" w14:textId="77777777" w:rsidR="00A80841" w:rsidRPr="00633542" w:rsidRDefault="00A80841" w:rsidP="00A841A6">
      <w:pPr>
        <w:adjustRightInd w:val="0"/>
        <w:snapToGrid w:val="0"/>
        <w:spacing w:line="360" w:lineRule="auto"/>
        <w:jc w:val="left"/>
        <w:rPr>
          <w:rFonts w:eastAsiaTheme="minorEastAsia"/>
          <w:sz w:val="24"/>
        </w:rPr>
      </w:pPr>
      <w:r w:rsidRPr="00633542">
        <w:rPr>
          <w:rFonts w:asciiTheme="minorEastAsia" w:eastAsiaTheme="minorEastAsia" w:hAnsiTheme="minorEastAsia"/>
          <w:sz w:val="24"/>
        </w:rPr>
        <w:t>A.1.</w:t>
      </w:r>
      <w:r w:rsidR="00AC076D" w:rsidRPr="00633542">
        <w:rPr>
          <w:rFonts w:asciiTheme="minorEastAsia" w:eastAsiaTheme="minorEastAsia" w:hAnsiTheme="minorEastAsia" w:hint="eastAsia"/>
          <w:sz w:val="24"/>
        </w:rPr>
        <w:t>5</w:t>
      </w:r>
      <w:r w:rsidR="00A92E66" w:rsidRPr="00633542">
        <w:rPr>
          <w:rFonts w:asciiTheme="minorEastAsia" w:eastAsiaTheme="minorEastAsia" w:hAnsiTheme="minorEastAsia" w:hint="eastAsia"/>
          <w:sz w:val="24"/>
        </w:rPr>
        <w:t xml:space="preserve"> </w:t>
      </w:r>
      <w:r w:rsidRPr="00633542">
        <w:rPr>
          <w:rFonts w:eastAsiaTheme="minorEastAsia"/>
          <w:sz w:val="24"/>
        </w:rPr>
        <w:t>测量不确定度来源分析</w:t>
      </w:r>
    </w:p>
    <w:p w14:paraId="02FFC0E4" w14:textId="77777777" w:rsidR="00A80841" w:rsidRPr="00633542" w:rsidRDefault="00A80841" w:rsidP="00A841A6">
      <w:pPr>
        <w:adjustRightInd w:val="0"/>
        <w:snapToGrid w:val="0"/>
        <w:spacing w:line="360" w:lineRule="auto"/>
        <w:ind w:firstLine="435"/>
        <w:jc w:val="left"/>
        <w:rPr>
          <w:rFonts w:eastAsiaTheme="minorEastAsia"/>
          <w:sz w:val="24"/>
        </w:rPr>
      </w:pPr>
      <w:r w:rsidRPr="00633542">
        <w:rPr>
          <w:rFonts w:eastAsiaTheme="minorEastAsia"/>
          <w:sz w:val="24"/>
        </w:rPr>
        <w:t>根据测量方法可知，谐波波长示值误差</w:t>
      </w:r>
      <w:r w:rsidR="000B5D93" w:rsidRPr="00633542">
        <w:rPr>
          <w:rFonts w:eastAsiaTheme="minorEastAsia" w:hint="eastAsia"/>
          <w:sz w:val="24"/>
        </w:rPr>
        <w:t>校准</w:t>
      </w:r>
      <w:r w:rsidRPr="00633542">
        <w:rPr>
          <w:rFonts w:eastAsiaTheme="minorEastAsia"/>
          <w:sz w:val="24"/>
        </w:rPr>
        <w:t>结果的不确定度来源，主要为测量重复性误差引入的不确定度分量</w:t>
      </w:r>
      <w:r w:rsidR="001C77B3" w:rsidRPr="00633542">
        <w:rPr>
          <w:rFonts w:eastAsiaTheme="minorEastAsia" w:hint="eastAsia"/>
          <w:i/>
          <w:iCs/>
          <w:sz w:val="24"/>
        </w:rPr>
        <w:t>u</w:t>
      </w:r>
      <w:r w:rsidR="001C77B3" w:rsidRPr="00633542">
        <w:rPr>
          <w:rFonts w:eastAsiaTheme="minorEastAsia" w:hint="eastAsia"/>
          <w:i/>
          <w:iCs/>
          <w:sz w:val="24"/>
          <w:vertAlign w:val="subscript"/>
        </w:rPr>
        <w:t>1</w:t>
      </w:r>
      <w:r w:rsidRPr="00633542">
        <w:rPr>
          <w:rFonts w:eastAsiaTheme="minorEastAsia"/>
          <w:sz w:val="24"/>
        </w:rPr>
        <w:t>和波长测量标准装置本身示值误差引入的不确定度分量</w:t>
      </w:r>
      <w:r w:rsidR="001C77B3" w:rsidRPr="00633542">
        <w:rPr>
          <w:rFonts w:eastAsiaTheme="minorEastAsia" w:hint="eastAsia"/>
          <w:i/>
          <w:iCs/>
          <w:sz w:val="24"/>
        </w:rPr>
        <w:t>u</w:t>
      </w:r>
      <w:r w:rsidR="001C77B3" w:rsidRPr="00633542">
        <w:rPr>
          <w:rFonts w:eastAsiaTheme="minorEastAsia" w:hint="eastAsia"/>
          <w:i/>
          <w:iCs/>
          <w:sz w:val="24"/>
          <w:vertAlign w:val="subscript"/>
        </w:rPr>
        <w:t>2</w:t>
      </w:r>
      <w:r w:rsidRPr="00633542">
        <w:rPr>
          <w:rFonts w:eastAsiaTheme="minorEastAsia"/>
          <w:sz w:val="24"/>
        </w:rPr>
        <w:t>。</w:t>
      </w:r>
    </w:p>
    <w:p w14:paraId="2897A9C5" w14:textId="77777777" w:rsidR="00A80841" w:rsidRPr="00633542" w:rsidRDefault="00A80841" w:rsidP="00A841A6">
      <w:pPr>
        <w:adjustRightInd w:val="0"/>
        <w:snapToGrid w:val="0"/>
        <w:spacing w:line="360" w:lineRule="auto"/>
        <w:ind w:firstLine="435"/>
        <w:jc w:val="left"/>
        <w:rPr>
          <w:rFonts w:eastAsiaTheme="minorEastAsia"/>
          <w:sz w:val="24"/>
        </w:rPr>
      </w:pPr>
      <w:r w:rsidRPr="00633542">
        <w:rPr>
          <w:rFonts w:eastAsiaTheme="minorEastAsia"/>
          <w:sz w:val="24"/>
        </w:rPr>
        <w:t>被校谐波标准器进行谐波波长校准时与其本身其他参数无</w:t>
      </w:r>
      <w:r w:rsidR="00E7041D" w:rsidRPr="00633542">
        <w:rPr>
          <w:rFonts w:eastAsiaTheme="minorEastAsia" w:hint="eastAsia"/>
          <w:sz w:val="24"/>
        </w:rPr>
        <w:t>关</w:t>
      </w:r>
      <w:r w:rsidRPr="00633542">
        <w:rPr>
          <w:rFonts w:eastAsiaTheme="minorEastAsia"/>
          <w:sz w:val="24"/>
        </w:rPr>
        <w:t>，</w:t>
      </w:r>
      <w:r w:rsidR="001C77B3" w:rsidRPr="00633542">
        <w:rPr>
          <w:rFonts w:eastAsiaTheme="minorEastAsia" w:hint="eastAsia"/>
          <w:sz w:val="24"/>
        </w:rPr>
        <w:t>各</w:t>
      </w:r>
      <w:r w:rsidRPr="00633542">
        <w:rPr>
          <w:rFonts w:eastAsiaTheme="minorEastAsia"/>
          <w:sz w:val="24"/>
        </w:rPr>
        <w:t>数据系统相对独立。</w:t>
      </w:r>
    </w:p>
    <w:p w14:paraId="5D58B439" w14:textId="77777777" w:rsidR="00A80841" w:rsidRPr="00633542" w:rsidRDefault="00A80841" w:rsidP="00A841A6">
      <w:pPr>
        <w:adjustRightInd w:val="0"/>
        <w:snapToGrid w:val="0"/>
        <w:spacing w:line="360" w:lineRule="auto"/>
        <w:jc w:val="left"/>
        <w:rPr>
          <w:rFonts w:eastAsiaTheme="minorEastAsia"/>
          <w:sz w:val="24"/>
        </w:rPr>
      </w:pPr>
      <w:r w:rsidRPr="00633542">
        <w:rPr>
          <w:rFonts w:asciiTheme="minorEastAsia" w:eastAsiaTheme="minorEastAsia" w:hAnsiTheme="minorEastAsia"/>
          <w:sz w:val="24"/>
        </w:rPr>
        <w:t>A.1.</w:t>
      </w:r>
      <w:r w:rsidR="00AC076D" w:rsidRPr="00633542">
        <w:rPr>
          <w:rFonts w:asciiTheme="minorEastAsia" w:eastAsiaTheme="minorEastAsia" w:hAnsiTheme="minorEastAsia" w:hint="eastAsia"/>
          <w:sz w:val="24"/>
        </w:rPr>
        <w:t>6</w:t>
      </w:r>
      <w:r w:rsidR="00A92E66" w:rsidRPr="00633542">
        <w:rPr>
          <w:rFonts w:asciiTheme="minorEastAsia" w:eastAsiaTheme="minorEastAsia" w:hAnsiTheme="minorEastAsia" w:hint="eastAsia"/>
          <w:sz w:val="24"/>
        </w:rPr>
        <w:t xml:space="preserve"> </w:t>
      </w:r>
      <w:r w:rsidRPr="00633542">
        <w:rPr>
          <w:rFonts w:eastAsiaTheme="minorEastAsia"/>
          <w:sz w:val="24"/>
        </w:rPr>
        <w:t>不确定度传播率</w:t>
      </w:r>
    </w:p>
    <w:p w14:paraId="2F06CE64" w14:textId="77777777" w:rsidR="00A80841" w:rsidRPr="00633542" w:rsidRDefault="00A80841" w:rsidP="00A841A6">
      <w:pPr>
        <w:adjustRightInd w:val="0"/>
        <w:snapToGrid w:val="0"/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 w:rsidRPr="00633542">
        <w:rPr>
          <w:rFonts w:eastAsiaTheme="minorEastAsia"/>
          <w:sz w:val="24"/>
        </w:rPr>
        <w:t>根据测量模型和不确定度来源分析，可得合成标准不确定度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c</m:t>
            </m:r>
          </m:sub>
        </m:sSub>
      </m:oMath>
      <w:r w:rsidRPr="00633542">
        <w:rPr>
          <w:rFonts w:eastAsiaTheme="minorEastAsia"/>
          <w:sz w:val="24"/>
        </w:rPr>
        <w:t>的传播率表达式为：</w:t>
      </w:r>
    </w:p>
    <w:p w14:paraId="3328AA72" w14:textId="778C546B" w:rsidR="001C77B3" w:rsidRPr="00633542" w:rsidRDefault="00805D6D" w:rsidP="00A841A6">
      <w:pPr>
        <w:adjustRightInd w:val="0"/>
        <w:snapToGrid w:val="0"/>
        <w:spacing w:line="360" w:lineRule="auto"/>
        <w:ind w:firstLineChars="200" w:firstLine="480"/>
        <w:jc w:val="left"/>
        <w:rPr>
          <w:rFonts w:eastAsiaTheme="minorEastAsia"/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4"/>
                </w:rPr>
                <m:t>c</m:t>
              </m:r>
            </m:sub>
          </m:sSub>
          <m:r>
            <w:rPr>
              <w:rFonts w:ascii="Cambria Math" w:eastAsiaTheme="minorEastAsia" w:hAnsi="Cambria Math"/>
              <w:sz w:val="24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radPr>
            <m:deg/>
            <m:e>
              <m:nary>
                <m:naryPr>
                  <m:chr m:val="∑"/>
                  <m:limLoc m:val="subSup"/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naryPr>
                <m:sub>
                  <m:r>
                    <w:rPr>
                      <w:rFonts w:ascii="Cambria Math" w:eastAsiaTheme="minorEastAsia" w:hAnsi="Cambria Math" w:hint="eastAsia"/>
                      <w:sz w:val="24"/>
                    </w:rPr>
                    <m:t>i=</m:t>
                  </m:r>
                  <m:r>
                    <w:rPr>
                      <w:rFonts w:ascii="Cambria Math" w:eastAsiaTheme="minorEastAsia" w:hAnsi="Cambria Math"/>
                      <w:sz w:val="24"/>
                    </w:rPr>
                    <m:t>1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4"/>
                    </w:rPr>
                    <m:t>3</m:t>
                  </m:r>
                </m:sup>
                <m:e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hint="eastAsia"/>
                          <w:sz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 w:hint="eastAsia"/>
                          <w:sz w:val="24"/>
                        </w:rPr>
                        <m:t>1i</m:t>
                      </m:r>
                    </m:sub>
                    <m:sup>
                      <m:r>
                        <w:rPr>
                          <w:rFonts w:ascii="Cambria Math" w:eastAsiaTheme="minorEastAsia" w:hAnsi="Cambria Math" w:hint="eastAsia"/>
                          <w:sz w:val="24"/>
                        </w:rPr>
                        <m:t>2</m:t>
                      </m:r>
                    </m:sup>
                  </m:sSubSup>
                </m:e>
              </m:nary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hint="eastAsia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hint="eastAsia"/>
                      <w:sz w:val="24"/>
                    </w:rPr>
                    <m:t>1i</m:t>
                  </m:r>
                </m:sub>
                <m:sup>
                  <m:r>
                    <w:rPr>
                      <w:rFonts w:ascii="Cambria Math" w:eastAsiaTheme="minorEastAsia" w:hAnsi="Cambria Math" w:hint="eastAsia"/>
                      <w:sz w:val="24"/>
                    </w:rPr>
                    <m:t>2</m:t>
                  </m:r>
                </m:sup>
              </m:sSubSup>
              <m:r>
                <w:rPr>
                  <w:rFonts w:ascii="Cambria Math" w:eastAsiaTheme="minorEastAsia" w:hAnsi="Cambria Math" w:hint="eastAsia"/>
                  <w:sz w:val="24"/>
                </w:rPr>
                <m:t>+</m:t>
              </m:r>
              <m:nary>
                <m:naryPr>
                  <m:chr m:val="∑"/>
                  <m:limLoc m:val="subSup"/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naryPr>
                <m:sub>
                  <m:r>
                    <w:rPr>
                      <w:rFonts w:ascii="Cambria Math" w:eastAsiaTheme="minorEastAsia" w:hAnsi="Cambria Math" w:hint="eastAsia"/>
                      <w:sz w:val="24"/>
                    </w:rPr>
                    <m:t>j=</m:t>
                  </m:r>
                  <m:r>
                    <w:rPr>
                      <w:rFonts w:ascii="Cambria Math" w:eastAsiaTheme="minorEastAsia" w:hAnsi="Cambria Math"/>
                      <w:sz w:val="24"/>
                    </w:rPr>
                    <m:t>1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4"/>
                    </w:rPr>
                    <m:t>2</m:t>
                  </m:r>
                </m:sup>
                <m:e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hint="eastAsia"/>
                          <w:sz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 w:hint="eastAsia"/>
                          <w:sz w:val="24"/>
                        </w:rPr>
                        <m:t>2j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2</m:t>
                      </m:r>
                    </m:sup>
                  </m:sSubSup>
                </m:e>
              </m:nary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</w:rPr>
                    <m:t>2j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4"/>
                    </w:rPr>
                    <m:t>2</m:t>
                  </m:r>
                </m:sup>
              </m:sSubSup>
            </m:e>
          </m:rad>
        </m:oMath>
      </m:oMathPara>
    </w:p>
    <w:p w14:paraId="3A1FA245" w14:textId="77777777" w:rsidR="00DB64E4" w:rsidRPr="00633542" w:rsidRDefault="00DB64E4" w:rsidP="00DB64E4">
      <w:pPr>
        <w:adjustRightInd w:val="0"/>
        <w:snapToGrid w:val="0"/>
        <w:spacing w:line="360" w:lineRule="auto"/>
        <w:ind w:firstLine="420"/>
        <w:jc w:val="left"/>
        <w:rPr>
          <w:rFonts w:ascii="宋体" w:hAnsi="宋体"/>
          <w:sz w:val="24"/>
        </w:rPr>
      </w:pPr>
      <w:r w:rsidRPr="00633542">
        <w:rPr>
          <w:rFonts w:ascii="宋体" w:hAnsi="宋体"/>
          <w:sz w:val="24"/>
        </w:rPr>
        <w:t>式中：</w:t>
      </w:r>
    </w:p>
    <w:p w14:paraId="6AA0F626" w14:textId="77777777" w:rsidR="00DB64E4" w:rsidRPr="00633542" w:rsidRDefault="00805D6D" w:rsidP="00DB64E4">
      <w:pPr>
        <w:adjustRightInd w:val="0"/>
        <w:snapToGrid w:val="0"/>
        <w:spacing w:line="360" w:lineRule="auto"/>
        <w:ind w:firstLine="420"/>
        <w:jc w:val="left"/>
        <w:rPr>
          <w:rFonts w:ascii="宋体" w:hAnsi="宋体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c</m:t>
            </m:r>
          </m:sub>
        </m:sSub>
      </m:oMath>
      <w:r w:rsidR="00DB64E4" w:rsidRPr="00633542">
        <w:rPr>
          <w:rFonts w:ascii="宋体" w:hAnsi="宋体"/>
          <w:sz w:val="24"/>
        </w:rPr>
        <w:t xml:space="preserve"> —— 合成标准不确定度，</w:t>
      </w:r>
      <w:proofErr w:type="spellStart"/>
      <w:r w:rsidR="00DB64E4" w:rsidRPr="00633542">
        <w:rPr>
          <w:rFonts w:ascii="宋体" w:hAnsi="宋体"/>
          <w:sz w:val="24"/>
        </w:rPr>
        <w:t>μm</w:t>
      </w:r>
      <w:proofErr w:type="spellEnd"/>
    </w:p>
    <w:p w14:paraId="3C0FFBC7" w14:textId="77777777" w:rsidR="00DB64E4" w:rsidRPr="00633542" w:rsidRDefault="00805D6D" w:rsidP="00DB64E4">
      <w:pPr>
        <w:adjustRightInd w:val="0"/>
        <w:snapToGrid w:val="0"/>
        <w:spacing w:line="360" w:lineRule="auto"/>
        <w:ind w:firstLine="420"/>
        <w:jc w:val="left"/>
        <w:rPr>
          <w:rFonts w:ascii="宋体" w:hAnsi="宋体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1i</m:t>
            </m:r>
          </m:sub>
        </m:sSub>
      </m:oMath>
      <w:r w:rsidR="00DB64E4" w:rsidRPr="00633542">
        <w:rPr>
          <w:rFonts w:ascii="宋体" w:hAnsi="宋体"/>
          <w:sz w:val="24"/>
        </w:rPr>
        <w:t xml:space="preserve"> —— 由测量重复性引入的标准不确定度分量，</w:t>
      </w:r>
      <w:proofErr w:type="spellStart"/>
      <w:r w:rsidR="00DB64E4" w:rsidRPr="00633542">
        <w:rPr>
          <w:rFonts w:ascii="宋体" w:hAnsi="宋体"/>
          <w:sz w:val="24"/>
        </w:rPr>
        <w:t>μm</w:t>
      </w:r>
      <w:proofErr w:type="spellEnd"/>
    </w:p>
    <w:p w14:paraId="4C3AD151" w14:textId="77777777" w:rsidR="00DB64E4" w:rsidRPr="00633542" w:rsidRDefault="00805D6D" w:rsidP="00DB64E4">
      <w:pPr>
        <w:adjustRightInd w:val="0"/>
        <w:snapToGrid w:val="0"/>
        <w:spacing w:line="360" w:lineRule="auto"/>
        <w:ind w:firstLine="420"/>
        <w:jc w:val="left"/>
        <w:rPr>
          <w:rFonts w:ascii="宋体" w:hAnsi="宋体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2j</m:t>
            </m:r>
          </m:sub>
        </m:sSub>
      </m:oMath>
      <w:r w:rsidR="00DB64E4" w:rsidRPr="00633542">
        <w:rPr>
          <w:rFonts w:ascii="宋体" w:hAnsi="宋体"/>
          <w:sz w:val="24"/>
        </w:rPr>
        <w:t xml:space="preserve"> —— 由波长测量标准装置自身示值误差引入的标准不确定度分量，</w:t>
      </w:r>
      <w:proofErr w:type="spellStart"/>
      <w:r w:rsidR="00DB64E4" w:rsidRPr="00633542">
        <w:rPr>
          <w:rFonts w:ascii="宋体" w:hAnsi="宋体"/>
          <w:sz w:val="24"/>
        </w:rPr>
        <w:t>μm</w:t>
      </w:r>
      <w:proofErr w:type="spellEnd"/>
    </w:p>
    <w:p w14:paraId="077CE9F8" w14:textId="63B44B39" w:rsidR="00DB64E4" w:rsidRPr="00633542" w:rsidRDefault="00805D6D" w:rsidP="00DB64E4">
      <w:pPr>
        <w:adjustRightInd w:val="0"/>
        <w:snapToGrid w:val="0"/>
        <w:spacing w:line="360" w:lineRule="auto"/>
        <w:ind w:firstLine="420"/>
        <w:jc w:val="left"/>
        <w:rPr>
          <w:rFonts w:ascii="宋体" w:hAnsi="宋体"/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</w:rPr>
              <m:t>1i</m:t>
            </m:r>
          </m:sub>
        </m:sSub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,c</m:t>
            </m:r>
          </m:e>
          <m:sub>
            <m:r>
              <w:rPr>
                <w:rFonts w:ascii="Cambria Math" w:hAnsi="Cambria Math"/>
                <w:sz w:val="24"/>
              </w:rPr>
              <m:t>2j</m:t>
            </m:r>
          </m:sub>
        </m:sSub>
      </m:oMath>
      <w:r w:rsidR="00DB64E4" w:rsidRPr="00633542">
        <w:rPr>
          <w:rFonts w:ascii="宋体" w:hAnsi="宋体"/>
          <w:sz w:val="24"/>
        </w:rPr>
        <w:t xml:space="preserve"> —— 灵敏系数</w:t>
      </w:r>
    </w:p>
    <w:p w14:paraId="5E2884E4" w14:textId="77777777" w:rsidR="00EF65C9" w:rsidRPr="00633542" w:rsidRDefault="004B611F" w:rsidP="00A841A6">
      <w:pPr>
        <w:pStyle w:val="afffe"/>
        <w:adjustRightInd w:val="0"/>
        <w:snapToGrid w:val="0"/>
        <w:spacing w:line="360" w:lineRule="auto"/>
        <w:ind w:firstLine="420"/>
        <w:jc w:val="left"/>
        <w:rPr>
          <w:rFonts w:eastAsiaTheme="minorEastAsia"/>
          <w:sz w:val="24"/>
          <w:szCs w:val="24"/>
        </w:rPr>
      </w:pPr>
      <w:r w:rsidRPr="00633542">
        <w:rPr>
          <w:rFonts w:eastAsiaTheme="minorEastAsia" w:hint="eastAsia"/>
          <w:sz w:val="24"/>
          <w:szCs w:val="24"/>
        </w:rPr>
        <w:t>并</w:t>
      </w:r>
      <w:r w:rsidR="00576C6E" w:rsidRPr="00633542">
        <w:rPr>
          <w:rFonts w:eastAsiaTheme="minorEastAsia" w:hint="eastAsia"/>
          <w:sz w:val="24"/>
          <w:szCs w:val="24"/>
        </w:rPr>
        <w:t>可知</w:t>
      </w:r>
      <w:r w:rsidR="00A80841" w:rsidRPr="00633542">
        <w:rPr>
          <w:rFonts w:eastAsiaTheme="minorEastAsia"/>
          <w:sz w:val="24"/>
          <w:szCs w:val="24"/>
        </w:rPr>
        <w:t>灵敏系数</w:t>
      </w:r>
      <w:r w:rsidRPr="00633542">
        <w:rPr>
          <w:rFonts w:eastAsiaTheme="minorEastAsia" w:hint="eastAsia"/>
          <w:sz w:val="24"/>
          <w:szCs w:val="24"/>
        </w:rPr>
        <w:t>为</w:t>
      </w:r>
    </w:p>
    <w:p w14:paraId="537F08B3" w14:textId="77777777" w:rsidR="00694223" w:rsidRPr="00633542" w:rsidRDefault="00805D6D" w:rsidP="00694223">
      <w:pPr>
        <w:pStyle w:val="afffe"/>
        <w:adjustRightInd w:val="0"/>
        <w:snapToGrid w:val="0"/>
        <w:spacing w:line="360" w:lineRule="auto"/>
        <w:ind w:firstLine="420"/>
        <w:jc w:val="left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1i</m:t>
            </m:r>
          </m:sub>
        </m:sSub>
      </m:oMath>
      <w:r w:rsidR="00A80841" w:rsidRPr="00633542">
        <w:rPr>
          <w:rFonts w:eastAsiaTheme="minorEastAsia"/>
          <w:sz w:val="24"/>
          <w:szCs w:val="24"/>
        </w:rPr>
        <w:t>：</w:t>
      </w:r>
      <m:oMath>
        <m:sSub>
          <m:sSubPr>
            <m:ctrlPr>
              <w:rPr>
                <w:rFonts w:ascii="Cambria Math" w:eastAsiaTheme="minorEastAsia" w:hAnsi="Cambria Math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∂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∆</m:t>
                </m:r>
              </m:e>
              <m:sub>
                <m:r>
                  <w:rPr>
                    <w:rFonts w:ascii="Cambria Math" w:eastAsiaTheme="minorEastAsia" w:hAnsi="Cambria Math" w:hint="eastAsia"/>
                    <w:sz w:val="24"/>
                    <w:szCs w:val="24"/>
                  </w:rPr>
                  <m:t>H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λ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∂</m:t>
            </m:r>
            <m:r>
              <w:rPr>
                <w:rFonts w:ascii="Cambria Math" w:eastAsiaTheme="minorEastAsia" w:hAnsi="Cambria Math" w:hint="eastAsia"/>
                <w:sz w:val="24"/>
                <w:szCs w:val="24"/>
              </w:rPr>
              <m:t>H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λ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 xml:space="preserve">1  </m:t>
        </m:r>
      </m:oMath>
      <w:r w:rsidR="00694223" w:rsidRPr="00633542">
        <w:rPr>
          <w:rFonts w:eastAsiaTheme="minorEastAsia" w:hint="eastAsia"/>
          <w:sz w:val="24"/>
          <w:szCs w:val="24"/>
        </w:rPr>
        <w:t>（实测波长</w:t>
      </w:r>
      <w:bookmarkStart w:id="195" w:name="_Hlk106542485"/>
      <w:r w:rsidR="004B611F" w:rsidRPr="00633542">
        <w:rPr>
          <w:rFonts w:eastAsiaTheme="minorEastAsia" w:hint="eastAsia"/>
          <w:sz w:val="24"/>
          <w:szCs w:val="24"/>
        </w:rPr>
        <w:t>测量</w:t>
      </w:r>
      <w:bookmarkEnd w:id="195"/>
      <w:r w:rsidR="00694223" w:rsidRPr="00633542">
        <w:rPr>
          <w:rFonts w:eastAsiaTheme="minorEastAsia" w:hint="eastAsia"/>
          <w:sz w:val="24"/>
          <w:szCs w:val="24"/>
        </w:rPr>
        <w:t>标准装置在同一位置的测量重复性</w:t>
      </w:r>
      <w:bookmarkStart w:id="196" w:name="_Hlk106542522"/>
      <w:r w:rsidR="004B611F" w:rsidRPr="00633542">
        <w:rPr>
          <w:rFonts w:eastAsiaTheme="minorEastAsia" w:hint="eastAsia"/>
          <w:sz w:val="24"/>
          <w:szCs w:val="24"/>
        </w:rPr>
        <w:t>引入</w:t>
      </w:r>
      <w:bookmarkEnd w:id="196"/>
      <w:r w:rsidR="00694223" w:rsidRPr="00633542">
        <w:rPr>
          <w:rFonts w:eastAsiaTheme="minorEastAsia" w:hint="eastAsia"/>
          <w:sz w:val="24"/>
          <w:szCs w:val="24"/>
        </w:rPr>
        <w:t>）</w:t>
      </w:r>
    </w:p>
    <w:p w14:paraId="4B7DAE1E" w14:textId="77777777" w:rsidR="00694223" w:rsidRPr="00633542" w:rsidRDefault="00805D6D" w:rsidP="00AB73D5">
      <w:pPr>
        <w:pStyle w:val="afffe"/>
        <w:adjustRightInd w:val="0"/>
        <w:snapToGrid w:val="0"/>
        <w:spacing w:line="360" w:lineRule="auto"/>
        <w:ind w:firstLineChars="400" w:firstLine="960"/>
        <w:jc w:val="left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∂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∆</m:t>
                </m:r>
              </m:e>
              <m:sub>
                <m:r>
                  <w:rPr>
                    <w:rFonts w:ascii="Cambria Math" w:eastAsiaTheme="minorEastAsia" w:hAnsi="Cambria Math" w:hint="eastAsia"/>
                    <w:sz w:val="24"/>
                    <w:szCs w:val="24"/>
                  </w:rPr>
                  <m:t>H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λ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∂</m:t>
            </m:r>
            <m:r>
              <w:rPr>
                <w:rFonts w:ascii="Cambria Math" w:eastAsiaTheme="minorEastAsia" w:hAnsi="Cambria Math" w:hint="eastAsia"/>
                <w:sz w:val="24"/>
                <w:szCs w:val="24"/>
              </w:rPr>
              <m:t>H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λ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1</m:t>
        </m:r>
      </m:oMath>
      <w:r w:rsidR="00694223" w:rsidRPr="00633542">
        <w:rPr>
          <w:rFonts w:eastAsiaTheme="minorEastAsia" w:hint="eastAsia"/>
          <w:sz w:val="24"/>
          <w:szCs w:val="24"/>
        </w:rPr>
        <w:t>（实测波长</w:t>
      </w:r>
      <w:r w:rsidR="004B611F" w:rsidRPr="00633542">
        <w:rPr>
          <w:rFonts w:eastAsiaTheme="minorEastAsia" w:hint="eastAsia"/>
          <w:sz w:val="24"/>
          <w:szCs w:val="24"/>
        </w:rPr>
        <w:t>测量</w:t>
      </w:r>
      <w:r w:rsidR="00694223" w:rsidRPr="00633542">
        <w:rPr>
          <w:rFonts w:eastAsiaTheme="minorEastAsia" w:hint="eastAsia"/>
          <w:sz w:val="24"/>
          <w:szCs w:val="24"/>
        </w:rPr>
        <w:t>标准装置在不同测量位置的测量均匀性</w:t>
      </w:r>
      <w:r w:rsidR="004B611F" w:rsidRPr="00633542">
        <w:rPr>
          <w:rFonts w:eastAsiaTheme="minorEastAsia" w:hint="eastAsia"/>
          <w:sz w:val="24"/>
          <w:szCs w:val="24"/>
        </w:rPr>
        <w:t>引入</w:t>
      </w:r>
      <w:r w:rsidR="00694223" w:rsidRPr="00633542">
        <w:rPr>
          <w:rFonts w:eastAsiaTheme="minorEastAsia" w:hint="eastAsia"/>
          <w:sz w:val="24"/>
          <w:szCs w:val="24"/>
        </w:rPr>
        <w:t>）</w:t>
      </w:r>
    </w:p>
    <w:p w14:paraId="2F8D8EBD" w14:textId="77777777" w:rsidR="00A80841" w:rsidRPr="00633542" w:rsidRDefault="00805D6D" w:rsidP="00AB73D5">
      <w:pPr>
        <w:pStyle w:val="afffe"/>
        <w:adjustRightInd w:val="0"/>
        <w:snapToGrid w:val="0"/>
        <w:spacing w:line="360" w:lineRule="auto"/>
        <w:ind w:firstLineChars="400" w:firstLine="960"/>
        <w:jc w:val="left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13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∂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∆</m:t>
                </m:r>
              </m:e>
              <m:sub>
                <m:r>
                  <w:rPr>
                    <w:rFonts w:ascii="Cambria Math" w:eastAsiaTheme="minorEastAsia" w:hAnsi="Cambria Math" w:hint="eastAsia"/>
                    <w:sz w:val="24"/>
                    <w:szCs w:val="24"/>
                  </w:rPr>
                  <m:t>H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λ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∂</m:t>
            </m:r>
            <m:r>
              <w:rPr>
                <w:rFonts w:ascii="Cambria Math" w:eastAsiaTheme="minorEastAsia" w:hAnsi="Cambria Math" w:hint="eastAsia"/>
                <w:sz w:val="24"/>
                <w:szCs w:val="24"/>
              </w:rPr>
              <m:t>H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λ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 xml:space="preserve">π/500 </m:t>
        </m:r>
      </m:oMath>
      <w:bookmarkStart w:id="197" w:name="_Hlk106542358"/>
      <w:r w:rsidR="004B611F" w:rsidRPr="00633542">
        <w:rPr>
          <w:rFonts w:eastAsiaTheme="minorEastAsia" w:hint="eastAsia"/>
          <w:sz w:val="24"/>
          <w:szCs w:val="24"/>
        </w:rPr>
        <w:t>（参考波长测量标准装置在同一位置的测量重复性引入）</w:t>
      </w:r>
      <w:bookmarkEnd w:id="197"/>
    </w:p>
    <w:p w14:paraId="64A9BA55" w14:textId="77777777" w:rsidR="004B611F" w:rsidRPr="00633542" w:rsidRDefault="00805D6D" w:rsidP="00AB73D5">
      <w:pPr>
        <w:pStyle w:val="afffe"/>
        <w:adjustRightInd w:val="0"/>
        <w:snapToGrid w:val="0"/>
        <w:spacing w:line="360" w:lineRule="auto"/>
        <w:ind w:firstLineChars="150" w:firstLine="360"/>
        <w:jc w:val="left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2j</m:t>
            </m:r>
          </m:sub>
        </m:sSub>
      </m:oMath>
      <w:r w:rsidR="00C16AE2" w:rsidRPr="00633542">
        <w:rPr>
          <w:rFonts w:eastAsiaTheme="minorEastAsia"/>
          <w:sz w:val="24"/>
          <w:szCs w:val="24"/>
        </w:rPr>
        <w:t>：</w:t>
      </w:r>
      <m:oMath>
        <m:sSub>
          <m:sSubPr>
            <m:ctrlPr>
              <w:rPr>
                <w:rFonts w:ascii="Cambria Math" w:eastAsiaTheme="minorEastAsia" w:hAnsi="Cambria Math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21</m:t>
            </m:r>
          </m:sub>
        </m:sSub>
        <w:bookmarkStart w:id="198" w:name="_Hlk106532612"/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∂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i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∆</m:t>
                </m:r>
              </m:e>
              <m:sub>
                <m:r>
                  <w:rPr>
                    <w:rFonts w:ascii="Cambria Math" w:eastAsiaTheme="minorEastAsia" w:hAnsi="Cambria Math" w:hint="eastAsia"/>
                    <w:sz w:val="24"/>
                    <w:szCs w:val="24"/>
                  </w:rPr>
                  <m:t>H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λ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∂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kern w:val="36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hint="eastAsia"/>
                    <w:kern w:val="36"/>
                    <w:sz w:val="24"/>
                    <w:szCs w:val="24"/>
                  </w:rPr>
                  <m:t>H</m:t>
                </m:r>
                <m:r>
                  <w:rPr>
                    <w:rFonts w:ascii="Cambria Math" w:eastAsiaTheme="minorEastAsia" w:hAnsi="Cambria Math"/>
                    <w:kern w:val="36"/>
                    <w:sz w:val="24"/>
                    <w:szCs w:val="24"/>
                  </w:rPr>
                  <m:t>λ</m:t>
                </m:r>
              </m:e>
              <m:sub>
                <m:r>
                  <w:rPr>
                    <w:rFonts w:ascii="Cambria Math" w:eastAsiaTheme="minorEastAsia" w:hAnsi="Cambria Math"/>
                    <w:kern w:val="36"/>
                    <w:sz w:val="24"/>
                    <w:szCs w:val="24"/>
                  </w:rPr>
                  <m:t>0</m:t>
                </m:r>
              </m:sub>
            </m:sSub>
          </m:den>
        </m:f>
        <w:bookmarkEnd w:id="198"/>
        <m:r>
          <w:rPr>
            <w:rFonts w:ascii="Cambria Math" w:eastAsiaTheme="minorEastAsia" w:hAnsi="Cambria Math"/>
            <w:sz w:val="24"/>
            <w:szCs w:val="24"/>
          </w:rPr>
          <m:t>=</m:t>
        </m:r>
        <m:r>
          <w:rPr>
            <w:rFonts w:ascii="微软雅黑" w:eastAsia="微软雅黑" w:hAnsi="微软雅黑" w:cs="微软雅黑" w:hint="eastAsia"/>
            <w:sz w:val="24"/>
            <w:szCs w:val="24"/>
          </w:rPr>
          <m:t>-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1,</m:t>
        </m:r>
      </m:oMath>
      <w:r w:rsidR="004B611F" w:rsidRPr="00633542">
        <w:rPr>
          <w:rFonts w:eastAsiaTheme="minorEastAsia" w:hint="eastAsia"/>
          <w:sz w:val="24"/>
          <w:szCs w:val="24"/>
        </w:rPr>
        <w:t>（实测波长测量标准装置本身示值误差引入）</w:t>
      </w:r>
    </w:p>
    <w:p w14:paraId="5E5E2844" w14:textId="77777777" w:rsidR="00C16AE2" w:rsidRPr="00633542" w:rsidRDefault="00805D6D" w:rsidP="00AB73D5">
      <w:pPr>
        <w:pStyle w:val="afffe"/>
        <w:adjustRightInd w:val="0"/>
        <w:snapToGrid w:val="0"/>
        <w:spacing w:line="360" w:lineRule="auto"/>
        <w:ind w:firstLineChars="400" w:firstLine="960"/>
        <w:jc w:val="left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∂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i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∆</m:t>
                </m:r>
              </m:e>
              <m:sub>
                <m:r>
                  <w:rPr>
                    <w:rFonts w:ascii="Cambria Math" w:eastAsiaTheme="minorEastAsia" w:hAnsi="Cambria Math" w:hint="eastAsia"/>
                    <w:sz w:val="24"/>
                    <w:szCs w:val="24"/>
                  </w:rPr>
                  <m:t>H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λ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∂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kern w:val="36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hint="eastAsia"/>
                    <w:kern w:val="36"/>
                    <w:sz w:val="24"/>
                    <w:szCs w:val="24"/>
                  </w:rPr>
                  <m:t>H</m:t>
                </m:r>
                <m:r>
                  <w:rPr>
                    <w:rFonts w:ascii="Cambria Math" w:eastAsiaTheme="minorEastAsia" w:hAnsi="Cambria Math"/>
                    <w:kern w:val="36"/>
                    <w:sz w:val="24"/>
                    <w:szCs w:val="24"/>
                  </w:rPr>
                  <m:t>λ</m:t>
                </m:r>
              </m:e>
              <m:sub>
                <m:r>
                  <w:rPr>
                    <w:rFonts w:ascii="Cambria Math" w:eastAsiaTheme="minorEastAsia" w:hAnsi="Cambria Math"/>
                    <w:kern w:val="36"/>
                    <w:sz w:val="24"/>
                    <w:szCs w:val="24"/>
                  </w:rPr>
                  <m:t>0</m:t>
                </m:r>
              </m:sub>
            </m:sSub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r>
          <w:rPr>
            <w:rFonts w:ascii="微软雅黑" w:eastAsia="微软雅黑" w:hAnsi="微软雅黑" w:cs="微软雅黑" w:hint="eastAsia"/>
            <w:sz w:val="24"/>
            <w:szCs w:val="24"/>
          </w:rPr>
          <m:t>-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 xml:space="preserve">π/500  </m:t>
        </m:r>
      </m:oMath>
      <w:bookmarkStart w:id="199" w:name="_Hlk106542441"/>
      <w:r w:rsidR="004B611F" w:rsidRPr="00633542">
        <w:rPr>
          <w:rFonts w:eastAsiaTheme="minorEastAsia" w:hint="eastAsia"/>
          <w:sz w:val="24"/>
          <w:szCs w:val="24"/>
        </w:rPr>
        <w:t>（参考波长测量标准装置本身示值误差引入）</w:t>
      </w:r>
      <w:bookmarkEnd w:id="199"/>
    </w:p>
    <w:p w14:paraId="5D3BAD4A" w14:textId="77777777" w:rsidR="00A80841" w:rsidRPr="00633542" w:rsidRDefault="00A80841" w:rsidP="00A841A6">
      <w:pPr>
        <w:adjustRightInd w:val="0"/>
        <w:snapToGrid w:val="0"/>
        <w:spacing w:line="360" w:lineRule="auto"/>
        <w:jc w:val="left"/>
        <w:rPr>
          <w:rFonts w:eastAsiaTheme="minorEastAsia"/>
          <w:sz w:val="24"/>
        </w:rPr>
      </w:pPr>
      <w:r w:rsidRPr="00633542">
        <w:rPr>
          <w:rFonts w:asciiTheme="minorEastAsia" w:eastAsiaTheme="minorEastAsia" w:hAnsiTheme="minorEastAsia"/>
          <w:sz w:val="24"/>
        </w:rPr>
        <w:t>A.1.</w:t>
      </w:r>
      <w:r w:rsidR="00AC076D" w:rsidRPr="00633542">
        <w:rPr>
          <w:rFonts w:asciiTheme="minorEastAsia" w:eastAsiaTheme="minorEastAsia" w:hAnsiTheme="minorEastAsia" w:hint="eastAsia"/>
          <w:sz w:val="24"/>
        </w:rPr>
        <w:t>7</w:t>
      </w:r>
      <w:r w:rsidR="00A92E66" w:rsidRPr="00633542">
        <w:rPr>
          <w:rFonts w:asciiTheme="minorEastAsia" w:eastAsiaTheme="minorEastAsia" w:hAnsiTheme="minorEastAsia" w:hint="eastAsia"/>
          <w:sz w:val="24"/>
        </w:rPr>
        <w:t xml:space="preserve"> </w:t>
      </w:r>
      <w:r w:rsidRPr="00633542">
        <w:rPr>
          <w:rFonts w:eastAsiaTheme="minorEastAsia"/>
          <w:sz w:val="24"/>
        </w:rPr>
        <w:t>标准不确定度评定</w:t>
      </w:r>
    </w:p>
    <w:p w14:paraId="5573E1FF" w14:textId="77777777" w:rsidR="00A80841" w:rsidRPr="00633542" w:rsidRDefault="00A80841" w:rsidP="00A841A6">
      <w:pPr>
        <w:adjustRightInd w:val="0"/>
        <w:snapToGrid w:val="0"/>
        <w:spacing w:line="360" w:lineRule="auto"/>
        <w:jc w:val="left"/>
        <w:rPr>
          <w:rFonts w:eastAsiaTheme="minorEastAsia"/>
          <w:sz w:val="24"/>
        </w:rPr>
      </w:pPr>
      <w:r w:rsidRPr="00633542">
        <w:rPr>
          <w:rFonts w:asciiTheme="minorEastAsia" w:eastAsiaTheme="minorEastAsia" w:hAnsiTheme="minorEastAsia"/>
          <w:sz w:val="24"/>
        </w:rPr>
        <w:t>A.1.</w:t>
      </w:r>
      <w:r w:rsidR="00AC076D" w:rsidRPr="00633542">
        <w:rPr>
          <w:rFonts w:asciiTheme="minorEastAsia" w:eastAsiaTheme="minorEastAsia" w:hAnsiTheme="minorEastAsia" w:hint="eastAsia"/>
          <w:sz w:val="24"/>
        </w:rPr>
        <w:t>7</w:t>
      </w:r>
      <w:r w:rsidRPr="00633542">
        <w:rPr>
          <w:rFonts w:asciiTheme="minorEastAsia" w:eastAsiaTheme="minorEastAsia" w:hAnsiTheme="minorEastAsia"/>
          <w:sz w:val="24"/>
        </w:rPr>
        <w:t>.1</w:t>
      </w:r>
      <w:r w:rsidR="00A92E66" w:rsidRPr="00633542">
        <w:rPr>
          <w:rFonts w:asciiTheme="minorEastAsia" w:eastAsiaTheme="minorEastAsia" w:hAnsiTheme="minorEastAsia" w:hint="eastAsia"/>
          <w:sz w:val="24"/>
        </w:rPr>
        <w:t xml:space="preserve"> </w:t>
      </w:r>
      <w:r w:rsidRPr="00633542">
        <w:rPr>
          <w:rFonts w:eastAsiaTheme="minorEastAsia"/>
          <w:sz w:val="24"/>
        </w:rPr>
        <w:t>由测量重复性引入的不确定度分量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1i</m:t>
            </m:r>
          </m:sub>
        </m:sSub>
      </m:oMath>
    </w:p>
    <w:p w14:paraId="59B1E5FA" w14:textId="77777777" w:rsidR="00A80841" w:rsidRPr="00633542" w:rsidRDefault="00A80841" w:rsidP="00A841A6">
      <w:pPr>
        <w:adjustRightInd w:val="0"/>
        <w:snapToGrid w:val="0"/>
        <w:spacing w:line="360" w:lineRule="auto"/>
        <w:jc w:val="left"/>
        <w:rPr>
          <w:rFonts w:eastAsiaTheme="minorEastAsia"/>
          <w:sz w:val="24"/>
        </w:rPr>
      </w:pPr>
      <w:r w:rsidRPr="00633542">
        <w:rPr>
          <w:rFonts w:eastAsiaTheme="minorEastAsia"/>
          <w:sz w:val="24"/>
        </w:rPr>
        <w:tab/>
      </w:r>
      <w:r w:rsidRPr="00633542">
        <w:rPr>
          <w:rFonts w:eastAsiaTheme="minorEastAsia"/>
          <w:sz w:val="24"/>
        </w:rPr>
        <w:t>根据测量方法可知，谐波波长测量重复性引入的不确定度分量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1</m:t>
            </m:r>
          </m:sub>
        </m:sSub>
      </m:oMath>
      <w:r w:rsidRPr="00633542">
        <w:rPr>
          <w:rFonts w:eastAsiaTheme="minorEastAsia"/>
          <w:sz w:val="24"/>
        </w:rPr>
        <w:t>可分成</w:t>
      </w:r>
      <w:bookmarkStart w:id="200" w:name="_Hlk98265599"/>
      <w:r w:rsidRPr="00633542">
        <w:rPr>
          <w:rFonts w:eastAsiaTheme="minorEastAsia"/>
          <w:sz w:val="24"/>
        </w:rPr>
        <w:t>三个部</w:t>
      </w:r>
      <w:bookmarkEnd w:id="200"/>
      <w:r w:rsidRPr="00633542">
        <w:rPr>
          <w:rFonts w:eastAsiaTheme="minorEastAsia"/>
          <w:sz w:val="24"/>
        </w:rPr>
        <w:t>分</w:t>
      </w:r>
      <w:r w:rsidR="000A4190" w:rsidRPr="00633542">
        <w:rPr>
          <w:rFonts w:eastAsiaTheme="minorEastAsia"/>
          <w:sz w:val="24"/>
        </w:rPr>
        <w:t>：</w:t>
      </w:r>
      <w:r w:rsidRPr="00633542">
        <w:rPr>
          <w:rFonts w:eastAsiaTheme="minorEastAsia"/>
          <w:sz w:val="24"/>
        </w:rPr>
        <w:t>高精度粗糙度轮廓仪的波长</w:t>
      </w:r>
      <w:r w:rsidR="000A4190" w:rsidRPr="00633542">
        <w:rPr>
          <w:rFonts w:eastAsiaTheme="minorEastAsia"/>
          <w:sz w:val="24"/>
        </w:rPr>
        <w:t>测量</w:t>
      </w:r>
      <w:bookmarkStart w:id="201" w:name="_Hlk98875393"/>
      <w:r w:rsidRPr="00633542">
        <w:rPr>
          <w:rFonts w:eastAsiaTheme="minorEastAsia"/>
          <w:sz w:val="24"/>
        </w:rPr>
        <w:t>重复性</w:t>
      </w:r>
      <w:bookmarkEnd w:id="201"/>
      <w:r w:rsidR="000A4190" w:rsidRPr="00633542">
        <w:rPr>
          <w:rFonts w:eastAsiaTheme="minorEastAsia"/>
          <w:sz w:val="24"/>
        </w:rPr>
        <w:t>（</w:t>
      </w:r>
      <w:r w:rsidR="00445BB7" w:rsidRPr="00633542">
        <w:rPr>
          <w:rFonts w:eastAsiaTheme="minorEastAsia" w:hint="eastAsia"/>
          <w:sz w:val="24"/>
        </w:rPr>
        <w:t>同一测量位置</w:t>
      </w:r>
      <w:r w:rsidR="000A4190" w:rsidRPr="00633542">
        <w:rPr>
          <w:rFonts w:eastAsiaTheme="minorEastAsia"/>
          <w:sz w:val="24"/>
        </w:rPr>
        <w:t>）</w:t>
      </w:r>
      <w:r w:rsidR="00445BB7" w:rsidRPr="00633542">
        <w:rPr>
          <w:rFonts w:eastAsiaTheme="minorEastAsia" w:hint="eastAsia"/>
          <w:sz w:val="24"/>
        </w:rPr>
        <w:t>、</w:t>
      </w:r>
      <w:r w:rsidRPr="00633542">
        <w:rPr>
          <w:rFonts w:eastAsiaTheme="minorEastAsia"/>
          <w:sz w:val="24"/>
        </w:rPr>
        <w:t>波长</w:t>
      </w:r>
      <w:r w:rsidR="000A4190" w:rsidRPr="00633542">
        <w:rPr>
          <w:rFonts w:eastAsiaTheme="minorEastAsia"/>
          <w:sz w:val="24"/>
        </w:rPr>
        <w:t>测量</w:t>
      </w:r>
      <w:r w:rsidRPr="00633542">
        <w:rPr>
          <w:rFonts w:eastAsiaTheme="minorEastAsia"/>
          <w:sz w:val="24"/>
        </w:rPr>
        <w:t>均匀性</w:t>
      </w:r>
      <w:r w:rsidR="000A4190" w:rsidRPr="00633542">
        <w:rPr>
          <w:rFonts w:eastAsiaTheme="minorEastAsia"/>
          <w:sz w:val="24"/>
        </w:rPr>
        <w:t>（</w:t>
      </w:r>
      <w:r w:rsidR="00445BB7" w:rsidRPr="00633542">
        <w:rPr>
          <w:rFonts w:eastAsiaTheme="minorEastAsia" w:hint="eastAsia"/>
          <w:sz w:val="24"/>
        </w:rPr>
        <w:t>沿</w:t>
      </w:r>
      <w:proofErr w:type="gramStart"/>
      <w:r w:rsidR="000A4190" w:rsidRPr="00633542">
        <w:rPr>
          <w:rFonts w:eastAsiaTheme="minorEastAsia"/>
          <w:sz w:val="24"/>
        </w:rPr>
        <w:t>圆周向均布</w:t>
      </w:r>
      <w:proofErr w:type="gramEnd"/>
      <w:r w:rsidR="000A4190" w:rsidRPr="00633542">
        <w:rPr>
          <w:rFonts w:eastAsiaTheme="minorEastAsia"/>
          <w:sz w:val="24"/>
        </w:rPr>
        <w:t>的</w:t>
      </w:r>
      <w:r w:rsidR="000A4190" w:rsidRPr="00633542">
        <w:rPr>
          <w:rFonts w:eastAsiaTheme="minorEastAsia"/>
          <w:sz w:val="24"/>
        </w:rPr>
        <w:t>6</w:t>
      </w:r>
      <w:r w:rsidR="000A4190" w:rsidRPr="00633542">
        <w:rPr>
          <w:rFonts w:eastAsiaTheme="minorEastAsia"/>
          <w:sz w:val="24"/>
        </w:rPr>
        <w:t>个</w:t>
      </w:r>
      <w:r w:rsidR="00445BB7" w:rsidRPr="00633542">
        <w:rPr>
          <w:rFonts w:eastAsiaTheme="minorEastAsia" w:hint="eastAsia"/>
          <w:sz w:val="24"/>
        </w:rPr>
        <w:t>不同</w:t>
      </w:r>
      <w:r w:rsidR="000A4190" w:rsidRPr="00633542">
        <w:rPr>
          <w:rFonts w:eastAsiaTheme="minorEastAsia"/>
          <w:sz w:val="24"/>
        </w:rPr>
        <w:t>测量</w:t>
      </w:r>
      <w:r w:rsidR="00445BB7" w:rsidRPr="00633542">
        <w:rPr>
          <w:rFonts w:eastAsiaTheme="minorEastAsia" w:hint="eastAsia"/>
          <w:sz w:val="24"/>
        </w:rPr>
        <w:t>位置</w:t>
      </w:r>
      <w:r w:rsidR="000A4190" w:rsidRPr="00633542">
        <w:rPr>
          <w:rFonts w:eastAsiaTheme="minorEastAsia"/>
          <w:sz w:val="24"/>
        </w:rPr>
        <w:t>）</w:t>
      </w:r>
      <w:r w:rsidR="00951E0C" w:rsidRPr="00633542">
        <w:rPr>
          <w:rFonts w:eastAsiaTheme="minorEastAsia" w:hint="eastAsia"/>
          <w:sz w:val="24"/>
        </w:rPr>
        <w:t>以及</w:t>
      </w:r>
      <w:r w:rsidRPr="00633542">
        <w:rPr>
          <w:rFonts w:eastAsiaTheme="minorEastAsia"/>
          <w:sz w:val="24"/>
        </w:rPr>
        <w:t>高精度测长仪对参考波长值的直径测量</w:t>
      </w:r>
      <w:r w:rsidR="003D0881" w:rsidRPr="00633542">
        <w:rPr>
          <w:rFonts w:eastAsiaTheme="minorEastAsia"/>
          <w:sz w:val="24"/>
        </w:rPr>
        <w:t>重复性</w:t>
      </w:r>
      <w:r w:rsidR="000A4190" w:rsidRPr="00633542">
        <w:rPr>
          <w:rFonts w:eastAsiaTheme="minorEastAsia"/>
          <w:sz w:val="24"/>
        </w:rPr>
        <w:t>（定点测量）</w:t>
      </w:r>
      <w:r w:rsidRPr="00633542">
        <w:rPr>
          <w:rFonts w:eastAsiaTheme="minorEastAsia"/>
          <w:sz w:val="24"/>
        </w:rPr>
        <w:t>，故相应有</w:t>
      </w:r>
      <w:r w:rsidRPr="00633542">
        <w:rPr>
          <w:rFonts w:eastAsiaTheme="minorEastAsia"/>
          <w:i/>
          <w:iCs/>
          <w:sz w:val="24"/>
        </w:rPr>
        <w:t>u</w:t>
      </w:r>
      <w:r w:rsidRPr="00633542">
        <w:rPr>
          <w:rFonts w:eastAsiaTheme="minorEastAsia"/>
          <w:i/>
          <w:iCs/>
          <w:sz w:val="24"/>
          <w:vertAlign w:val="subscript"/>
        </w:rPr>
        <w:t>11</w:t>
      </w:r>
      <w:r w:rsidRPr="00633542">
        <w:rPr>
          <w:rFonts w:eastAsiaTheme="minorEastAsia"/>
          <w:i/>
          <w:iCs/>
          <w:sz w:val="24"/>
        </w:rPr>
        <w:t>、</w:t>
      </w:r>
      <w:r w:rsidRPr="00633542">
        <w:rPr>
          <w:rFonts w:eastAsiaTheme="minorEastAsia"/>
          <w:i/>
          <w:iCs/>
          <w:sz w:val="24"/>
        </w:rPr>
        <w:t>u</w:t>
      </w:r>
      <w:r w:rsidRPr="00633542">
        <w:rPr>
          <w:rFonts w:eastAsiaTheme="minorEastAsia"/>
          <w:i/>
          <w:iCs/>
          <w:sz w:val="24"/>
          <w:vertAlign w:val="subscript"/>
        </w:rPr>
        <w:t>12</w:t>
      </w:r>
      <w:r w:rsidRPr="00633542">
        <w:rPr>
          <w:rFonts w:eastAsiaTheme="minorEastAsia"/>
          <w:sz w:val="24"/>
        </w:rPr>
        <w:t>和</w:t>
      </w:r>
      <w:r w:rsidRPr="00633542">
        <w:rPr>
          <w:rFonts w:eastAsiaTheme="minorEastAsia"/>
          <w:i/>
          <w:iCs/>
          <w:sz w:val="24"/>
        </w:rPr>
        <w:t>u</w:t>
      </w:r>
      <w:r w:rsidRPr="00633542">
        <w:rPr>
          <w:rFonts w:eastAsiaTheme="minorEastAsia"/>
          <w:i/>
          <w:iCs/>
          <w:sz w:val="24"/>
          <w:vertAlign w:val="subscript"/>
        </w:rPr>
        <w:t>13</w:t>
      </w:r>
      <w:proofErr w:type="gramStart"/>
      <w:r w:rsidRPr="00633542">
        <w:rPr>
          <w:rFonts w:eastAsiaTheme="minorEastAsia"/>
          <w:sz w:val="24"/>
        </w:rPr>
        <w:t>三个</w:t>
      </w:r>
      <w:proofErr w:type="gramEnd"/>
      <w:r w:rsidRPr="00633542">
        <w:rPr>
          <w:rFonts w:eastAsiaTheme="minorEastAsia"/>
          <w:sz w:val="24"/>
        </w:rPr>
        <w:t>部分。</w:t>
      </w:r>
    </w:p>
    <w:p w14:paraId="18D088B5" w14:textId="77777777" w:rsidR="00A80841" w:rsidRPr="00633542" w:rsidRDefault="00A80841" w:rsidP="00A841A6">
      <w:pPr>
        <w:adjustRightInd w:val="0"/>
        <w:snapToGrid w:val="0"/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bookmarkStart w:id="202" w:name="_Hlk96631836"/>
      <w:r w:rsidRPr="00633542">
        <w:rPr>
          <w:rFonts w:eastAsiaTheme="minorEastAsia"/>
          <w:sz w:val="24"/>
        </w:rPr>
        <w:t>对于</w:t>
      </w:r>
      <w:r w:rsidRPr="00633542">
        <w:rPr>
          <w:rFonts w:eastAsiaTheme="minorEastAsia"/>
          <w:i/>
          <w:iCs/>
          <w:sz w:val="24"/>
        </w:rPr>
        <w:t>u</w:t>
      </w:r>
      <w:r w:rsidRPr="00633542">
        <w:rPr>
          <w:rFonts w:eastAsiaTheme="minorEastAsia"/>
          <w:i/>
          <w:iCs/>
          <w:sz w:val="24"/>
          <w:vertAlign w:val="subscript"/>
        </w:rPr>
        <w:t>11</w:t>
      </w:r>
      <w:r w:rsidRPr="00633542">
        <w:rPr>
          <w:rFonts w:eastAsiaTheme="minorEastAsia"/>
          <w:sz w:val="24"/>
        </w:rPr>
        <w:t>：</w:t>
      </w:r>
      <w:bookmarkStart w:id="203" w:name="_Hlk98803459"/>
      <w:r w:rsidR="00445BB7" w:rsidRPr="00633542">
        <w:rPr>
          <w:rFonts w:eastAsiaTheme="minorEastAsia" w:hint="eastAsia"/>
          <w:sz w:val="24"/>
        </w:rPr>
        <w:t>已知</w:t>
      </w:r>
      <w:r w:rsidRPr="00633542">
        <w:rPr>
          <w:rFonts w:eastAsiaTheme="minorEastAsia"/>
          <w:sz w:val="24"/>
        </w:rPr>
        <w:t>被校谐波标准器</w:t>
      </w:r>
      <w:r w:rsidR="000B5D93" w:rsidRPr="00633542">
        <w:rPr>
          <w:rFonts w:eastAsiaTheme="minorEastAsia" w:hint="eastAsia"/>
          <w:sz w:val="24"/>
        </w:rPr>
        <w:t>直径为</w:t>
      </w:r>
      <w:r w:rsidR="000B5D93" w:rsidRPr="00633542">
        <w:rPr>
          <w:rFonts w:eastAsiaTheme="minorEastAsia" w:hint="eastAsia"/>
          <w:sz w:val="24"/>
        </w:rPr>
        <w:t>43.900mm</w:t>
      </w:r>
      <w:r w:rsidR="000B5D93" w:rsidRPr="00633542">
        <w:rPr>
          <w:rFonts w:eastAsiaTheme="minorEastAsia" w:hint="eastAsia"/>
          <w:sz w:val="24"/>
        </w:rPr>
        <w:t>，</w:t>
      </w:r>
      <w:r w:rsidRPr="00633542">
        <w:rPr>
          <w:rFonts w:eastAsiaTheme="minorEastAsia"/>
          <w:sz w:val="24"/>
        </w:rPr>
        <w:t>校准点位为</w:t>
      </w:r>
      <w:bookmarkStart w:id="204" w:name="_Hlk106320310"/>
      <w:r w:rsidRPr="00633542">
        <w:rPr>
          <w:rFonts w:eastAsiaTheme="minorEastAsia"/>
          <w:sz w:val="24"/>
        </w:rPr>
        <w:t>500upr</w:t>
      </w:r>
      <w:r w:rsidR="004A50A3" w:rsidRPr="00633542">
        <w:rPr>
          <w:rFonts w:hint="eastAsia"/>
          <w:kern w:val="36"/>
          <w:sz w:val="24"/>
        </w:rPr>
        <w:t>区域</w:t>
      </w:r>
      <w:bookmarkEnd w:id="204"/>
      <w:r w:rsidRPr="00633542">
        <w:rPr>
          <w:rFonts w:eastAsiaTheme="minorEastAsia"/>
          <w:sz w:val="24"/>
        </w:rPr>
        <w:t>，</w:t>
      </w:r>
      <w:bookmarkEnd w:id="202"/>
      <w:r w:rsidR="003759ED" w:rsidRPr="00633542">
        <w:rPr>
          <w:rFonts w:eastAsiaTheme="minorEastAsia" w:hint="eastAsia"/>
          <w:sz w:val="24"/>
        </w:rPr>
        <w:t>则</w:t>
      </w:r>
      <w:r w:rsidRPr="00633542">
        <w:rPr>
          <w:rFonts w:eastAsiaTheme="minorEastAsia"/>
          <w:sz w:val="24"/>
        </w:rPr>
        <w:t>其标</w:t>
      </w:r>
      <w:r w:rsidR="00A22F41" w:rsidRPr="00633542">
        <w:rPr>
          <w:rFonts w:eastAsiaTheme="minorEastAsia" w:hint="eastAsia"/>
          <w:sz w:val="24"/>
        </w:rPr>
        <w:t>称</w:t>
      </w:r>
      <w:r w:rsidRPr="00633542">
        <w:rPr>
          <w:rFonts w:eastAsiaTheme="minorEastAsia"/>
          <w:sz w:val="24"/>
        </w:rPr>
        <w:t>波长应为</w:t>
      </w:r>
      <w:bookmarkStart w:id="205" w:name="_Hlk97283144"/>
      <w:r w:rsidRPr="00633542">
        <w:rPr>
          <w:rFonts w:eastAsiaTheme="minorEastAsia"/>
          <w:sz w:val="24"/>
        </w:rPr>
        <w:t>276μm</w:t>
      </w:r>
      <w:bookmarkEnd w:id="205"/>
      <w:r w:rsidR="003D0881" w:rsidRPr="00633542">
        <w:rPr>
          <w:rFonts w:eastAsiaTheme="minorEastAsia" w:hint="eastAsia"/>
          <w:sz w:val="24"/>
        </w:rPr>
        <w:t>。</w:t>
      </w:r>
      <w:r w:rsidRPr="00633542">
        <w:rPr>
          <w:rFonts w:eastAsiaTheme="minorEastAsia"/>
          <w:sz w:val="24"/>
        </w:rPr>
        <w:t>在重复测量条件下</w:t>
      </w:r>
      <w:bookmarkEnd w:id="203"/>
      <w:r w:rsidR="00E10520" w:rsidRPr="00633542">
        <w:rPr>
          <w:rFonts w:eastAsiaTheme="minorEastAsia"/>
          <w:sz w:val="24"/>
        </w:rPr>
        <w:t>（同</w:t>
      </w:r>
      <w:r w:rsidR="003759ED" w:rsidRPr="00633542">
        <w:rPr>
          <w:rFonts w:eastAsiaTheme="minorEastAsia" w:hint="eastAsia"/>
          <w:sz w:val="24"/>
        </w:rPr>
        <w:t>一测量部位</w:t>
      </w:r>
      <w:r w:rsidR="00E10520" w:rsidRPr="00633542">
        <w:rPr>
          <w:rFonts w:eastAsiaTheme="minorEastAsia"/>
          <w:sz w:val="24"/>
        </w:rPr>
        <w:t>）</w:t>
      </w:r>
      <w:r w:rsidRPr="00633542">
        <w:rPr>
          <w:rFonts w:eastAsiaTheme="minorEastAsia"/>
          <w:sz w:val="24"/>
        </w:rPr>
        <w:t>，以高精度粗糙度轮廓仪对其进行</w:t>
      </w:r>
      <w:r w:rsidRPr="00633542">
        <w:rPr>
          <w:rFonts w:eastAsiaTheme="minorEastAsia"/>
          <w:sz w:val="24"/>
        </w:rPr>
        <w:t>10</w:t>
      </w:r>
      <w:r w:rsidRPr="00633542">
        <w:rPr>
          <w:rFonts w:eastAsiaTheme="minorEastAsia"/>
          <w:sz w:val="24"/>
        </w:rPr>
        <w:t>次重复测量（</w:t>
      </w:r>
      <w:proofErr w:type="spellStart"/>
      <w:r w:rsidRPr="00633542">
        <w:rPr>
          <w:rFonts w:eastAsiaTheme="minorEastAsia"/>
          <w:i/>
          <w:iCs/>
          <w:sz w:val="24"/>
        </w:rPr>
        <w:t>RSm</w:t>
      </w:r>
      <w:proofErr w:type="spellEnd"/>
      <w:r w:rsidRPr="00633542">
        <w:rPr>
          <w:rFonts w:eastAsiaTheme="minorEastAsia"/>
          <w:sz w:val="24"/>
        </w:rPr>
        <w:t>值</w:t>
      </w:r>
      <w:r w:rsidRPr="00633542">
        <w:rPr>
          <w:rFonts w:eastAsiaTheme="minorEastAsia"/>
          <w:sz w:val="24"/>
        </w:rPr>
        <w:t>)</w:t>
      </w:r>
      <w:r w:rsidRPr="00633542">
        <w:rPr>
          <w:rFonts w:eastAsiaTheme="minorEastAsia"/>
          <w:sz w:val="24"/>
        </w:rPr>
        <w:t>。得到结果为：</w:t>
      </w:r>
      <w:r w:rsidRPr="00633542">
        <w:rPr>
          <w:rFonts w:eastAsiaTheme="minorEastAsia"/>
          <w:sz w:val="24"/>
        </w:rPr>
        <w:t>276.</w:t>
      </w:r>
      <w:bookmarkStart w:id="206" w:name="_Hlk97284517"/>
      <w:r w:rsidR="00C406F2" w:rsidRPr="00633542">
        <w:rPr>
          <w:rFonts w:eastAsiaTheme="minorEastAsia" w:hint="eastAsia"/>
          <w:sz w:val="24"/>
        </w:rPr>
        <w:t>2</w:t>
      </w:r>
      <w:r w:rsidR="00102322" w:rsidRPr="00633542">
        <w:rPr>
          <w:rFonts w:eastAsiaTheme="minorEastAsia"/>
          <w:sz w:val="24"/>
        </w:rPr>
        <w:t>μm</w:t>
      </w:r>
      <w:bookmarkEnd w:id="206"/>
      <w:r w:rsidRPr="00633542">
        <w:rPr>
          <w:rFonts w:eastAsiaTheme="minorEastAsia"/>
          <w:sz w:val="24"/>
        </w:rPr>
        <w:t>、</w:t>
      </w:r>
      <w:r w:rsidRPr="00633542">
        <w:rPr>
          <w:rFonts w:eastAsiaTheme="minorEastAsia"/>
          <w:sz w:val="24"/>
        </w:rPr>
        <w:t>276.</w:t>
      </w:r>
      <w:r w:rsidR="00C406F2" w:rsidRPr="00633542">
        <w:rPr>
          <w:rFonts w:eastAsiaTheme="minorEastAsia" w:hint="eastAsia"/>
          <w:sz w:val="24"/>
        </w:rPr>
        <w:t>2</w:t>
      </w:r>
      <w:r w:rsidRPr="00633542">
        <w:rPr>
          <w:rFonts w:eastAsiaTheme="minorEastAsia"/>
          <w:sz w:val="24"/>
        </w:rPr>
        <w:t>μm</w:t>
      </w:r>
      <w:r w:rsidRPr="00633542">
        <w:rPr>
          <w:rFonts w:eastAsiaTheme="minorEastAsia"/>
          <w:sz w:val="24"/>
        </w:rPr>
        <w:t>、</w:t>
      </w:r>
      <w:r w:rsidRPr="00633542">
        <w:rPr>
          <w:rFonts w:eastAsiaTheme="minorEastAsia"/>
          <w:sz w:val="24"/>
        </w:rPr>
        <w:t>275.</w:t>
      </w:r>
      <w:r w:rsidR="00102322" w:rsidRPr="00633542">
        <w:rPr>
          <w:rFonts w:eastAsiaTheme="minorEastAsia"/>
          <w:sz w:val="24"/>
        </w:rPr>
        <w:t>9</w:t>
      </w:r>
      <w:r w:rsidRPr="00633542">
        <w:rPr>
          <w:rFonts w:eastAsiaTheme="minorEastAsia"/>
          <w:sz w:val="24"/>
        </w:rPr>
        <w:t>μm</w:t>
      </w:r>
      <w:r w:rsidRPr="00633542">
        <w:rPr>
          <w:rFonts w:eastAsiaTheme="minorEastAsia"/>
          <w:sz w:val="24"/>
        </w:rPr>
        <w:t>、</w:t>
      </w:r>
      <w:r w:rsidRPr="00633542">
        <w:rPr>
          <w:rFonts w:eastAsiaTheme="minorEastAsia"/>
          <w:sz w:val="24"/>
        </w:rPr>
        <w:t>276.</w:t>
      </w:r>
      <w:r w:rsidR="00C406F2" w:rsidRPr="00633542">
        <w:rPr>
          <w:rFonts w:eastAsiaTheme="minorEastAsia" w:hint="eastAsia"/>
          <w:sz w:val="24"/>
        </w:rPr>
        <w:t>1</w:t>
      </w:r>
      <w:r w:rsidRPr="00633542">
        <w:rPr>
          <w:rFonts w:eastAsiaTheme="minorEastAsia"/>
          <w:sz w:val="24"/>
        </w:rPr>
        <w:t>μm</w:t>
      </w:r>
      <w:r w:rsidRPr="00633542">
        <w:rPr>
          <w:rFonts w:eastAsiaTheme="minorEastAsia"/>
          <w:sz w:val="24"/>
        </w:rPr>
        <w:t>、</w:t>
      </w:r>
      <w:r w:rsidRPr="00633542">
        <w:rPr>
          <w:rFonts w:eastAsiaTheme="minorEastAsia"/>
          <w:sz w:val="24"/>
        </w:rPr>
        <w:t>276.0μm</w:t>
      </w:r>
      <w:r w:rsidRPr="00633542">
        <w:rPr>
          <w:rFonts w:eastAsiaTheme="minorEastAsia"/>
          <w:sz w:val="24"/>
        </w:rPr>
        <w:t>、</w:t>
      </w:r>
      <w:r w:rsidRPr="00633542">
        <w:rPr>
          <w:rFonts w:eastAsiaTheme="minorEastAsia"/>
          <w:sz w:val="24"/>
        </w:rPr>
        <w:t>27</w:t>
      </w:r>
      <w:r w:rsidR="00C10C07" w:rsidRPr="00633542">
        <w:rPr>
          <w:rFonts w:eastAsiaTheme="minorEastAsia" w:hint="eastAsia"/>
          <w:sz w:val="24"/>
        </w:rPr>
        <w:t>6</w:t>
      </w:r>
      <w:r w:rsidRPr="00633542">
        <w:rPr>
          <w:rFonts w:eastAsiaTheme="minorEastAsia"/>
          <w:sz w:val="24"/>
        </w:rPr>
        <w:t>.</w:t>
      </w:r>
      <w:r w:rsidR="00C10C07" w:rsidRPr="00633542">
        <w:rPr>
          <w:rFonts w:eastAsiaTheme="minorEastAsia" w:hint="eastAsia"/>
          <w:sz w:val="24"/>
        </w:rPr>
        <w:t>6</w:t>
      </w:r>
      <w:r w:rsidRPr="00633542">
        <w:rPr>
          <w:rFonts w:eastAsiaTheme="minorEastAsia"/>
          <w:sz w:val="24"/>
        </w:rPr>
        <w:t>μm</w:t>
      </w:r>
      <w:r w:rsidRPr="00633542">
        <w:rPr>
          <w:rFonts w:eastAsiaTheme="minorEastAsia"/>
          <w:sz w:val="24"/>
        </w:rPr>
        <w:t>、</w:t>
      </w:r>
      <w:r w:rsidRPr="00633542">
        <w:rPr>
          <w:rFonts w:eastAsiaTheme="minorEastAsia"/>
          <w:sz w:val="24"/>
        </w:rPr>
        <w:t>276.1μm</w:t>
      </w:r>
      <w:r w:rsidRPr="00633542">
        <w:rPr>
          <w:rFonts w:eastAsiaTheme="minorEastAsia"/>
          <w:sz w:val="24"/>
        </w:rPr>
        <w:t>、</w:t>
      </w:r>
      <w:r w:rsidR="00C10C07" w:rsidRPr="00633542">
        <w:rPr>
          <w:rFonts w:eastAsiaTheme="minorEastAsia"/>
          <w:sz w:val="24"/>
        </w:rPr>
        <w:t>27</w:t>
      </w:r>
      <w:r w:rsidR="00C10C07" w:rsidRPr="00633542">
        <w:rPr>
          <w:rFonts w:eastAsiaTheme="minorEastAsia" w:hint="eastAsia"/>
          <w:sz w:val="24"/>
        </w:rPr>
        <w:t>6</w:t>
      </w:r>
      <w:r w:rsidR="00C10C07" w:rsidRPr="00633542">
        <w:rPr>
          <w:rFonts w:eastAsiaTheme="minorEastAsia"/>
          <w:sz w:val="24"/>
        </w:rPr>
        <w:t>.</w:t>
      </w:r>
      <w:r w:rsidR="00C10C07" w:rsidRPr="00633542">
        <w:rPr>
          <w:rFonts w:eastAsiaTheme="minorEastAsia" w:hint="eastAsia"/>
          <w:sz w:val="24"/>
        </w:rPr>
        <w:t>7</w:t>
      </w:r>
      <w:r w:rsidR="00C10C07" w:rsidRPr="00633542">
        <w:rPr>
          <w:rFonts w:eastAsiaTheme="minorEastAsia"/>
          <w:sz w:val="24"/>
        </w:rPr>
        <w:t>μm</w:t>
      </w:r>
      <w:r w:rsidR="00C10C07" w:rsidRPr="00633542">
        <w:rPr>
          <w:rFonts w:eastAsiaTheme="minorEastAsia"/>
          <w:sz w:val="24"/>
        </w:rPr>
        <w:t>、</w:t>
      </w:r>
      <w:r w:rsidRPr="00633542">
        <w:rPr>
          <w:rFonts w:eastAsiaTheme="minorEastAsia"/>
          <w:sz w:val="24"/>
        </w:rPr>
        <w:t>276.0μm</w:t>
      </w:r>
      <w:r w:rsidRPr="00633542">
        <w:rPr>
          <w:rFonts w:eastAsiaTheme="minorEastAsia"/>
          <w:sz w:val="24"/>
        </w:rPr>
        <w:t>、</w:t>
      </w:r>
      <w:r w:rsidRPr="00633542">
        <w:rPr>
          <w:rFonts w:eastAsiaTheme="minorEastAsia"/>
          <w:sz w:val="24"/>
        </w:rPr>
        <w:t>27</w:t>
      </w:r>
      <w:r w:rsidR="00C10C07" w:rsidRPr="00633542">
        <w:rPr>
          <w:rFonts w:eastAsiaTheme="minorEastAsia" w:hint="eastAsia"/>
          <w:sz w:val="24"/>
        </w:rPr>
        <w:t>5</w:t>
      </w:r>
      <w:r w:rsidRPr="00633542">
        <w:rPr>
          <w:rFonts w:eastAsiaTheme="minorEastAsia"/>
          <w:sz w:val="24"/>
        </w:rPr>
        <w:t>.</w:t>
      </w:r>
      <w:r w:rsidR="00C10C07" w:rsidRPr="00633542">
        <w:rPr>
          <w:rFonts w:eastAsiaTheme="minorEastAsia" w:hint="eastAsia"/>
          <w:sz w:val="24"/>
        </w:rPr>
        <w:t>6</w:t>
      </w:r>
      <w:r w:rsidRPr="00633542">
        <w:rPr>
          <w:rFonts w:eastAsiaTheme="minorEastAsia"/>
          <w:sz w:val="24"/>
        </w:rPr>
        <w:t>μm</w:t>
      </w:r>
      <w:r w:rsidRPr="00633542">
        <w:rPr>
          <w:rFonts w:eastAsiaTheme="minorEastAsia"/>
          <w:sz w:val="24"/>
        </w:rPr>
        <w:t>，</w:t>
      </w:r>
      <w:bookmarkStart w:id="207" w:name="_Hlk98804053"/>
      <w:r w:rsidRPr="00633542">
        <w:rPr>
          <w:rFonts w:eastAsiaTheme="minorEastAsia"/>
          <w:sz w:val="24"/>
        </w:rPr>
        <w:t>由贝塞尔公式计算得到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11</m:t>
            </m:r>
          </m:sub>
        </m:sSub>
      </m:oMath>
      <w:r w:rsidRPr="00633542">
        <w:rPr>
          <w:rFonts w:eastAsiaTheme="minorEastAsia"/>
          <w:sz w:val="24"/>
        </w:rPr>
        <w:t>=0.</w:t>
      </w:r>
      <w:r w:rsidR="00C10C07" w:rsidRPr="00633542">
        <w:rPr>
          <w:rFonts w:eastAsiaTheme="minorEastAsia" w:hint="eastAsia"/>
          <w:sz w:val="24"/>
        </w:rPr>
        <w:t>33225</w:t>
      </w:r>
      <w:r w:rsidRPr="00633542">
        <w:rPr>
          <w:rFonts w:eastAsiaTheme="minorEastAsia"/>
          <w:sz w:val="24"/>
        </w:rPr>
        <w:t>μm</w:t>
      </w:r>
      <w:bookmarkEnd w:id="207"/>
      <w:r w:rsidRPr="00633542">
        <w:rPr>
          <w:rFonts w:eastAsiaTheme="minorEastAsia"/>
          <w:sz w:val="24"/>
        </w:rPr>
        <w:t>，则测量重复性引入的不确定度分量为：</w:t>
      </w:r>
    </w:p>
    <w:p w14:paraId="131935EA" w14:textId="77777777" w:rsidR="00A80841" w:rsidRPr="00633542" w:rsidRDefault="00805D6D" w:rsidP="00A841A6">
      <w:pPr>
        <w:adjustRightInd w:val="0"/>
        <w:snapToGrid w:val="0"/>
        <w:spacing w:line="360" w:lineRule="auto"/>
        <w:jc w:val="left"/>
        <w:rPr>
          <w:rFonts w:eastAsiaTheme="minorEastAsia"/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4"/>
                </w:rPr>
                <m:t>11</m:t>
              </m:r>
            </m:sub>
          </m:sSub>
          <m:r>
            <w:rPr>
              <w:rFonts w:ascii="Cambria Math" w:eastAsiaTheme="minorEastAsia" w:hAnsi="Cambria Math"/>
              <w:sz w:val="24"/>
            </w:rPr>
            <m:t>=</m:t>
          </m:r>
          <w:bookmarkStart w:id="208" w:name="_Hlk98285749"/>
          <m:sSub>
            <m:sSub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s</m:t>
              </m:r>
            </m:e>
            <m:sub>
              <m:r>
                <w:rPr>
                  <w:rFonts w:ascii="Cambria Math" w:eastAsiaTheme="minorEastAsia" w:hAnsi="Cambria Math"/>
                  <w:sz w:val="24"/>
                </w:rPr>
                <m:t>11</m:t>
              </m:r>
            </m:sub>
          </m:sSub>
          <w:bookmarkEnd w:id="208"/>
          <m:r>
            <w:rPr>
              <w:rFonts w:ascii="Cambria Math" w:eastAsiaTheme="minorEastAsia" w:hAnsi="Cambria Math"/>
              <w:sz w:val="24"/>
            </w:rPr>
            <m:t>=</m:t>
          </m:r>
          <w:bookmarkStart w:id="209" w:name="_Hlk98268113"/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0.</m:t>
          </m:r>
          <w:bookmarkEnd w:id="209"/>
          <m:r>
            <m:rPr>
              <m:sty m:val="p"/>
            </m:rPr>
            <w:rPr>
              <w:rFonts w:ascii="Cambria Math" w:eastAsiaTheme="minorEastAsia" w:hAnsi="Cambria Math" w:hint="eastAsia"/>
              <w:sz w:val="24"/>
            </w:rPr>
            <m:t>33225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μm</m:t>
          </m:r>
        </m:oMath>
      </m:oMathPara>
    </w:p>
    <w:p w14:paraId="4936014A" w14:textId="77777777" w:rsidR="00A80841" w:rsidRPr="00633542" w:rsidRDefault="00A80841" w:rsidP="00A841A6">
      <w:pPr>
        <w:adjustRightInd w:val="0"/>
        <w:snapToGrid w:val="0"/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 w:rsidRPr="00633542">
        <w:rPr>
          <w:rFonts w:eastAsiaTheme="minorEastAsia"/>
          <w:sz w:val="24"/>
        </w:rPr>
        <w:t>对于</w:t>
      </w:r>
      <w:r w:rsidRPr="00633542">
        <w:rPr>
          <w:rFonts w:eastAsiaTheme="minorEastAsia"/>
          <w:i/>
          <w:iCs/>
          <w:sz w:val="24"/>
        </w:rPr>
        <w:t>u</w:t>
      </w:r>
      <w:r w:rsidRPr="00633542">
        <w:rPr>
          <w:rFonts w:eastAsiaTheme="minorEastAsia"/>
          <w:i/>
          <w:iCs/>
          <w:sz w:val="24"/>
          <w:vertAlign w:val="subscript"/>
        </w:rPr>
        <w:t>12</w:t>
      </w:r>
      <w:r w:rsidRPr="00633542">
        <w:rPr>
          <w:rFonts w:eastAsiaTheme="minorEastAsia"/>
          <w:sz w:val="24"/>
        </w:rPr>
        <w:t>：</w:t>
      </w:r>
      <w:r w:rsidR="004D2E27" w:rsidRPr="00633542">
        <w:rPr>
          <w:rFonts w:eastAsiaTheme="minorEastAsia"/>
          <w:sz w:val="24"/>
        </w:rPr>
        <w:t>在</w:t>
      </w:r>
      <w:r w:rsidR="003759ED" w:rsidRPr="00633542">
        <w:rPr>
          <w:rFonts w:eastAsiaTheme="minorEastAsia" w:hint="eastAsia"/>
          <w:sz w:val="24"/>
        </w:rPr>
        <w:t>与</w:t>
      </w:r>
      <w:r w:rsidR="00296D71" w:rsidRPr="00633542">
        <w:rPr>
          <w:rFonts w:eastAsiaTheme="minorEastAsia"/>
          <w:i/>
          <w:iCs/>
          <w:sz w:val="24"/>
        </w:rPr>
        <w:t>u</w:t>
      </w:r>
      <w:r w:rsidR="00296D71" w:rsidRPr="00633542">
        <w:rPr>
          <w:rFonts w:eastAsiaTheme="minorEastAsia"/>
          <w:i/>
          <w:iCs/>
          <w:sz w:val="24"/>
          <w:vertAlign w:val="subscript"/>
        </w:rPr>
        <w:t>11</w:t>
      </w:r>
      <w:r w:rsidR="004A50A3" w:rsidRPr="00633542">
        <w:rPr>
          <w:rFonts w:eastAsiaTheme="minorEastAsia"/>
          <w:sz w:val="24"/>
        </w:rPr>
        <w:t>相同</w:t>
      </w:r>
      <w:r w:rsidR="003759ED" w:rsidRPr="00633542">
        <w:rPr>
          <w:rFonts w:eastAsiaTheme="minorEastAsia" w:hint="eastAsia"/>
          <w:sz w:val="24"/>
        </w:rPr>
        <w:t>的</w:t>
      </w:r>
      <w:r w:rsidR="003759ED" w:rsidRPr="00633542">
        <w:rPr>
          <w:rFonts w:eastAsiaTheme="minorEastAsia"/>
          <w:sz w:val="24"/>
        </w:rPr>
        <w:t xml:space="preserve">500 </w:t>
      </w:r>
      <w:proofErr w:type="spellStart"/>
      <w:r w:rsidR="003759ED" w:rsidRPr="00633542">
        <w:rPr>
          <w:rFonts w:eastAsiaTheme="minorEastAsia"/>
          <w:sz w:val="24"/>
        </w:rPr>
        <w:t>upr</w:t>
      </w:r>
      <w:proofErr w:type="spellEnd"/>
      <w:r w:rsidR="003759ED" w:rsidRPr="00633542">
        <w:rPr>
          <w:rFonts w:eastAsiaTheme="minorEastAsia"/>
          <w:sz w:val="24"/>
        </w:rPr>
        <w:t>测量</w:t>
      </w:r>
      <w:r w:rsidR="003759ED" w:rsidRPr="00633542">
        <w:rPr>
          <w:rFonts w:hint="eastAsia"/>
          <w:kern w:val="36"/>
          <w:sz w:val="24"/>
        </w:rPr>
        <w:t>区域</w:t>
      </w:r>
      <w:r w:rsidR="004D2E27" w:rsidRPr="00633542">
        <w:rPr>
          <w:rFonts w:eastAsiaTheme="minorEastAsia" w:hint="eastAsia"/>
          <w:sz w:val="24"/>
        </w:rPr>
        <w:t>中选取</w:t>
      </w:r>
      <w:r w:rsidR="00296D71" w:rsidRPr="00633542">
        <w:rPr>
          <w:rFonts w:eastAsiaTheme="minorEastAsia"/>
          <w:sz w:val="24"/>
        </w:rPr>
        <w:t>6</w:t>
      </w:r>
      <w:r w:rsidR="00296D71" w:rsidRPr="00633542">
        <w:rPr>
          <w:rFonts w:eastAsiaTheme="minorEastAsia"/>
          <w:sz w:val="24"/>
        </w:rPr>
        <w:t>个</w:t>
      </w:r>
      <w:r w:rsidR="00102322" w:rsidRPr="00633542">
        <w:rPr>
          <w:rFonts w:eastAsiaTheme="minorEastAsia"/>
          <w:sz w:val="24"/>
        </w:rPr>
        <w:t>不同的圆周部位</w:t>
      </w:r>
      <w:r w:rsidR="00296D71" w:rsidRPr="00633542">
        <w:rPr>
          <w:rFonts w:eastAsiaTheme="minorEastAsia"/>
          <w:sz w:val="24"/>
        </w:rPr>
        <w:t>（均匀分布）各</w:t>
      </w:r>
      <w:r w:rsidR="003759ED" w:rsidRPr="00633542">
        <w:rPr>
          <w:rFonts w:eastAsiaTheme="minorEastAsia" w:hint="eastAsia"/>
          <w:sz w:val="24"/>
        </w:rPr>
        <w:t>自</w:t>
      </w:r>
      <w:r w:rsidR="00102322" w:rsidRPr="00633542">
        <w:rPr>
          <w:rFonts w:eastAsiaTheme="minorEastAsia"/>
          <w:sz w:val="24"/>
        </w:rPr>
        <w:t>测量</w:t>
      </w:r>
      <w:r w:rsidR="003759ED" w:rsidRPr="00633542">
        <w:rPr>
          <w:rFonts w:eastAsiaTheme="minorEastAsia" w:hint="eastAsia"/>
          <w:sz w:val="24"/>
        </w:rPr>
        <w:t>并求得平均值</w:t>
      </w:r>
      <w:r w:rsidR="00102322" w:rsidRPr="00633542">
        <w:rPr>
          <w:rFonts w:eastAsiaTheme="minorEastAsia"/>
          <w:sz w:val="24"/>
        </w:rPr>
        <w:t>（按本规程</w:t>
      </w:r>
      <w:r w:rsidR="00102322" w:rsidRPr="00633542">
        <w:rPr>
          <w:rFonts w:eastAsiaTheme="minorEastAsia"/>
          <w:sz w:val="24"/>
        </w:rPr>
        <w:t>6.3.1</w:t>
      </w:r>
      <w:r w:rsidR="00102322" w:rsidRPr="00633542">
        <w:rPr>
          <w:rFonts w:eastAsiaTheme="minorEastAsia"/>
          <w:sz w:val="24"/>
        </w:rPr>
        <w:t>）</w:t>
      </w:r>
      <w:r w:rsidRPr="00633542">
        <w:rPr>
          <w:rFonts w:eastAsiaTheme="minorEastAsia"/>
          <w:sz w:val="24"/>
        </w:rPr>
        <w:t>。得到结果为：</w:t>
      </w:r>
      <w:r w:rsidR="00102322" w:rsidRPr="00633542">
        <w:rPr>
          <w:rFonts w:eastAsiaTheme="minorEastAsia"/>
          <w:sz w:val="24"/>
        </w:rPr>
        <w:t>276.</w:t>
      </w:r>
      <w:r w:rsidR="00C10C07" w:rsidRPr="00633542">
        <w:rPr>
          <w:rFonts w:eastAsiaTheme="minorEastAsia" w:hint="eastAsia"/>
          <w:sz w:val="24"/>
        </w:rPr>
        <w:t>1</w:t>
      </w:r>
      <w:r w:rsidR="00102322" w:rsidRPr="00633542">
        <w:rPr>
          <w:rFonts w:eastAsiaTheme="minorEastAsia"/>
          <w:sz w:val="24"/>
        </w:rPr>
        <w:t>μm</w:t>
      </w:r>
      <w:r w:rsidR="00102322" w:rsidRPr="00633542">
        <w:rPr>
          <w:rFonts w:eastAsiaTheme="minorEastAsia"/>
          <w:sz w:val="24"/>
        </w:rPr>
        <w:t>、</w:t>
      </w:r>
      <w:r w:rsidR="00102322" w:rsidRPr="00633542">
        <w:rPr>
          <w:rFonts w:eastAsiaTheme="minorEastAsia"/>
          <w:sz w:val="24"/>
        </w:rPr>
        <w:t>276.</w:t>
      </w:r>
      <w:r w:rsidR="00C10C07" w:rsidRPr="00633542">
        <w:rPr>
          <w:rFonts w:eastAsiaTheme="minorEastAsia" w:hint="eastAsia"/>
          <w:sz w:val="24"/>
        </w:rPr>
        <w:t>3</w:t>
      </w:r>
      <w:r w:rsidR="00102322" w:rsidRPr="00633542">
        <w:rPr>
          <w:rFonts w:eastAsiaTheme="minorEastAsia"/>
          <w:sz w:val="24"/>
        </w:rPr>
        <w:t>μm</w:t>
      </w:r>
      <w:r w:rsidR="00102322" w:rsidRPr="00633542">
        <w:rPr>
          <w:rFonts w:eastAsiaTheme="minorEastAsia"/>
          <w:sz w:val="24"/>
        </w:rPr>
        <w:t>、</w:t>
      </w:r>
      <w:r w:rsidR="00102322" w:rsidRPr="00633542">
        <w:rPr>
          <w:rFonts w:eastAsiaTheme="minorEastAsia"/>
          <w:sz w:val="24"/>
        </w:rPr>
        <w:t>27</w:t>
      </w:r>
      <w:r w:rsidR="00C10C07" w:rsidRPr="00633542">
        <w:rPr>
          <w:rFonts w:eastAsiaTheme="minorEastAsia" w:hint="eastAsia"/>
          <w:sz w:val="24"/>
        </w:rPr>
        <w:t>6</w:t>
      </w:r>
      <w:r w:rsidR="00102322" w:rsidRPr="00633542">
        <w:rPr>
          <w:rFonts w:eastAsiaTheme="minorEastAsia"/>
          <w:sz w:val="24"/>
        </w:rPr>
        <w:t>.</w:t>
      </w:r>
      <w:r w:rsidR="00C10C07" w:rsidRPr="00633542">
        <w:rPr>
          <w:rFonts w:eastAsiaTheme="minorEastAsia" w:hint="eastAsia"/>
          <w:sz w:val="24"/>
        </w:rPr>
        <w:t>3</w:t>
      </w:r>
      <w:r w:rsidR="00102322" w:rsidRPr="00633542">
        <w:rPr>
          <w:rFonts w:eastAsiaTheme="minorEastAsia"/>
          <w:sz w:val="24"/>
        </w:rPr>
        <w:t>μm</w:t>
      </w:r>
      <w:r w:rsidR="00102322" w:rsidRPr="00633542">
        <w:rPr>
          <w:rFonts w:eastAsiaTheme="minorEastAsia"/>
          <w:sz w:val="24"/>
        </w:rPr>
        <w:t>、</w:t>
      </w:r>
      <w:r w:rsidR="00102322" w:rsidRPr="00633542">
        <w:rPr>
          <w:rFonts w:eastAsiaTheme="minorEastAsia"/>
          <w:sz w:val="24"/>
        </w:rPr>
        <w:t>276.2μm</w:t>
      </w:r>
      <w:r w:rsidR="00102322" w:rsidRPr="00633542">
        <w:rPr>
          <w:rFonts w:eastAsiaTheme="minorEastAsia"/>
          <w:sz w:val="24"/>
        </w:rPr>
        <w:t>、</w:t>
      </w:r>
      <w:r w:rsidR="00102322" w:rsidRPr="00633542">
        <w:rPr>
          <w:rFonts w:eastAsiaTheme="minorEastAsia"/>
          <w:sz w:val="24"/>
        </w:rPr>
        <w:t>276.0μm</w:t>
      </w:r>
      <w:r w:rsidR="00102322" w:rsidRPr="00633542">
        <w:rPr>
          <w:rFonts w:eastAsiaTheme="minorEastAsia"/>
          <w:sz w:val="24"/>
        </w:rPr>
        <w:t>、</w:t>
      </w:r>
      <w:r w:rsidR="00102322" w:rsidRPr="00633542">
        <w:rPr>
          <w:rFonts w:eastAsiaTheme="minorEastAsia"/>
          <w:sz w:val="24"/>
        </w:rPr>
        <w:t>27</w:t>
      </w:r>
      <w:r w:rsidR="00C10C07" w:rsidRPr="00633542">
        <w:rPr>
          <w:rFonts w:eastAsiaTheme="minorEastAsia" w:hint="eastAsia"/>
          <w:sz w:val="24"/>
        </w:rPr>
        <w:t>6</w:t>
      </w:r>
      <w:r w:rsidR="00102322" w:rsidRPr="00633542">
        <w:rPr>
          <w:rFonts w:eastAsiaTheme="minorEastAsia"/>
          <w:sz w:val="24"/>
        </w:rPr>
        <w:t>.</w:t>
      </w:r>
      <w:r w:rsidR="00C10C07" w:rsidRPr="00633542">
        <w:rPr>
          <w:rFonts w:eastAsiaTheme="minorEastAsia" w:hint="eastAsia"/>
          <w:sz w:val="24"/>
        </w:rPr>
        <w:t>0</w:t>
      </w:r>
      <w:r w:rsidR="00102322" w:rsidRPr="00633542">
        <w:rPr>
          <w:rFonts w:eastAsiaTheme="minorEastAsia"/>
          <w:sz w:val="24"/>
        </w:rPr>
        <w:t>μm</w:t>
      </w:r>
      <w:r w:rsidRPr="00633542">
        <w:rPr>
          <w:rFonts w:eastAsiaTheme="minorEastAsia"/>
          <w:sz w:val="24"/>
        </w:rPr>
        <w:t>，</w:t>
      </w:r>
      <w:r w:rsidR="00296D71" w:rsidRPr="00633542">
        <w:rPr>
          <w:rFonts w:eastAsiaTheme="minorEastAsia"/>
          <w:sz w:val="24"/>
        </w:rPr>
        <w:t>由贝塞尔公式计算得到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1</m:t>
            </m:r>
            <m:r>
              <w:rPr>
                <w:rFonts w:ascii="Cambria Math" w:eastAsiaTheme="minorEastAsia" w:hAnsi="Cambria Math" w:hint="eastAsia"/>
                <w:sz w:val="24"/>
              </w:rPr>
              <m:t>2</m:t>
            </m:r>
          </m:sub>
        </m:sSub>
      </m:oMath>
      <w:r w:rsidR="00296D71" w:rsidRPr="00633542">
        <w:rPr>
          <w:rFonts w:eastAsiaTheme="minorEastAsia"/>
          <w:sz w:val="24"/>
        </w:rPr>
        <w:t>=0.1</w:t>
      </w:r>
      <w:r w:rsidR="00C10C07" w:rsidRPr="00633542">
        <w:rPr>
          <w:rFonts w:eastAsiaTheme="minorEastAsia" w:hint="eastAsia"/>
          <w:sz w:val="24"/>
        </w:rPr>
        <w:t>1623</w:t>
      </w:r>
      <w:r w:rsidR="00296D71" w:rsidRPr="00633542">
        <w:rPr>
          <w:rFonts w:eastAsiaTheme="minorEastAsia"/>
          <w:sz w:val="24"/>
        </w:rPr>
        <w:t>μm</w:t>
      </w:r>
      <w:r w:rsidR="00296D71" w:rsidRPr="00633542">
        <w:rPr>
          <w:rFonts w:eastAsiaTheme="minorEastAsia"/>
          <w:sz w:val="24"/>
        </w:rPr>
        <w:t>，</w:t>
      </w:r>
      <w:r w:rsidRPr="00633542">
        <w:rPr>
          <w:rFonts w:eastAsiaTheme="minorEastAsia"/>
          <w:sz w:val="24"/>
        </w:rPr>
        <w:t>则测量</w:t>
      </w:r>
      <w:r w:rsidR="00102322" w:rsidRPr="00633542">
        <w:rPr>
          <w:rFonts w:eastAsiaTheme="minorEastAsia"/>
          <w:sz w:val="24"/>
        </w:rPr>
        <w:t>均匀</w:t>
      </w:r>
      <w:r w:rsidRPr="00633542">
        <w:rPr>
          <w:rFonts w:eastAsiaTheme="minorEastAsia"/>
          <w:sz w:val="24"/>
        </w:rPr>
        <w:t>性引入的不确定度分量为：</w:t>
      </w:r>
    </w:p>
    <w:p w14:paraId="37DC3EF6" w14:textId="77777777" w:rsidR="00A80841" w:rsidRPr="00633542" w:rsidRDefault="00805D6D" w:rsidP="00A841A6">
      <w:pPr>
        <w:adjustRightInd w:val="0"/>
        <w:snapToGrid w:val="0"/>
        <w:spacing w:line="360" w:lineRule="auto"/>
        <w:jc w:val="left"/>
        <w:rPr>
          <w:rFonts w:eastAsiaTheme="minorEastAsia"/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4"/>
                </w:rPr>
                <m:t>12</m:t>
              </m:r>
            </m:sub>
          </m:sSub>
          <m:r>
            <w:rPr>
              <w:rFonts w:ascii="Cambria Math" w:eastAsiaTheme="minorEastAsia" w:hAnsi="Cambria Math"/>
              <w:sz w:val="24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s</m:t>
              </m:r>
            </m:e>
            <m:sub>
              <m:r>
                <w:rPr>
                  <w:rFonts w:ascii="Cambria Math" w:eastAsiaTheme="minorEastAsia" w:hAnsi="Cambria Math"/>
                  <w:sz w:val="24"/>
                </w:rPr>
                <m:t>12</m:t>
              </m:r>
            </m:sub>
          </m:sSub>
          <m:r>
            <w:rPr>
              <w:rFonts w:ascii="Cambria Math" w:eastAsiaTheme="minorEastAsia" w:hAnsi="Cambria Math"/>
              <w:sz w:val="24"/>
            </w:rPr>
            <m:t>=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0.1</m:t>
          </m:r>
          <m:r>
            <m:rPr>
              <m:sty m:val="p"/>
            </m:rPr>
            <w:rPr>
              <w:rFonts w:ascii="Cambria Math" w:eastAsiaTheme="minorEastAsia" w:hAnsi="Cambria Math" w:hint="eastAsia"/>
              <w:sz w:val="24"/>
            </w:rPr>
            <m:t>1623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μm</m:t>
          </m:r>
        </m:oMath>
      </m:oMathPara>
    </w:p>
    <w:p w14:paraId="17683D5C" w14:textId="77777777" w:rsidR="00A80841" w:rsidRPr="00633542" w:rsidRDefault="00A80841" w:rsidP="00A841A6">
      <w:pPr>
        <w:adjustRightInd w:val="0"/>
        <w:snapToGrid w:val="0"/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 w:rsidRPr="00633542">
        <w:rPr>
          <w:rFonts w:eastAsiaTheme="minorEastAsia"/>
          <w:sz w:val="24"/>
        </w:rPr>
        <w:t>对于</w:t>
      </w:r>
      <w:r w:rsidRPr="00633542">
        <w:rPr>
          <w:rFonts w:eastAsiaTheme="minorEastAsia"/>
          <w:i/>
          <w:iCs/>
          <w:sz w:val="24"/>
        </w:rPr>
        <w:t>u</w:t>
      </w:r>
      <w:r w:rsidRPr="00633542">
        <w:rPr>
          <w:rFonts w:eastAsiaTheme="minorEastAsia"/>
          <w:i/>
          <w:iCs/>
          <w:sz w:val="24"/>
          <w:vertAlign w:val="subscript"/>
        </w:rPr>
        <w:t>13</w:t>
      </w:r>
      <w:r w:rsidRPr="00633542">
        <w:rPr>
          <w:rFonts w:eastAsiaTheme="minorEastAsia"/>
          <w:sz w:val="24"/>
        </w:rPr>
        <w:t>：</w:t>
      </w:r>
      <w:r w:rsidR="003759ED" w:rsidRPr="00633542">
        <w:rPr>
          <w:rFonts w:eastAsiaTheme="minorEastAsia" w:hint="eastAsia"/>
          <w:sz w:val="24"/>
        </w:rPr>
        <w:t>已知</w:t>
      </w:r>
      <w:r w:rsidRPr="00633542">
        <w:rPr>
          <w:rFonts w:eastAsiaTheme="minorEastAsia"/>
          <w:sz w:val="24"/>
        </w:rPr>
        <w:t>被校谐波标准器工作面直径为</w:t>
      </w:r>
      <w:bookmarkStart w:id="210" w:name="_Hlk98266112"/>
      <w:r w:rsidRPr="00633542">
        <w:rPr>
          <w:rFonts w:eastAsiaTheme="minorEastAsia"/>
          <w:sz w:val="24"/>
        </w:rPr>
        <w:t>43.9</w:t>
      </w:r>
      <w:r w:rsidR="003759ED" w:rsidRPr="00633542">
        <w:rPr>
          <w:rFonts w:eastAsiaTheme="minorEastAsia" w:hint="eastAsia"/>
          <w:sz w:val="24"/>
        </w:rPr>
        <w:t>00</w:t>
      </w:r>
      <w:r w:rsidRPr="00633542">
        <w:rPr>
          <w:rFonts w:eastAsiaTheme="minorEastAsia"/>
          <w:sz w:val="24"/>
        </w:rPr>
        <w:t>mm</w:t>
      </w:r>
      <w:bookmarkEnd w:id="210"/>
      <w:r w:rsidRPr="00633542">
        <w:rPr>
          <w:rFonts w:eastAsiaTheme="minorEastAsia"/>
          <w:sz w:val="24"/>
        </w:rPr>
        <w:t>，在重复测量条件下，以高精度测长仪对其</w:t>
      </w:r>
      <w:r w:rsidR="00296D71" w:rsidRPr="00633542">
        <w:rPr>
          <w:rFonts w:eastAsiaTheme="minorEastAsia"/>
          <w:sz w:val="24"/>
        </w:rPr>
        <w:t>同一测量部位的直径量</w:t>
      </w:r>
      <w:r w:rsidRPr="00633542">
        <w:rPr>
          <w:rFonts w:eastAsiaTheme="minorEastAsia"/>
          <w:sz w:val="24"/>
        </w:rPr>
        <w:t>进行</w:t>
      </w:r>
      <w:r w:rsidRPr="00633542">
        <w:rPr>
          <w:rFonts w:eastAsiaTheme="minorEastAsia"/>
          <w:sz w:val="24"/>
        </w:rPr>
        <w:t>10</w:t>
      </w:r>
      <w:r w:rsidRPr="00633542">
        <w:rPr>
          <w:rFonts w:eastAsiaTheme="minorEastAsia"/>
          <w:sz w:val="24"/>
        </w:rPr>
        <w:t>次重复测量。得到结果为：</w:t>
      </w:r>
      <w:r w:rsidRPr="00633542">
        <w:rPr>
          <w:rFonts w:eastAsiaTheme="minorEastAsia"/>
          <w:sz w:val="24"/>
        </w:rPr>
        <w:t>43.900</w:t>
      </w:r>
      <w:r w:rsidR="00C16D2D" w:rsidRPr="00633542">
        <w:rPr>
          <w:rFonts w:eastAsiaTheme="minorEastAsia"/>
          <w:sz w:val="24"/>
        </w:rPr>
        <w:t>0</w:t>
      </w:r>
      <w:r w:rsidRPr="00633542">
        <w:rPr>
          <w:rFonts w:eastAsiaTheme="minorEastAsia"/>
          <w:sz w:val="24"/>
        </w:rPr>
        <w:t>mm</w:t>
      </w:r>
      <w:r w:rsidRPr="00633542">
        <w:rPr>
          <w:rFonts w:eastAsiaTheme="minorEastAsia"/>
          <w:sz w:val="24"/>
        </w:rPr>
        <w:t>、</w:t>
      </w:r>
      <w:r w:rsidRPr="00633542">
        <w:rPr>
          <w:rFonts w:eastAsiaTheme="minorEastAsia"/>
          <w:sz w:val="24"/>
        </w:rPr>
        <w:t>43.900</w:t>
      </w:r>
      <w:r w:rsidR="00296D71" w:rsidRPr="00633542">
        <w:rPr>
          <w:rFonts w:eastAsiaTheme="minorEastAsia"/>
          <w:sz w:val="24"/>
        </w:rPr>
        <w:t>1</w:t>
      </w:r>
      <w:r w:rsidRPr="00633542">
        <w:rPr>
          <w:rFonts w:eastAsiaTheme="minorEastAsia"/>
          <w:sz w:val="24"/>
        </w:rPr>
        <w:t>mm</w:t>
      </w:r>
      <w:r w:rsidRPr="00633542">
        <w:rPr>
          <w:rFonts w:eastAsiaTheme="minorEastAsia"/>
          <w:sz w:val="24"/>
        </w:rPr>
        <w:t>、</w:t>
      </w:r>
      <w:r w:rsidRPr="00633542">
        <w:rPr>
          <w:rFonts w:eastAsiaTheme="minorEastAsia"/>
          <w:sz w:val="24"/>
        </w:rPr>
        <w:t>43.900</w:t>
      </w:r>
      <w:r w:rsidR="00296D71" w:rsidRPr="00633542">
        <w:rPr>
          <w:rFonts w:eastAsiaTheme="minorEastAsia"/>
          <w:sz w:val="24"/>
        </w:rPr>
        <w:t>0</w:t>
      </w:r>
      <w:r w:rsidRPr="00633542">
        <w:rPr>
          <w:rFonts w:eastAsiaTheme="minorEastAsia"/>
          <w:sz w:val="24"/>
        </w:rPr>
        <w:t>mm</w:t>
      </w:r>
      <w:r w:rsidRPr="00633542">
        <w:rPr>
          <w:rFonts w:eastAsiaTheme="minorEastAsia"/>
          <w:sz w:val="24"/>
        </w:rPr>
        <w:t>、</w:t>
      </w:r>
      <w:r w:rsidR="00296D71" w:rsidRPr="00633542">
        <w:rPr>
          <w:rFonts w:eastAsiaTheme="minorEastAsia"/>
          <w:sz w:val="24"/>
        </w:rPr>
        <w:t>43.9000mm</w:t>
      </w:r>
      <w:r w:rsidR="00296D71" w:rsidRPr="00633542">
        <w:rPr>
          <w:rFonts w:eastAsiaTheme="minorEastAsia"/>
          <w:sz w:val="24"/>
        </w:rPr>
        <w:t>、</w:t>
      </w:r>
      <w:r w:rsidRPr="00633542">
        <w:rPr>
          <w:rFonts w:eastAsiaTheme="minorEastAsia"/>
          <w:sz w:val="24"/>
        </w:rPr>
        <w:t>43.8999mm</w:t>
      </w:r>
      <w:r w:rsidRPr="00633542">
        <w:rPr>
          <w:rFonts w:eastAsiaTheme="minorEastAsia"/>
          <w:sz w:val="24"/>
        </w:rPr>
        <w:t>、</w:t>
      </w:r>
      <w:r w:rsidRPr="00633542">
        <w:rPr>
          <w:rFonts w:eastAsiaTheme="minorEastAsia"/>
          <w:sz w:val="24"/>
        </w:rPr>
        <w:t>43.9002mm</w:t>
      </w:r>
      <w:r w:rsidRPr="00633542">
        <w:rPr>
          <w:rFonts w:eastAsiaTheme="minorEastAsia"/>
          <w:sz w:val="24"/>
        </w:rPr>
        <w:t>、</w:t>
      </w:r>
      <w:r w:rsidR="00C10C07" w:rsidRPr="00633542">
        <w:rPr>
          <w:rFonts w:eastAsiaTheme="minorEastAsia"/>
          <w:sz w:val="24"/>
        </w:rPr>
        <w:t>43.9001mm</w:t>
      </w:r>
      <w:r w:rsidR="00C10C07" w:rsidRPr="00633542">
        <w:rPr>
          <w:rFonts w:eastAsiaTheme="minorEastAsia"/>
          <w:sz w:val="24"/>
        </w:rPr>
        <w:t>、</w:t>
      </w:r>
      <w:r w:rsidRPr="00633542">
        <w:rPr>
          <w:rFonts w:eastAsiaTheme="minorEastAsia"/>
          <w:sz w:val="24"/>
        </w:rPr>
        <w:t>43.8999mm</w:t>
      </w:r>
      <w:r w:rsidRPr="00633542">
        <w:rPr>
          <w:rFonts w:eastAsiaTheme="minorEastAsia"/>
          <w:sz w:val="24"/>
        </w:rPr>
        <w:t>、</w:t>
      </w:r>
      <w:r w:rsidR="00C16D2D" w:rsidRPr="00633542">
        <w:rPr>
          <w:rFonts w:eastAsiaTheme="minorEastAsia"/>
          <w:sz w:val="24"/>
        </w:rPr>
        <w:t>43.8999mm</w:t>
      </w:r>
      <w:r w:rsidR="00C16D2D" w:rsidRPr="00633542">
        <w:rPr>
          <w:rFonts w:eastAsiaTheme="minorEastAsia"/>
          <w:sz w:val="24"/>
        </w:rPr>
        <w:t>、</w:t>
      </w:r>
      <w:r w:rsidRPr="00633542">
        <w:rPr>
          <w:rFonts w:eastAsiaTheme="minorEastAsia"/>
          <w:sz w:val="24"/>
        </w:rPr>
        <w:t>43.9001mm</w:t>
      </w:r>
      <w:r w:rsidRPr="00633542">
        <w:rPr>
          <w:rFonts w:eastAsiaTheme="minorEastAsia"/>
          <w:sz w:val="24"/>
        </w:rPr>
        <w:t>，</w:t>
      </w:r>
      <w:r w:rsidR="00663B35" w:rsidRPr="00633542">
        <w:rPr>
          <w:rFonts w:eastAsiaTheme="minorEastAsia" w:hint="eastAsia"/>
          <w:sz w:val="24"/>
        </w:rPr>
        <w:t>由此得到其均值为</w:t>
      </w:r>
      <w:r w:rsidR="00D13038" w:rsidRPr="00633542">
        <w:rPr>
          <w:rFonts w:eastAsiaTheme="minorEastAsia"/>
          <w:i/>
          <w:iCs/>
          <w:sz w:val="24"/>
        </w:rPr>
        <w:t>d</w:t>
      </w:r>
      <w:r w:rsidR="00663B35" w:rsidRPr="00633542">
        <w:rPr>
          <w:rFonts w:eastAsiaTheme="minorEastAsia"/>
          <w:i/>
          <w:iCs/>
          <w:sz w:val="24"/>
        </w:rPr>
        <w:t>(</w:t>
      </w:r>
      <w:proofErr w:type="spellStart"/>
      <w:r w:rsidR="00663B35" w:rsidRPr="00633542">
        <w:rPr>
          <w:rFonts w:eastAsiaTheme="minorEastAsia"/>
          <w:i/>
          <w:iCs/>
          <w:sz w:val="24"/>
        </w:rPr>
        <w:t>ave</w:t>
      </w:r>
      <w:proofErr w:type="spellEnd"/>
      <w:r w:rsidR="00663B35" w:rsidRPr="00633542">
        <w:rPr>
          <w:rFonts w:eastAsiaTheme="minorEastAsia"/>
          <w:i/>
          <w:iCs/>
          <w:sz w:val="24"/>
        </w:rPr>
        <w:t>)</w:t>
      </w:r>
      <w:r w:rsidR="00663B35" w:rsidRPr="00633542">
        <w:rPr>
          <w:rFonts w:eastAsiaTheme="minorEastAsia"/>
          <w:sz w:val="24"/>
        </w:rPr>
        <w:t>=43.90002mm</w:t>
      </w:r>
      <w:r w:rsidR="00663B35" w:rsidRPr="00633542">
        <w:rPr>
          <w:rFonts w:eastAsiaTheme="minorEastAsia" w:hint="eastAsia"/>
          <w:sz w:val="24"/>
        </w:rPr>
        <w:t>，并</w:t>
      </w:r>
      <w:r w:rsidRPr="00633542">
        <w:rPr>
          <w:rFonts w:eastAsiaTheme="minorEastAsia"/>
          <w:sz w:val="24"/>
        </w:rPr>
        <w:t>由贝塞尔公式计算得</w:t>
      </w:r>
      <w:r w:rsidRPr="00633542">
        <w:rPr>
          <w:rFonts w:eastAsiaTheme="minorEastAsia"/>
          <w:sz w:val="24"/>
        </w:rPr>
        <w:lastRenderedPageBreak/>
        <w:t>到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1</m:t>
            </m:r>
            <m:r>
              <w:rPr>
                <w:rFonts w:ascii="Cambria Math" w:eastAsiaTheme="minorEastAsia" w:hAnsi="Cambria Math" w:hint="eastAsia"/>
                <w:sz w:val="24"/>
              </w:rPr>
              <m:t>3</m:t>
            </m:r>
          </m:sub>
        </m:sSub>
      </m:oMath>
      <w:r w:rsidRPr="00633542">
        <w:rPr>
          <w:rFonts w:eastAsiaTheme="minorEastAsia"/>
          <w:sz w:val="24"/>
        </w:rPr>
        <w:t>=0.1</w:t>
      </w:r>
      <w:r w:rsidR="00C16D2D" w:rsidRPr="00633542">
        <w:rPr>
          <w:rFonts w:eastAsiaTheme="minorEastAsia"/>
          <w:sz w:val="24"/>
        </w:rPr>
        <w:t>03</w:t>
      </w:r>
      <w:r w:rsidR="00583ADC" w:rsidRPr="00633542">
        <w:rPr>
          <w:rFonts w:eastAsiaTheme="minorEastAsia" w:hint="eastAsia"/>
          <w:sz w:val="24"/>
        </w:rPr>
        <w:t>28</w:t>
      </w:r>
      <w:r w:rsidRPr="00633542">
        <w:rPr>
          <w:rFonts w:eastAsiaTheme="minorEastAsia"/>
          <w:sz w:val="24"/>
        </w:rPr>
        <w:t>μm</w:t>
      </w:r>
      <w:r w:rsidRPr="00633542">
        <w:rPr>
          <w:rFonts w:eastAsiaTheme="minorEastAsia"/>
          <w:sz w:val="24"/>
        </w:rPr>
        <w:t>，则测量重复性引入的不确定度分量为：</w:t>
      </w:r>
    </w:p>
    <w:p w14:paraId="1506ABAC" w14:textId="77777777" w:rsidR="00A80841" w:rsidRPr="00633542" w:rsidRDefault="00805D6D" w:rsidP="00A841A6">
      <w:pPr>
        <w:adjustRightInd w:val="0"/>
        <w:snapToGrid w:val="0"/>
        <w:spacing w:line="360" w:lineRule="auto"/>
        <w:jc w:val="left"/>
        <w:rPr>
          <w:rFonts w:eastAsiaTheme="minorEastAsia"/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4"/>
                </w:rPr>
                <m:t>13</m:t>
              </m:r>
            </m:sub>
          </m:sSub>
          <m:r>
            <w:rPr>
              <w:rFonts w:ascii="Cambria Math" w:eastAsiaTheme="minorEastAsia" w:hAnsi="Cambria Math"/>
              <w:sz w:val="24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s</m:t>
              </m:r>
            </m:e>
            <m:sub>
              <m:r>
                <w:rPr>
                  <w:rFonts w:ascii="Cambria Math" w:eastAsiaTheme="minorEastAsia" w:hAnsi="Cambria Math"/>
                  <w:sz w:val="24"/>
                </w:rPr>
                <m:t>13</m:t>
              </m:r>
            </m:sub>
          </m:sSub>
          <m:r>
            <w:rPr>
              <w:rFonts w:ascii="Cambria Math" w:eastAsiaTheme="minorEastAsia" w:hAnsi="Cambria Math"/>
              <w:sz w:val="24"/>
            </w:rPr>
            <m:t>=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0.103</m:t>
          </m:r>
          <m:r>
            <m:rPr>
              <m:sty m:val="p"/>
            </m:rPr>
            <w:rPr>
              <w:rFonts w:ascii="Cambria Math" w:eastAsiaTheme="minorEastAsia" w:hAnsi="Cambria Math" w:hint="eastAsia"/>
              <w:sz w:val="24"/>
            </w:rPr>
            <m:t>28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μm</m:t>
          </m:r>
        </m:oMath>
      </m:oMathPara>
    </w:p>
    <w:p w14:paraId="3BF49045" w14:textId="77777777" w:rsidR="00663B35" w:rsidRPr="00633542" w:rsidRDefault="00663B35" w:rsidP="00A841A6">
      <w:pPr>
        <w:adjustRightInd w:val="0"/>
        <w:snapToGrid w:val="0"/>
        <w:spacing w:line="360" w:lineRule="auto"/>
        <w:jc w:val="left"/>
        <w:rPr>
          <w:rFonts w:eastAsiaTheme="minorEastAsia"/>
          <w:sz w:val="24"/>
        </w:rPr>
      </w:pPr>
      <w:r w:rsidRPr="00633542">
        <w:rPr>
          <w:rFonts w:eastAsiaTheme="minorEastAsia"/>
          <w:sz w:val="24"/>
        </w:rPr>
        <w:tab/>
      </w:r>
      <w:r w:rsidRPr="00633542">
        <w:rPr>
          <w:rFonts w:eastAsiaTheme="minorEastAsia" w:hint="eastAsia"/>
          <w:sz w:val="24"/>
        </w:rPr>
        <w:t>又，经计算得到其</w:t>
      </w:r>
      <w:r w:rsidR="007F3636" w:rsidRPr="00633542">
        <w:rPr>
          <w:rFonts w:eastAsiaTheme="minorEastAsia" w:hint="eastAsia"/>
          <w:sz w:val="24"/>
        </w:rPr>
        <w:t>参考</w:t>
      </w:r>
      <w:r w:rsidRPr="00633542">
        <w:rPr>
          <w:rFonts w:eastAsiaTheme="minorEastAsia" w:hint="eastAsia"/>
          <w:sz w:val="24"/>
        </w:rPr>
        <w:t>波长的均值为</w:t>
      </w:r>
    </w:p>
    <w:p w14:paraId="304F760B" w14:textId="77777777" w:rsidR="007F3636" w:rsidRPr="00633542" w:rsidRDefault="007F3636" w:rsidP="007F3636">
      <w:pPr>
        <w:adjustRightInd w:val="0"/>
        <w:snapToGrid w:val="0"/>
        <w:spacing w:line="360" w:lineRule="auto"/>
        <w:jc w:val="center"/>
        <w:rPr>
          <w:rFonts w:eastAsiaTheme="minorEastAsia"/>
          <w:sz w:val="24"/>
        </w:rPr>
      </w:pPr>
      <m:oMathPara>
        <m:oMath>
          <m:r>
            <w:rPr>
              <w:rFonts w:ascii="Cambria Math" w:hAnsi="Cambria Math" w:hint="eastAsia"/>
              <w:kern w:val="36"/>
              <w:sz w:val="24"/>
            </w:rPr>
            <m:t>H</m:t>
          </m:r>
          <m:sSub>
            <m:sSubPr>
              <m:ctrlPr>
                <w:rPr>
                  <w:rFonts w:ascii="Cambria Math" w:hAnsi="Cambria Math"/>
                  <w:i/>
                  <w:kern w:val="36"/>
                  <w:sz w:val="24"/>
                </w:rPr>
              </m:ctrlPr>
            </m:sSubPr>
            <m:e>
              <m:r>
                <w:rPr>
                  <w:rFonts w:ascii="Cambria Math" w:hAnsi="Cambria Math"/>
                  <w:kern w:val="36"/>
                  <w:sz w:val="24"/>
                </w:rPr>
                <m:t>λ</m:t>
              </m:r>
            </m:e>
            <m:sub>
              <m:r>
                <w:rPr>
                  <w:rFonts w:ascii="Cambria Math" w:hAnsi="Cambria Math" w:hint="eastAsia"/>
                  <w:kern w:val="36"/>
                  <w:sz w:val="24"/>
                </w:rPr>
                <m:t>0</m:t>
              </m:r>
            </m:sub>
          </m:sSub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 w:hint="eastAsia"/>
                  <w:sz w:val="24"/>
                </w:rPr>
                <m:t>π</m:t>
              </m:r>
              <m:r>
                <w:rPr>
                  <w:rFonts w:ascii="Cambria Math" w:hAnsi="Cambria Math" w:hint="eastAsia"/>
                  <w:kern w:val="36"/>
                  <w:sz w:val="24"/>
                </w:rPr>
                <m:t>d</m:t>
              </m:r>
              <m:d>
                <m:dPr>
                  <m:ctrlPr>
                    <w:rPr>
                      <w:rFonts w:ascii="Cambria Math" w:hAnsi="Cambria Math"/>
                      <w:i/>
                      <w:kern w:val="36"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kern w:val="36"/>
                      <w:sz w:val="24"/>
                    </w:rPr>
                    <m:t>ave</m:t>
                  </m:r>
                </m:e>
              </m:d>
            </m:num>
            <m:den>
              <m:r>
                <w:rPr>
                  <w:rFonts w:ascii="Cambria Math" w:hAnsi="Cambria Math" w:hint="eastAsia"/>
                  <w:sz w:val="24"/>
                </w:rPr>
                <m:t>upr</m:t>
              </m:r>
            </m:den>
          </m:f>
          <m:r>
            <w:rPr>
              <w:rFonts w:ascii="Cambria Math" w:hAnsi="Cambria Math" w:hint="eastAsia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 w:hint="eastAsia"/>
                  <w:sz w:val="24"/>
                </w:rPr>
                <m:t>π</m:t>
              </m:r>
              <m:r>
                <w:rPr>
                  <w:rFonts w:ascii="Cambria Math" w:hAnsi="Cambria Math"/>
                  <w:kern w:val="36"/>
                  <w:sz w:val="24"/>
                </w:rPr>
                <m:t>×43.90002</m:t>
              </m:r>
            </m:num>
            <m:den>
              <m:r>
                <w:rPr>
                  <w:rFonts w:ascii="Cambria Math" w:hAnsi="Cambria Math"/>
                  <w:sz w:val="24"/>
                </w:rPr>
                <m:t>500</m:t>
              </m:r>
            </m:den>
          </m:f>
          <m:r>
            <w:rPr>
              <w:rFonts w:ascii="Cambria Math" w:hAnsi="Cambria Math"/>
              <w:sz w:val="24"/>
            </w:rPr>
            <m:t>×1000=275.83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μm</m:t>
          </m:r>
        </m:oMath>
      </m:oMathPara>
    </w:p>
    <w:p w14:paraId="737048B4" w14:textId="77777777" w:rsidR="00A80841" w:rsidRPr="00633542" w:rsidRDefault="00A80841" w:rsidP="00A841A6">
      <w:pPr>
        <w:adjustRightInd w:val="0"/>
        <w:snapToGrid w:val="0"/>
        <w:spacing w:line="360" w:lineRule="auto"/>
        <w:jc w:val="left"/>
        <w:rPr>
          <w:rFonts w:eastAsiaTheme="minorEastAsia"/>
          <w:sz w:val="24"/>
        </w:rPr>
      </w:pPr>
      <w:r w:rsidRPr="00633542">
        <w:rPr>
          <w:rFonts w:asciiTheme="minorEastAsia" w:eastAsiaTheme="minorEastAsia" w:hAnsiTheme="minorEastAsia"/>
          <w:sz w:val="24"/>
        </w:rPr>
        <w:t>A.1.</w:t>
      </w:r>
      <w:r w:rsidR="00AC076D" w:rsidRPr="00633542">
        <w:rPr>
          <w:rFonts w:asciiTheme="minorEastAsia" w:eastAsiaTheme="minorEastAsia" w:hAnsiTheme="minorEastAsia" w:hint="eastAsia"/>
          <w:sz w:val="24"/>
        </w:rPr>
        <w:t>7</w:t>
      </w:r>
      <w:r w:rsidRPr="00633542">
        <w:rPr>
          <w:rFonts w:asciiTheme="minorEastAsia" w:eastAsiaTheme="minorEastAsia" w:hAnsiTheme="minorEastAsia"/>
          <w:sz w:val="24"/>
        </w:rPr>
        <w:t>.2</w:t>
      </w:r>
      <w:r w:rsidR="00A92E66" w:rsidRPr="00633542">
        <w:rPr>
          <w:rFonts w:asciiTheme="minorEastAsia" w:eastAsiaTheme="minorEastAsia" w:hAnsiTheme="minorEastAsia" w:hint="eastAsia"/>
          <w:sz w:val="24"/>
        </w:rPr>
        <w:t xml:space="preserve"> </w:t>
      </w:r>
      <w:r w:rsidRPr="00633542">
        <w:rPr>
          <w:rFonts w:eastAsiaTheme="minorEastAsia"/>
          <w:sz w:val="24"/>
        </w:rPr>
        <w:t>由波长测量标准装置示值误差引入的不确定度分量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2</m:t>
            </m:r>
            <m:r>
              <w:rPr>
                <w:rFonts w:ascii="Cambria Math" w:eastAsiaTheme="minorEastAsia" w:hAnsi="Cambria Math" w:hint="eastAsia"/>
                <w:sz w:val="24"/>
              </w:rPr>
              <m:t>j</m:t>
            </m:r>
          </m:sub>
        </m:sSub>
      </m:oMath>
    </w:p>
    <w:p w14:paraId="35A210E3" w14:textId="77777777" w:rsidR="00A80841" w:rsidRPr="00633542" w:rsidRDefault="00A80841" w:rsidP="00A841A6">
      <w:pPr>
        <w:adjustRightInd w:val="0"/>
        <w:snapToGrid w:val="0"/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 w:rsidRPr="00633542">
        <w:rPr>
          <w:rFonts w:eastAsiaTheme="minorEastAsia"/>
          <w:sz w:val="24"/>
        </w:rPr>
        <w:t>与</w:t>
      </w:r>
      <w:r w:rsidRPr="00633542">
        <w:rPr>
          <w:rFonts w:eastAsiaTheme="minorEastAsia"/>
          <w:sz w:val="24"/>
        </w:rPr>
        <w:t>A.</w:t>
      </w:r>
      <w:r w:rsidR="006E5FEA" w:rsidRPr="00633542">
        <w:rPr>
          <w:rFonts w:eastAsiaTheme="minorEastAsia"/>
          <w:sz w:val="24"/>
        </w:rPr>
        <w:t>1.</w:t>
      </w:r>
      <w:r w:rsidR="00AC076D" w:rsidRPr="00633542">
        <w:rPr>
          <w:rFonts w:eastAsiaTheme="minorEastAsia" w:hint="eastAsia"/>
          <w:sz w:val="24"/>
        </w:rPr>
        <w:t>7</w:t>
      </w:r>
      <w:r w:rsidRPr="00633542">
        <w:rPr>
          <w:rFonts w:eastAsiaTheme="minorEastAsia"/>
          <w:sz w:val="24"/>
        </w:rPr>
        <w:t>.1</w:t>
      </w:r>
      <w:r w:rsidRPr="00633542">
        <w:rPr>
          <w:rFonts w:eastAsiaTheme="minorEastAsia"/>
          <w:sz w:val="24"/>
        </w:rPr>
        <w:t>同理，由波长测量标准装置示值误差引入的不确定度分量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2</m:t>
            </m:r>
          </m:sub>
        </m:sSub>
      </m:oMath>
      <w:r w:rsidRPr="00633542">
        <w:rPr>
          <w:rFonts w:eastAsiaTheme="minorEastAsia"/>
          <w:sz w:val="24"/>
        </w:rPr>
        <w:t>可分为</w:t>
      </w:r>
      <w:r w:rsidRPr="00633542">
        <w:rPr>
          <w:rFonts w:eastAsiaTheme="minorEastAsia"/>
          <w:i/>
          <w:iCs/>
          <w:sz w:val="24"/>
        </w:rPr>
        <w:t>u</w:t>
      </w:r>
      <w:r w:rsidRPr="00633542">
        <w:rPr>
          <w:rFonts w:eastAsiaTheme="minorEastAsia"/>
          <w:i/>
          <w:iCs/>
          <w:sz w:val="24"/>
          <w:vertAlign w:val="subscript"/>
        </w:rPr>
        <w:t>21</w:t>
      </w:r>
      <w:r w:rsidR="000A4190" w:rsidRPr="00633542">
        <w:rPr>
          <w:rFonts w:eastAsiaTheme="minorEastAsia"/>
          <w:sz w:val="24"/>
        </w:rPr>
        <w:t>（来源于高精度粗糙度轮廓仪）</w:t>
      </w:r>
      <w:r w:rsidRPr="00633542">
        <w:rPr>
          <w:rFonts w:eastAsiaTheme="minorEastAsia"/>
          <w:sz w:val="24"/>
        </w:rPr>
        <w:t>和</w:t>
      </w:r>
      <w:r w:rsidRPr="00633542">
        <w:rPr>
          <w:rFonts w:eastAsiaTheme="minorEastAsia"/>
          <w:i/>
          <w:iCs/>
          <w:sz w:val="24"/>
        </w:rPr>
        <w:t>u</w:t>
      </w:r>
      <w:r w:rsidRPr="00633542">
        <w:rPr>
          <w:rFonts w:eastAsiaTheme="minorEastAsia"/>
          <w:i/>
          <w:iCs/>
          <w:sz w:val="24"/>
          <w:vertAlign w:val="subscript"/>
        </w:rPr>
        <w:t>22</w:t>
      </w:r>
      <w:proofErr w:type="gramStart"/>
      <w:r w:rsidRPr="00633542">
        <w:rPr>
          <w:rFonts w:eastAsiaTheme="minorEastAsia"/>
          <w:sz w:val="24"/>
        </w:rPr>
        <w:t>二</w:t>
      </w:r>
      <w:proofErr w:type="gramEnd"/>
      <w:r w:rsidRPr="00633542">
        <w:rPr>
          <w:rFonts w:eastAsiaTheme="minorEastAsia"/>
          <w:sz w:val="24"/>
        </w:rPr>
        <w:t>部分</w:t>
      </w:r>
      <w:r w:rsidR="000A4190" w:rsidRPr="00633542">
        <w:rPr>
          <w:rFonts w:eastAsiaTheme="minorEastAsia"/>
          <w:sz w:val="24"/>
        </w:rPr>
        <w:t>（来源于高精度测长仪）</w:t>
      </w:r>
      <w:r w:rsidRPr="00633542">
        <w:rPr>
          <w:rFonts w:eastAsiaTheme="minorEastAsia"/>
          <w:sz w:val="24"/>
        </w:rPr>
        <w:t>。</w:t>
      </w:r>
    </w:p>
    <w:p w14:paraId="256E92BB" w14:textId="77777777" w:rsidR="00A80841" w:rsidRPr="00633542" w:rsidRDefault="00A80841" w:rsidP="00A841A6">
      <w:pPr>
        <w:adjustRightInd w:val="0"/>
        <w:snapToGrid w:val="0"/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 w:rsidRPr="00633542">
        <w:rPr>
          <w:rFonts w:eastAsiaTheme="minorEastAsia"/>
          <w:sz w:val="24"/>
        </w:rPr>
        <w:t>对于</w:t>
      </w:r>
      <w:r w:rsidRPr="00633542">
        <w:rPr>
          <w:rFonts w:eastAsiaTheme="minorEastAsia"/>
          <w:i/>
          <w:iCs/>
          <w:sz w:val="24"/>
        </w:rPr>
        <w:t>u</w:t>
      </w:r>
      <w:r w:rsidRPr="00633542">
        <w:rPr>
          <w:rFonts w:eastAsiaTheme="minorEastAsia"/>
          <w:i/>
          <w:iCs/>
          <w:sz w:val="24"/>
          <w:vertAlign w:val="subscript"/>
        </w:rPr>
        <w:t>21</w:t>
      </w:r>
      <w:r w:rsidRPr="00633542">
        <w:rPr>
          <w:rFonts w:eastAsiaTheme="minorEastAsia"/>
          <w:sz w:val="24"/>
        </w:rPr>
        <w:t>：经</w:t>
      </w:r>
      <w:proofErr w:type="gramStart"/>
      <w:r w:rsidRPr="00633542">
        <w:rPr>
          <w:rFonts w:eastAsiaTheme="minorEastAsia"/>
          <w:sz w:val="24"/>
        </w:rPr>
        <w:t>核查高</w:t>
      </w:r>
      <w:proofErr w:type="gramEnd"/>
      <w:r w:rsidRPr="00633542">
        <w:rPr>
          <w:rFonts w:eastAsiaTheme="minorEastAsia"/>
          <w:sz w:val="24"/>
        </w:rPr>
        <w:t>精度粗糙度测量仪的技术说明书（经外送溯源校准符合要求），显示其波长参数</w:t>
      </w:r>
      <w:proofErr w:type="spellStart"/>
      <w:r w:rsidR="00751789" w:rsidRPr="00633542">
        <w:rPr>
          <w:rFonts w:eastAsiaTheme="minorEastAsia" w:hint="eastAsia"/>
          <w:i/>
          <w:iCs/>
          <w:sz w:val="24"/>
        </w:rPr>
        <w:t>RSm</w:t>
      </w:r>
      <w:proofErr w:type="spellEnd"/>
      <w:r w:rsidR="00751789" w:rsidRPr="00633542">
        <w:rPr>
          <w:rFonts w:eastAsiaTheme="minorEastAsia" w:hint="eastAsia"/>
          <w:sz w:val="24"/>
        </w:rPr>
        <w:t>的测量</w:t>
      </w:r>
      <w:r w:rsidR="00F606F1" w:rsidRPr="00633542">
        <w:rPr>
          <w:rFonts w:eastAsiaTheme="minorEastAsia" w:hint="eastAsia"/>
          <w:sz w:val="24"/>
        </w:rPr>
        <w:t>最大允许误差</w:t>
      </w:r>
      <w:r w:rsidRPr="00633542">
        <w:rPr>
          <w:rFonts w:eastAsiaTheme="minorEastAsia"/>
          <w:sz w:val="24"/>
        </w:rPr>
        <w:t>（</w:t>
      </w:r>
      <w:r w:rsidRPr="00633542">
        <w:rPr>
          <w:rFonts w:eastAsiaTheme="minorEastAsia"/>
          <w:sz w:val="24"/>
        </w:rPr>
        <w:t>MPE</w:t>
      </w:r>
      <w:r w:rsidRPr="00633542">
        <w:rPr>
          <w:rFonts w:eastAsiaTheme="minorEastAsia"/>
          <w:sz w:val="24"/>
        </w:rPr>
        <w:t>）为</w:t>
      </w:r>
      <w:r w:rsidRPr="00633542">
        <w:rPr>
          <w:rFonts w:eastAsiaTheme="minorEastAsia"/>
          <w:sz w:val="24"/>
        </w:rPr>
        <w:t>±0.3%</w:t>
      </w:r>
      <w:r w:rsidRPr="00633542">
        <w:rPr>
          <w:rFonts w:eastAsiaTheme="minorEastAsia"/>
          <w:sz w:val="24"/>
        </w:rPr>
        <w:t>，</w:t>
      </w:r>
      <w:r w:rsidR="00680504" w:rsidRPr="00633542">
        <w:rPr>
          <w:rFonts w:eastAsiaTheme="minorEastAsia" w:hint="eastAsia"/>
          <w:sz w:val="24"/>
        </w:rPr>
        <w:t>已知</w:t>
      </w:r>
      <w:r w:rsidRPr="00633542">
        <w:rPr>
          <w:rFonts w:eastAsiaTheme="minorEastAsia"/>
          <w:sz w:val="24"/>
        </w:rPr>
        <w:t>上述校准点波长</w:t>
      </w:r>
      <w:r w:rsidR="00751789" w:rsidRPr="00633542">
        <w:rPr>
          <w:rFonts w:eastAsiaTheme="minorEastAsia" w:hint="eastAsia"/>
          <w:sz w:val="24"/>
        </w:rPr>
        <w:t>标称值为</w:t>
      </w:r>
      <w:r w:rsidRPr="00633542">
        <w:rPr>
          <w:rFonts w:eastAsiaTheme="minorEastAsia"/>
          <w:sz w:val="24"/>
        </w:rPr>
        <w:t>276μm</w:t>
      </w:r>
      <w:r w:rsidRPr="00633542">
        <w:rPr>
          <w:rFonts w:eastAsiaTheme="minorEastAsia"/>
          <w:sz w:val="24"/>
        </w:rPr>
        <w:t>，则置信区间半宽为</w:t>
      </w:r>
      <w:r w:rsidRPr="00633542">
        <w:rPr>
          <w:rFonts w:eastAsiaTheme="minorEastAsia"/>
          <w:i/>
          <w:sz w:val="24"/>
        </w:rPr>
        <w:t>a=</w:t>
      </w:r>
      <w:r w:rsidRPr="00633542">
        <w:rPr>
          <w:rFonts w:eastAsiaTheme="minorEastAsia"/>
          <w:sz w:val="24"/>
        </w:rPr>
        <w:t>276×0.3%=0.</w:t>
      </w:r>
      <w:bookmarkStart w:id="211" w:name="_Hlk97284661"/>
      <w:r w:rsidRPr="00633542">
        <w:rPr>
          <w:rFonts w:eastAsiaTheme="minorEastAsia"/>
          <w:sz w:val="24"/>
        </w:rPr>
        <w:t>828μm</w:t>
      </w:r>
      <w:bookmarkEnd w:id="211"/>
      <w:r w:rsidRPr="00633542">
        <w:rPr>
          <w:rFonts w:eastAsiaTheme="minorEastAsia"/>
          <w:sz w:val="24"/>
        </w:rPr>
        <w:t>，设区间内均匀分布，</w:t>
      </w:r>
      <w:r w:rsidRPr="00633542">
        <w:rPr>
          <w:rFonts w:eastAsiaTheme="minorEastAsia"/>
          <w:i/>
          <w:sz w:val="24"/>
        </w:rPr>
        <w:t>k</w:t>
      </w:r>
      <w:r w:rsidRPr="00633542">
        <w:rPr>
          <w:rFonts w:eastAsiaTheme="minorEastAsia"/>
          <w:sz w:val="24"/>
        </w:rPr>
        <w:t>=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</w:rPr>
              <m:t>3</m:t>
            </m:r>
          </m:e>
        </m:rad>
      </m:oMath>
      <w:r w:rsidR="00680504" w:rsidRPr="00633542">
        <w:rPr>
          <w:rFonts w:eastAsiaTheme="minorEastAsia" w:hint="eastAsia"/>
          <w:sz w:val="24"/>
        </w:rPr>
        <w:t>，</w:t>
      </w:r>
      <w:r w:rsidRPr="00633542">
        <w:rPr>
          <w:rFonts w:eastAsiaTheme="minorEastAsia"/>
          <w:sz w:val="24"/>
        </w:rPr>
        <w:t>则由</w:t>
      </w:r>
      <w:r w:rsidR="00680504" w:rsidRPr="00633542">
        <w:rPr>
          <w:rFonts w:eastAsiaTheme="minorEastAsia" w:hint="eastAsia"/>
          <w:sz w:val="24"/>
        </w:rPr>
        <w:t>校准</w:t>
      </w:r>
      <w:r w:rsidRPr="00633542">
        <w:rPr>
          <w:rFonts w:eastAsiaTheme="minorEastAsia"/>
          <w:sz w:val="24"/>
        </w:rPr>
        <w:t>标准装置（高精度粗糙度测量仪）示值误差引入的不确定度分量为：</w:t>
      </w:r>
    </w:p>
    <w:p w14:paraId="1DFFE79A" w14:textId="77777777" w:rsidR="00A80841" w:rsidRPr="00633542" w:rsidRDefault="00805D6D" w:rsidP="00A841A6">
      <w:pPr>
        <w:adjustRightInd w:val="0"/>
        <w:snapToGrid w:val="0"/>
        <w:spacing w:line="360" w:lineRule="auto"/>
        <w:jc w:val="left"/>
        <w:rPr>
          <w:rFonts w:eastAsiaTheme="minorEastAsia"/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4"/>
                </w:rPr>
                <m:t>21</m:t>
              </m:r>
            </m:sub>
          </m:sSub>
          <m:r>
            <w:rPr>
              <w:rFonts w:ascii="Cambria Math" w:eastAsiaTheme="minorEastAsia" w:hAnsi="Cambria Math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</w:rPr>
                <m:t>a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3</m:t>
                  </m:r>
                </m:e>
              </m:rad>
            </m:den>
          </m:f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sz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</w:rPr>
                <m:t>276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</w:rPr>
                <m:t>×</m:t>
              </m:r>
              <m:r>
                <w:rPr>
                  <w:rFonts w:ascii="Cambria Math" w:eastAsiaTheme="minorEastAsia" w:hAnsi="Cambria Math"/>
                  <w:sz w:val="24"/>
                </w:rPr>
                <m:t>0.3%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3</m:t>
                  </m:r>
                </m:e>
              </m:rad>
            </m:den>
          </m:f>
          <m:r>
            <w:rPr>
              <w:rFonts w:ascii="Cambria Math" w:eastAsiaTheme="minorEastAsia" w:hAnsi="Cambria Math"/>
              <w:sz w:val="24"/>
            </w:rPr>
            <m:t>=0.478</m:t>
          </m:r>
          <m:r>
            <w:rPr>
              <w:rFonts w:ascii="Cambria Math" w:eastAsiaTheme="minorEastAsia" w:hAnsi="Cambria Math" w:hint="eastAsia"/>
              <w:sz w:val="24"/>
            </w:rPr>
            <m:t>1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μm</m:t>
          </m:r>
        </m:oMath>
      </m:oMathPara>
    </w:p>
    <w:p w14:paraId="7D64C659" w14:textId="77777777" w:rsidR="00A80841" w:rsidRPr="00633542" w:rsidRDefault="00A80841" w:rsidP="00A841A6">
      <w:pPr>
        <w:adjustRightInd w:val="0"/>
        <w:snapToGrid w:val="0"/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 w:rsidRPr="00633542">
        <w:rPr>
          <w:rFonts w:eastAsiaTheme="minorEastAsia"/>
          <w:sz w:val="24"/>
        </w:rPr>
        <w:t>对于</w:t>
      </w:r>
      <w:r w:rsidRPr="00633542">
        <w:rPr>
          <w:rFonts w:eastAsiaTheme="minorEastAsia"/>
          <w:i/>
          <w:iCs/>
          <w:sz w:val="24"/>
        </w:rPr>
        <w:t>u</w:t>
      </w:r>
      <w:r w:rsidRPr="00633542">
        <w:rPr>
          <w:rFonts w:eastAsiaTheme="minorEastAsia"/>
          <w:i/>
          <w:iCs/>
          <w:sz w:val="24"/>
          <w:vertAlign w:val="subscript"/>
        </w:rPr>
        <w:t>22</w:t>
      </w:r>
      <w:r w:rsidRPr="00633542">
        <w:rPr>
          <w:rFonts w:eastAsiaTheme="minorEastAsia"/>
          <w:sz w:val="24"/>
        </w:rPr>
        <w:t>：经</w:t>
      </w:r>
      <w:proofErr w:type="gramStart"/>
      <w:r w:rsidRPr="00633542">
        <w:rPr>
          <w:rFonts w:eastAsiaTheme="minorEastAsia"/>
          <w:sz w:val="24"/>
        </w:rPr>
        <w:t>核查高</w:t>
      </w:r>
      <w:proofErr w:type="gramEnd"/>
      <w:r w:rsidRPr="00633542">
        <w:rPr>
          <w:rFonts w:eastAsiaTheme="minorEastAsia"/>
          <w:sz w:val="24"/>
        </w:rPr>
        <w:t>精度测长仪的技术说明书（外送溯源校准符合要求），显示</w:t>
      </w:r>
      <w:r w:rsidR="00F42391" w:rsidRPr="00633542">
        <w:rPr>
          <w:rFonts w:eastAsiaTheme="minorEastAsia" w:hint="eastAsia"/>
          <w:sz w:val="24"/>
        </w:rPr>
        <w:t>参与</w:t>
      </w:r>
      <w:r w:rsidR="00751789" w:rsidRPr="00633542">
        <w:rPr>
          <w:rFonts w:eastAsiaTheme="minorEastAsia" w:hint="eastAsia"/>
          <w:sz w:val="24"/>
        </w:rPr>
        <w:t>计算</w:t>
      </w:r>
      <w:r w:rsidR="00C16D2D" w:rsidRPr="00633542">
        <w:rPr>
          <w:rFonts w:eastAsiaTheme="minorEastAsia"/>
          <w:sz w:val="24"/>
        </w:rPr>
        <w:t>参考</w:t>
      </w:r>
      <w:r w:rsidRPr="00633542">
        <w:rPr>
          <w:rFonts w:eastAsiaTheme="minorEastAsia"/>
          <w:sz w:val="24"/>
        </w:rPr>
        <w:t>波长</w:t>
      </w:r>
      <w:r w:rsidR="00C16D2D" w:rsidRPr="00633542">
        <w:rPr>
          <w:rFonts w:eastAsiaTheme="minorEastAsia"/>
          <w:sz w:val="24"/>
        </w:rPr>
        <w:t>的直径量</w:t>
      </w:r>
      <w:r w:rsidR="000A4190" w:rsidRPr="00633542">
        <w:rPr>
          <w:rFonts w:eastAsiaTheme="minorEastAsia"/>
          <w:sz w:val="24"/>
        </w:rPr>
        <w:t>的</w:t>
      </w:r>
      <w:r w:rsidR="00751789" w:rsidRPr="00633542">
        <w:rPr>
          <w:rFonts w:eastAsiaTheme="minorEastAsia" w:hint="eastAsia"/>
          <w:sz w:val="24"/>
        </w:rPr>
        <w:t>测量</w:t>
      </w:r>
      <w:r w:rsidR="00F606F1" w:rsidRPr="00633542">
        <w:rPr>
          <w:rFonts w:eastAsiaTheme="minorEastAsia" w:hint="eastAsia"/>
          <w:sz w:val="24"/>
        </w:rPr>
        <w:t>最大允差</w:t>
      </w:r>
      <w:r w:rsidR="00F42391" w:rsidRPr="00633542">
        <w:rPr>
          <w:rFonts w:eastAsiaTheme="minorEastAsia" w:hint="eastAsia"/>
          <w:sz w:val="24"/>
        </w:rPr>
        <w:t>(</w:t>
      </w:r>
      <w:r w:rsidRPr="00633542">
        <w:rPr>
          <w:rFonts w:eastAsiaTheme="minorEastAsia"/>
          <w:sz w:val="24"/>
        </w:rPr>
        <w:t>MPE</w:t>
      </w:r>
      <w:r w:rsidR="00F42391" w:rsidRPr="00633542">
        <w:rPr>
          <w:rFonts w:eastAsiaTheme="minorEastAsia"/>
          <w:sz w:val="24"/>
        </w:rPr>
        <w:t>)</w:t>
      </w:r>
      <w:r w:rsidRPr="00633542">
        <w:rPr>
          <w:rFonts w:eastAsiaTheme="minorEastAsia"/>
          <w:sz w:val="24"/>
        </w:rPr>
        <w:t>为</w:t>
      </w:r>
      <w:r w:rsidRPr="00633542">
        <w:rPr>
          <w:rFonts w:eastAsiaTheme="minorEastAsia"/>
          <w:sz w:val="24"/>
        </w:rPr>
        <w:t>±</w:t>
      </w:r>
      <w:r w:rsidR="00751789" w:rsidRPr="00633542">
        <w:rPr>
          <w:rFonts w:eastAsiaTheme="minorEastAsia" w:hint="eastAsia"/>
          <w:sz w:val="24"/>
        </w:rPr>
        <w:t>(</w:t>
      </w:r>
      <w:r w:rsidRPr="00633542">
        <w:rPr>
          <w:rFonts w:eastAsiaTheme="minorEastAsia"/>
          <w:sz w:val="24"/>
        </w:rPr>
        <w:t>0.1+L/1500</w:t>
      </w:r>
      <w:r w:rsidR="00751789" w:rsidRPr="00633542">
        <w:rPr>
          <w:rFonts w:eastAsiaTheme="minorEastAsia" w:hint="eastAsia"/>
          <w:sz w:val="24"/>
        </w:rPr>
        <w:t>)</w:t>
      </w:r>
      <w:proofErr w:type="spellStart"/>
      <w:r w:rsidRPr="00633542">
        <w:rPr>
          <w:rFonts w:eastAsiaTheme="minorEastAsia"/>
          <w:sz w:val="24"/>
        </w:rPr>
        <w:t>μm</w:t>
      </w:r>
      <w:proofErr w:type="spellEnd"/>
      <w:r w:rsidR="00751789" w:rsidRPr="00633542">
        <w:rPr>
          <w:rFonts w:eastAsiaTheme="minorEastAsia"/>
          <w:sz w:val="24"/>
        </w:rPr>
        <w:t xml:space="preserve"> (L: mm)</w:t>
      </w:r>
      <w:r w:rsidRPr="00633542">
        <w:rPr>
          <w:rFonts w:eastAsiaTheme="minorEastAsia"/>
          <w:sz w:val="24"/>
        </w:rPr>
        <w:t>，</w:t>
      </w:r>
      <w:r w:rsidR="00751789" w:rsidRPr="00633542">
        <w:rPr>
          <w:rFonts w:eastAsiaTheme="minorEastAsia" w:hint="eastAsia"/>
          <w:sz w:val="24"/>
        </w:rPr>
        <w:t>已知谐波标准器</w:t>
      </w:r>
      <w:r w:rsidRPr="00633542">
        <w:rPr>
          <w:rFonts w:eastAsiaTheme="minorEastAsia"/>
          <w:sz w:val="24"/>
        </w:rPr>
        <w:t>直径为</w:t>
      </w:r>
      <w:r w:rsidRPr="00633542">
        <w:rPr>
          <w:rFonts w:eastAsiaTheme="minorEastAsia"/>
          <w:sz w:val="24"/>
        </w:rPr>
        <w:t>43.9</w:t>
      </w:r>
      <w:r w:rsidR="00AC076D" w:rsidRPr="00633542">
        <w:rPr>
          <w:rFonts w:eastAsiaTheme="minorEastAsia" w:hint="eastAsia"/>
          <w:sz w:val="24"/>
        </w:rPr>
        <w:t>00</w:t>
      </w:r>
      <w:r w:rsidRPr="00633542">
        <w:rPr>
          <w:rFonts w:eastAsiaTheme="minorEastAsia"/>
          <w:sz w:val="24"/>
        </w:rPr>
        <w:t>mm</w:t>
      </w:r>
      <w:r w:rsidRPr="00633542">
        <w:rPr>
          <w:rFonts w:eastAsiaTheme="minorEastAsia"/>
          <w:sz w:val="24"/>
        </w:rPr>
        <w:t>，则置信区间半宽为</w:t>
      </w:r>
      <w:r w:rsidRPr="00633542">
        <w:rPr>
          <w:rFonts w:eastAsiaTheme="minorEastAsia"/>
          <w:i/>
          <w:sz w:val="24"/>
        </w:rPr>
        <w:t>a=</w:t>
      </w:r>
      <w:r w:rsidRPr="00633542">
        <w:rPr>
          <w:rFonts w:eastAsiaTheme="minorEastAsia"/>
          <w:sz w:val="24"/>
        </w:rPr>
        <w:t>0.1+43.9</w:t>
      </w:r>
      <w:r w:rsidR="00AC076D" w:rsidRPr="00633542">
        <w:rPr>
          <w:rFonts w:eastAsiaTheme="minorEastAsia" w:hint="eastAsia"/>
          <w:sz w:val="24"/>
        </w:rPr>
        <w:t>00</w:t>
      </w:r>
      <w:r w:rsidRPr="00633542">
        <w:rPr>
          <w:rFonts w:eastAsiaTheme="minorEastAsia"/>
          <w:sz w:val="24"/>
        </w:rPr>
        <w:t>/1500=0.1293μm</w:t>
      </w:r>
      <w:r w:rsidRPr="00633542">
        <w:rPr>
          <w:rFonts w:eastAsiaTheme="minorEastAsia"/>
          <w:sz w:val="24"/>
        </w:rPr>
        <w:t>，设区间内均匀分布，</w:t>
      </w:r>
      <w:r w:rsidRPr="00633542">
        <w:rPr>
          <w:rFonts w:eastAsiaTheme="minorEastAsia"/>
          <w:i/>
          <w:sz w:val="24"/>
        </w:rPr>
        <w:t>k</w:t>
      </w:r>
      <w:r w:rsidRPr="00633542">
        <w:rPr>
          <w:rFonts w:eastAsiaTheme="minorEastAsia"/>
          <w:sz w:val="24"/>
        </w:rPr>
        <w:t>=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</w:rPr>
              <m:t>3</m:t>
            </m:r>
          </m:e>
        </m:rad>
      </m:oMath>
      <w:r w:rsidR="00751789" w:rsidRPr="00633542">
        <w:rPr>
          <w:rFonts w:eastAsiaTheme="minorEastAsia" w:hint="eastAsia"/>
          <w:sz w:val="24"/>
        </w:rPr>
        <w:t>，</w:t>
      </w:r>
      <w:r w:rsidRPr="00633542">
        <w:rPr>
          <w:rFonts w:eastAsiaTheme="minorEastAsia"/>
          <w:sz w:val="24"/>
        </w:rPr>
        <w:t>则由</w:t>
      </w:r>
      <w:r w:rsidR="00751789" w:rsidRPr="00633542">
        <w:rPr>
          <w:rFonts w:eastAsiaTheme="minorEastAsia" w:hint="eastAsia"/>
          <w:sz w:val="24"/>
        </w:rPr>
        <w:t>校准</w:t>
      </w:r>
      <w:r w:rsidRPr="00633542">
        <w:rPr>
          <w:rFonts w:eastAsiaTheme="minorEastAsia"/>
          <w:sz w:val="24"/>
        </w:rPr>
        <w:t>标准装置（高精度测长仪）示值误差引入的不确定度分量为：</w:t>
      </w:r>
    </w:p>
    <w:p w14:paraId="1E1A4882" w14:textId="77777777" w:rsidR="00A80841" w:rsidRPr="00633542" w:rsidRDefault="00805D6D" w:rsidP="00A841A6">
      <w:pPr>
        <w:adjustRightInd w:val="0"/>
        <w:snapToGrid w:val="0"/>
        <w:spacing w:line="360" w:lineRule="auto"/>
        <w:jc w:val="left"/>
        <w:rPr>
          <w:rFonts w:eastAsiaTheme="minorEastAsia"/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4"/>
                </w:rPr>
                <m:t>22</m:t>
              </m:r>
            </m:sub>
          </m:sSub>
          <m:r>
            <w:rPr>
              <w:rFonts w:ascii="Cambria Math" w:eastAsiaTheme="minorEastAsia" w:hAnsi="Cambria Math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</w:rPr>
                <m:t>a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3</m:t>
                  </m:r>
                </m:e>
              </m:rad>
            </m:den>
          </m:f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sz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</w:rPr>
                <m:t>0.1293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3</m:t>
                  </m:r>
                </m:e>
              </m:rad>
            </m:den>
          </m:f>
          <m:r>
            <w:rPr>
              <w:rFonts w:ascii="Cambria Math" w:eastAsiaTheme="minorEastAsia" w:hAnsi="Cambria Math"/>
              <w:sz w:val="24"/>
            </w:rPr>
            <m:t>=0.0746</m:t>
          </m:r>
          <m:r>
            <w:rPr>
              <w:rFonts w:ascii="Cambria Math" w:eastAsiaTheme="minorEastAsia" w:hAnsi="Cambria Math" w:hint="eastAsia"/>
              <w:sz w:val="24"/>
            </w:rPr>
            <m:t>3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μm</m:t>
          </m:r>
        </m:oMath>
      </m:oMathPara>
    </w:p>
    <w:p w14:paraId="715C6696" w14:textId="77777777" w:rsidR="00A80841" w:rsidRPr="00633542" w:rsidRDefault="00A80841" w:rsidP="00A841A6">
      <w:pPr>
        <w:adjustRightInd w:val="0"/>
        <w:snapToGrid w:val="0"/>
        <w:spacing w:line="360" w:lineRule="auto"/>
        <w:jc w:val="left"/>
        <w:rPr>
          <w:rFonts w:eastAsiaTheme="minorEastAsia"/>
          <w:sz w:val="24"/>
        </w:rPr>
      </w:pPr>
      <w:r w:rsidRPr="00633542">
        <w:rPr>
          <w:rFonts w:asciiTheme="minorEastAsia" w:eastAsiaTheme="minorEastAsia" w:hAnsiTheme="minorEastAsia"/>
          <w:sz w:val="24"/>
        </w:rPr>
        <w:t>A.1.</w:t>
      </w:r>
      <w:r w:rsidR="00AC076D" w:rsidRPr="00633542">
        <w:rPr>
          <w:rFonts w:asciiTheme="minorEastAsia" w:eastAsiaTheme="minorEastAsia" w:hAnsiTheme="minorEastAsia" w:hint="eastAsia"/>
          <w:sz w:val="24"/>
        </w:rPr>
        <w:t>8</w:t>
      </w:r>
      <w:r w:rsidR="00A92E66" w:rsidRPr="00633542">
        <w:rPr>
          <w:rFonts w:asciiTheme="minorEastAsia" w:eastAsiaTheme="minorEastAsia" w:hAnsiTheme="minorEastAsia" w:hint="eastAsia"/>
          <w:sz w:val="24"/>
        </w:rPr>
        <w:t xml:space="preserve"> </w:t>
      </w:r>
      <w:r w:rsidRPr="00633542">
        <w:rPr>
          <w:rFonts w:eastAsiaTheme="minorEastAsia"/>
          <w:sz w:val="24"/>
        </w:rPr>
        <w:t>合成标准不确定度</w:t>
      </w:r>
    </w:p>
    <w:p w14:paraId="00D86DA6" w14:textId="77777777" w:rsidR="00A80841" w:rsidRPr="00633542" w:rsidRDefault="00A80841" w:rsidP="00A841A6">
      <w:pPr>
        <w:adjustRightInd w:val="0"/>
        <w:snapToGrid w:val="0"/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 w:rsidRPr="00633542">
        <w:rPr>
          <w:rFonts w:eastAsiaTheme="minorEastAsia"/>
          <w:sz w:val="24"/>
        </w:rPr>
        <w:t>根据测量模型和不确定度来源分析，可</w:t>
      </w:r>
      <w:r w:rsidR="001319DE" w:rsidRPr="00633542">
        <w:rPr>
          <w:rFonts w:eastAsiaTheme="minorEastAsia" w:hint="eastAsia"/>
          <w:sz w:val="24"/>
        </w:rPr>
        <w:t>知</w:t>
      </w:r>
      <w:r w:rsidRPr="00633542">
        <w:rPr>
          <w:rFonts w:eastAsiaTheme="minorEastAsia"/>
          <w:sz w:val="24"/>
        </w:rPr>
        <w:t>合成标准不确定度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c</m:t>
            </m:r>
          </m:sub>
        </m:sSub>
      </m:oMath>
      <w:r w:rsidRPr="00633542">
        <w:rPr>
          <w:rFonts w:eastAsiaTheme="minorEastAsia"/>
          <w:sz w:val="24"/>
        </w:rPr>
        <w:t>的表达式为：</w:t>
      </w:r>
    </w:p>
    <w:bookmarkStart w:id="212" w:name="_Hlk106550085"/>
    <w:p w14:paraId="09F3352D" w14:textId="2A033CD0" w:rsidR="001319DE" w:rsidRPr="00633542" w:rsidRDefault="00805D6D" w:rsidP="001319DE">
      <w:pPr>
        <w:adjustRightInd w:val="0"/>
        <w:snapToGrid w:val="0"/>
        <w:spacing w:line="360" w:lineRule="auto"/>
        <w:ind w:firstLineChars="200" w:firstLine="480"/>
        <w:jc w:val="left"/>
        <w:rPr>
          <w:rFonts w:eastAsiaTheme="minorEastAsia"/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4"/>
                </w:rPr>
                <m:t>c</m:t>
              </m:r>
            </m:sub>
          </m:sSub>
          <m:r>
            <w:rPr>
              <w:rFonts w:ascii="Cambria Math" w:eastAsiaTheme="minorEastAsia" w:hAnsi="Cambria Math"/>
              <w:sz w:val="24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radPr>
            <m:deg/>
            <m:e>
              <m:nary>
                <m:naryPr>
                  <m:chr m:val="∑"/>
                  <m:limLoc m:val="subSup"/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  <w:sz w:val="24"/>
                    </w:rPr>
                    <m:t>i=1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4"/>
                    </w:rPr>
                    <m:t>3</m:t>
                  </m:r>
                </m:sup>
                <m:e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hint="eastAsia"/>
                          <w:sz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 w:hint="eastAsia"/>
                          <w:sz w:val="24"/>
                        </w:rPr>
                        <m:t>1i</m:t>
                      </m:r>
                    </m:sub>
                    <m:sup>
                      <m:r>
                        <w:rPr>
                          <w:rFonts w:ascii="Cambria Math" w:eastAsiaTheme="minorEastAsia" w:hAnsi="Cambria Math" w:hint="eastAsia"/>
                          <w:sz w:val="24"/>
                        </w:rPr>
                        <m:t>2</m:t>
                      </m:r>
                    </m:sup>
                  </m:sSubSup>
                </m:e>
              </m:nary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hint="eastAsia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hint="eastAsia"/>
                      <w:sz w:val="24"/>
                    </w:rPr>
                    <m:t>1i</m:t>
                  </m:r>
                </m:sub>
                <m:sup>
                  <m:r>
                    <w:rPr>
                      <w:rFonts w:ascii="Cambria Math" w:eastAsiaTheme="minorEastAsia" w:hAnsi="Cambria Math" w:hint="eastAsia"/>
                      <w:sz w:val="24"/>
                    </w:rPr>
                    <m:t>2</m:t>
                  </m:r>
                </m:sup>
              </m:sSubSup>
              <m:r>
                <w:rPr>
                  <w:rFonts w:ascii="Cambria Math" w:eastAsiaTheme="minorEastAsia" w:hAnsi="Cambria Math" w:hint="eastAsia"/>
                  <w:sz w:val="24"/>
                </w:rPr>
                <m:t>+</m:t>
              </m:r>
              <m:nary>
                <m:naryPr>
                  <m:chr m:val="∑"/>
                  <m:limLoc m:val="subSup"/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  <w:sz w:val="24"/>
                    </w:rPr>
                    <m:t>j=1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4"/>
                    </w:rPr>
                    <m:t>2</m:t>
                  </m:r>
                </m:sup>
                <m:e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hint="eastAsia"/>
                          <w:sz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 w:hint="eastAsia"/>
                          <w:sz w:val="24"/>
                        </w:rPr>
                        <m:t>2j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2</m:t>
                      </m:r>
                    </m:sup>
                  </m:sSubSup>
                </m:e>
              </m:nary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</w:rPr>
                    <m:t>2j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4"/>
                    </w:rPr>
                    <m:t>2</m:t>
                  </m:r>
                </m:sup>
              </m:sSubSup>
            </m:e>
          </m:rad>
        </m:oMath>
      </m:oMathPara>
    </w:p>
    <w:bookmarkEnd w:id="212"/>
    <w:p w14:paraId="524BB7D8" w14:textId="77777777" w:rsidR="00A80841" w:rsidRPr="00633542" w:rsidRDefault="00A80841" w:rsidP="001319DE">
      <w:pPr>
        <w:adjustRightInd w:val="0"/>
        <w:snapToGrid w:val="0"/>
        <w:spacing w:line="360" w:lineRule="auto"/>
        <w:ind w:firstLineChars="200" w:firstLine="480"/>
        <w:rPr>
          <w:rFonts w:eastAsiaTheme="minorEastAsia"/>
          <w:sz w:val="24"/>
        </w:rPr>
      </w:pPr>
      <w:r w:rsidRPr="00633542">
        <w:rPr>
          <w:rFonts w:eastAsiaTheme="minorEastAsia"/>
          <w:sz w:val="24"/>
        </w:rPr>
        <w:t>标准不确定度分量汇总见表</w:t>
      </w:r>
      <w:r w:rsidRPr="00633542">
        <w:rPr>
          <w:rFonts w:eastAsiaTheme="minorEastAsia"/>
          <w:sz w:val="24"/>
        </w:rPr>
        <w:t>A.1</w:t>
      </w:r>
      <w:r w:rsidRPr="00633542">
        <w:rPr>
          <w:rFonts w:eastAsiaTheme="minorEastAsia"/>
          <w:sz w:val="24"/>
        </w:rPr>
        <w:t>。</w:t>
      </w:r>
    </w:p>
    <w:p w14:paraId="3DD8BD29" w14:textId="77777777" w:rsidR="00A80841" w:rsidRPr="00633542" w:rsidRDefault="00A80841" w:rsidP="000B1993">
      <w:pPr>
        <w:pStyle w:val="afffb"/>
        <w:adjustRightInd w:val="0"/>
        <w:snapToGrid w:val="0"/>
        <w:spacing w:line="360" w:lineRule="auto"/>
        <w:ind w:firstLineChars="1500" w:firstLine="3150"/>
        <w:jc w:val="left"/>
        <w:rPr>
          <w:rFonts w:ascii="黑体" w:hAnsi="黑体"/>
        </w:rPr>
      </w:pPr>
      <w:r w:rsidRPr="00633542">
        <w:rPr>
          <w:rFonts w:ascii="黑体" w:hAnsi="黑体"/>
        </w:rPr>
        <w:t>表A.1</w:t>
      </w:r>
      <w:r w:rsidR="00A92E66" w:rsidRPr="00633542">
        <w:rPr>
          <w:rFonts w:ascii="黑体" w:hAnsi="黑体" w:hint="eastAsia"/>
        </w:rPr>
        <w:t xml:space="preserve"> </w:t>
      </w:r>
      <w:r w:rsidRPr="00633542">
        <w:rPr>
          <w:rFonts w:ascii="黑体" w:hAnsi="黑体"/>
        </w:rPr>
        <w:t>标准不确定度分量汇总表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1514"/>
        <w:gridCol w:w="2770"/>
        <w:gridCol w:w="2174"/>
        <w:gridCol w:w="1122"/>
        <w:gridCol w:w="1385"/>
      </w:tblGrid>
      <w:tr w:rsidR="00A80841" w:rsidRPr="00633542" w14:paraId="20760C36" w14:textId="77777777" w:rsidTr="001319DE">
        <w:trPr>
          <w:trHeight w:val="800"/>
        </w:trPr>
        <w:tc>
          <w:tcPr>
            <w:tcW w:w="531" w:type="dxa"/>
            <w:vAlign w:val="center"/>
          </w:tcPr>
          <w:p w14:paraId="3EDDAE67" w14:textId="77777777" w:rsidR="00A80841" w:rsidRPr="00633542" w:rsidRDefault="00A80841" w:rsidP="000B1993">
            <w:pPr>
              <w:pStyle w:val="afffe"/>
              <w:adjustRightInd w:val="0"/>
              <w:snapToGrid w:val="0"/>
              <w:spacing w:before="0" w:after="0"/>
              <w:rPr>
                <w:rFonts w:eastAsiaTheme="minorEastAsia"/>
              </w:rPr>
            </w:pPr>
            <w:r w:rsidRPr="00633542">
              <w:rPr>
                <w:rFonts w:eastAsiaTheme="minorEastAsia"/>
              </w:rPr>
              <w:t>序号</w:t>
            </w:r>
          </w:p>
        </w:tc>
        <w:tc>
          <w:tcPr>
            <w:tcW w:w="1514" w:type="dxa"/>
            <w:vAlign w:val="center"/>
          </w:tcPr>
          <w:p w14:paraId="59787D75" w14:textId="77777777" w:rsidR="00A80841" w:rsidRPr="00633542" w:rsidRDefault="00A80841" w:rsidP="000B1993">
            <w:pPr>
              <w:pStyle w:val="afffe"/>
              <w:adjustRightInd w:val="0"/>
              <w:snapToGrid w:val="0"/>
              <w:spacing w:before="0" w:after="0"/>
              <w:rPr>
                <w:rFonts w:eastAsiaTheme="minorEastAsia"/>
              </w:rPr>
            </w:pPr>
            <w:r w:rsidRPr="00633542">
              <w:rPr>
                <w:rFonts w:eastAsiaTheme="minorEastAsia"/>
              </w:rPr>
              <w:t>不确定度分量</w:t>
            </w:r>
          </w:p>
          <w:p w14:paraId="7E71DBC0" w14:textId="77777777" w:rsidR="00A80841" w:rsidRPr="00633542" w:rsidRDefault="00805D6D" w:rsidP="000B1993">
            <w:pPr>
              <w:pStyle w:val="afffe"/>
              <w:adjustRightInd w:val="0"/>
              <w:snapToGrid w:val="0"/>
              <w:spacing w:before="0" w:after="0"/>
              <w:rPr>
                <w:rFonts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2770" w:type="dxa"/>
            <w:vAlign w:val="center"/>
          </w:tcPr>
          <w:p w14:paraId="71084451" w14:textId="77777777" w:rsidR="00A80841" w:rsidRPr="00633542" w:rsidRDefault="00A80841" w:rsidP="000B1993">
            <w:pPr>
              <w:pStyle w:val="afffe"/>
              <w:adjustRightInd w:val="0"/>
              <w:snapToGrid w:val="0"/>
              <w:rPr>
                <w:rFonts w:eastAsiaTheme="minorEastAsia"/>
              </w:rPr>
            </w:pPr>
            <w:r w:rsidRPr="00633542">
              <w:rPr>
                <w:rFonts w:eastAsiaTheme="minorEastAsia"/>
              </w:rPr>
              <w:t>不确定度来源</w:t>
            </w:r>
          </w:p>
        </w:tc>
        <w:tc>
          <w:tcPr>
            <w:tcW w:w="2174" w:type="dxa"/>
            <w:vAlign w:val="center"/>
          </w:tcPr>
          <w:p w14:paraId="6531C319" w14:textId="77777777" w:rsidR="00A80841" w:rsidRPr="00633542" w:rsidRDefault="00A80841" w:rsidP="000B1993">
            <w:pPr>
              <w:pStyle w:val="afffe"/>
              <w:adjustRightInd w:val="0"/>
              <w:snapToGrid w:val="0"/>
              <w:spacing w:before="0" w:after="0"/>
              <w:rPr>
                <w:rFonts w:eastAsiaTheme="minorEastAsia"/>
              </w:rPr>
            </w:pPr>
            <w:r w:rsidRPr="00633542">
              <w:rPr>
                <w:rFonts w:eastAsiaTheme="minorEastAsia"/>
              </w:rPr>
              <w:t>标准不确定度计算值</w:t>
            </w:r>
          </w:p>
          <w:p w14:paraId="411670AC" w14:textId="77777777" w:rsidR="00A80841" w:rsidRPr="00633542" w:rsidRDefault="00805D6D" w:rsidP="000B1993">
            <w:pPr>
              <w:pStyle w:val="afffe"/>
              <w:adjustRightInd w:val="0"/>
              <w:snapToGrid w:val="0"/>
              <w:spacing w:before="0" w:after="0"/>
              <w:rPr>
                <w:rFonts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1122" w:type="dxa"/>
            <w:vAlign w:val="center"/>
          </w:tcPr>
          <w:p w14:paraId="14ED411E" w14:textId="77777777" w:rsidR="00A80841" w:rsidRPr="00633542" w:rsidRDefault="00A80841" w:rsidP="000B1993">
            <w:pPr>
              <w:pStyle w:val="afffe"/>
              <w:adjustRightInd w:val="0"/>
              <w:snapToGrid w:val="0"/>
              <w:spacing w:before="0" w:after="0"/>
              <w:rPr>
                <w:rFonts w:eastAsiaTheme="minorEastAsia"/>
              </w:rPr>
            </w:pPr>
            <w:r w:rsidRPr="00633542">
              <w:rPr>
                <w:rFonts w:eastAsiaTheme="minorEastAsia"/>
              </w:rPr>
              <w:t>灵敏系数</w:t>
            </w:r>
          </w:p>
          <w:p w14:paraId="6CE7CC13" w14:textId="77777777" w:rsidR="00A80841" w:rsidRPr="00633542" w:rsidRDefault="00805D6D" w:rsidP="000B1993">
            <w:pPr>
              <w:pStyle w:val="afffe"/>
              <w:adjustRightInd w:val="0"/>
              <w:snapToGrid w:val="0"/>
              <w:spacing w:before="0" w:after="0"/>
              <w:rPr>
                <w:rFonts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1234" w:type="dxa"/>
            <w:vAlign w:val="center"/>
          </w:tcPr>
          <w:p w14:paraId="138CED3D" w14:textId="77777777" w:rsidR="00A80841" w:rsidRPr="00633542" w:rsidRDefault="00805D6D" w:rsidP="000B1993">
            <w:pPr>
              <w:pStyle w:val="afffe"/>
              <w:adjustRightInd w:val="0"/>
              <w:snapToGrid w:val="0"/>
              <w:rPr>
                <w:rFonts w:eastAsiaTheme="minorEastAsia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i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/>
                  </w:rPr>
                  <m:t>×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i</m:t>
                    </m:r>
                  </m:sub>
                </m:sSub>
              </m:oMath>
            </m:oMathPara>
          </w:p>
        </w:tc>
      </w:tr>
      <w:tr w:rsidR="00A80841" w:rsidRPr="00633542" w14:paraId="4288A2FF" w14:textId="77777777" w:rsidTr="001319DE">
        <w:trPr>
          <w:trHeight w:val="368"/>
        </w:trPr>
        <w:tc>
          <w:tcPr>
            <w:tcW w:w="531" w:type="dxa"/>
            <w:vAlign w:val="center"/>
          </w:tcPr>
          <w:p w14:paraId="6BBF3F4B" w14:textId="77777777" w:rsidR="00A80841" w:rsidRPr="00633542" w:rsidRDefault="00A80841" w:rsidP="000B1993">
            <w:pPr>
              <w:pStyle w:val="afffe"/>
              <w:adjustRightInd w:val="0"/>
              <w:snapToGrid w:val="0"/>
              <w:rPr>
                <w:rFonts w:eastAsiaTheme="minorEastAsia"/>
              </w:rPr>
            </w:pPr>
            <w:r w:rsidRPr="00633542">
              <w:rPr>
                <w:rFonts w:eastAsiaTheme="minorEastAsia"/>
              </w:rPr>
              <w:t>1</w:t>
            </w:r>
          </w:p>
        </w:tc>
        <w:tc>
          <w:tcPr>
            <w:tcW w:w="1514" w:type="dxa"/>
            <w:vAlign w:val="center"/>
          </w:tcPr>
          <w:p w14:paraId="22EC0B9F" w14:textId="77777777" w:rsidR="00A80841" w:rsidRPr="00633542" w:rsidRDefault="00805D6D" w:rsidP="000B1993">
            <w:pPr>
              <w:pStyle w:val="afffe"/>
              <w:adjustRightInd w:val="0"/>
              <w:snapToGrid w:val="0"/>
              <w:rPr>
                <w:rFonts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  <m:r>
                      <w:rPr>
                        <w:rFonts w:ascii="Cambria Math" w:eastAsiaTheme="minorEastAsia" w:hAnsi="Cambria Math" w:hint="eastAsia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2770" w:type="dxa"/>
            <w:vAlign w:val="center"/>
          </w:tcPr>
          <w:p w14:paraId="5486917A" w14:textId="77777777" w:rsidR="00A80841" w:rsidRPr="00633542" w:rsidRDefault="001319DE" w:rsidP="000B1993">
            <w:pPr>
              <w:pStyle w:val="afffe"/>
              <w:adjustRightInd w:val="0"/>
              <w:snapToGrid w:val="0"/>
              <w:rPr>
                <w:rFonts w:eastAsiaTheme="minorEastAsia"/>
              </w:rPr>
            </w:pPr>
            <w:r w:rsidRPr="00633542">
              <w:rPr>
                <w:rFonts w:eastAsiaTheme="minorEastAsia" w:hint="eastAsia"/>
              </w:rPr>
              <w:t>实测波长测量标准装置在同一位置的测量</w:t>
            </w:r>
            <w:r w:rsidR="009D768A" w:rsidRPr="00633542">
              <w:rPr>
                <w:rFonts w:eastAsiaTheme="minorEastAsia" w:hint="eastAsia"/>
              </w:rPr>
              <w:t>（</w:t>
            </w:r>
            <w:r w:rsidRPr="00633542">
              <w:rPr>
                <w:rFonts w:eastAsiaTheme="minorEastAsia" w:hint="eastAsia"/>
              </w:rPr>
              <w:t>重复性</w:t>
            </w:r>
            <w:r w:rsidR="009D768A" w:rsidRPr="00633542">
              <w:rPr>
                <w:rFonts w:eastAsiaTheme="minorEastAsia" w:hint="eastAsia"/>
              </w:rPr>
              <w:t>）</w:t>
            </w:r>
          </w:p>
        </w:tc>
        <w:tc>
          <w:tcPr>
            <w:tcW w:w="2174" w:type="dxa"/>
            <w:vAlign w:val="center"/>
          </w:tcPr>
          <w:p w14:paraId="4987D06F" w14:textId="77777777" w:rsidR="00A80841" w:rsidRPr="00633542" w:rsidRDefault="00A80841" w:rsidP="000B1993">
            <w:pPr>
              <w:pStyle w:val="afffe"/>
              <w:adjustRightInd w:val="0"/>
              <w:snapToGrid w:val="0"/>
              <w:rPr>
                <w:rFonts w:eastAsiaTheme="minorEastAsia"/>
              </w:rPr>
            </w:pPr>
            <w:r w:rsidRPr="00633542">
              <w:rPr>
                <w:rFonts w:eastAsiaTheme="minorEastAsia"/>
              </w:rPr>
              <w:t>0.</w:t>
            </w:r>
            <w:r w:rsidR="00583ADC" w:rsidRPr="00633542">
              <w:rPr>
                <w:rFonts w:eastAsiaTheme="minorEastAsia" w:hint="eastAsia"/>
              </w:rPr>
              <w:t>33225</w:t>
            </w:r>
            <w:r w:rsidRPr="00633542">
              <w:rPr>
                <w:rFonts w:eastAsiaTheme="minorEastAsia"/>
              </w:rPr>
              <w:t>μm</w:t>
            </w:r>
          </w:p>
        </w:tc>
        <w:tc>
          <w:tcPr>
            <w:tcW w:w="1122" w:type="dxa"/>
            <w:vAlign w:val="center"/>
          </w:tcPr>
          <w:p w14:paraId="7A54075D" w14:textId="77777777" w:rsidR="00A80841" w:rsidRPr="00633542" w:rsidRDefault="00A80841" w:rsidP="000B1993">
            <w:pPr>
              <w:pStyle w:val="afffe"/>
              <w:adjustRightInd w:val="0"/>
              <w:snapToGrid w:val="0"/>
              <w:rPr>
                <w:rFonts w:eastAsiaTheme="minorEastAsia"/>
              </w:rPr>
            </w:pPr>
            <w:r w:rsidRPr="00633542">
              <w:rPr>
                <w:rFonts w:eastAsiaTheme="minorEastAsia"/>
              </w:rPr>
              <w:t>1</w:t>
            </w:r>
          </w:p>
        </w:tc>
        <w:tc>
          <w:tcPr>
            <w:tcW w:w="1234" w:type="dxa"/>
            <w:vAlign w:val="center"/>
          </w:tcPr>
          <w:p w14:paraId="04AB8136" w14:textId="77777777" w:rsidR="00A80841" w:rsidRPr="00633542" w:rsidRDefault="00A80841" w:rsidP="000B1993">
            <w:pPr>
              <w:pStyle w:val="afffe"/>
              <w:adjustRightInd w:val="0"/>
              <w:snapToGrid w:val="0"/>
              <w:rPr>
                <w:rFonts w:eastAsiaTheme="minorEastAsia"/>
              </w:rPr>
            </w:pPr>
            <w:r w:rsidRPr="00633542">
              <w:rPr>
                <w:rFonts w:eastAsiaTheme="minorEastAsia"/>
              </w:rPr>
              <w:t>0.</w:t>
            </w:r>
            <w:r w:rsidR="00583ADC" w:rsidRPr="00633542">
              <w:rPr>
                <w:rFonts w:eastAsiaTheme="minorEastAsia" w:hint="eastAsia"/>
              </w:rPr>
              <w:t>33225</w:t>
            </w:r>
            <w:r w:rsidRPr="00633542">
              <w:rPr>
                <w:rFonts w:eastAsiaTheme="minorEastAsia"/>
              </w:rPr>
              <w:t>μm</w:t>
            </w:r>
          </w:p>
        </w:tc>
      </w:tr>
      <w:tr w:rsidR="00583ADC" w:rsidRPr="00633542" w14:paraId="6EE1306B" w14:textId="77777777" w:rsidTr="00134DB1">
        <w:trPr>
          <w:trHeight w:val="185"/>
        </w:trPr>
        <w:tc>
          <w:tcPr>
            <w:tcW w:w="531" w:type="dxa"/>
            <w:vAlign w:val="center"/>
          </w:tcPr>
          <w:p w14:paraId="0EE1FB30" w14:textId="77777777" w:rsidR="00583ADC" w:rsidRPr="00633542" w:rsidRDefault="009D768A" w:rsidP="00583ADC">
            <w:pPr>
              <w:pStyle w:val="afffe"/>
              <w:adjustRightInd w:val="0"/>
              <w:snapToGrid w:val="0"/>
              <w:rPr>
                <w:rFonts w:eastAsiaTheme="minorEastAsia"/>
              </w:rPr>
            </w:pPr>
            <w:r w:rsidRPr="00633542">
              <w:rPr>
                <w:rFonts w:eastAsiaTheme="minorEastAsia" w:hint="eastAsia"/>
              </w:rPr>
              <w:t>2</w:t>
            </w:r>
          </w:p>
        </w:tc>
        <w:tc>
          <w:tcPr>
            <w:tcW w:w="1514" w:type="dxa"/>
            <w:vAlign w:val="center"/>
          </w:tcPr>
          <w:p w14:paraId="0E6E1F28" w14:textId="77777777" w:rsidR="00583ADC" w:rsidRPr="00633542" w:rsidRDefault="00805D6D" w:rsidP="00583ADC">
            <w:pPr>
              <w:pStyle w:val="afffe"/>
              <w:adjustRightInd w:val="0"/>
              <w:snapToGrid w:val="0"/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  <m:r>
                      <w:rPr>
                        <w:rFonts w:ascii="Cambria Math" w:eastAsiaTheme="minorEastAsia" w:hAnsi="Cambria Math" w:hint="eastAsia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2770" w:type="dxa"/>
            <w:vAlign w:val="center"/>
          </w:tcPr>
          <w:p w14:paraId="31ADF648" w14:textId="77777777" w:rsidR="00583ADC" w:rsidRPr="00633542" w:rsidRDefault="00583ADC" w:rsidP="00583ADC">
            <w:pPr>
              <w:pStyle w:val="afffe"/>
              <w:adjustRightInd w:val="0"/>
              <w:snapToGrid w:val="0"/>
              <w:rPr>
                <w:rFonts w:eastAsiaTheme="minorEastAsia"/>
              </w:rPr>
            </w:pPr>
            <w:r w:rsidRPr="00633542">
              <w:rPr>
                <w:rFonts w:eastAsiaTheme="minorEastAsia" w:hint="eastAsia"/>
              </w:rPr>
              <w:t>实测波长测量标准装置在不同位置的测量</w:t>
            </w:r>
            <w:r w:rsidR="009D768A" w:rsidRPr="00633542">
              <w:rPr>
                <w:rFonts w:eastAsiaTheme="minorEastAsia" w:hint="eastAsia"/>
              </w:rPr>
              <w:t>（</w:t>
            </w:r>
            <w:r w:rsidRPr="00633542">
              <w:rPr>
                <w:rFonts w:eastAsiaTheme="minorEastAsia" w:hint="eastAsia"/>
              </w:rPr>
              <w:t>均匀性</w:t>
            </w:r>
            <w:r w:rsidR="009D768A" w:rsidRPr="00633542">
              <w:rPr>
                <w:rFonts w:eastAsiaTheme="minorEastAsia" w:hint="eastAsia"/>
              </w:rPr>
              <w:t>）</w:t>
            </w:r>
          </w:p>
        </w:tc>
        <w:tc>
          <w:tcPr>
            <w:tcW w:w="2174" w:type="dxa"/>
            <w:vAlign w:val="center"/>
          </w:tcPr>
          <w:p w14:paraId="79CDFD32" w14:textId="77777777" w:rsidR="00583ADC" w:rsidRPr="00633542" w:rsidRDefault="00583ADC" w:rsidP="00583ADC">
            <w:pPr>
              <w:pStyle w:val="afffe"/>
              <w:adjustRightInd w:val="0"/>
              <w:snapToGrid w:val="0"/>
              <w:rPr>
                <w:rFonts w:eastAsiaTheme="minorEastAsia"/>
              </w:rPr>
            </w:pPr>
            <w:r w:rsidRPr="00633542">
              <w:rPr>
                <w:rFonts w:eastAsiaTheme="minorEastAsia"/>
              </w:rPr>
              <w:t>0.</w:t>
            </w:r>
            <w:r w:rsidRPr="00633542">
              <w:rPr>
                <w:rFonts w:eastAsiaTheme="minorEastAsia" w:hint="eastAsia"/>
              </w:rPr>
              <w:t>11623</w:t>
            </w:r>
            <w:r w:rsidRPr="00633542">
              <w:rPr>
                <w:rFonts w:eastAsiaTheme="minorEastAsia"/>
              </w:rPr>
              <w:t>μm</w:t>
            </w:r>
          </w:p>
        </w:tc>
        <w:tc>
          <w:tcPr>
            <w:tcW w:w="1122" w:type="dxa"/>
            <w:vAlign w:val="center"/>
          </w:tcPr>
          <w:p w14:paraId="6E776D95" w14:textId="77777777" w:rsidR="00583ADC" w:rsidRPr="00633542" w:rsidRDefault="009D768A" w:rsidP="00583ADC">
            <w:pPr>
              <w:pStyle w:val="afffe"/>
              <w:adjustRightInd w:val="0"/>
              <w:snapToGrid w:val="0"/>
              <w:rPr>
                <w:rFonts w:eastAsiaTheme="minorEastAsia"/>
              </w:rPr>
            </w:pPr>
            <w:r w:rsidRPr="00633542">
              <w:rPr>
                <w:rFonts w:eastAsiaTheme="minorEastAsia" w:hint="eastAsia"/>
              </w:rPr>
              <w:t>1</w:t>
            </w:r>
          </w:p>
        </w:tc>
        <w:tc>
          <w:tcPr>
            <w:tcW w:w="1234" w:type="dxa"/>
            <w:vAlign w:val="center"/>
          </w:tcPr>
          <w:p w14:paraId="76B3E83C" w14:textId="77777777" w:rsidR="00583ADC" w:rsidRPr="00633542" w:rsidRDefault="009D768A" w:rsidP="00583ADC">
            <w:pPr>
              <w:pStyle w:val="afffe"/>
              <w:adjustRightInd w:val="0"/>
              <w:snapToGrid w:val="0"/>
              <w:rPr>
                <w:rFonts w:eastAsiaTheme="minorEastAsia"/>
              </w:rPr>
            </w:pPr>
            <w:r w:rsidRPr="00633542">
              <w:rPr>
                <w:rFonts w:eastAsiaTheme="minorEastAsia"/>
              </w:rPr>
              <w:t>0.</w:t>
            </w:r>
            <w:r w:rsidRPr="00633542">
              <w:rPr>
                <w:rFonts w:eastAsiaTheme="minorEastAsia" w:hint="eastAsia"/>
              </w:rPr>
              <w:t>11623</w:t>
            </w:r>
            <w:r w:rsidRPr="00633542">
              <w:rPr>
                <w:rFonts w:eastAsiaTheme="minorEastAsia"/>
              </w:rPr>
              <w:t>μm</w:t>
            </w:r>
          </w:p>
        </w:tc>
      </w:tr>
      <w:tr w:rsidR="00583ADC" w:rsidRPr="00633542" w14:paraId="48DD649D" w14:textId="77777777" w:rsidTr="001319DE">
        <w:trPr>
          <w:trHeight w:val="334"/>
        </w:trPr>
        <w:tc>
          <w:tcPr>
            <w:tcW w:w="531" w:type="dxa"/>
            <w:vAlign w:val="center"/>
          </w:tcPr>
          <w:p w14:paraId="500B64FE" w14:textId="77777777" w:rsidR="00583ADC" w:rsidRPr="00633542" w:rsidRDefault="009D768A" w:rsidP="00583ADC">
            <w:pPr>
              <w:pStyle w:val="afffe"/>
              <w:adjustRightInd w:val="0"/>
              <w:snapToGrid w:val="0"/>
              <w:rPr>
                <w:rFonts w:eastAsiaTheme="minorEastAsia"/>
              </w:rPr>
            </w:pPr>
            <w:r w:rsidRPr="00633542">
              <w:rPr>
                <w:rFonts w:eastAsiaTheme="minorEastAsia" w:hint="eastAsia"/>
              </w:rPr>
              <w:lastRenderedPageBreak/>
              <w:t>3</w:t>
            </w:r>
          </w:p>
        </w:tc>
        <w:tc>
          <w:tcPr>
            <w:tcW w:w="1514" w:type="dxa"/>
            <w:vAlign w:val="center"/>
          </w:tcPr>
          <w:p w14:paraId="602E424F" w14:textId="77777777" w:rsidR="00583ADC" w:rsidRPr="00633542" w:rsidRDefault="00805D6D" w:rsidP="00583ADC">
            <w:pPr>
              <w:pStyle w:val="afffe"/>
              <w:adjustRightInd w:val="0"/>
              <w:snapToGrid w:val="0"/>
              <w:rPr>
                <w:rFonts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hint="eastAsia"/>
                      </w:rPr>
                      <m:t>13</m:t>
                    </m:r>
                  </m:sub>
                </m:sSub>
              </m:oMath>
            </m:oMathPara>
          </w:p>
        </w:tc>
        <w:tc>
          <w:tcPr>
            <w:tcW w:w="2770" w:type="dxa"/>
            <w:vAlign w:val="center"/>
          </w:tcPr>
          <w:p w14:paraId="69B2A8F6" w14:textId="77777777" w:rsidR="00583ADC" w:rsidRPr="00633542" w:rsidRDefault="00583ADC" w:rsidP="00583ADC">
            <w:pPr>
              <w:pStyle w:val="afffe"/>
              <w:adjustRightInd w:val="0"/>
              <w:snapToGrid w:val="0"/>
              <w:rPr>
                <w:rFonts w:eastAsiaTheme="minorEastAsia"/>
              </w:rPr>
            </w:pPr>
            <w:r w:rsidRPr="00633542">
              <w:rPr>
                <w:rFonts w:eastAsiaTheme="minorEastAsia" w:hint="eastAsia"/>
              </w:rPr>
              <w:t>参考</w:t>
            </w:r>
            <w:r w:rsidRPr="00633542">
              <w:rPr>
                <w:rFonts w:eastAsiaTheme="minorEastAsia"/>
              </w:rPr>
              <w:t>波长测量标准装置</w:t>
            </w:r>
            <w:r w:rsidR="009D768A" w:rsidRPr="00633542">
              <w:rPr>
                <w:rFonts w:eastAsiaTheme="minorEastAsia" w:hint="eastAsia"/>
              </w:rPr>
              <w:t>在同一位置的测量（</w:t>
            </w:r>
            <w:r w:rsidRPr="00633542">
              <w:rPr>
                <w:rFonts w:eastAsiaTheme="minorEastAsia" w:hint="eastAsia"/>
              </w:rPr>
              <w:t>重复性</w:t>
            </w:r>
            <w:r w:rsidR="009D768A" w:rsidRPr="00633542">
              <w:rPr>
                <w:rFonts w:eastAsiaTheme="minorEastAsia" w:hint="eastAsia"/>
              </w:rPr>
              <w:t>）</w:t>
            </w:r>
          </w:p>
        </w:tc>
        <w:tc>
          <w:tcPr>
            <w:tcW w:w="2174" w:type="dxa"/>
            <w:vAlign w:val="center"/>
          </w:tcPr>
          <w:p w14:paraId="0608E486" w14:textId="77777777" w:rsidR="00583ADC" w:rsidRPr="00633542" w:rsidRDefault="00583ADC" w:rsidP="00583ADC">
            <w:pPr>
              <w:pStyle w:val="afffe"/>
              <w:adjustRightInd w:val="0"/>
              <w:snapToGrid w:val="0"/>
              <w:rPr>
                <w:rFonts w:eastAsiaTheme="minorEastAsia"/>
              </w:rPr>
            </w:pPr>
            <w:r w:rsidRPr="00633542">
              <w:rPr>
                <w:rFonts w:eastAsiaTheme="minorEastAsia"/>
              </w:rPr>
              <w:t>0.</w:t>
            </w:r>
            <w:r w:rsidRPr="00633542">
              <w:rPr>
                <w:rFonts w:eastAsiaTheme="minorEastAsia" w:hint="eastAsia"/>
              </w:rPr>
              <w:t>10328</w:t>
            </w:r>
            <w:r w:rsidRPr="00633542">
              <w:rPr>
                <w:rFonts w:eastAsiaTheme="minorEastAsia"/>
              </w:rPr>
              <w:t>μm</w:t>
            </w:r>
          </w:p>
        </w:tc>
        <w:tc>
          <w:tcPr>
            <w:tcW w:w="1122" w:type="dxa"/>
            <w:vAlign w:val="center"/>
          </w:tcPr>
          <w:p w14:paraId="1E33A586" w14:textId="77777777" w:rsidR="00583ADC" w:rsidRPr="00633542" w:rsidRDefault="00583ADC" w:rsidP="00583ADC">
            <w:pPr>
              <w:pStyle w:val="afffe"/>
              <w:adjustRightInd w:val="0"/>
              <w:snapToGrid w:val="0"/>
              <w:rPr>
                <w:rFonts w:eastAsiaTheme="minorEastAsia"/>
              </w:rPr>
            </w:pPr>
            <w:r w:rsidRPr="00633542">
              <w:rPr>
                <w:rFonts w:ascii="等线" w:eastAsia="等线" w:hAnsi="等线" w:hint="eastAsia"/>
              </w:rPr>
              <w:t>π</w:t>
            </w:r>
            <w:r w:rsidRPr="00633542">
              <w:rPr>
                <w:rFonts w:eastAsiaTheme="minorEastAsia" w:hint="eastAsia"/>
              </w:rPr>
              <w:t>/500</w:t>
            </w:r>
          </w:p>
        </w:tc>
        <w:tc>
          <w:tcPr>
            <w:tcW w:w="1234" w:type="dxa"/>
            <w:vAlign w:val="center"/>
          </w:tcPr>
          <w:p w14:paraId="3E61CC0A" w14:textId="77777777" w:rsidR="00583ADC" w:rsidRPr="00633542" w:rsidRDefault="00583ADC" w:rsidP="00583ADC">
            <w:pPr>
              <w:pStyle w:val="afffe"/>
              <w:adjustRightInd w:val="0"/>
              <w:snapToGrid w:val="0"/>
              <w:rPr>
                <w:rFonts w:eastAsiaTheme="minorEastAsia"/>
              </w:rPr>
            </w:pPr>
            <w:r w:rsidRPr="00633542">
              <w:rPr>
                <w:rFonts w:eastAsiaTheme="minorEastAsia"/>
              </w:rPr>
              <w:t>0.</w:t>
            </w:r>
            <w:r w:rsidR="009D768A" w:rsidRPr="00633542">
              <w:rPr>
                <w:rFonts w:eastAsiaTheme="minorEastAsia" w:hint="eastAsia"/>
              </w:rPr>
              <w:t>0006489</w:t>
            </w:r>
            <w:r w:rsidRPr="00633542">
              <w:rPr>
                <w:rFonts w:eastAsiaTheme="minorEastAsia"/>
              </w:rPr>
              <w:t>μm</w:t>
            </w:r>
          </w:p>
        </w:tc>
      </w:tr>
      <w:tr w:rsidR="00583ADC" w:rsidRPr="00633542" w14:paraId="50142BA2" w14:textId="77777777" w:rsidTr="001319DE">
        <w:trPr>
          <w:trHeight w:val="165"/>
        </w:trPr>
        <w:tc>
          <w:tcPr>
            <w:tcW w:w="531" w:type="dxa"/>
            <w:vAlign w:val="center"/>
          </w:tcPr>
          <w:p w14:paraId="7069B1B9" w14:textId="77777777" w:rsidR="00583ADC" w:rsidRPr="00633542" w:rsidRDefault="009D768A" w:rsidP="00583ADC">
            <w:pPr>
              <w:pStyle w:val="afffe"/>
              <w:adjustRightInd w:val="0"/>
              <w:snapToGrid w:val="0"/>
              <w:rPr>
                <w:rFonts w:eastAsiaTheme="minorEastAsia"/>
              </w:rPr>
            </w:pPr>
            <w:r w:rsidRPr="00633542">
              <w:rPr>
                <w:rFonts w:eastAsiaTheme="minorEastAsia" w:hint="eastAsia"/>
              </w:rPr>
              <w:t>4</w:t>
            </w:r>
          </w:p>
        </w:tc>
        <w:tc>
          <w:tcPr>
            <w:tcW w:w="1514" w:type="dxa"/>
            <w:vAlign w:val="center"/>
          </w:tcPr>
          <w:p w14:paraId="21D40C7B" w14:textId="77777777" w:rsidR="00583ADC" w:rsidRPr="00633542" w:rsidRDefault="00805D6D" w:rsidP="00583ADC">
            <w:pPr>
              <w:pStyle w:val="afffe"/>
              <w:adjustRightInd w:val="0"/>
              <w:snapToGrid w:val="0"/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  <m:r>
                      <w:rPr>
                        <w:rFonts w:ascii="Cambria Math" w:eastAsiaTheme="minorEastAsia" w:hAnsi="Cambria Math" w:hint="eastAsia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2770" w:type="dxa"/>
            <w:vAlign w:val="center"/>
          </w:tcPr>
          <w:p w14:paraId="5EEF9157" w14:textId="77777777" w:rsidR="00583ADC" w:rsidRPr="00633542" w:rsidRDefault="00583ADC" w:rsidP="00583ADC">
            <w:pPr>
              <w:pStyle w:val="afffe"/>
              <w:adjustRightInd w:val="0"/>
              <w:snapToGrid w:val="0"/>
              <w:rPr>
                <w:rFonts w:eastAsiaTheme="minorEastAsia"/>
              </w:rPr>
            </w:pPr>
            <w:r w:rsidRPr="00633542">
              <w:rPr>
                <w:rFonts w:eastAsiaTheme="minorEastAsia" w:hint="eastAsia"/>
              </w:rPr>
              <w:t>实测波长测量标准装置的自身示值误差</w:t>
            </w:r>
          </w:p>
        </w:tc>
        <w:tc>
          <w:tcPr>
            <w:tcW w:w="2174" w:type="dxa"/>
            <w:vAlign w:val="center"/>
          </w:tcPr>
          <w:p w14:paraId="27A79B76" w14:textId="77777777" w:rsidR="00583ADC" w:rsidRPr="00633542" w:rsidRDefault="00583ADC" w:rsidP="00583ADC">
            <w:pPr>
              <w:pStyle w:val="afffe"/>
              <w:adjustRightInd w:val="0"/>
              <w:snapToGrid w:val="0"/>
              <w:rPr>
                <w:rFonts w:eastAsiaTheme="minorEastAsia"/>
              </w:rPr>
            </w:pPr>
            <w:r w:rsidRPr="00633542">
              <w:rPr>
                <w:rFonts w:eastAsiaTheme="minorEastAsia"/>
              </w:rPr>
              <w:t>0.4</w:t>
            </w:r>
            <w:r w:rsidRPr="00633542">
              <w:rPr>
                <w:rFonts w:eastAsiaTheme="minorEastAsia" w:hint="eastAsia"/>
              </w:rPr>
              <w:t>781</w:t>
            </w:r>
            <w:r w:rsidRPr="00633542">
              <w:rPr>
                <w:rFonts w:eastAsiaTheme="minorEastAsia"/>
              </w:rPr>
              <w:t>μm</w:t>
            </w:r>
          </w:p>
        </w:tc>
        <w:tc>
          <w:tcPr>
            <w:tcW w:w="1122" w:type="dxa"/>
            <w:vAlign w:val="center"/>
          </w:tcPr>
          <w:p w14:paraId="6403C413" w14:textId="77777777" w:rsidR="00583ADC" w:rsidRPr="00633542" w:rsidRDefault="009D768A" w:rsidP="00583ADC">
            <w:pPr>
              <w:pStyle w:val="afffe"/>
              <w:adjustRightInd w:val="0"/>
              <w:snapToGrid w:val="0"/>
              <w:rPr>
                <w:rFonts w:eastAsiaTheme="minorEastAsia"/>
              </w:rPr>
            </w:pPr>
            <w:r w:rsidRPr="00633542">
              <w:rPr>
                <w:rFonts w:eastAsiaTheme="minorEastAsia" w:hint="eastAsia"/>
              </w:rPr>
              <w:t>-</w:t>
            </w:r>
            <w:r w:rsidR="00583ADC" w:rsidRPr="00633542">
              <w:rPr>
                <w:rFonts w:eastAsiaTheme="minorEastAsia" w:hint="eastAsia"/>
              </w:rPr>
              <w:t>1</w:t>
            </w:r>
          </w:p>
        </w:tc>
        <w:tc>
          <w:tcPr>
            <w:tcW w:w="1234" w:type="dxa"/>
            <w:vAlign w:val="center"/>
          </w:tcPr>
          <w:p w14:paraId="7F85EE4E" w14:textId="77777777" w:rsidR="00583ADC" w:rsidRPr="00633542" w:rsidRDefault="009D768A" w:rsidP="00583ADC">
            <w:pPr>
              <w:pStyle w:val="afffe"/>
              <w:adjustRightInd w:val="0"/>
              <w:snapToGrid w:val="0"/>
              <w:rPr>
                <w:rFonts w:eastAsiaTheme="minorEastAsia"/>
              </w:rPr>
            </w:pPr>
            <w:r w:rsidRPr="00633542">
              <w:rPr>
                <w:rFonts w:eastAsiaTheme="minorEastAsia"/>
              </w:rPr>
              <w:t>0.4</w:t>
            </w:r>
            <w:r w:rsidRPr="00633542">
              <w:rPr>
                <w:rFonts w:eastAsiaTheme="minorEastAsia" w:hint="eastAsia"/>
              </w:rPr>
              <w:t>781</w:t>
            </w:r>
            <w:r w:rsidRPr="00633542">
              <w:rPr>
                <w:rFonts w:eastAsiaTheme="minorEastAsia"/>
              </w:rPr>
              <w:t>μm</w:t>
            </w:r>
          </w:p>
        </w:tc>
      </w:tr>
      <w:tr w:rsidR="00583ADC" w:rsidRPr="00633542" w14:paraId="6DBA9BA6" w14:textId="77777777" w:rsidTr="00134DB1">
        <w:trPr>
          <w:trHeight w:val="184"/>
        </w:trPr>
        <w:tc>
          <w:tcPr>
            <w:tcW w:w="531" w:type="dxa"/>
            <w:vAlign w:val="center"/>
          </w:tcPr>
          <w:p w14:paraId="30DAC516" w14:textId="77777777" w:rsidR="00583ADC" w:rsidRPr="00633542" w:rsidRDefault="009D768A" w:rsidP="00583ADC">
            <w:pPr>
              <w:pStyle w:val="afffe"/>
              <w:adjustRightInd w:val="0"/>
              <w:snapToGrid w:val="0"/>
              <w:rPr>
                <w:rFonts w:eastAsiaTheme="minorEastAsia"/>
              </w:rPr>
            </w:pPr>
            <w:r w:rsidRPr="00633542">
              <w:rPr>
                <w:rFonts w:eastAsiaTheme="minorEastAsia" w:hint="eastAsia"/>
              </w:rPr>
              <w:t>5</w:t>
            </w:r>
          </w:p>
        </w:tc>
        <w:tc>
          <w:tcPr>
            <w:tcW w:w="1514" w:type="dxa"/>
            <w:vAlign w:val="center"/>
          </w:tcPr>
          <w:p w14:paraId="53C7B1A9" w14:textId="77777777" w:rsidR="00583ADC" w:rsidRPr="00633542" w:rsidRDefault="00805D6D" w:rsidP="00583ADC">
            <w:pPr>
              <w:pStyle w:val="afffe"/>
              <w:adjustRightInd w:val="0"/>
              <w:snapToGrid w:val="0"/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  <m:r>
                      <w:rPr>
                        <w:rFonts w:ascii="Cambria Math" w:eastAsiaTheme="minorEastAsia" w:hAnsi="Cambria Math" w:hint="eastAsia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2770" w:type="dxa"/>
            <w:vAlign w:val="center"/>
          </w:tcPr>
          <w:p w14:paraId="2EF783FA" w14:textId="77777777" w:rsidR="00583ADC" w:rsidRPr="00633542" w:rsidRDefault="00583ADC" w:rsidP="00583ADC">
            <w:pPr>
              <w:pStyle w:val="afffe"/>
              <w:adjustRightInd w:val="0"/>
              <w:snapToGrid w:val="0"/>
              <w:rPr>
                <w:rFonts w:eastAsiaTheme="minorEastAsia"/>
              </w:rPr>
            </w:pPr>
            <w:r w:rsidRPr="00633542">
              <w:rPr>
                <w:rFonts w:eastAsiaTheme="minorEastAsia" w:hint="eastAsia"/>
              </w:rPr>
              <w:t>参考波长测量标准装置的自身示值误差</w:t>
            </w:r>
          </w:p>
        </w:tc>
        <w:tc>
          <w:tcPr>
            <w:tcW w:w="2174" w:type="dxa"/>
            <w:vAlign w:val="center"/>
          </w:tcPr>
          <w:p w14:paraId="688ED0A7" w14:textId="77777777" w:rsidR="00583ADC" w:rsidRPr="00633542" w:rsidRDefault="00583ADC" w:rsidP="00583ADC">
            <w:pPr>
              <w:pStyle w:val="afffe"/>
              <w:adjustRightInd w:val="0"/>
              <w:snapToGrid w:val="0"/>
              <w:rPr>
                <w:rFonts w:eastAsiaTheme="minorEastAsia"/>
              </w:rPr>
            </w:pPr>
            <w:r w:rsidRPr="00633542">
              <w:rPr>
                <w:rFonts w:eastAsiaTheme="minorEastAsia"/>
              </w:rPr>
              <w:t>0.</w:t>
            </w:r>
            <w:r w:rsidRPr="00633542">
              <w:rPr>
                <w:rFonts w:eastAsiaTheme="minorEastAsia" w:hint="eastAsia"/>
              </w:rPr>
              <w:t>07463</w:t>
            </w:r>
            <w:r w:rsidRPr="00633542">
              <w:rPr>
                <w:rFonts w:eastAsiaTheme="minorEastAsia"/>
              </w:rPr>
              <w:t>μm</w:t>
            </w:r>
          </w:p>
        </w:tc>
        <w:tc>
          <w:tcPr>
            <w:tcW w:w="1122" w:type="dxa"/>
            <w:vAlign w:val="center"/>
          </w:tcPr>
          <w:p w14:paraId="49E797C5" w14:textId="77777777" w:rsidR="00583ADC" w:rsidRPr="00633542" w:rsidRDefault="009D768A" w:rsidP="00583ADC">
            <w:pPr>
              <w:pStyle w:val="afffe"/>
              <w:adjustRightInd w:val="0"/>
              <w:snapToGrid w:val="0"/>
              <w:rPr>
                <w:rFonts w:eastAsiaTheme="minorEastAsia"/>
              </w:rPr>
            </w:pPr>
            <w:r w:rsidRPr="00633542">
              <w:rPr>
                <w:rFonts w:ascii="等线" w:eastAsia="等线" w:hAnsi="等线" w:hint="eastAsia"/>
              </w:rPr>
              <w:t>-</w:t>
            </w:r>
            <w:r w:rsidR="00583ADC" w:rsidRPr="00633542">
              <w:rPr>
                <w:rFonts w:ascii="等线" w:eastAsia="等线" w:hAnsi="等线" w:hint="eastAsia"/>
              </w:rPr>
              <w:t>π</w:t>
            </w:r>
            <w:r w:rsidR="00583ADC" w:rsidRPr="00633542">
              <w:rPr>
                <w:rFonts w:eastAsiaTheme="minorEastAsia" w:hint="eastAsia"/>
              </w:rPr>
              <w:t>/500</w:t>
            </w:r>
          </w:p>
        </w:tc>
        <w:tc>
          <w:tcPr>
            <w:tcW w:w="1234" w:type="dxa"/>
            <w:vAlign w:val="center"/>
          </w:tcPr>
          <w:p w14:paraId="54B63921" w14:textId="77777777" w:rsidR="00583ADC" w:rsidRPr="00633542" w:rsidRDefault="009D768A" w:rsidP="00583ADC">
            <w:pPr>
              <w:pStyle w:val="afffe"/>
              <w:adjustRightInd w:val="0"/>
              <w:snapToGrid w:val="0"/>
              <w:rPr>
                <w:rFonts w:eastAsiaTheme="minorEastAsia"/>
              </w:rPr>
            </w:pPr>
            <w:r w:rsidRPr="00633542">
              <w:rPr>
                <w:rFonts w:eastAsiaTheme="minorEastAsia"/>
              </w:rPr>
              <w:t>0.</w:t>
            </w:r>
            <w:r w:rsidRPr="00633542">
              <w:rPr>
                <w:rFonts w:eastAsiaTheme="minorEastAsia" w:hint="eastAsia"/>
              </w:rPr>
              <w:t>0004689</w:t>
            </w:r>
            <w:r w:rsidRPr="00633542">
              <w:rPr>
                <w:rFonts w:eastAsiaTheme="minorEastAsia"/>
              </w:rPr>
              <w:t>μm</w:t>
            </w:r>
          </w:p>
        </w:tc>
      </w:tr>
    </w:tbl>
    <w:p w14:paraId="2AF22864" w14:textId="77777777" w:rsidR="00F42391" w:rsidRPr="00633542" w:rsidRDefault="00F42391" w:rsidP="00A841A6">
      <w:pPr>
        <w:adjustRightInd w:val="0"/>
        <w:snapToGrid w:val="0"/>
        <w:spacing w:line="360" w:lineRule="auto"/>
        <w:ind w:firstLineChars="200" w:firstLine="480"/>
        <w:jc w:val="left"/>
        <w:rPr>
          <w:rFonts w:eastAsiaTheme="minorEastAsia"/>
          <w:sz w:val="24"/>
        </w:rPr>
      </w:pPr>
    </w:p>
    <w:p w14:paraId="27044C30" w14:textId="77777777" w:rsidR="00A80841" w:rsidRPr="00633542" w:rsidRDefault="00A80841" w:rsidP="00A841A6">
      <w:pPr>
        <w:adjustRightInd w:val="0"/>
        <w:snapToGrid w:val="0"/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 w:rsidRPr="00633542">
        <w:rPr>
          <w:rFonts w:eastAsiaTheme="minorEastAsia"/>
          <w:sz w:val="24"/>
        </w:rPr>
        <w:t>合成标准不确定度为：</w:t>
      </w:r>
    </w:p>
    <w:p w14:paraId="6AEB8854" w14:textId="77777777" w:rsidR="00A80841" w:rsidRPr="00633542" w:rsidRDefault="00805D6D" w:rsidP="00A841A6">
      <w:pPr>
        <w:adjustRightInd w:val="0"/>
        <w:snapToGrid w:val="0"/>
        <w:spacing w:line="360" w:lineRule="auto"/>
        <w:jc w:val="left"/>
        <w:rPr>
          <w:rFonts w:eastAsiaTheme="minorEastAsia"/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4"/>
                </w:rPr>
                <m:t>c</m:t>
              </m:r>
            </m:sub>
          </m:sSub>
          <m:r>
            <w:rPr>
              <w:rFonts w:ascii="Cambria Math" w:eastAsiaTheme="minorEastAsia" w:hAnsi="Cambria Math"/>
              <w:sz w:val="24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sSubSupPr>
                <m:e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1</m:t>
                      </m:r>
                      <m:r>
                        <w:rPr>
                          <w:rFonts w:ascii="Cambria Math" w:eastAsiaTheme="minorEastAsia" w:hAnsi="Cambria Math" w:hint="eastAsia"/>
                          <w:sz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Theme="minorEastAsia" w:hAnsi="Cambria Math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</w:rPr>
                    <m:t>1</m:t>
                  </m:r>
                  <m:r>
                    <w:rPr>
                      <w:rFonts w:ascii="Cambria Math" w:eastAsiaTheme="minorEastAsia" w:hAnsi="Cambria Math" w:hint="eastAsia"/>
                      <w:sz w:val="24"/>
                    </w:rPr>
                    <m:t>1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4"/>
                    </w:rPr>
                    <m:t>2</m:t>
                  </m:r>
                </m:sup>
              </m:sSubSup>
              <w:bookmarkStart w:id="213" w:name="_Hlk106546091"/>
              <m:r>
                <w:rPr>
                  <w:rFonts w:ascii="Cambria Math" w:eastAsiaTheme="minorEastAsia" w:hAnsi="Cambria Math"/>
                  <w:sz w:val="24"/>
                </w:rPr>
                <m:t>+</m:t>
              </m:r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sSubSupPr>
                <m:e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 w:hint="eastAsia"/>
                          <w:sz w:val="24"/>
                        </w:rPr>
                        <m:t>1</m:t>
                      </m:r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Theme="minorEastAsia" w:hAnsi="Cambria Math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hint="eastAsia"/>
                      <w:sz w:val="24"/>
                    </w:rPr>
                    <m:t>1</m:t>
                  </m:r>
                  <m:r>
                    <w:rPr>
                      <w:rFonts w:ascii="Cambria Math" w:eastAsiaTheme="minorEastAsia" w:hAnsi="Cambria Math"/>
                      <w:sz w:val="24"/>
                    </w:rPr>
                    <m:t>2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4"/>
                    </w:rPr>
                    <m:t>2</m:t>
                  </m:r>
                </m:sup>
              </m:sSubSup>
              <m:r>
                <w:rPr>
                  <w:rFonts w:ascii="Cambria Math" w:eastAsiaTheme="minorEastAsia" w:hAnsi="Cambria Math"/>
                  <w:sz w:val="24"/>
                </w:rPr>
                <m:t>+</m:t>
              </m:r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sSubSupPr>
                <m:e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 w:hint="eastAsia"/>
                          <w:sz w:val="24"/>
                        </w:rPr>
                        <m:t>13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Theme="minorEastAsia" w:hAnsi="Cambria Math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hint="eastAsia"/>
                      <w:sz w:val="24"/>
                    </w:rPr>
                    <m:t>13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4"/>
                    </w:rPr>
                    <m:t>2</m:t>
                  </m:r>
                </m:sup>
              </m:sSubSup>
              <m:r>
                <w:rPr>
                  <w:rFonts w:ascii="Cambria Math" w:eastAsiaTheme="minorEastAsia" w:hAnsi="Cambria Math"/>
                  <w:sz w:val="24"/>
                </w:rPr>
                <m:t>+</m:t>
              </m:r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sSubSupPr>
                <m:e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2</m:t>
                      </m:r>
                      <m:r>
                        <w:rPr>
                          <w:rFonts w:ascii="Cambria Math" w:eastAsiaTheme="minorEastAsia" w:hAnsi="Cambria Math" w:hint="eastAsia"/>
                          <w:sz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Theme="minorEastAsia" w:hAnsi="Cambria Math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</w:rPr>
                    <m:t>2</m:t>
                  </m:r>
                  <m:r>
                    <w:rPr>
                      <w:rFonts w:ascii="Cambria Math" w:eastAsiaTheme="minorEastAsia" w:hAnsi="Cambria Math" w:hint="eastAsia"/>
                      <w:sz w:val="24"/>
                    </w:rPr>
                    <m:t>1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4"/>
                    </w:rPr>
                    <m:t>2</m:t>
                  </m:r>
                </m:sup>
              </m:sSubSup>
              <m:r>
                <w:rPr>
                  <w:rFonts w:ascii="Cambria Math" w:eastAsiaTheme="minorEastAsia" w:hAnsi="Cambria Math"/>
                  <w:sz w:val="24"/>
                </w:rPr>
                <m:t>+</m:t>
              </m:r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sSubSupPr>
                <m:e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2</m:t>
                      </m:r>
                      <m:r>
                        <w:rPr>
                          <w:rFonts w:ascii="Cambria Math" w:eastAsiaTheme="minorEastAsia" w:hAnsi="Cambria Math" w:hint="eastAsia"/>
                          <w:sz w:val="24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Theme="minorEastAsia" w:hAnsi="Cambria Math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</w:rPr>
                    <m:t>2</m:t>
                  </m:r>
                  <m:r>
                    <w:rPr>
                      <w:rFonts w:ascii="Cambria Math" w:eastAsiaTheme="minorEastAsia" w:hAnsi="Cambria Math" w:hint="eastAsia"/>
                      <w:sz w:val="24"/>
                    </w:rPr>
                    <m:t>2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4"/>
                    </w:rPr>
                    <m:t>2</m:t>
                  </m:r>
                </m:sup>
              </m:sSubSup>
              <w:bookmarkEnd w:id="213"/>
            </m:e>
          </m:rad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=0.</m:t>
          </m:r>
          <m:r>
            <m:rPr>
              <m:sty m:val="p"/>
            </m:rPr>
            <w:rPr>
              <w:rFonts w:ascii="Cambria Math" w:eastAsiaTheme="minorEastAsia" w:hAnsi="Cambria Math" w:hint="eastAsia"/>
              <w:sz w:val="24"/>
            </w:rPr>
            <m:t>5937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μm</m:t>
          </m:r>
        </m:oMath>
      </m:oMathPara>
    </w:p>
    <w:p w14:paraId="68D9F5E0" w14:textId="77777777" w:rsidR="00A80841" w:rsidRPr="00633542" w:rsidRDefault="00A80841" w:rsidP="00A841A6">
      <w:pPr>
        <w:adjustRightInd w:val="0"/>
        <w:snapToGrid w:val="0"/>
        <w:spacing w:line="360" w:lineRule="auto"/>
        <w:jc w:val="left"/>
        <w:rPr>
          <w:rFonts w:eastAsiaTheme="minorEastAsia"/>
          <w:sz w:val="24"/>
        </w:rPr>
      </w:pPr>
      <w:r w:rsidRPr="00633542">
        <w:rPr>
          <w:rFonts w:asciiTheme="minorEastAsia" w:eastAsiaTheme="minorEastAsia" w:hAnsiTheme="minorEastAsia"/>
          <w:sz w:val="24"/>
        </w:rPr>
        <w:t>A.1.</w:t>
      </w:r>
      <w:r w:rsidR="00AC076D" w:rsidRPr="00633542">
        <w:rPr>
          <w:rFonts w:asciiTheme="minorEastAsia" w:eastAsiaTheme="minorEastAsia" w:hAnsiTheme="minorEastAsia" w:hint="eastAsia"/>
          <w:sz w:val="24"/>
        </w:rPr>
        <w:t>9</w:t>
      </w:r>
      <w:r w:rsidR="00A92E66" w:rsidRPr="00633542">
        <w:rPr>
          <w:rFonts w:asciiTheme="minorEastAsia" w:eastAsiaTheme="minorEastAsia" w:hAnsiTheme="minorEastAsia" w:hint="eastAsia"/>
          <w:sz w:val="24"/>
        </w:rPr>
        <w:t xml:space="preserve"> </w:t>
      </w:r>
      <w:r w:rsidRPr="00633542">
        <w:rPr>
          <w:rFonts w:eastAsiaTheme="minorEastAsia"/>
          <w:sz w:val="24"/>
        </w:rPr>
        <w:t>谐波波长示值误差校准结果的扩展不确定度</w:t>
      </w:r>
    </w:p>
    <w:p w14:paraId="0CBA79DB" w14:textId="77777777" w:rsidR="00A80841" w:rsidRPr="00633542" w:rsidRDefault="00A80841" w:rsidP="00A841A6">
      <w:pPr>
        <w:adjustRightInd w:val="0"/>
        <w:snapToGrid w:val="0"/>
        <w:spacing w:line="360" w:lineRule="auto"/>
        <w:ind w:firstLine="420"/>
        <w:jc w:val="left"/>
        <w:rPr>
          <w:rFonts w:eastAsiaTheme="minorEastAsia"/>
          <w:sz w:val="24"/>
        </w:rPr>
      </w:pPr>
      <w:r w:rsidRPr="00633542">
        <w:rPr>
          <w:rFonts w:eastAsiaTheme="minorEastAsia"/>
          <w:sz w:val="24"/>
        </w:rPr>
        <w:t>取包含因子</w:t>
      </w:r>
      <w:r w:rsidRPr="00633542">
        <w:rPr>
          <w:rFonts w:eastAsiaTheme="minorEastAsia"/>
          <w:i/>
          <w:sz w:val="24"/>
        </w:rPr>
        <w:t>k=</w:t>
      </w:r>
      <w:r w:rsidRPr="00633542">
        <w:rPr>
          <w:rFonts w:eastAsiaTheme="minorEastAsia"/>
          <w:sz w:val="24"/>
        </w:rPr>
        <w:t>2</w:t>
      </w:r>
      <w:r w:rsidRPr="00633542">
        <w:rPr>
          <w:rFonts w:eastAsiaTheme="minorEastAsia"/>
          <w:sz w:val="24"/>
        </w:rPr>
        <w:t>，扩展不确定度为：</w:t>
      </w:r>
    </w:p>
    <w:p w14:paraId="68E1741D" w14:textId="77777777" w:rsidR="00A80841" w:rsidRPr="00633542" w:rsidRDefault="00A80841" w:rsidP="00A841A6">
      <w:pPr>
        <w:adjustRightInd w:val="0"/>
        <w:snapToGrid w:val="0"/>
        <w:spacing w:line="360" w:lineRule="auto"/>
        <w:ind w:firstLine="420"/>
        <w:jc w:val="left"/>
        <w:rPr>
          <w:rFonts w:eastAsiaTheme="minorEastAsia"/>
          <w:sz w:val="24"/>
        </w:rPr>
      </w:pPr>
      <m:oMathPara>
        <m:oMath>
          <m:r>
            <w:rPr>
              <w:rFonts w:ascii="Cambria Math" w:eastAsiaTheme="minorEastAsia" w:hAnsi="Cambria Math"/>
              <w:sz w:val="24"/>
            </w:rPr>
            <m:t>U=k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4"/>
                </w:rPr>
                <m:t>c</m:t>
              </m:r>
            </m:sub>
          </m:sSub>
          <m:r>
            <w:rPr>
              <w:rFonts w:ascii="Cambria Math" w:eastAsiaTheme="minorEastAsia" w:hAnsi="Cambria Math"/>
              <w:sz w:val="24"/>
            </w:rPr>
            <m:t>=2×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0.</m:t>
          </m:r>
          <m:r>
            <m:rPr>
              <m:sty m:val="p"/>
            </m:rPr>
            <w:rPr>
              <w:rFonts w:ascii="Cambria Math" w:eastAsiaTheme="minorEastAsia" w:hAnsi="Cambria Math" w:hint="eastAsia"/>
              <w:sz w:val="24"/>
            </w:rPr>
            <m:t>5937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μm=1.</m:t>
          </m:r>
          <m:r>
            <m:rPr>
              <m:sty m:val="p"/>
            </m:rPr>
            <w:rPr>
              <w:rFonts w:ascii="Cambria Math" w:eastAsiaTheme="minorEastAsia" w:hAnsi="Cambria Math" w:hint="eastAsia"/>
              <w:sz w:val="24"/>
            </w:rPr>
            <m:t>187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μm</m:t>
          </m:r>
        </m:oMath>
      </m:oMathPara>
    </w:p>
    <w:p w14:paraId="2C306729" w14:textId="77777777" w:rsidR="00A80841" w:rsidRPr="00633542" w:rsidRDefault="00D13038" w:rsidP="00A841A6">
      <w:pPr>
        <w:adjustRightInd w:val="0"/>
        <w:snapToGrid w:val="0"/>
        <w:spacing w:line="360" w:lineRule="auto"/>
        <w:ind w:firstLine="420"/>
        <w:jc w:val="left"/>
        <w:rPr>
          <w:rFonts w:eastAsiaTheme="minorEastAsia"/>
          <w:sz w:val="24"/>
        </w:rPr>
      </w:pPr>
      <w:r w:rsidRPr="00633542">
        <w:rPr>
          <w:rFonts w:eastAsiaTheme="minorEastAsia" w:hint="eastAsia"/>
          <w:sz w:val="24"/>
        </w:rPr>
        <w:t>又因测得参考波长为</w:t>
      </w:r>
      <w:r w:rsidR="00D96923" w:rsidRPr="00633542">
        <w:rPr>
          <w:rFonts w:eastAsiaTheme="minorEastAsia" w:hint="eastAsia"/>
          <w:sz w:val="24"/>
        </w:rPr>
        <w:t>：</w:t>
      </w:r>
      <w:r w:rsidRPr="00633542">
        <w:rPr>
          <w:rFonts w:eastAsiaTheme="minorEastAsia" w:hint="eastAsia"/>
          <w:i/>
          <w:iCs/>
          <w:sz w:val="24"/>
        </w:rPr>
        <w:t>H</w:t>
      </w:r>
      <w:r w:rsidRPr="00633542">
        <w:rPr>
          <w:rFonts w:ascii="等线" w:eastAsia="等线" w:hAnsi="等线" w:hint="eastAsia"/>
          <w:i/>
          <w:iCs/>
          <w:sz w:val="24"/>
        </w:rPr>
        <w:t>λ</w:t>
      </w:r>
      <w:r w:rsidR="00D96923" w:rsidRPr="00633542">
        <w:rPr>
          <w:rFonts w:ascii="等线" w:eastAsia="等线" w:hAnsi="等线" w:hint="eastAsia"/>
          <w:i/>
          <w:iCs/>
          <w:sz w:val="24"/>
          <w:vertAlign w:val="subscript"/>
        </w:rPr>
        <w:t>0</w:t>
      </w:r>
      <w:r w:rsidRPr="00633542">
        <w:rPr>
          <w:rFonts w:eastAsiaTheme="minorEastAsia" w:hint="eastAsia"/>
          <w:sz w:val="24"/>
        </w:rPr>
        <w:t>=275.83</w:t>
      </w:r>
      <w:r w:rsidRPr="00633542">
        <w:rPr>
          <w:rFonts w:eastAsiaTheme="minorEastAsia"/>
          <w:sz w:val="24"/>
        </w:rPr>
        <w:t>μm</w:t>
      </w:r>
      <w:r w:rsidRPr="00633542">
        <w:rPr>
          <w:rFonts w:eastAsiaTheme="minorEastAsia" w:hint="eastAsia"/>
          <w:sz w:val="24"/>
        </w:rPr>
        <w:t>，</w:t>
      </w:r>
      <w:r w:rsidR="00A80841" w:rsidRPr="00633542">
        <w:rPr>
          <w:rFonts w:eastAsiaTheme="minorEastAsia"/>
          <w:sz w:val="24"/>
        </w:rPr>
        <w:t>由此得到相对量扩展不确定度为：</w:t>
      </w:r>
    </w:p>
    <w:p w14:paraId="57F25594" w14:textId="77777777" w:rsidR="00A80841" w:rsidRPr="00633542" w:rsidRDefault="00805D6D" w:rsidP="00A841A6">
      <w:pPr>
        <w:adjustRightInd w:val="0"/>
        <w:snapToGrid w:val="0"/>
        <w:spacing w:line="360" w:lineRule="auto"/>
        <w:ind w:firstLine="420"/>
        <w:jc w:val="left"/>
        <w:rPr>
          <w:rFonts w:eastAsiaTheme="minorEastAsia"/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Cs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</w:rPr>
                <m:t>rel</m:t>
              </m:r>
            </m:sub>
          </m:sSub>
          <m:r>
            <w:rPr>
              <w:rFonts w:ascii="Cambria Math" w:eastAsiaTheme="minorEastAsia" w:hAnsi="Cambria Math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</w:rPr>
                <m:t>1.</m:t>
              </m:r>
              <m:r>
                <w:rPr>
                  <w:rFonts w:ascii="Cambria Math" w:eastAsiaTheme="minorEastAsia" w:hAnsi="Cambria Math" w:hint="eastAsia"/>
                  <w:sz w:val="24"/>
                </w:rPr>
                <m:t>187</m:t>
              </m:r>
            </m:num>
            <m:den>
              <m:r>
                <w:rPr>
                  <w:rFonts w:ascii="Cambria Math" w:eastAsiaTheme="minorEastAsia" w:hAnsi="Cambria Math"/>
                  <w:sz w:val="24"/>
                </w:rPr>
                <m:t>27</m:t>
              </m:r>
              <m:r>
                <w:rPr>
                  <w:rFonts w:ascii="Cambria Math" w:eastAsiaTheme="minorEastAsia" w:hAnsi="Cambria Math" w:hint="eastAsia"/>
                  <w:sz w:val="24"/>
                </w:rPr>
                <m:t>5.83</m:t>
              </m:r>
            </m:den>
          </m:f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×100</m:t>
          </m:r>
          <m:r>
            <m:rPr>
              <m:sty m:val="p"/>
            </m:rPr>
            <w:rPr>
              <w:rFonts w:ascii="Cambria Math" w:eastAsiaTheme="minorEastAsia" w:hAnsi="Cambria Math" w:hint="eastAsia"/>
              <w:sz w:val="24"/>
            </w:rPr>
            <m:t>=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0.</m:t>
          </m:r>
          <m:r>
            <m:rPr>
              <m:sty m:val="p"/>
            </m:rPr>
            <w:rPr>
              <w:rFonts w:ascii="Cambria Math" w:eastAsiaTheme="minorEastAsia" w:hAnsi="Cambria Math" w:hint="eastAsia"/>
              <w:sz w:val="24"/>
            </w:rPr>
            <m:t>43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%</m:t>
          </m:r>
        </m:oMath>
      </m:oMathPara>
    </w:p>
    <w:p w14:paraId="06C9E5C3" w14:textId="77777777" w:rsidR="00663B35" w:rsidRPr="00633542" w:rsidRDefault="00663B35" w:rsidP="00C24D4E">
      <w:pPr>
        <w:pStyle w:val="afff9"/>
        <w:adjustRightInd w:val="0"/>
        <w:snapToGrid w:val="0"/>
        <w:spacing w:beforeLines="100" w:before="312" w:afterLines="100" w:after="312" w:line="240" w:lineRule="auto"/>
        <w:rPr>
          <w:szCs w:val="28"/>
        </w:rPr>
      </w:pPr>
    </w:p>
    <w:p w14:paraId="0A8018E6" w14:textId="77777777" w:rsidR="00663B35" w:rsidRPr="00633542" w:rsidRDefault="00663B35" w:rsidP="00C24D4E">
      <w:pPr>
        <w:pStyle w:val="afff9"/>
        <w:adjustRightInd w:val="0"/>
        <w:snapToGrid w:val="0"/>
        <w:spacing w:beforeLines="100" w:before="312" w:afterLines="100" w:after="312" w:line="240" w:lineRule="auto"/>
        <w:rPr>
          <w:szCs w:val="28"/>
        </w:rPr>
      </w:pPr>
    </w:p>
    <w:p w14:paraId="6F47E5BA" w14:textId="77777777" w:rsidR="00663B35" w:rsidRPr="00633542" w:rsidRDefault="00663B35" w:rsidP="00C24D4E">
      <w:pPr>
        <w:pStyle w:val="afff9"/>
        <w:adjustRightInd w:val="0"/>
        <w:snapToGrid w:val="0"/>
        <w:spacing w:beforeLines="100" w:before="312" w:afterLines="100" w:after="312" w:line="240" w:lineRule="auto"/>
        <w:rPr>
          <w:szCs w:val="28"/>
        </w:rPr>
      </w:pPr>
    </w:p>
    <w:p w14:paraId="3444F6EC" w14:textId="77777777" w:rsidR="00663B35" w:rsidRPr="00633542" w:rsidRDefault="00663B35" w:rsidP="00C24D4E">
      <w:pPr>
        <w:pStyle w:val="afff9"/>
        <w:adjustRightInd w:val="0"/>
        <w:snapToGrid w:val="0"/>
        <w:spacing w:beforeLines="100" w:before="312" w:afterLines="100" w:after="312" w:line="240" w:lineRule="auto"/>
        <w:rPr>
          <w:szCs w:val="28"/>
        </w:rPr>
      </w:pPr>
    </w:p>
    <w:p w14:paraId="54C19A5E" w14:textId="77777777" w:rsidR="00663B35" w:rsidRPr="00633542" w:rsidRDefault="00663B35" w:rsidP="00C24D4E">
      <w:pPr>
        <w:pStyle w:val="afff9"/>
        <w:adjustRightInd w:val="0"/>
        <w:snapToGrid w:val="0"/>
        <w:spacing w:beforeLines="100" w:before="312" w:afterLines="100" w:after="312" w:line="240" w:lineRule="auto"/>
        <w:rPr>
          <w:szCs w:val="28"/>
        </w:rPr>
      </w:pPr>
    </w:p>
    <w:p w14:paraId="224BF1CD" w14:textId="77777777" w:rsidR="00663B35" w:rsidRPr="00633542" w:rsidRDefault="00663B35" w:rsidP="00C24D4E">
      <w:pPr>
        <w:pStyle w:val="afff9"/>
        <w:adjustRightInd w:val="0"/>
        <w:snapToGrid w:val="0"/>
        <w:spacing w:beforeLines="100" w:before="312" w:afterLines="100" w:after="312" w:line="240" w:lineRule="auto"/>
        <w:rPr>
          <w:szCs w:val="28"/>
        </w:rPr>
      </w:pPr>
    </w:p>
    <w:p w14:paraId="5687FD4B" w14:textId="77777777" w:rsidR="00663B35" w:rsidRPr="00633542" w:rsidRDefault="00663B35" w:rsidP="00C24D4E">
      <w:pPr>
        <w:pStyle w:val="afff9"/>
        <w:adjustRightInd w:val="0"/>
        <w:snapToGrid w:val="0"/>
        <w:spacing w:beforeLines="100" w:before="312" w:afterLines="100" w:after="312" w:line="240" w:lineRule="auto"/>
        <w:rPr>
          <w:szCs w:val="28"/>
        </w:rPr>
      </w:pPr>
    </w:p>
    <w:p w14:paraId="3A0D0C73" w14:textId="77777777" w:rsidR="00663B35" w:rsidRPr="00633542" w:rsidRDefault="00663B35" w:rsidP="00C24D4E">
      <w:pPr>
        <w:pStyle w:val="afff9"/>
        <w:adjustRightInd w:val="0"/>
        <w:snapToGrid w:val="0"/>
        <w:spacing w:beforeLines="100" w:before="312" w:afterLines="100" w:after="312" w:line="240" w:lineRule="auto"/>
        <w:rPr>
          <w:szCs w:val="28"/>
        </w:rPr>
      </w:pPr>
    </w:p>
    <w:p w14:paraId="21A36854" w14:textId="77777777" w:rsidR="00663B35" w:rsidRPr="00633542" w:rsidRDefault="00663B35" w:rsidP="00C24D4E">
      <w:pPr>
        <w:pStyle w:val="afff9"/>
        <w:adjustRightInd w:val="0"/>
        <w:snapToGrid w:val="0"/>
        <w:spacing w:beforeLines="100" w:before="312" w:afterLines="100" w:after="312" w:line="240" w:lineRule="auto"/>
        <w:rPr>
          <w:szCs w:val="28"/>
        </w:rPr>
      </w:pPr>
    </w:p>
    <w:p w14:paraId="14E61C1C" w14:textId="77777777" w:rsidR="00955816" w:rsidRPr="00633542" w:rsidRDefault="00955816" w:rsidP="00C24D4E">
      <w:pPr>
        <w:pStyle w:val="afff9"/>
        <w:adjustRightInd w:val="0"/>
        <w:snapToGrid w:val="0"/>
        <w:spacing w:beforeLines="100" w:before="312" w:afterLines="100" w:after="312" w:line="240" w:lineRule="auto"/>
        <w:rPr>
          <w:szCs w:val="28"/>
        </w:rPr>
      </w:pPr>
    </w:p>
    <w:p w14:paraId="5AD11D7C" w14:textId="77777777" w:rsidR="00663B35" w:rsidRPr="00633542" w:rsidRDefault="00663B35" w:rsidP="00C24D4E">
      <w:pPr>
        <w:pStyle w:val="afff9"/>
        <w:adjustRightInd w:val="0"/>
        <w:snapToGrid w:val="0"/>
        <w:spacing w:beforeLines="100" w:before="312" w:afterLines="100" w:after="312" w:line="240" w:lineRule="auto"/>
        <w:rPr>
          <w:szCs w:val="28"/>
        </w:rPr>
      </w:pPr>
    </w:p>
    <w:p w14:paraId="23650A8C" w14:textId="77777777" w:rsidR="009518F1" w:rsidRPr="00633542" w:rsidRDefault="000B1993" w:rsidP="00C24D4E">
      <w:pPr>
        <w:pStyle w:val="afff9"/>
        <w:adjustRightInd w:val="0"/>
        <w:snapToGrid w:val="0"/>
        <w:spacing w:beforeLines="100" w:before="312" w:afterLines="100" w:after="312" w:line="240" w:lineRule="auto"/>
        <w:rPr>
          <w:szCs w:val="28"/>
        </w:rPr>
      </w:pPr>
      <w:r w:rsidRPr="00633542">
        <w:rPr>
          <w:rFonts w:hint="eastAsia"/>
          <w:szCs w:val="28"/>
        </w:rPr>
        <w:lastRenderedPageBreak/>
        <w:t>A.2</w:t>
      </w:r>
      <w:r w:rsidR="00A92E66" w:rsidRPr="00633542">
        <w:rPr>
          <w:rFonts w:hint="eastAsia"/>
          <w:szCs w:val="28"/>
        </w:rPr>
        <w:t xml:space="preserve"> </w:t>
      </w:r>
      <w:r w:rsidR="009518F1" w:rsidRPr="00633542">
        <w:rPr>
          <w:szCs w:val="28"/>
        </w:rPr>
        <w:t>谐波</w:t>
      </w:r>
      <w:r w:rsidR="009518F1" w:rsidRPr="00633542">
        <w:rPr>
          <w:rFonts w:hint="eastAsia"/>
          <w:szCs w:val="28"/>
        </w:rPr>
        <w:t>幅值</w:t>
      </w:r>
      <w:r w:rsidR="009518F1" w:rsidRPr="00633542">
        <w:rPr>
          <w:szCs w:val="28"/>
        </w:rPr>
        <w:t>示值误差校准的不确定度评定</w:t>
      </w:r>
    </w:p>
    <w:p w14:paraId="765250EE" w14:textId="77777777" w:rsidR="00AC076D" w:rsidRPr="00633542" w:rsidRDefault="00AC076D" w:rsidP="00AC076D">
      <w:pPr>
        <w:adjustRightInd w:val="0"/>
        <w:snapToGrid w:val="0"/>
        <w:spacing w:line="360" w:lineRule="auto"/>
        <w:jc w:val="left"/>
        <w:rPr>
          <w:rFonts w:asciiTheme="minorEastAsia" w:eastAsiaTheme="minorEastAsia" w:hAnsiTheme="minorEastAsia"/>
          <w:sz w:val="24"/>
        </w:rPr>
      </w:pPr>
      <w:r w:rsidRPr="00633542">
        <w:rPr>
          <w:rFonts w:asciiTheme="minorEastAsia" w:eastAsiaTheme="minorEastAsia" w:hAnsiTheme="minorEastAsia"/>
          <w:sz w:val="24"/>
        </w:rPr>
        <w:t>A.</w:t>
      </w:r>
      <w:r w:rsidR="00870665" w:rsidRPr="00633542">
        <w:rPr>
          <w:rFonts w:asciiTheme="minorEastAsia" w:eastAsiaTheme="minorEastAsia" w:hAnsiTheme="minorEastAsia" w:hint="eastAsia"/>
          <w:sz w:val="24"/>
        </w:rPr>
        <w:t>2</w:t>
      </w:r>
      <w:r w:rsidRPr="00633542">
        <w:rPr>
          <w:rFonts w:asciiTheme="minorEastAsia" w:eastAsiaTheme="minorEastAsia" w:hAnsiTheme="minorEastAsia"/>
          <w:sz w:val="24"/>
        </w:rPr>
        <w:t>.1</w:t>
      </w:r>
      <w:r w:rsidR="00A92E66" w:rsidRPr="00633542">
        <w:rPr>
          <w:rFonts w:asciiTheme="minorEastAsia" w:eastAsiaTheme="minorEastAsia" w:hAnsiTheme="minorEastAsia" w:hint="eastAsia"/>
          <w:sz w:val="24"/>
        </w:rPr>
        <w:t xml:space="preserve"> </w:t>
      </w:r>
      <w:r w:rsidR="00C621AC" w:rsidRPr="00633542">
        <w:rPr>
          <w:rFonts w:asciiTheme="minorEastAsia" w:eastAsiaTheme="minorEastAsia" w:hAnsiTheme="minorEastAsia" w:hint="eastAsia"/>
          <w:sz w:val="24"/>
        </w:rPr>
        <w:t>校准</w:t>
      </w:r>
      <w:r w:rsidRPr="00633542">
        <w:rPr>
          <w:rFonts w:asciiTheme="minorEastAsia" w:eastAsiaTheme="minorEastAsia" w:hAnsiTheme="minorEastAsia" w:hint="eastAsia"/>
          <w:sz w:val="24"/>
        </w:rPr>
        <w:t>及评定对象：</w:t>
      </w:r>
      <w:r w:rsidRPr="00633542">
        <w:rPr>
          <w:rFonts w:eastAsiaTheme="minorEastAsia" w:hint="eastAsia"/>
          <w:sz w:val="24"/>
        </w:rPr>
        <w:t>谐波标准器：直径为</w:t>
      </w:r>
      <w:r w:rsidRPr="00633542">
        <w:rPr>
          <w:rFonts w:eastAsiaTheme="minorEastAsia" w:hint="eastAsia"/>
          <w:sz w:val="24"/>
        </w:rPr>
        <w:t>43.900mm</w:t>
      </w:r>
      <w:r w:rsidRPr="00633542">
        <w:rPr>
          <w:rFonts w:eastAsiaTheme="minorEastAsia" w:hint="eastAsia"/>
          <w:sz w:val="24"/>
        </w:rPr>
        <w:t>，校准点为周波数</w:t>
      </w:r>
      <w:r w:rsidRPr="00633542">
        <w:rPr>
          <w:rFonts w:eastAsiaTheme="minorEastAsia" w:hint="eastAsia"/>
          <w:sz w:val="24"/>
        </w:rPr>
        <w:t>150upr</w:t>
      </w:r>
      <w:r w:rsidRPr="00633542">
        <w:rPr>
          <w:rFonts w:eastAsiaTheme="minorEastAsia" w:hint="eastAsia"/>
          <w:sz w:val="24"/>
        </w:rPr>
        <w:t>区域。</w:t>
      </w:r>
    </w:p>
    <w:p w14:paraId="4EF7C3E1" w14:textId="77777777" w:rsidR="009518F1" w:rsidRPr="00633542" w:rsidRDefault="00AC076D" w:rsidP="000B1993">
      <w:pPr>
        <w:adjustRightInd w:val="0"/>
        <w:snapToGrid w:val="0"/>
        <w:spacing w:line="360" w:lineRule="auto"/>
        <w:jc w:val="left"/>
        <w:rPr>
          <w:rFonts w:eastAsiaTheme="minorEastAsia"/>
          <w:sz w:val="24"/>
        </w:rPr>
      </w:pPr>
      <w:r w:rsidRPr="00633542">
        <w:rPr>
          <w:rFonts w:asciiTheme="minorEastAsia" w:eastAsiaTheme="minorEastAsia" w:hAnsiTheme="minorEastAsia"/>
          <w:sz w:val="24"/>
        </w:rPr>
        <w:t>A.2.2</w:t>
      </w:r>
      <w:r w:rsidR="00A92E66" w:rsidRPr="00633542">
        <w:rPr>
          <w:rFonts w:asciiTheme="minorEastAsia" w:eastAsiaTheme="minorEastAsia" w:hAnsiTheme="minorEastAsia" w:hint="eastAsia"/>
          <w:sz w:val="24"/>
        </w:rPr>
        <w:t xml:space="preserve"> </w:t>
      </w:r>
      <w:r w:rsidR="009518F1" w:rsidRPr="00633542">
        <w:rPr>
          <w:rFonts w:eastAsiaTheme="minorEastAsia"/>
          <w:sz w:val="24"/>
        </w:rPr>
        <w:t>评定依据：</w:t>
      </w:r>
      <w:r w:rsidR="009518F1" w:rsidRPr="00633542">
        <w:rPr>
          <w:rFonts w:eastAsiaTheme="minorEastAsia"/>
          <w:sz w:val="24"/>
        </w:rPr>
        <w:t>JJF 1059.1-2012</w:t>
      </w:r>
      <w:r w:rsidR="009518F1" w:rsidRPr="00633542">
        <w:rPr>
          <w:rFonts w:eastAsiaTheme="minorEastAsia"/>
          <w:sz w:val="24"/>
        </w:rPr>
        <w:t>《测量不确定度评定与表示》等。</w:t>
      </w:r>
    </w:p>
    <w:p w14:paraId="12226DAD" w14:textId="77777777" w:rsidR="009518F1" w:rsidRPr="00633542" w:rsidRDefault="009518F1" w:rsidP="000B1993">
      <w:pPr>
        <w:adjustRightInd w:val="0"/>
        <w:snapToGrid w:val="0"/>
        <w:spacing w:line="360" w:lineRule="auto"/>
        <w:jc w:val="left"/>
        <w:rPr>
          <w:rFonts w:eastAsiaTheme="minorEastAsia"/>
          <w:sz w:val="24"/>
        </w:rPr>
      </w:pPr>
      <w:r w:rsidRPr="00633542">
        <w:rPr>
          <w:rFonts w:asciiTheme="minorEastAsia" w:eastAsiaTheme="minorEastAsia" w:hAnsiTheme="minorEastAsia"/>
          <w:sz w:val="24"/>
        </w:rPr>
        <w:t>A.2.</w:t>
      </w:r>
      <w:r w:rsidR="00870665" w:rsidRPr="00633542">
        <w:rPr>
          <w:rFonts w:asciiTheme="minorEastAsia" w:eastAsiaTheme="minorEastAsia" w:hAnsiTheme="minorEastAsia" w:hint="eastAsia"/>
          <w:sz w:val="24"/>
        </w:rPr>
        <w:t>3</w:t>
      </w:r>
      <w:r w:rsidR="00A92E66" w:rsidRPr="00633542">
        <w:rPr>
          <w:rFonts w:asciiTheme="minorEastAsia" w:eastAsiaTheme="minorEastAsia" w:hAnsiTheme="minorEastAsia" w:hint="eastAsia"/>
          <w:sz w:val="24"/>
        </w:rPr>
        <w:t xml:space="preserve"> </w:t>
      </w:r>
      <w:r w:rsidRPr="00633542">
        <w:rPr>
          <w:rFonts w:eastAsiaTheme="minorEastAsia"/>
          <w:sz w:val="24"/>
        </w:rPr>
        <w:t>测量方法</w:t>
      </w:r>
    </w:p>
    <w:p w14:paraId="4DD63EA5" w14:textId="77777777" w:rsidR="009518F1" w:rsidRPr="00633542" w:rsidRDefault="009518F1" w:rsidP="000B1993">
      <w:pPr>
        <w:adjustRightInd w:val="0"/>
        <w:snapToGrid w:val="0"/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 w:rsidRPr="00633542">
        <w:rPr>
          <w:rFonts w:eastAsiaTheme="minorEastAsia"/>
          <w:sz w:val="24"/>
        </w:rPr>
        <w:t>校准谐波标准器的谐波幅值示值误差时，在被校谐波标准器设定的校准点</w:t>
      </w:r>
      <w:r w:rsidR="00AC076D" w:rsidRPr="00633542">
        <w:rPr>
          <w:rFonts w:eastAsiaTheme="minorEastAsia" w:hint="eastAsia"/>
          <w:sz w:val="24"/>
        </w:rPr>
        <w:t>区域，</w:t>
      </w:r>
      <w:r w:rsidRPr="00633542">
        <w:rPr>
          <w:rFonts w:eastAsiaTheme="minorEastAsia"/>
          <w:sz w:val="24"/>
        </w:rPr>
        <w:t>幅值测量标准装置（高精度粗糙度轮廓仪）</w:t>
      </w:r>
      <w:r w:rsidR="004D7969" w:rsidRPr="00633542">
        <w:rPr>
          <w:rFonts w:eastAsiaTheme="minorEastAsia" w:hint="eastAsia"/>
          <w:sz w:val="24"/>
        </w:rPr>
        <w:t>对其</w:t>
      </w:r>
      <w:r w:rsidR="00AC076D" w:rsidRPr="00633542">
        <w:rPr>
          <w:rFonts w:eastAsiaTheme="minorEastAsia" w:hint="eastAsia"/>
          <w:sz w:val="24"/>
        </w:rPr>
        <w:t>沿圆周向</w:t>
      </w:r>
      <w:r w:rsidR="004D7969" w:rsidRPr="00633542">
        <w:rPr>
          <w:rFonts w:eastAsiaTheme="minorEastAsia" w:hint="eastAsia"/>
          <w:sz w:val="24"/>
        </w:rPr>
        <w:t>6</w:t>
      </w:r>
      <w:r w:rsidR="004D7969" w:rsidRPr="00633542">
        <w:rPr>
          <w:rFonts w:eastAsiaTheme="minorEastAsia" w:hint="eastAsia"/>
          <w:sz w:val="24"/>
        </w:rPr>
        <w:t>个不同位置分别测量</w:t>
      </w:r>
      <w:proofErr w:type="spellStart"/>
      <w:r w:rsidR="004D7969" w:rsidRPr="00633542">
        <w:rPr>
          <w:rFonts w:eastAsiaTheme="minorEastAsia" w:hint="eastAsia"/>
          <w:i/>
          <w:iCs/>
          <w:sz w:val="24"/>
        </w:rPr>
        <w:t>R</w:t>
      </w:r>
      <w:r w:rsidR="004D7969" w:rsidRPr="00633542">
        <w:rPr>
          <w:rFonts w:eastAsiaTheme="minorEastAsia"/>
          <w:i/>
          <w:iCs/>
          <w:sz w:val="24"/>
        </w:rPr>
        <w:t>q</w:t>
      </w:r>
      <w:proofErr w:type="spellEnd"/>
      <w:r w:rsidR="004D7969" w:rsidRPr="00633542">
        <w:rPr>
          <w:rFonts w:eastAsiaTheme="minorEastAsia" w:hint="eastAsia"/>
          <w:sz w:val="24"/>
        </w:rPr>
        <w:t>参数并计算其平均值</w:t>
      </w:r>
      <m:oMath>
        <m:sSub>
          <m:sSubPr>
            <m:ctrlPr>
              <w:rPr>
                <w:rFonts w:ascii="Cambria Math" w:hAnsi="Cambria Math"/>
                <w:i/>
                <w:kern w:val="36"/>
                <w:sz w:val="24"/>
              </w:rPr>
            </m:ctrlPr>
          </m:sSubPr>
          <m:e>
            <m:r>
              <w:rPr>
                <w:rFonts w:ascii="Cambria Math" w:hAnsi="Cambria Math" w:hint="eastAsia"/>
                <w:kern w:val="36"/>
                <w:sz w:val="24"/>
              </w:rPr>
              <m:t>Rq</m:t>
            </m:r>
          </m:e>
          <m:sub>
            <m:r>
              <w:rPr>
                <w:rFonts w:ascii="Cambria Math" w:hAnsi="Cambria Math"/>
                <w:kern w:val="36"/>
                <w:sz w:val="24"/>
              </w:rPr>
              <m:t>(ave)</m:t>
            </m:r>
          </m:sub>
        </m:sSub>
      </m:oMath>
      <w:r w:rsidR="004D7969" w:rsidRPr="00633542">
        <w:rPr>
          <w:rFonts w:eastAsiaTheme="minorEastAsia" w:hint="eastAsia"/>
          <w:sz w:val="24"/>
        </w:rPr>
        <w:t>，然后</w:t>
      </w:r>
      <w:r w:rsidR="0041027B" w:rsidRPr="00633542">
        <w:rPr>
          <w:rFonts w:eastAsiaTheme="minorEastAsia"/>
          <w:sz w:val="24"/>
        </w:rPr>
        <w:t>计算</w:t>
      </w:r>
      <w:r w:rsidRPr="00633542">
        <w:rPr>
          <w:rFonts w:eastAsiaTheme="minorEastAsia"/>
          <w:sz w:val="24"/>
        </w:rPr>
        <w:t>得到</w:t>
      </w:r>
      <w:r w:rsidR="004D7969" w:rsidRPr="00633542">
        <w:rPr>
          <w:rFonts w:eastAsiaTheme="minorEastAsia" w:hint="eastAsia"/>
          <w:sz w:val="24"/>
        </w:rPr>
        <w:t>其</w:t>
      </w:r>
      <w:r w:rsidRPr="00633542">
        <w:rPr>
          <w:rFonts w:eastAsiaTheme="minorEastAsia"/>
          <w:sz w:val="24"/>
        </w:rPr>
        <w:t>幅值实测值</w:t>
      </w:r>
      <w:r w:rsidRPr="00633542">
        <w:rPr>
          <w:rFonts w:eastAsiaTheme="minorEastAsia"/>
          <w:i/>
          <w:sz w:val="24"/>
        </w:rPr>
        <w:t>HA</w:t>
      </w:r>
      <w:r w:rsidRPr="00633542">
        <w:rPr>
          <w:rFonts w:eastAsiaTheme="minorEastAsia"/>
          <w:sz w:val="24"/>
        </w:rPr>
        <w:t>（</w:t>
      </w:r>
      <m:oMath>
        <m:r>
          <w:rPr>
            <w:rFonts w:ascii="Cambria Math" w:eastAsiaTheme="minorEastAsia" w:hAnsi="Cambria Math"/>
            <w:sz w:val="24"/>
          </w:rPr>
          <m:t xml:space="preserve"> HA=</m:t>
        </m:r>
        <w:bookmarkStart w:id="214" w:name="_Hlk98855954"/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</w:rPr>
              <m:t>2</m:t>
            </m:r>
          </m:e>
        </m:rad>
        <m:r>
          <w:rPr>
            <w:rFonts w:ascii="Cambria Math" w:eastAsiaTheme="minorEastAsia" w:hAnsi="Cambria Math"/>
            <w:sz w:val="24"/>
          </w:rPr>
          <m:t>×</m:t>
        </m:r>
        <w:bookmarkEnd w:id="214"/>
        <m:sSub>
          <m:sSubPr>
            <m:ctrlPr>
              <w:rPr>
                <w:rFonts w:ascii="Cambria Math" w:hAnsi="Cambria Math"/>
                <w:i/>
                <w:kern w:val="36"/>
                <w:sz w:val="24"/>
              </w:rPr>
            </m:ctrlPr>
          </m:sSubPr>
          <m:e>
            <m:r>
              <w:rPr>
                <w:rFonts w:ascii="Cambria Math" w:hAnsi="Cambria Math" w:hint="eastAsia"/>
                <w:kern w:val="36"/>
                <w:sz w:val="24"/>
              </w:rPr>
              <m:t>Rq</m:t>
            </m:r>
          </m:e>
          <m:sub>
            <m:r>
              <w:rPr>
                <w:rFonts w:ascii="Cambria Math" w:hAnsi="Cambria Math"/>
                <w:kern w:val="36"/>
                <w:sz w:val="24"/>
              </w:rPr>
              <m:t>(ave)</m:t>
            </m:r>
          </m:sub>
        </m:sSub>
      </m:oMath>
      <w:r w:rsidRPr="00633542">
        <w:rPr>
          <w:rFonts w:eastAsiaTheme="minorEastAsia"/>
          <w:sz w:val="24"/>
        </w:rPr>
        <w:t>）。</w:t>
      </w:r>
    </w:p>
    <w:p w14:paraId="2F2E0DA5" w14:textId="77777777" w:rsidR="003D0881" w:rsidRPr="00633542" w:rsidRDefault="003D0881" w:rsidP="003D0881">
      <w:pPr>
        <w:adjustRightInd w:val="0"/>
        <w:snapToGrid w:val="0"/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 w:rsidRPr="00633542">
        <w:rPr>
          <w:rFonts w:eastAsiaTheme="minorEastAsia" w:hint="eastAsia"/>
          <w:sz w:val="24"/>
        </w:rPr>
        <w:t>测量时各参数选取方法按</w:t>
      </w:r>
      <w:r w:rsidRPr="00633542">
        <w:rPr>
          <w:rFonts w:asciiTheme="minorEastAsia" w:eastAsiaTheme="minorEastAsia" w:hAnsiTheme="minorEastAsia" w:hint="eastAsia"/>
          <w:sz w:val="24"/>
        </w:rPr>
        <w:t>本规</w:t>
      </w:r>
      <w:r w:rsidRPr="00633542">
        <w:rPr>
          <w:rFonts w:asciiTheme="minorEastAsia" w:eastAsiaTheme="minorEastAsia" w:hAnsiTheme="minorEastAsia"/>
          <w:sz w:val="24"/>
        </w:rPr>
        <w:t>范</w:t>
      </w:r>
      <w:r w:rsidR="005C7CB2" w:rsidRPr="00633542">
        <w:rPr>
          <w:rFonts w:asciiTheme="minorEastAsia" w:eastAsiaTheme="minorEastAsia" w:hAnsiTheme="minorEastAsia"/>
          <w:sz w:val="24"/>
        </w:rPr>
        <w:t>7</w:t>
      </w:r>
      <w:r w:rsidRPr="00633542">
        <w:rPr>
          <w:rFonts w:asciiTheme="minorEastAsia" w:eastAsiaTheme="minorEastAsia" w:hAnsiTheme="minorEastAsia"/>
          <w:sz w:val="24"/>
        </w:rPr>
        <w:t>.3.2</w:t>
      </w:r>
      <w:r w:rsidRPr="00633542">
        <w:rPr>
          <w:rFonts w:eastAsiaTheme="minorEastAsia" w:hint="eastAsia"/>
          <w:sz w:val="24"/>
        </w:rPr>
        <w:t>。</w:t>
      </w:r>
    </w:p>
    <w:p w14:paraId="14CE3448" w14:textId="77777777" w:rsidR="009518F1" w:rsidRPr="00633542" w:rsidRDefault="009518F1" w:rsidP="000B1993">
      <w:pPr>
        <w:adjustRightInd w:val="0"/>
        <w:snapToGrid w:val="0"/>
        <w:spacing w:line="360" w:lineRule="auto"/>
        <w:jc w:val="left"/>
        <w:rPr>
          <w:rFonts w:eastAsiaTheme="minorEastAsia"/>
          <w:sz w:val="24"/>
        </w:rPr>
      </w:pPr>
      <w:r w:rsidRPr="00633542">
        <w:rPr>
          <w:rFonts w:asciiTheme="minorEastAsia" w:eastAsiaTheme="minorEastAsia" w:hAnsiTheme="minorEastAsia"/>
          <w:sz w:val="24"/>
        </w:rPr>
        <w:t>A.2.</w:t>
      </w:r>
      <w:r w:rsidR="00870665" w:rsidRPr="00633542">
        <w:rPr>
          <w:rFonts w:asciiTheme="minorEastAsia" w:eastAsiaTheme="minorEastAsia" w:hAnsiTheme="minorEastAsia" w:hint="eastAsia"/>
          <w:sz w:val="24"/>
        </w:rPr>
        <w:t>4</w:t>
      </w:r>
      <w:r w:rsidR="00A92E66" w:rsidRPr="00633542">
        <w:rPr>
          <w:rFonts w:asciiTheme="minorEastAsia" w:eastAsiaTheme="minorEastAsia" w:hAnsiTheme="minorEastAsia" w:hint="eastAsia"/>
          <w:sz w:val="24"/>
        </w:rPr>
        <w:t xml:space="preserve"> </w:t>
      </w:r>
      <w:r w:rsidRPr="00633542">
        <w:rPr>
          <w:rFonts w:eastAsiaTheme="minorEastAsia"/>
          <w:sz w:val="24"/>
        </w:rPr>
        <w:t>测量模型</w:t>
      </w:r>
    </w:p>
    <w:p w14:paraId="45B8709E" w14:textId="77777777" w:rsidR="009518F1" w:rsidRPr="00633542" w:rsidRDefault="009518F1" w:rsidP="000B1993">
      <w:pPr>
        <w:adjustRightInd w:val="0"/>
        <w:snapToGrid w:val="0"/>
        <w:spacing w:line="360" w:lineRule="auto"/>
        <w:ind w:firstLine="420"/>
        <w:jc w:val="left"/>
        <w:rPr>
          <w:rFonts w:eastAsiaTheme="minorEastAsia"/>
          <w:sz w:val="24"/>
        </w:rPr>
      </w:pPr>
      <w:r w:rsidRPr="00633542">
        <w:rPr>
          <w:rFonts w:eastAsiaTheme="minorEastAsia"/>
          <w:sz w:val="24"/>
        </w:rPr>
        <w:t>由测量方法可得到测量模型为：</w:t>
      </w:r>
    </w:p>
    <w:p w14:paraId="4FC53BA8" w14:textId="05606976" w:rsidR="009518F1" w:rsidRPr="00633542" w:rsidRDefault="00A01F34" w:rsidP="003B367F">
      <w:pPr>
        <w:adjustRightInd w:val="0"/>
        <w:snapToGrid w:val="0"/>
        <w:spacing w:line="360" w:lineRule="auto"/>
        <w:ind w:firstLine="420"/>
        <w:jc w:val="right"/>
        <w:rPr>
          <w:rFonts w:eastAsiaTheme="minorEastAsia"/>
          <w:sz w:val="24"/>
        </w:rPr>
      </w:pPr>
      <w:bookmarkStart w:id="215" w:name="_Hlk104246841"/>
      <m:oMath>
        <m:r>
          <w:rPr>
            <w:rFonts w:ascii="Cambria Math" w:eastAsiaTheme="minorEastAsia" w:hAnsi="Cambria Math"/>
            <w:sz w:val="24"/>
          </w:rPr>
          <m:t>HA=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</w:rPr>
              <m:t>2</m:t>
            </m:r>
          </m:e>
        </m:rad>
        <m:r>
          <w:rPr>
            <w:rFonts w:ascii="Cambria Math" w:eastAsiaTheme="minorEastAsia" w:hAnsi="Cambria Math"/>
            <w:sz w:val="24"/>
          </w:rPr>
          <m:t>×</m:t>
        </m:r>
        <w:bookmarkStart w:id="216" w:name="_Hlk104319244"/>
        <w:bookmarkEnd w:id="215"/>
        <m:sSub>
          <m:sSubPr>
            <m:ctrlPr>
              <w:rPr>
                <w:rFonts w:ascii="Cambria Math" w:hAnsi="Cambria Math"/>
                <w:i/>
                <w:kern w:val="36"/>
                <w:sz w:val="24"/>
              </w:rPr>
            </m:ctrlPr>
          </m:sSubPr>
          <m:e>
            <m:r>
              <w:rPr>
                <w:rFonts w:ascii="Cambria Math" w:hAnsi="Cambria Math" w:hint="eastAsia"/>
                <w:kern w:val="36"/>
                <w:sz w:val="24"/>
              </w:rPr>
              <m:t>Rq</m:t>
            </m:r>
          </m:e>
          <m:sub>
            <m:r>
              <w:rPr>
                <w:rFonts w:ascii="Cambria Math" w:hAnsi="Cambria Math"/>
                <w:kern w:val="36"/>
                <w:sz w:val="24"/>
              </w:rPr>
              <m:t>(ave)</m:t>
            </m:r>
          </m:sub>
        </m:sSub>
      </m:oMath>
      <w:bookmarkEnd w:id="216"/>
      <w:r w:rsidR="003B367F" w:rsidRPr="00633542">
        <w:rPr>
          <w:rFonts w:eastAsiaTheme="minorEastAsia"/>
          <w:kern w:val="36"/>
          <w:sz w:val="24"/>
        </w:rPr>
        <w:tab/>
      </w:r>
      <w:r w:rsidR="00815C73">
        <w:rPr>
          <w:rFonts w:eastAsiaTheme="minorEastAsia"/>
          <w:kern w:val="36"/>
          <w:sz w:val="24"/>
        </w:rPr>
        <w:t xml:space="preserve">           </w:t>
      </w:r>
      <w:r w:rsidR="003B367F" w:rsidRPr="00633542">
        <w:rPr>
          <w:rFonts w:eastAsiaTheme="minorEastAsia"/>
          <w:kern w:val="36"/>
          <w:sz w:val="24"/>
        </w:rPr>
        <w:tab/>
      </w:r>
      <w:r w:rsidR="003B367F" w:rsidRPr="00633542">
        <w:rPr>
          <w:rFonts w:eastAsiaTheme="minorEastAsia"/>
          <w:kern w:val="36"/>
          <w:sz w:val="24"/>
        </w:rPr>
        <w:tab/>
      </w:r>
      <w:r w:rsidR="003B367F" w:rsidRPr="00633542">
        <w:rPr>
          <w:rFonts w:eastAsiaTheme="minorEastAsia"/>
          <w:kern w:val="36"/>
          <w:sz w:val="24"/>
        </w:rPr>
        <w:tab/>
      </w:r>
      <w:r w:rsidR="003B367F" w:rsidRPr="00633542">
        <w:rPr>
          <w:rFonts w:eastAsiaTheme="minorEastAsia"/>
          <w:kern w:val="36"/>
          <w:sz w:val="24"/>
        </w:rPr>
        <w:tab/>
      </w:r>
      <w:r w:rsidR="003B367F" w:rsidRPr="00633542">
        <w:rPr>
          <w:rFonts w:eastAsiaTheme="minorEastAsia"/>
          <w:kern w:val="36"/>
          <w:sz w:val="24"/>
        </w:rPr>
        <w:tab/>
      </w:r>
      <w:r w:rsidR="003B367F" w:rsidRPr="00633542">
        <w:rPr>
          <w:rFonts w:eastAsiaTheme="minorEastAsia"/>
          <w:kern w:val="36"/>
          <w:sz w:val="24"/>
        </w:rPr>
        <w:tab/>
      </w:r>
    </w:p>
    <w:p w14:paraId="5C8E8933" w14:textId="77777777" w:rsidR="009518F1" w:rsidRPr="00633542" w:rsidRDefault="009518F1" w:rsidP="000B1993">
      <w:pPr>
        <w:adjustRightInd w:val="0"/>
        <w:snapToGrid w:val="0"/>
        <w:spacing w:line="360" w:lineRule="auto"/>
        <w:ind w:firstLine="420"/>
        <w:jc w:val="left"/>
        <w:rPr>
          <w:rFonts w:ascii="宋体" w:hAnsi="宋体"/>
          <w:sz w:val="24"/>
        </w:rPr>
      </w:pPr>
      <w:r w:rsidRPr="00633542">
        <w:rPr>
          <w:rFonts w:ascii="宋体" w:hAnsi="宋体"/>
          <w:sz w:val="24"/>
        </w:rPr>
        <w:t>式中：</w:t>
      </w:r>
    </w:p>
    <w:p w14:paraId="63325C51" w14:textId="77777777" w:rsidR="00134DB1" w:rsidRPr="00633542" w:rsidRDefault="00134DB1" w:rsidP="00134DB1">
      <w:pPr>
        <w:adjustRightInd w:val="0"/>
        <w:snapToGrid w:val="0"/>
        <w:spacing w:line="360" w:lineRule="auto"/>
        <w:ind w:firstLine="435"/>
        <w:jc w:val="left"/>
        <w:rPr>
          <w:rFonts w:ascii="宋体" w:hAnsi="宋体"/>
          <w:sz w:val="24"/>
        </w:rPr>
      </w:pPr>
      <m:oMath>
        <m:r>
          <w:rPr>
            <w:rFonts w:ascii="Cambria Math" w:hAnsi="Cambria Math"/>
            <w:sz w:val="24"/>
          </w:rPr>
          <m:t>HA</m:t>
        </m:r>
      </m:oMath>
      <w:r w:rsidRPr="00633542">
        <w:rPr>
          <w:rFonts w:ascii="宋体" w:hAnsi="宋体"/>
          <w:sz w:val="24"/>
        </w:rPr>
        <w:t xml:space="preserve">—— </w:t>
      </w:r>
      <w:bookmarkStart w:id="217" w:name="_Hlk104319308"/>
      <w:r w:rsidRPr="00633542">
        <w:rPr>
          <w:rFonts w:ascii="宋体" w:hAnsi="宋体"/>
          <w:sz w:val="24"/>
        </w:rPr>
        <w:t>被校谐波标准器</w:t>
      </w:r>
      <w:bookmarkStart w:id="218" w:name="_Hlk104242270"/>
      <w:bookmarkEnd w:id="217"/>
      <w:r w:rsidRPr="00633542">
        <w:rPr>
          <w:rFonts w:ascii="宋体" w:hAnsi="宋体"/>
          <w:sz w:val="24"/>
        </w:rPr>
        <w:t>幅值</w:t>
      </w:r>
      <w:bookmarkEnd w:id="218"/>
      <w:r w:rsidRPr="00633542">
        <w:rPr>
          <w:rFonts w:ascii="宋体" w:hAnsi="宋体"/>
          <w:sz w:val="24"/>
        </w:rPr>
        <w:t>计算值，</w:t>
      </w:r>
      <w:proofErr w:type="spellStart"/>
      <w:r w:rsidRPr="00633542">
        <w:rPr>
          <w:rFonts w:ascii="宋体" w:hAnsi="宋体"/>
          <w:sz w:val="24"/>
        </w:rPr>
        <w:t>μm</w:t>
      </w:r>
      <w:proofErr w:type="spellEnd"/>
    </w:p>
    <w:p w14:paraId="1E0C73C2" w14:textId="77777777" w:rsidR="009518F1" w:rsidRPr="00633542" w:rsidRDefault="00805D6D" w:rsidP="000B1993">
      <w:pPr>
        <w:adjustRightInd w:val="0"/>
        <w:snapToGrid w:val="0"/>
        <w:spacing w:line="360" w:lineRule="auto"/>
        <w:ind w:firstLine="435"/>
        <w:jc w:val="left"/>
        <w:rPr>
          <w:rFonts w:ascii="宋体" w:hAnsi="宋体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kern w:val="36"/>
                <w:sz w:val="24"/>
              </w:rPr>
            </m:ctrlPr>
          </m:sSubPr>
          <m:e>
            <m:r>
              <w:rPr>
                <w:rFonts w:ascii="Cambria Math" w:hAnsi="Cambria Math" w:hint="eastAsia"/>
                <w:kern w:val="36"/>
                <w:sz w:val="24"/>
              </w:rPr>
              <m:t>Rq</m:t>
            </m:r>
          </m:e>
          <m:sub>
            <m:r>
              <w:rPr>
                <w:rFonts w:ascii="Cambria Math" w:hAnsi="Cambria Math"/>
                <w:kern w:val="36"/>
                <w:sz w:val="24"/>
              </w:rPr>
              <m:t>(ave)</m:t>
            </m:r>
          </m:sub>
        </m:sSub>
      </m:oMath>
      <w:r w:rsidR="009518F1" w:rsidRPr="00633542">
        <w:rPr>
          <w:rFonts w:ascii="宋体" w:hAnsi="宋体"/>
          <w:sz w:val="24"/>
        </w:rPr>
        <w:t xml:space="preserve">—— </w:t>
      </w:r>
      <w:r w:rsidR="00BE7A7B" w:rsidRPr="00633542">
        <w:rPr>
          <w:rFonts w:ascii="宋体" w:hAnsi="宋体"/>
          <w:sz w:val="24"/>
        </w:rPr>
        <w:t>被校谐波标准器</w:t>
      </w:r>
      <w:r w:rsidR="00BE7A7B" w:rsidRPr="00633542">
        <w:rPr>
          <w:rFonts w:ascii="宋体" w:hAnsi="宋体" w:hint="eastAsia"/>
          <w:sz w:val="24"/>
        </w:rPr>
        <w:t>参数</w:t>
      </w:r>
      <m:oMath>
        <m:r>
          <w:rPr>
            <w:rFonts w:ascii="Cambria Math" w:hAnsi="Cambria Math"/>
            <w:sz w:val="24"/>
          </w:rPr>
          <m:t>Rq</m:t>
        </m:r>
      </m:oMath>
      <w:r w:rsidR="00BE7A7B" w:rsidRPr="00633542">
        <w:rPr>
          <w:rFonts w:ascii="宋体" w:hAnsi="宋体" w:hint="eastAsia"/>
          <w:sz w:val="24"/>
        </w:rPr>
        <w:t>测得值</w:t>
      </w:r>
      <w:r w:rsidR="009518F1" w:rsidRPr="00633542">
        <w:rPr>
          <w:rFonts w:ascii="宋体" w:hAnsi="宋体"/>
          <w:sz w:val="24"/>
        </w:rPr>
        <w:t>，</w:t>
      </w:r>
      <w:proofErr w:type="spellStart"/>
      <w:r w:rsidR="009518F1" w:rsidRPr="00633542">
        <w:rPr>
          <w:rFonts w:ascii="宋体" w:hAnsi="宋体"/>
          <w:sz w:val="24"/>
        </w:rPr>
        <w:t>μm</w:t>
      </w:r>
      <w:proofErr w:type="spellEnd"/>
    </w:p>
    <w:p w14:paraId="5EC19545" w14:textId="77777777" w:rsidR="009518F1" w:rsidRPr="00633542" w:rsidRDefault="009518F1" w:rsidP="000B1993">
      <w:pPr>
        <w:adjustRightInd w:val="0"/>
        <w:snapToGrid w:val="0"/>
        <w:spacing w:line="360" w:lineRule="auto"/>
        <w:jc w:val="left"/>
        <w:rPr>
          <w:rFonts w:eastAsiaTheme="minorEastAsia"/>
          <w:sz w:val="24"/>
        </w:rPr>
      </w:pPr>
      <w:r w:rsidRPr="00633542">
        <w:rPr>
          <w:rFonts w:asciiTheme="minorEastAsia" w:eastAsiaTheme="minorEastAsia" w:hAnsiTheme="minorEastAsia"/>
          <w:sz w:val="24"/>
        </w:rPr>
        <w:t>A.2.</w:t>
      </w:r>
      <w:r w:rsidR="00870665" w:rsidRPr="00633542">
        <w:rPr>
          <w:rFonts w:asciiTheme="minorEastAsia" w:eastAsiaTheme="minorEastAsia" w:hAnsiTheme="minorEastAsia" w:hint="eastAsia"/>
          <w:sz w:val="24"/>
        </w:rPr>
        <w:t>5</w:t>
      </w:r>
      <w:r w:rsidR="00A92E66" w:rsidRPr="00633542">
        <w:rPr>
          <w:rFonts w:asciiTheme="minorEastAsia" w:eastAsiaTheme="minorEastAsia" w:hAnsiTheme="minorEastAsia" w:hint="eastAsia"/>
          <w:sz w:val="24"/>
        </w:rPr>
        <w:t xml:space="preserve"> </w:t>
      </w:r>
      <w:r w:rsidRPr="00633542">
        <w:rPr>
          <w:rFonts w:eastAsiaTheme="minorEastAsia"/>
          <w:sz w:val="24"/>
        </w:rPr>
        <w:t>测量不确定度来源分析</w:t>
      </w:r>
    </w:p>
    <w:p w14:paraId="43884FF5" w14:textId="77777777" w:rsidR="009518F1" w:rsidRPr="00633542" w:rsidRDefault="009518F1" w:rsidP="000B1993">
      <w:pPr>
        <w:adjustRightInd w:val="0"/>
        <w:snapToGrid w:val="0"/>
        <w:spacing w:line="360" w:lineRule="auto"/>
        <w:ind w:firstLine="435"/>
        <w:jc w:val="left"/>
        <w:rPr>
          <w:rFonts w:eastAsiaTheme="minorEastAsia"/>
          <w:sz w:val="24"/>
        </w:rPr>
      </w:pPr>
      <w:r w:rsidRPr="00633542">
        <w:rPr>
          <w:rFonts w:eastAsiaTheme="minorEastAsia"/>
          <w:sz w:val="24"/>
        </w:rPr>
        <w:t>根据测量方法可知，谐波</w:t>
      </w:r>
      <w:r w:rsidR="000E06EB" w:rsidRPr="00633542">
        <w:rPr>
          <w:rFonts w:eastAsiaTheme="minorEastAsia"/>
          <w:sz w:val="24"/>
        </w:rPr>
        <w:t>幅值</w:t>
      </w:r>
      <w:r w:rsidRPr="00633542">
        <w:rPr>
          <w:rFonts w:eastAsiaTheme="minorEastAsia"/>
          <w:sz w:val="24"/>
        </w:rPr>
        <w:t>示值误差测量结果的不确定度来源，主要为测量重复性误差引入的不确定度分量和</w:t>
      </w:r>
      <w:r w:rsidR="007C5F77" w:rsidRPr="00633542">
        <w:rPr>
          <w:rFonts w:eastAsiaTheme="minorEastAsia" w:hint="eastAsia"/>
          <w:sz w:val="24"/>
        </w:rPr>
        <w:t>幅值</w:t>
      </w:r>
      <w:r w:rsidR="007C5F77" w:rsidRPr="00633542">
        <w:rPr>
          <w:rFonts w:eastAsiaTheme="minorEastAsia"/>
          <w:sz w:val="24"/>
        </w:rPr>
        <w:t>测量标准装置</w:t>
      </w:r>
      <w:r w:rsidR="007C5F77" w:rsidRPr="00633542">
        <w:rPr>
          <w:rFonts w:eastAsiaTheme="minorEastAsia" w:hint="eastAsia"/>
          <w:sz w:val="24"/>
        </w:rPr>
        <w:t>（仪器）本身示值误差</w:t>
      </w:r>
      <w:r w:rsidRPr="00633542">
        <w:rPr>
          <w:rFonts w:eastAsiaTheme="minorEastAsia"/>
          <w:sz w:val="24"/>
        </w:rPr>
        <w:t>引入的不确定度分量。</w:t>
      </w:r>
    </w:p>
    <w:p w14:paraId="5F704650" w14:textId="77777777" w:rsidR="009518F1" w:rsidRPr="00633542" w:rsidRDefault="009518F1" w:rsidP="000B1993">
      <w:pPr>
        <w:adjustRightInd w:val="0"/>
        <w:snapToGrid w:val="0"/>
        <w:spacing w:line="360" w:lineRule="auto"/>
        <w:ind w:firstLine="435"/>
        <w:jc w:val="left"/>
        <w:rPr>
          <w:rFonts w:eastAsiaTheme="minorEastAsia"/>
          <w:sz w:val="24"/>
        </w:rPr>
      </w:pPr>
      <w:r w:rsidRPr="00633542">
        <w:rPr>
          <w:rFonts w:eastAsiaTheme="minorEastAsia"/>
          <w:sz w:val="24"/>
        </w:rPr>
        <w:t>被校谐波标准器进行谐波</w:t>
      </w:r>
      <w:r w:rsidR="000E06EB" w:rsidRPr="00633542">
        <w:rPr>
          <w:rFonts w:eastAsiaTheme="minorEastAsia"/>
          <w:sz w:val="24"/>
        </w:rPr>
        <w:t>幅值</w:t>
      </w:r>
      <w:r w:rsidRPr="00633542">
        <w:rPr>
          <w:rFonts w:eastAsiaTheme="minorEastAsia"/>
          <w:sz w:val="24"/>
        </w:rPr>
        <w:t>校准时与其本身其他参数无干涉，其数据系统相对独立。</w:t>
      </w:r>
    </w:p>
    <w:p w14:paraId="714662DF" w14:textId="77777777" w:rsidR="009518F1" w:rsidRPr="00633542" w:rsidRDefault="009518F1" w:rsidP="000B1993">
      <w:pPr>
        <w:adjustRightInd w:val="0"/>
        <w:snapToGrid w:val="0"/>
        <w:spacing w:line="360" w:lineRule="auto"/>
        <w:jc w:val="left"/>
        <w:rPr>
          <w:rFonts w:eastAsiaTheme="minorEastAsia"/>
          <w:sz w:val="24"/>
        </w:rPr>
      </w:pPr>
      <w:r w:rsidRPr="00633542">
        <w:rPr>
          <w:rFonts w:asciiTheme="minorEastAsia" w:eastAsiaTheme="minorEastAsia" w:hAnsiTheme="minorEastAsia"/>
          <w:sz w:val="24"/>
        </w:rPr>
        <w:t>A.2.</w:t>
      </w:r>
      <w:r w:rsidR="00870665" w:rsidRPr="00633542">
        <w:rPr>
          <w:rFonts w:asciiTheme="minorEastAsia" w:eastAsiaTheme="minorEastAsia" w:hAnsiTheme="minorEastAsia" w:hint="eastAsia"/>
          <w:sz w:val="24"/>
        </w:rPr>
        <w:t>6</w:t>
      </w:r>
      <w:r w:rsidR="00A92E66" w:rsidRPr="00633542">
        <w:rPr>
          <w:rFonts w:asciiTheme="minorEastAsia" w:eastAsiaTheme="minorEastAsia" w:hAnsiTheme="minorEastAsia" w:hint="eastAsia"/>
          <w:sz w:val="24"/>
        </w:rPr>
        <w:t xml:space="preserve"> </w:t>
      </w:r>
      <w:r w:rsidRPr="00633542">
        <w:rPr>
          <w:rFonts w:eastAsiaTheme="minorEastAsia"/>
          <w:sz w:val="24"/>
        </w:rPr>
        <w:t>不确定度传播率</w:t>
      </w:r>
    </w:p>
    <w:p w14:paraId="344BEFDC" w14:textId="77777777" w:rsidR="009518F1" w:rsidRPr="00633542" w:rsidRDefault="009518F1" w:rsidP="000B1993">
      <w:pPr>
        <w:adjustRightInd w:val="0"/>
        <w:snapToGrid w:val="0"/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 w:rsidRPr="00633542">
        <w:rPr>
          <w:rFonts w:eastAsiaTheme="minorEastAsia"/>
          <w:sz w:val="24"/>
        </w:rPr>
        <w:t>根据测量模型和不确定度来源分析，可得合成标准不确定度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c</m:t>
            </m:r>
          </m:sub>
        </m:sSub>
      </m:oMath>
      <w:r w:rsidRPr="00633542">
        <w:rPr>
          <w:rFonts w:eastAsiaTheme="minorEastAsia"/>
          <w:sz w:val="24"/>
        </w:rPr>
        <w:t>的传播率表达式为：</w:t>
      </w:r>
    </w:p>
    <w:p w14:paraId="603DA5A9" w14:textId="76CA3F36" w:rsidR="00F46FB4" w:rsidRPr="00633542" w:rsidRDefault="00805D6D" w:rsidP="00F46FB4">
      <w:pPr>
        <w:adjustRightInd w:val="0"/>
        <w:snapToGrid w:val="0"/>
        <w:spacing w:line="360" w:lineRule="auto"/>
        <w:ind w:firstLineChars="200" w:firstLine="480"/>
        <w:jc w:val="left"/>
        <w:rPr>
          <w:rFonts w:eastAsiaTheme="minorEastAsia"/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4"/>
                </w:rPr>
                <m:t>c</m:t>
              </m:r>
            </m:sub>
          </m:sSub>
          <m:r>
            <w:rPr>
              <w:rFonts w:ascii="Cambria Math" w:eastAsiaTheme="minorEastAsia" w:hAnsi="Cambria Math"/>
              <w:sz w:val="24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radPr>
            <m:deg/>
            <m:e>
              <m:nary>
                <m:naryPr>
                  <m:chr m:val="∑"/>
                  <m:limLoc m:val="subSup"/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  <w:sz w:val="24"/>
                    </w:rPr>
                    <m:t>i=1</m:t>
                  </m:r>
                </m:sub>
                <m:sup>
                  <m:r>
                    <w:rPr>
                      <w:rFonts w:ascii="Cambria Math" w:eastAsiaTheme="minorEastAsia" w:hAnsi="Cambria Math" w:hint="eastAsia"/>
                      <w:sz w:val="24"/>
                    </w:rPr>
                    <m:t>2</m:t>
                  </m:r>
                </m:sup>
                <m:e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hint="eastAsia"/>
                          <w:sz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 w:hint="eastAsia"/>
                          <w:sz w:val="24"/>
                        </w:rPr>
                        <m:t>1i</m:t>
                      </m:r>
                    </m:sub>
                    <m:sup>
                      <m:r>
                        <w:rPr>
                          <w:rFonts w:ascii="Cambria Math" w:eastAsiaTheme="minorEastAsia" w:hAnsi="Cambria Math" w:hint="eastAsia"/>
                          <w:sz w:val="24"/>
                        </w:rPr>
                        <m:t>2</m:t>
                      </m:r>
                    </m:sup>
                  </m:sSubSup>
                </m:e>
              </m:nary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hint="eastAsia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hint="eastAsia"/>
                      <w:sz w:val="24"/>
                    </w:rPr>
                    <m:t>1i</m:t>
                  </m:r>
                </m:sub>
                <m:sup>
                  <m:r>
                    <w:rPr>
                      <w:rFonts w:ascii="Cambria Math" w:eastAsiaTheme="minorEastAsia" w:hAnsi="Cambria Math" w:hint="eastAsia"/>
                      <w:sz w:val="24"/>
                    </w:rPr>
                    <m:t>2</m:t>
                  </m:r>
                </m:sup>
              </m:sSubSup>
              <m:r>
                <w:rPr>
                  <w:rFonts w:ascii="Cambria Math" w:eastAsiaTheme="minorEastAsia" w:hAnsi="Cambria Math" w:hint="eastAsia"/>
                  <w:sz w:val="24"/>
                </w:rPr>
                <m:t>+</m:t>
              </m:r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sSubSupPr>
                <m:e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hint="eastAsia"/>
                          <w:sz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 w:hint="eastAsia"/>
                          <w:sz w:val="24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Theme="minorEastAsia" w:hAnsi="Cambria Math" w:hint="eastAsia"/>
                          <w:sz w:val="24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Theme="minorEastAsia" w:hAnsi="Cambria Math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</w:rPr>
                    <m:t>2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4"/>
                    </w:rPr>
                    <m:t>2</m:t>
                  </m:r>
                </m:sup>
              </m:sSubSup>
            </m:e>
          </m:rad>
        </m:oMath>
      </m:oMathPara>
    </w:p>
    <w:p w14:paraId="38091CF6" w14:textId="77777777" w:rsidR="00F46FB4" w:rsidRPr="00633542" w:rsidRDefault="00F46FB4" w:rsidP="00F46FB4">
      <w:pPr>
        <w:adjustRightInd w:val="0"/>
        <w:snapToGrid w:val="0"/>
        <w:spacing w:line="360" w:lineRule="auto"/>
        <w:ind w:firstLine="420"/>
        <w:jc w:val="left"/>
        <w:rPr>
          <w:rFonts w:ascii="宋体" w:hAnsi="宋体"/>
          <w:sz w:val="24"/>
        </w:rPr>
      </w:pPr>
      <w:r w:rsidRPr="00633542">
        <w:rPr>
          <w:rFonts w:ascii="宋体" w:hAnsi="宋体"/>
          <w:sz w:val="24"/>
        </w:rPr>
        <w:t>式中：</w:t>
      </w:r>
    </w:p>
    <w:p w14:paraId="50A8D7AB" w14:textId="77777777" w:rsidR="00F46FB4" w:rsidRPr="00633542" w:rsidRDefault="00805D6D" w:rsidP="00F46FB4">
      <w:pPr>
        <w:adjustRightInd w:val="0"/>
        <w:snapToGrid w:val="0"/>
        <w:spacing w:line="360" w:lineRule="auto"/>
        <w:ind w:firstLine="420"/>
        <w:jc w:val="left"/>
        <w:rPr>
          <w:rFonts w:ascii="宋体" w:hAnsi="宋体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c</m:t>
            </m:r>
          </m:sub>
        </m:sSub>
      </m:oMath>
      <w:r w:rsidR="00F46FB4" w:rsidRPr="00633542">
        <w:rPr>
          <w:rFonts w:ascii="宋体" w:hAnsi="宋体"/>
          <w:sz w:val="24"/>
        </w:rPr>
        <w:t xml:space="preserve"> —— 合成标准不确定度，</w:t>
      </w:r>
      <w:proofErr w:type="spellStart"/>
      <w:r w:rsidR="00F46FB4" w:rsidRPr="00633542">
        <w:rPr>
          <w:rFonts w:ascii="宋体" w:hAnsi="宋体"/>
          <w:sz w:val="24"/>
        </w:rPr>
        <w:t>μm</w:t>
      </w:r>
      <w:proofErr w:type="spellEnd"/>
    </w:p>
    <w:p w14:paraId="78668DD7" w14:textId="77777777" w:rsidR="00F46FB4" w:rsidRPr="00633542" w:rsidRDefault="00805D6D" w:rsidP="00F46FB4">
      <w:pPr>
        <w:adjustRightInd w:val="0"/>
        <w:snapToGrid w:val="0"/>
        <w:spacing w:line="360" w:lineRule="auto"/>
        <w:ind w:firstLine="420"/>
        <w:jc w:val="left"/>
        <w:rPr>
          <w:rFonts w:ascii="宋体" w:hAnsi="宋体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1i</m:t>
            </m:r>
          </m:sub>
        </m:sSub>
      </m:oMath>
      <w:r w:rsidR="00F46FB4" w:rsidRPr="00633542">
        <w:rPr>
          <w:rFonts w:ascii="宋体" w:hAnsi="宋体"/>
          <w:sz w:val="24"/>
        </w:rPr>
        <w:t xml:space="preserve"> —— 由测量重复性引入的标准不确定度分量，</w:t>
      </w:r>
      <w:proofErr w:type="spellStart"/>
      <w:r w:rsidR="00F46FB4" w:rsidRPr="00633542">
        <w:rPr>
          <w:rFonts w:ascii="宋体" w:hAnsi="宋体"/>
          <w:sz w:val="24"/>
        </w:rPr>
        <w:t>μm</w:t>
      </w:r>
      <w:proofErr w:type="spellEnd"/>
    </w:p>
    <w:p w14:paraId="115C5F54" w14:textId="77777777" w:rsidR="00F46FB4" w:rsidRPr="00633542" w:rsidRDefault="00805D6D" w:rsidP="00F46FB4">
      <w:pPr>
        <w:adjustRightInd w:val="0"/>
        <w:snapToGrid w:val="0"/>
        <w:spacing w:line="360" w:lineRule="auto"/>
        <w:ind w:firstLine="420"/>
        <w:jc w:val="left"/>
        <w:rPr>
          <w:rFonts w:ascii="宋体" w:hAnsi="宋体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2</m:t>
            </m:r>
          </m:sub>
        </m:sSub>
      </m:oMath>
      <w:r w:rsidR="00F46FB4" w:rsidRPr="00633542">
        <w:rPr>
          <w:rFonts w:ascii="宋体" w:hAnsi="宋体"/>
          <w:sz w:val="24"/>
        </w:rPr>
        <w:t xml:space="preserve"> —— 由</w:t>
      </w:r>
      <w:r w:rsidR="00F46FB4" w:rsidRPr="00633542">
        <w:rPr>
          <w:rFonts w:ascii="宋体" w:hAnsi="宋体" w:hint="eastAsia"/>
          <w:sz w:val="24"/>
        </w:rPr>
        <w:t>幅值</w:t>
      </w:r>
      <w:r w:rsidR="00F46FB4" w:rsidRPr="00633542">
        <w:rPr>
          <w:rFonts w:ascii="宋体" w:hAnsi="宋体"/>
          <w:sz w:val="24"/>
        </w:rPr>
        <w:t>测量标准装置自身示值误差引入的标准不确定度分量，</w:t>
      </w:r>
      <w:proofErr w:type="spellStart"/>
      <w:r w:rsidR="00F46FB4" w:rsidRPr="00633542">
        <w:rPr>
          <w:rFonts w:ascii="宋体" w:hAnsi="宋体"/>
          <w:sz w:val="24"/>
        </w:rPr>
        <w:t>μm</w:t>
      </w:r>
      <w:proofErr w:type="spellEnd"/>
    </w:p>
    <w:p w14:paraId="1FC1D47D" w14:textId="77777777" w:rsidR="00F46FB4" w:rsidRPr="00633542" w:rsidRDefault="00805D6D" w:rsidP="00F46FB4">
      <w:pPr>
        <w:adjustRightInd w:val="0"/>
        <w:snapToGrid w:val="0"/>
        <w:spacing w:line="360" w:lineRule="auto"/>
        <w:ind w:firstLine="420"/>
        <w:jc w:val="left"/>
        <w:rPr>
          <w:rFonts w:ascii="宋体" w:hAnsi="宋体"/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</w:rPr>
              <m:t>1i</m:t>
            </m:r>
          </m:sub>
        </m:sSub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,  c</m:t>
            </m:r>
          </m:e>
          <m:sub>
            <m:r>
              <w:rPr>
                <w:rFonts w:ascii="Cambria Math" w:hAnsi="Cambria Math"/>
                <w:sz w:val="24"/>
              </w:rPr>
              <m:t>2</m:t>
            </m:r>
          </m:sub>
        </m:sSub>
      </m:oMath>
      <w:r w:rsidR="00F46FB4" w:rsidRPr="00633542">
        <w:rPr>
          <w:rFonts w:ascii="宋体" w:hAnsi="宋体"/>
          <w:sz w:val="24"/>
        </w:rPr>
        <w:t xml:space="preserve"> —— 灵敏系数</w:t>
      </w:r>
    </w:p>
    <w:p w14:paraId="6A017103" w14:textId="77777777" w:rsidR="00F46FB4" w:rsidRPr="00633542" w:rsidRDefault="00F46FB4" w:rsidP="00F46FB4">
      <w:pPr>
        <w:pStyle w:val="afffe"/>
        <w:adjustRightInd w:val="0"/>
        <w:snapToGrid w:val="0"/>
        <w:spacing w:line="360" w:lineRule="auto"/>
        <w:ind w:firstLine="420"/>
        <w:jc w:val="left"/>
        <w:rPr>
          <w:rFonts w:eastAsiaTheme="minorEastAsia"/>
          <w:sz w:val="24"/>
          <w:szCs w:val="24"/>
        </w:rPr>
      </w:pPr>
      <w:r w:rsidRPr="00633542">
        <w:rPr>
          <w:rFonts w:eastAsiaTheme="minorEastAsia" w:hint="eastAsia"/>
          <w:sz w:val="24"/>
          <w:szCs w:val="24"/>
        </w:rPr>
        <w:t>并可知</w:t>
      </w:r>
      <w:r w:rsidRPr="00633542">
        <w:rPr>
          <w:rFonts w:eastAsiaTheme="minorEastAsia"/>
          <w:sz w:val="24"/>
          <w:szCs w:val="24"/>
        </w:rPr>
        <w:t>灵敏系数</w:t>
      </w:r>
      <w:r w:rsidRPr="00633542">
        <w:rPr>
          <w:rFonts w:eastAsiaTheme="minorEastAsia" w:hint="eastAsia"/>
          <w:sz w:val="24"/>
          <w:szCs w:val="24"/>
        </w:rPr>
        <w:t>为</w:t>
      </w:r>
    </w:p>
    <w:p w14:paraId="5459635E" w14:textId="77777777" w:rsidR="00F46FB4" w:rsidRPr="00633542" w:rsidRDefault="00805D6D" w:rsidP="00F46FB4">
      <w:pPr>
        <w:pStyle w:val="afffe"/>
        <w:adjustRightInd w:val="0"/>
        <w:snapToGrid w:val="0"/>
        <w:spacing w:line="360" w:lineRule="auto"/>
        <w:ind w:firstLine="420"/>
        <w:jc w:val="left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1i</m:t>
            </m:r>
          </m:sub>
        </m:sSub>
      </m:oMath>
      <w:r w:rsidR="00F46FB4" w:rsidRPr="00633542">
        <w:rPr>
          <w:rFonts w:eastAsiaTheme="minorEastAsia"/>
          <w:sz w:val="24"/>
          <w:szCs w:val="24"/>
        </w:rPr>
        <w:t>：</w:t>
      </w:r>
      <m:oMath>
        <m:sSub>
          <m:sSubPr>
            <m:ctrlPr>
              <w:rPr>
                <w:rFonts w:ascii="Cambria Math" w:eastAsiaTheme="minorEastAsia" w:hAnsi="Cambria Math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11</m:t>
            </m:r>
          </m:sub>
        </m:sSub>
        <w:bookmarkStart w:id="219" w:name="_Hlk106550543"/>
        <m:r>
          <w:rPr>
            <w:rFonts w:ascii="Cambria Math" w:eastAsiaTheme="minorEastAsia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rad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×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∂</m:t>
            </m:r>
            <m:r>
              <w:rPr>
                <w:rFonts w:ascii="Cambria Math" w:eastAsiaTheme="minorEastAsia" w:hAnsi="Cambria Math" w:hint="eastAsia"/>
                <w:sz w:val="24"/>
                <w:szCs w:val="24"/>
              </w:rPr>
              <m:t>HA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∂Rq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rad>
      </m:oMath>
      <w:bookmarkEnd w:id="219"/>
      <w:r w:rsidR="00F46FB4" w:rsidRPr="00633542">
        <w:rPr>
          <w:rFonts w:eastAsiaTheme="minorEastAsia" w:hint="eastAsia"/>
          <w:sz w:val="24"/>
          <w:szCs w:val="24"/>
        </w:rPr>
        <w:t>（幅值测量标准装置在同一位置的测量重复性引入）</w:t>
      </w:r>
    </w:p>
    <w:p w14:paraId="044600D7" w14:textId="77777777" w:rsidR="00F46FB4" w:rsidRPr="00633542" w:rsidRDefault="00805D6D" w:rsidP="00063213">
      <w:pPr>
        <w:pStyle w:val="afffe"/>
        <w:adjustRightInd w:val="0"/>
        <w:snapToGrid w:val="0"/>
        <w:spacing w:line="360" w:lineRule="auto"/>
        <w:ind w:firstLineChars="400" w:firstLine="960"/>
        <w:jc w:val="left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rad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×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∂</m:t>
            </m:r>
            <m:r>
              <w:rPr>
                <w:rFonts w:ascii="Cambria Math" w:eastAsiaTheme="minorEastAsia" w:hAnsi="Cambria Math" w:hint="eastAsia"/>
                <w:sz w:val="24"/>
                <w:szCs w:val="24"/>
              </w:rPr>
              <m:t>HA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∂Rq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rad>
      </m:oMath>
      <w:r w:rsidR="00F46FB4" w:rsidRPr="00633542">
        <w:rPr>
          <w:rFonts w:eastAsiaTheme="minorEastAsia" w:hint="eastAsia"/>
          <w:sz w:val="24"/>
          <w:szCs w:val="24"/>
        </w:rPr>
        <w:t>（幅值测量标准装置在不同测量位置的测量均匀性引入）</w:t>
      </w:r>
    </w:p>
    <w:p w14:paraId="0C9AFCF8" w14:textId="77777777" w:rsidR="00F46FB4" w:rsidRPr="00633542" w:rsidRDefault="00805D6D" w:rsidP="00F46FB4">
      <w:pPr>
        <w:pStyle w:val="afffe"/>
        <w:adjustRightInd w:val="0"/>
        <w:snapToGrid w:val="0"/>
        <w:spacing w:line="360" w:lineRule="auto"/>
        <w:ind w:firstLineChars="200" w:firstLine="480"/>
        <w:jc w:val="left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rad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×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∂</m:t>
            </m:r>
            <m:r>
              <w:rPr>
                <w:rFonts w:ascii="Cambria Math" w:eastAsiaTheme="minorEastAsia" w:hAnsi="Cambria Math" w:hint="eastAsia"/>
                <w:sz w:val="24"/>
                <w:szCs w:val="24"/>
              </w:rPr>
              <m:t>HA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∂Rq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rad>
      </m:oMath>
      <w:r w:rsidR="00F46FB4" w:rsidRPr="00633542">
        <w:rPr>
          <w:rFonts w:eastAsiaTheme="minorEastAsia" w:hint="eastAsia"/>
          <w:sz w:val="24"/>
          <w:szCs w:val="24"/>
        </w:rPr>
        <w:t>（</w:t>
      </w:r>
      <w:r w:rsidR="0050183A" w:rsidRPr="00633542">
        <w:rPr>
          <w:rFonts w:eastAsiaTheme="minorEastAsia" w:hint="eastAsia"/>
          <w:sz w:val="24"/>
          <w:szCs w:val="24"/>
        </w:rPr>
        <w:t>幅值</w:t>
      </w:r>
      <w:r w:rsidR="00F46FB4" w:rsidRPr="00633542">
        <w:rPr>
          <w:rFonts w:eastAsiaTheme="minorEastAsia" w:hint="eastAsia"/>
          <w:sz w:val="24"/>
          <w:szCs w:val="24"/>
        </w:rPr>
        <w:t>测量标准装置本身示值误差引入）</w:t>
      </w:r>
    </w:p>
    <w:p w14:paraId="30E766CC" w14:textId="77777777" w:rsidR="009518F1" w:rsidRPr="00633542" w:rsidRDefault="009518F1" w:rsidP="000B1993">
      <w:pPr>
        <w:adjustRightInd w:val="0"/>
        <w:snapToGrid w:val="0"/>
        <w:spacing w:line="360" w:lineRule="auto"/>
        <w:jc w:val="left"/>
        <w:rPr>
          <w:rFonts w:eastAsiaTheme="minorEastAsia"/>
          <w:sz w:val="24"/>
        </w:rPr>
      </w:pPr>
      <w:r w:rsidRPr="00633542">
        <w:rPr>
          <w:rFonts w:asciiTheme="minorEastAsia" w:eastAsiaTheme="minorEastAsia" w:hAnsiTheme="minorEastAsia"/>
          <w:sz w:val="24"/>
        </w:rPr>
        <w:t>A.2.</w:t>
      </w:r>
      <w:r w:rsidR="00870665" w:rsidRPr="00633542">
        <w:rPr>
          <w:rFonts w:asciiTheme="minorEastAsia" w:eastAsiaTheme="minorEastAsia" w:hAnsiTheme="minorEastAsia" w:hint="eastAsia"/>
          <w:sz w:val="24"/>
        </w:rPr>
        <w:t>7</w:t>
      </w:r>
      <w:r w:rsidR="00A92E66" w:rsidRPr="00633542">
        <w:rPr>
          <w:rFonts w:asciiTheme="minorEastAsia" w:eastAsiaTheme="minorEastAsia" w:hAnsiTheme="minorEastAsia" w:hint="eastAsia"/>
          <w:sz w:val="24"/>
        </w:rPr>
        <w:t xml:space="preserve"> </w:t>
      </w:r>
      <w:r w:rsidRPr="00633542">
        <w:rPr>
          <w:rFonts w:eastAsiaTheme="minorEastAsia"/>
          <w:sz w:val="24"/>
        </w:rPr>
        <w:t>标准不确定度评定</w:t>
      </w:r>
    </w:p>
    <w:p w14:paraId="385F7C7F" w14:textId="77777777" w:rsidR="009518F1" w:rsidRPr="00633542" w:rsidRDefault="009518F1" w:rsidP="000B1993">
      <w:pPr>
        <w:adjustRightInd w:val="0"/>
        <w:snapToGrid w:val="0"/>
        <w:spacing w:line="360" w:lineRule="auto"/>
        <w:jc w:val="left"/>
        <w:rPr>
          <w:rFonts w:eastAsiaTheme="minorEastAsia"/>
          <w:sz w:val="24"/>
        </w:rPr>
      </w:pPr>
      <w:r w:rsidRPr="00633542">
        <w:rPr>
          <w:rFonts w:asciiTheme="minorEastAsia" w:eastAsiaTheme="minorEastAsia" w:hAnsiTheme="minorEastAsia"/>
          <w:sz w:val="24"/>
        </w:rPr>
        <w:t>A.2.</w:t>
      </w:r>
      <w:r w:rsidR="00870665" w:rsidRPr="00633542">
        <w:rPr>
          <w:rFonts w:asciiTheme="minorEastAsia" w:eastAsiaTheme="minorEastAsia" w:hAnsiTheme="minorEastAsia" w:hint="eastAsia"/>
          <w:sz w:val="24"/>
        </w:rPr>
        <w:t>7</w:t>
      </w:r>
      <w:r w:rsidRPr="00633542">
        <w:rPr>
          <w:rFonts w:asciiTheme="minorEastAsia" w:eastAsiaTheme="minorEastAsia" w:hAnsiTheme="minorEastAsia"/>
          <w:sz w:val="24"/>
        </w:rPr>
        <w:t>.1</w:t>
      </w:r>
      <w:r w:rsidR="00A92E66" w:rsidRPr="00633542">
        <w:rPr>
          <w:rFonts w:asciiTheme="minorEastAsia" w:eastAsiaTheme="minorEastAsia" w:hAnsiTheme="minorEastAsia" w:hint="eastAsia"/>
          <w:sz w:val="24"/>
        </w:rPr>
        <w:t xml:space="preserve"> </w:t>
      </w:r>
      <w:r w:rsidRPr="00633542">
        <w:rPr>
          <w:rFonts w:eastAsiaTheme="minorEastAsia"/>
          <w:sz w:val="24"/>
        </w:rPr>
        <w:t>由测量重复性</w:t>
      </w:r>
      <w:r w:rsidR="00A01F34" w:rsidRPr="00633542">
        <w:rPr>
          <w:rFonts w:eastAsiaTheme="minorEastAsia"/>
          <w:sz w:val="24"/>
        </w:rPr>
        <w:t>（</w:t>
      </w:r>
      <w:proofErr w:type="spellStart"/>
      <w:r w:rsidR="00A01F34" w:rsidRPr="00633542">
        <w:rPr>
          <w:rFonts w:eastAsiaTheme="minorEastAsia"/>
          <w:i/>
          <w:iCs/>
          <w:sz w:val="24"/>
        </w:rPr>
        <w:t>Rq</w:t>
      </w:r>
      <w:proofErr w:type="spellEnd"/>
      <w:r w:rsidR="00A01F34" w:rsidRPr="00633542">
        <w:rPr>
          <w:rFonts w:eastAsiaTheme="minorEastAsia"/>
          <w:sz w:val="24"/>
        </w:rPr>
        <w:t>值）</w:t>
      </w:r>
      <w:r w:rsidRPr="00633542">
        <w:rPr>
          <w:rFonts w:eastAsiaTheme="minorEastAsia"/>
          <w:sz w:val="24"/>
        </w:rPr>
        <w:t>引入的不确定度分量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1</m:t>
            </m:r>
          </m:sub>
        </m:sSub>
      </m:oMath>
    </w:p>
    <w:p w14:paraId="4237EC8D" w14:textId="5FD03AFF" w:rsidR="009518F1" w:rsidRPr="00633542" w:rsidRDefault="009518F1" w:rsidP="00815C73">
      <w:pPr>
        <w:adjustRightInd w:val="0"/>
        <w:snapToGrid w:val="0"/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 w:rsidRPr="00633542">
        <w:rPr>
          <w:rFonts w:eastAsiaTheme="minorEastAsia"/>
          <w:sz w:val="24"/>
        </w:rPr>
        <w:t>根据测量方法可知，谐波</w:t>
      </w:r>
      <w:r w:rsidR="000E06EB" w:rsidRPr="00633542">
        <w:rPr>
          <w:rFonts w:eastAsiaTheme="minorEastAsia"/>
          <w:sz w:val="24"/>
        </w:rPr>
        <w:t>幅值</w:t>
      </w:r>
      <w:r w:rsidRPr="00633542">
        <w:rPr>
          <w:rFonts w:eastAsiaTheme="minorEastAsia"/>
          <w:sz w:val="24"/>
        </w:rPr>
        <w:t>测量重复性引入的不确定度分量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1</m:t>
            </m:r>
          </m:sub>
        </m:sSub>
      </m:oMath>
      <w:r w:rsidRPr="00633542">
        <w:rPr>
          <w:rFonts w:eastAsiaTheme="minorEastAsia"/>
          <w:sz w:val="24"/>
        </w:rPr>
        <w:t>可分成</w:t>
      </w:r>
      <w:r w:rsidR="000E06EB" w:rsidRPr="00633542">
        <w:rPr>
          <w:rFonts w:eastAsiaTheme="minorEastAsia"/>
          <w:sz w:val="24"/>
        </w:rPr>
        <w:t>二</w:t>
      </w:r>
      <w:r w:rsidRPr="00633542">
        <w:rPr>
          <w:rFonts w:eastAsiaTheme="minorEastAsia"/>
          <w:sz w:val="24"/>
        </w:rPr>
        <w:t>个</w:t>
      </w:r>
      <w:r w:rsidR="00A3120B" w:rsidRPr="00633542">
        <w:rPr>
          <w:rFonts w:eastAsiaTheme="minorEastAsia"/>
          <w:sz w:val="24"/>
        </w:rPr>
        <w:t>来源</w:t>
      </w:r>
      <w:r w:rsidRPr="00633542">
        <w:rPr>
          <w:rFonts w:eastAsiaTheme="minorEastAsia"/>
          <w:sz w:val="24"/>
        </w:rPr>
        <w:t>：高精度粗糙度轮廓仪的</w:t>
      </w:r>
      <w:r w:rsidR="00A3120B" w:rsidRPr="00633542">
        <w:rPr>
          <w:rFonts w:eastAsiaTheme="minorEastAsia"/>
          <w:sz w:val="24"/>
        </w:rPr>
        <w:t>同点</w:t>
      </w:r>
      <w:r w:rsidRPr="00633542">
        <w:rPr>
          <w:rFonts w:eastAsiaTheme="minorEastAsia"/>
          <w:sz w:val="24"/>
        </w:rPr>
        <w:t>测量重复性（</w:t>
      </w:r>
      <w:r w:rsidR="00870665" w:rsidRPr="00633542">
        <w:rPr>
          <w:rFonts w:eastAsiaTheme="minorEastAsia" w:hint="eastAsia"/>
          <w:sz w:val="24"/>
        </w:rPr>
        <w:t>同一</w:t>
      </w:r>
      <w:r w:rsidRPr="00633542">
        <w:rPr>
          <w:rFonts w:eastAsiaTheme="minorEastAsia"/>
          <w:sz w:val="24"/>
        </w:rPr>
        <w:t>测量</w:t>
      </w:r>
      <w:r w:rsidR="00870665" w:rsidRPr="00633542">
        <w:rPr>
          <w:rFonts w:eastAsiaTheme="minorEastAsia" w:hint="eastAsia"/>
          <w:sz w:val="24"/>
        </w:rPr>
        <w:t>部位</w:t>
      </w:r>
      <w:r w:rsidRPr="00633542">
        <w:rPr>
          <w:rFonts w:eastAsiaTheme="minorEastAsia"/>
          <w:sz w:val="24"/>
        </w:rPr>
        <w:t>）和</w:t>
      </w:r>
      <w:r w:rsidR="00A3120B" w:rsidRPr="00633542">
        <w:rPr>
          <w:rFonts w:eastAsiaTheme="minorEastAsia"/>
          <w:sz w:val="24"/>
        </w:rPr>
        <w:t>不同点</w:t>
      </w:r>
      <w:r w:rsidRPr="00633542">
        <w:rPr>
          <w:rFonts w:eastAsiaTheme="minorEastAsia"/>
          <w:sz w:val="24"/>
        </w:rPr>
        <w:t>测量均匀性（</w:t>
      </w:r>
      <w:r w:rsidR="00A3120B" w:rsidRPr="00633542">
        <w:rPr>
          <w:rFonts w:eastAsiaTheme="minorEastAsia"/>
          <w:sz w:val="24"/>
        </w:rPr>
        <w:t>沿</w:t>
      </w:r>
      <w:proofErr w:type="gramStart"/>
      <w:r w:rsidRPr="00633542">
        <w:rPr>
          <w:rFonts w:eastAsiaTheme="minorEastAsia"/>
          <w:sz w:val="24"/>
        </w:rPr>
        <w:t>圆周向均布</w:t>
      </w:r>
      <w:proofErr w:type="gramEnd"/>
      <w:r w:rsidRPr="00633542">
        <w:rPr>
          <w:rFonts w:eastAsiaTheme="minorEastAsia"/>
          <w:sz w:val="24"/>
        </w:rPr>
        <w:t>的</w:t>
      </w:r>
      <w:r w:rsidRPr="00633542">
        <w:rPr>
          <w:rFonts w:eastAsiaTheme="minorEastAsia"/>
          <w:sz w:val="24"/>
        </w:rPr>
        <w:t>6</w:t>
      </w:r>
      <w:r w:rsidRPr="00633542">
        <w:rPr>
          <w:rFonts w:eastAsiaTheme="minorEastAsia"/>
          <w:sz w:val="24"/>
        </w:rPr>
        <w:t>个测量点），故相应有</w:t>
      </w:r>
      <w:bookmarkStart w:id="220" w:name="_Hlk98853963"/>
      <w:r w:rsidRPr="00633542">
        <w:rPr>
          <w:rFonts w:eastAsiaTheme="minorEastAsia"/>
          <w:i/>
          <w:iCs/>
          <w:sz w:val="24"/>
        </w:rPr>
        <w:t>u</w:t>
      </w:r>
      <w:r w:rsidRPr="00633542">
        <w:rPr>
          <w:rFonts w:eastAsiaTheme="minorEastAsia"/>
          <w:i/>
          <w:iCs/>
          <w:sz w:val="24"/>
          <w:vertAlign w:val="subscript"/>
        </w:rPr>
        <w:t>11</w:t>
      </w:r>
      <w:r w:rsidR="000E06EB" w:rsidRPr="00633542">
        <w:rPr>
          <w:rFonts w:eastAsiaTheme="minorEastAsia"/>
          <w:sz w:val="24"/>
        </w:rPr>
        <w:t>和</w:t>
      </w:r>
      <w:r w:rsidRPr="00633542">
        <w:rPr>
          <w:rFonts w:eastAsiaTheme="minorEastAsia"/>
          <w:i/>
          <w:iCs/>
          <w:sz w:val="24"/>
        </w:rPr>
        <w:t>u</w:t>
      </w:r>
      <w:r w:rsidRPr="00633542">
        <w:rPr>
          <w:rFonts w:eastAsiaTheme="minorEastAsia"/>
          <w:i/>
          <w:iCs/>
          <w:sz w:val="24"/>
          <w:vertAlign w:val="subscript"/>
        </w:rPr>
        <w:t>12</w:t>
      </w:r>
      <w:bookmarkEnd w:id="220"/>
      <w:proofErr w:type="gramStart"/>
      <w:r w:rsidR="00EB6004" w:rsidRPr="00633542">
        <w:rPr>
          <w:rFonts w:eastAsiaTheme="minorEastAsia"/>
          <w:sz w:val="24"/>
        </w:rPr>
        <w:t>二</w:t>
      </w:r>
      <w:r w:rsidRPr="00633542">
        <w:rPr>
          <w:rFonts w:eastAsiaTheme="minorEastAsia"/>
          <w:sz w:val="24"/>
        </w:rPr>
        <w:t>个</w:t>
      </w:r>
      <w:proofErr w:type="gramEnd"/>
      <w:r w:rsidRPr="00633542">
        <w:rPr>
          <w:rFonts w:eastAsiaTheme="minorEastAsia"/>
          <w:sz w:val="24"/>
        </w:rPr>
        <w:t>部分。</w:t>
      </w:r>
    </w:p>
    <w:p w14:paraId="767AC3F2" w14:textId="77777777" w:rsidR="009518F1" w:rsidRPr="00633542" w:rsidRDefault="009518F1" w:rsidP="000B1993">
      <w:pPr>
        <w:adjustRightInd w:val="0"/>
        <w:snapToGrid w:val="0"/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 w:rsidRPr="00633542">
        <w:rPr>
          <w:rFonts w:eastAsiaTheme="minorEastAsia"/>
          <w:sz w:val="24"/>
        </w:rPr>
        <w:t>对于</w:t>
      </w:r>
      <w:r w:rsidRPr="00633542">
        <w:rPr>
          <w:rFonts w:eastAsiaTheme="minorEastAsia"/>
          <w:i/>
          <w:iCs/>
          <w:sz w:val="24"/>
        </w:rPr>
        <w:t>u</w:t>
      </w:r>
      <w:r w:rsidRPr="00633542">
        <w:rPr>
          <w:rFonts w:eastAsiaTheme="minorEastAsia"/>
          <w:i/>
          <w:iCs/>
          <w:sz w:val="24"/>
          <w:vertAlign w:val="subscript"/>
        </w:rPr>
        <w:t>11</w:t>
      </w:r>
      <w:r w:rsidRPr="00633542">
        <w:rPr>
          <w:rFonts w:eastAsiaTheme="minorEastAsia"/>
          <w:sz w:val="24"/>
        </w:rPr>
        <w:t>：</w:t>
      </w:r>
      <w:r w:rsidR="00870665" w:rsidRPr="00633542">
        <w:rPr>
          <w:rFonts w:eastAsiaTheme="minorEastAsia" w:hint="eastAsia"/>
          <w:sz w:val="24"/>
        </w:rPr>
        <w:t>已知</w:t>
      </w:r>
      <w:r w:rsidRPr="00633542">
        <w:rPr>
          <w:rFonts w:eastAsiaTheme="minorEastAsia"/>
          <w:sz w:val="24"/>
        </w:rPr>
        <w:t>被校谐波标准器校准点位为</w:t>
      </w:r>
      <w:r w:rsidR="00EB6004" w:rsidRPr="00633542">
        <w:rPr>
          <w:rFonts w:eastAsiaTheme="minorEastAsia"/>
          <w:sz w:val="24"/>
        </w:rPr>
        <w:t>15</w:t>
      </w:r>
      <w:r w:rsidRPr="00633542">
        <w:rPr>
          <w:rFonts w:eastAsiaTheme="minorEastAsia"/>
          <w:sz w:val="24"/>
        </w:rPr>
        <w:t>0</w:t>
      </w:r>
      <w:r w:rsidRPr="00633542">
        <w:rPr>
          <w:rFonts w:eastAsiaTheme="minorEastAsia"/>
          <w:sz w:val="24"/>
        </w:rPr>
        <w:t>（</w:t>
      </w:r>
      <w:proofErr w:type="spellStart"/>
      <w:r w:rsidRPr="00633542">
        <w:rPr>
          <w:rFonts w:eastAsiaTheme="minorEastAsia"/>
          <w:sz w:val="24"/>
        </w:rPr>
        <w:t>upr</w:t>
      </w:r>
      <w:proofErr w:type="spellEnd"/>
      <w:r w:rsidRPr="00633542">
        <w:rPr>
          <w:rFonts w:eastAsiaTheme="minorEastAsia"/>
          <w:sz w:val="24"/>
        </w:rPr>
        <w:t>）</w:t>
      </w:r>
      <w:r w:rsidR="00FE3542" w:rsidRPr="00633542">
        <w:rPr>
          <w:rFonts w:eastAsiaTheme="minorEastAsia"/>
          <w:sz w:val="24"/>
        </w:rPr>
        <w:t>周波</w:t>
      </w:r>
      <w:r w:rsidR="009A2A0D" w:rsidRPr="00633542">
        <w:rPr>
          <w:rFonts w:eastAsiaTheme="minorEastAsia" w:hint="eastAsia"/>
          <w:sz w:val="24"/>
        </w:rPr>
        <w:t>数</w:t>
      </w:r>
      <w:r w:rsidR="004A50A3" w:rsidRPr="00633542">
        <w:rPr>
          <w:rFonts w:hint="eastAsia"/>
          <w:kern w:val="36"/>
          <w:sz w:val="24"/>
        </w:rPr>
        <w:t>区域</w:t>
      </w:r>
      <w:r w:rsidRPr="00633542">
        <w:rPr>
          <w:rFonts w:eastAsiaTheme="minorEastAsia"/>
          <w:sz w:val="24"/>
        </w:rPr>
        <w:t>，在重复测量条件下</w:t>
      </w:r>
      <w:r w:rsidR="00A3120B" w:rsidRPr="00633542">
        <w:rPr>
          <w:rFonts w:eastAsiaTheme="minorEastAsia"/>
          <w:sz w:val="24"/>
        </w:rPr>
        <w:t>（相同点位）</w:t>
      </w:r>
      <w:r w:rsidRPr="00633542">
        <w:rPr>
          <w:rFonts w:eastAsiaTheme="minorEastAsia"/>
          <w:sz w:val="24"/>
        </w:rPr>
        <w:t>，以高精度粗糙度轮廓仪对其进行</w:t>
      </w:r>
      <w:r w:rsidRPr="00633542">
        <w:rPr>
          <w:rFonts w:eastAsiaTheme="minorEastAsia"/>
          <w:sz w:val="24"/>
        </w:rPr>
        <w:t>10</w:t>
      </w:r>
      <w:r w:rsidRPr="00633542">
        <w:rPr>
          <w:rFonts w:eastAsiaTheme="minorEastAsia"/>
          <w:sz w:val="24"/>
        </w:rPr>
        <w:t>次重复测量</w:t>
      </w:r>
      <w:r w:rsidR="00FE3542" w:rsidRPr="00633542">
        <w:rPr>
          <w:rFonts w:eastAsiaTheme="minorEastAsia"/>
          <w:sz w:val="24"/>
        </w:rPr>
        <w:t>（</w:t>
      </w:r>
      <w:proofErr w:type="spellStart"/>
      <w:r w:rsidRPr="00633542">
        <w:rPr>
          <w:rFonts w:eastAsiaTheme="minorEastAsia"/>
          <w:i/>
          <w:iCs/>
          <w:sz w:val="24"/>
        </w:rPr>
        <w:t>R</w:t>
      </w:r>
      <w:r w:rsidR="00EB6004" w:rsidRPr="00633542">
        <w:rPr>
          <w:rFonts w:eastAsiaTheme="minorEastAsia"/>
          <w:i/>
          <w:iCs/>
          <w:sz w:val="24"/>
        </w:rPr>
        <w:t>q</w:t>
      </w:r>
      <w:proofErr w:type="spellEnd"/>
      <w:r w:rsidRPr="00633542">
        <w:rPr>
          <w:rFonts w:eastAsiaTheme="minorEastAsia"/>
          <w:sz w:val="24"/>
        </w:rPr>
        <w:t>值</w:t>
      </w:r>
      <w:r w:rsidR="00FE3542" w:rsidRPr="00633542">
        <w:rPr>
          <w:rFonts w:eastAsiaTheme="minorEastAsia"/>
          <w:sz w:val="24"/>
        </w:rPr>
        <w:t>）</w:t>
      </w:r>
      <w:r w:rsidRPr="00633542">
        <w:rPr>
          <w:rFonts w:eastAsiaTheme="minorEastAsia"/>
          <w:sz w:val="24"/>
        </w:rPr>
        <w:t>。得到结果为：</w:t>
      </w:r>
      <w:bookmarkStart w:id="221" w:name="_Hlk98807904"/>
      <w:bookmarkStart w:id="222" w:name="_Hlk98851600"/>
      <w:r w:rsidR="00EB6004" w:rsidRPr="00633542">
        <w:rPr>
          <w:rFonts w:eastAsiaTheme="minorEastAsia"/>
          <w:sz w:val="24"/>
        </w:rPr>
        <w:t>0.3</w:t>
      </w:r>
      <w:bookmarkEnd w:id="221"/>
      <w:r w:rsidR="00AA1AC0" w:rsidRPr="00633542">
        <w:rPr>
          <w:rFonts w:eastAsiaTheme="minorEastAsia" w:hint="eastAsia"/>
          <w:sz w:val="24"/>
        </w:rPr>
        <w:t>375</w:t>
      </w:r>
      <w:r w:rsidRPr="00633542">
        <w:rPr>
          <w:rFonts w:eastAsiaTheme="minorEastAsia"/>
          <w:sz w:val="24"/>
        </w:rPr>
        <w:t>μm</w:t>
      </w:r>
      <w:r w:rsidRPr="00633542">
        <w:rPr>
          <w:rFonts w:eastAsiaTheme="minorEastAsia"/>
          <w:sz w:val="24"/>
        </w:rPr>
        <w:t>、</w:t>
      </w:r>
      <w:r w:rsidR="00EB6004" w:rsidRPr="00633542">
        <w:rPr>
          <w:rFonts w:eastAsiaTheme="minorEastAsia"/>
          <w:sz w:val="24"/>
        </w:rPr>
        <w:t>0.3</w:t>
      </w:r>
      <w:r w:rsidR="009A2A0D" w:rsidRPr="00633542">
        <w:rPr>
          <w:rFonts w:eastAsiaTheme="minorEastAsia" w:hint="eastAsia"/>
          <w:sz w:val="24"/>
        </w:rPr>
        <w:t>368</w:t>
      </w:r>
      <w:r w:rsidRPr="00633542">
        <w:rPr>
          <w:rFonts w:eastAsiaTheme="minorEastAsia"/>
          <w:sz w:val="24"/>
        </w:rPr>
        <w:t>μm</w:t>
      </w:r>
      <w:r w:rsidRPr="00633542">
        <w:rPr>
          <w:rFonts w:eastAsiaTheme="minorEastAsia"/>
          <w:sz w:val="24"/>
        </w:rPr>
        <w:t>、</w:t>
      </w:r>
      <w:r w:rsidR="00EB6004" w:rsidRPr="00633542">
        <w:rPr>
          <w:rFonts w:eastAsiaTheme="minorEastAsia"/>
          <w:sz w:val="24"/>
        </w:rPr>
        <w:t>0.3</w:t>
      </w:r>
      <w:r w:rsidR="009A2A0D" w:rsidRPr="00633542">
        <w:rPr>
          <w:rFonts w:eastAsiaTheme="minorEastAsia" w:hint="eastAsia"/>
          <w:sz w:val="24"/>
        </w:rPr>
        <w:t>370</w:t>
      </w:r>
      <w:r w:rsidRPr="00633542">
        <w:rPr>
          <w:rFonts w:eastAsiaTheme="minorEastAsia"/>
          <w:sz w:val="24"/>
        </w:rPr>
        <w:t>μm</w:t>
      </w:r>
      <w:r w:rsidRPr="00633542">
        <w:rPr>
          <w:rFonts w:eastAsiaTheme="minorEastAsia"/>
          <w:sz w:val="24"/>
        </w:rPr>
        <w:t>、</w:t>
      </w:r>
      <w:r w:rsidR="00EB6004" w:rsidRPr="00633542">
        <w:rPr>
          <w:rFonts w:eastAsiaTheme="minorEastAsia"/>
          <w:sz w:val="24"/>
        </w:rPr>
        <w:t>0.3</w:t>
      </w:r>
      <w:r w:rsidR="009A2A0D" w:rsidRPr="00633542">
        <w:rPr>
          <w:rFonts w:eastAsiaTheme="minorEastAsia" w:hint="eastAsia"/>
          <w:sz w:val="24"/>
        </w:rPr>
        <w:t>367</w:t>
      </w:r>
      <w:r w:rsidRPr="00633542">
        <w:rPr>
          <w:rFonts w:eastAsiaTheme="minorEastAsia"/>
          <w:sz w:val="24"/>
        </w:rPr>
        <w:t>μm</w:t>
      </w:r>
      <w:r w:rsidRPr="00633542">
        <w:rPr>
          <w:rFonts w:eastAsiaTheme="minorEastAsia"/>
          <w:sz w:val="24"/>
        </w:rPr>
        <w:t>、</w:t>
      </w:r>
      <w:r w:rsidR="00EB6004" w:rsidRPr="00633542">
        <w:rPr>
          <w:rFonts w:eastAsiaTheme="minorEastAsia"/>
          <w:sz w:val="24"/>
        </w:rPr>
        <w:t>0.3</w:t>
      </w:r>
      <w:r w:rsidR="009A2A0D" w:rsidRPr="00633542">
        <w:rPr>
          <w:rFonts w:eastAsiaTheme="minorEastAsia" w:hint="eastAsia"/>
          <w:sz w:val="24"/>
        </w:rPr>
        <w:t>372</w:t>
      </w:r>
      <w:r w:rsidRPr="00633542">
        <w:rPr>
          <w:rFonts w:eastAsiaTheme="minorEastAsia"/>
          <w:sz w:val="24"/>
        </w:rPr>
        <w:t>μm</w:t>
      </w:r>
      <w:r w:rsidRPr="00633542">
        <w:rPr>
          <w:rFonts w:eastAsiaTheme="minorEastAsia"/>
          <w:sz w:val="24"/>
        </w:rPr>
        <w:t>、</w:t>
      </w:r>
      <w:r w:rsidR="00EB6004" w:rsidRPr="00633542">
        <w:rPr>
          <w:rFonts w:eastAsiaTheme="minorEastAsia"/>
          <w:sz w:val="24"/>
        </w:rPr>
        <w:t>0.3</w:t>
      </w:r>
      <w:r w:rsidR="009A2A0D" w:rsidRPr="00633542">
        <w:rPr>
          <w:rFonts w:eastAsiaTheme="minorEastAsia" w:hint="eastAsia"/>
          <w:sz w:val="24"/>
        </w:rPr>
        <w:t>378</w:t>
      </w:r>
      <w:r w:rsidRPr="00633542">
        <w:rPr>
          <w:rFonts w:eastAsiaTheme="minorEastAsia"/>
          <w:sz w:val="24"/>
        </w:rPr>
        <w:t>μm</w:t>
      </w:r>
      <w:r w:rsidRPr="00633542">
        <w:rPr>
          <w:rFonts w:eastAsiaTheme="minorEastAsia"/>
          <w:sz w:val="24"/>
        </w:rPr>
        <w:t>、</w:t>
      </w:r>
      <w:bookmarkEnd w:id="222"/>
      <w:r w:rsidR="00EB6004" w:rsidRPr="00633542">
        <w:rPr>
          <w:rFonts w:eastAsiaTheme="minorEastAsia"/>
          <w:sz w:val="24"/>
        </w:rPr>
        <w:t>0.3</w:t>
      </w:r>
      <w:r w:rsidR="009A2A0D" w:rsidRPr="00633542">
        <w:rPr>
          <w:rFonts w:eastAsiaTheme="minorEastAsia" w:hint="eastAsia"/>
          <w:sz w:val="24"/>
        </w:rPr>
        <w:t>376</w:t>
      </w:r>
      <w:r w:rsidRPr="00633542">
        <w:rPr>
          <w:rFonts w:eastAsiaTheme="minorEastAsia"/>
          <w:sz w:val="24"/>
        </w:rPr>
        <w:t>μm</w:t>
      </w:r>
      <w:r w:rsidRPr="00633542">
        <w:rPr>
          <w:rFonts w:eastAsiaTheme="minorEastAsia"/>
          <w:sz w:val="24"/>
        </w:rPr>
        <w:t>、</w:t>
      </w:r>
      <w:r w:rsidR="00EB6004" w:rsidRPr="00633542">
        <w:rPr>
          <w:rFonts w:eastAsiaTheme="minorEastAsia"/>
          <w:sz w:val="24"/>
        </w:rPr>
        <w:t>0.3</w:t>
      </w:r>
      <w:r w:rsidR="009A2A0D" w:rsidRPr="00633542">
        <w:rPr>
          <w:rFonts w:eastAsiaTheme="minorEastAsia" w:hint="eastAsia"/>
          <w:sz w:val="24"/>
        </w:rPr>
        <w:t>374</w:t>
      </w:r>
      <w:r w:rsidRPr="00633542">
        <w:rPr>
          <w:rFonts w:eastAsiaTheme="minorEastAsia"/>
          <w:sz w:val="24"/>
        </w:rPr>
        <w:t>μm</w:t>
      </w:r>
      <w:r w:rsidRPr="00633542">
        <w:rPr>
          <w:rFonts w:eastAsiaTheme="minorEastAsia"/>
          <w:sz w:val="24"/>
        </w:rPr>
        <w:t>、</w:t>
      </w:r>
      <w:r w:rsidR="00EB6004" w:rsidRPr="00633542">
        <w:rPr>
          <w:rFonts w:eastAsiaTheme="minorEastAsia"/>
          <w:sz w:val="24"/>
        </w:rPr>
        <w:t>0.3</w:t>
      </w:r>
      <w:r w:rsidR="009A2A0D" w:rsidRPr="00633542">
        <w:rPr>
          <w:rFonts w:eastAsiaTheme="minorEastAsia" w:hint="eastAsia"/>
          <w:sz w:val="24"/>
        </w:rPr>
        <w:t>373</w:t>
      </w:r>
      <w:r w:rsidRPr="00633542">
        <w:rPr>
          <w:rFonts w:eastAsiaTheme="minorEastAsia"/>
          <w:sz w:val="24"/>
        </w:rPr>
        <w:t>μm</w:t>
      </w:r>
      <w:r w:rsidRPr="00633542">
        <w:rPr>
          <w:rFonts w:eastAsiaTheme="minorEastAsia"/>
          <w:sz w:val="24"/>
        </w:rPr>
        <w:t>、</w:t>
      </w:r>
      <w:r w:rsidR="00EB6004" w:rsidRPr="00633542">
        <w:rPr>
          <w:rFonts w:eastAsiaTheme="minorEastAsia"/>
          <w:sz w:val="24"/>
        </w:rPr>
        <w:t>0.3</w:t>
      </w:r>
      <w:r w:rsidR="009A2A0D" w:rsidRPr="00633542">
        <w:rPr>
          <w:rFonts w:eastAsiaTheme="minorEastAsia" w:hint="eastAsia"/>
          <w:sz w:val="24"/>
        </w:rPr>
        <w:t>371</w:t>
      </w:r>
      <w:r w:rsidRPr="00633542">
        <w:rPr>
          <w:rFonts w:eastAsiaTheme="minorEastAsia"/>
          <w:sz w:val="24"/>
        </w:rPr>
        <w:t>μm</w:t>
      </w:r>
      <w:r w:rsidR="000B7554" w:rsidRPr="00633542">
        <w:rPr>
          <w:rFonts w:eastAsiaTheme="minorEastAsia" w:hint="eastAsia"/>
          <w:sz w:val="24"/>
        </w:rPr>
        <w:t>。</w:t>
      </w:r>
      <w:r w:rsidRPr="00633542">
        <w:rPr>
          <w:rFonts w:eastAsiaTheme="minorEastAsia"/>
          <w:sz w:val="24"/>
        </w:rPr>
        <w:t>由贝塞尔公式计算得到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11</m:t>
            </m:r>
          </m:sub>
        </m:sSub>
      </m:oMath>
      <w:r w:rsidRPr="00633542">
        <w:rPr>
          <w:rFonts w:eastAsiaTheme="minorEastAsia"/>
          <w:sz w:val="24"/>
        </w:rPr>
        <w:t>=0.</w:t>
      </w:r>
      <w:r w:rsidR="00CF678F" w:rsidRPr="00633542">
        <w:rPr>
          <w:rFonts w:eastAsiaTheme="minorEastAsia"/>
          <w:sz w:val="24"/>
        </w:rPr>
        <w:t>00</w:t>
      </w:r>
      <w:r w:rsidR="00CE5B03" w:rsidRPr="00633542">
        <w:rPr>
          <w:rFonts w:eastAsiaTheme="minorEastAsia" w:hint="eastAsia"/>
          <w:sz w:val="24"/>
        </w:rPr>
        <w:t>03</w:t>
      </w:r>
      <w:r w:rsidR="009A2A0D" w:rsidRPr="00633542">
        <w:rPr>
          <w:rFonts w:eastAsiaTheme="minorEastAsia" w:hint="eastAsia"/>
          <w:sz w:val="24"/>
        </w:rPr>
        <w:t>533</w:t>
      </w:r>
      <w:r w:rsidRPr="00633542">
        <w:rPr>
          <w:rFonts w:eastAsiaTheme="minorEastAsia"/>
          <w:sz w:val="24"/>
        </w:rPr>
        <w:t>μm</w:t>
      </w:r>
      <w:r w:rsidRPr="00633542">
        <w:rPr>
          <w:rFonts w:eastAsiaTheme="minorEastAsia"/>
          <w:sz w:val="24"/>
        </w:rPr>
        <w:t>，则测量重复性引入的不确定度分量为：</w:t>
      </w:r>
    </w:p>
    <w:p w14:paraId="5EBC1C3D" w14:textId="77777777" w:rsidR="009518F1" w:rsidRPr="00633542" w:rsidRDefault="00805D6D" w:rsidP="000B1993">
      <w:pPr>
        <w:adjustRightInd w:val="0"/>
        <w:snapToGrid w:val="0"/>
        <w:spacing w:line="360" w:lineRule="auto"/>
        <w:jc w:val="left"/>
        <w:rPr>
          <w:rFonts w:eastAsiaTheme="minorEastAsia"/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4"/>
                </w:rPr>
                <m:t>11</m:t>
              </m:r>
            </m:sub>
          </m:sSub>
          <m:r>
            <w:rPr>
              <w:rFonts w:ascii="Cambria Math" w:eastAsiaTheme="minorEastAsia" w:hAnsi="Cambria Math"/>
              <w:sz w:val="24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s</m:t>
              </m:r>
            </m:e>
            <m:sub>
              <m:r>
                <w:rPr>
                  <w:rFonts w:ascii="Cambria Math" w:eastAsiaTheme="minorEastAsia" w:hAnsi="Cambria Math"/>
                  <w:sz w:val="24"/>
                </w:rPr>
                <m:t>11</m:t>
              </m:r>
            </m:sub>
          </m:sSub>
          <m:r>
            <w:rPr>
              <w:rFonts w:ascii="Cambria Math" w:eastAsiaTheme="minorEastAsia" w:hAnsi="Cambria Math"/>
              <w:sz w:val="24"/>
            </w:rPr>
            <m:t>=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0.00</m:t>
          </m:r>
          <m:r>
            <m:rPr>
              <m:sty m:val="p"/>
            </m:rPr>
            <w:rPr>
              <w:rFonts w:ascii="Cambria Math" w:eastAsiaTheme="minorEastAsia" w:hAnsi="Cambria Math" w:hint="eastAsia"/>
              <w:sz w:val="24"/>
            </w:rPr>
            <m:t>03533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μm</m:t>
          </m:r>
        </m:oMath>
      </m:oMathPara>
    </w:p>
    <w:p w14:paraId="71943DC7" w14:textId="77777777" w:rsidR="009518F1" w:rsidRPr="00633542" w:rsidRDefault="009518F1" w:rsidP="000B1993">
      <w:pPr>
        <w:adjustRightInd w:val="0"/>
        <w:snapToGrid w:val="0"/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 w:rsidRPr="00633542">
        <w:rPr>
          <w:rFonts w:eastAsiaTheme="minorEastAsia"/>
          <w:sz w:val="24"/>
        </w:rPr>
        <w:t>对于</w:t>
      </w:r>
      <w:r w:rsidRPr="00633542">
        <w:rPr>
          <w:rFonts w:eastAsiaTheme="minorEastAsia"/>
          <w:i/>
          <w:iCs/>
          <w:sz w:val="24"/>
        </w:rPr>
        <w:t>u</w:t>
      </w:r>
      <w:r w:rsidRPr="00633542">
        <w:rPr>
          <w:rFonts w:eastAsiaTheme="minorEastAsia"/>
          <w:i/>
          <w:iCs/>
          <w:sz w:val="24"/>
          <w:vertAlign w:val="subscript"/>
        </w:rPr>
        <w:t>12</w:t>
      </w:r>
      <w:r w:rsidRPr="00633542">
        <w:rPr>
          <w:rFonts w:eastAsiaTheme="minorEastAsia"/>
          <w:sz w:val="24"/>
        </w:rPr>
        <w:t>：</w:t>
      </w:r>
      <w:r w:rsidR="004D2E27" w:rsidRPr="00633542">
        <w:rPr>
          <w:rFonts w:eastAsiaTheme="minorEastAsia"/>
          <w:sz w:val="24"/>
        </w:rPr>
        <w:t>在</w:t>
      </w:r>
      <w:r w:rsidR="00870665" w:rsidRPr="00633542">
        <w:rPr>
          <w:rFonts w:eastAsiaTheme="minorEastAsia" w:hint="eastAsia"/>
          <w:sz w:val="24"/>
        </w:rPr>
        <w:t>与</w:t>
      </w:r>
      <w:r w:rsidR="004D2E27" w:rsidRPr="00633542">
        <w:rPr>
          <w:rFonts w:eastAsiaTheme="minorEastAsia"/>
          <w:i/>
          <w:iCs/>
          <w:sz w:val="24"/>
        </w:rPr>
        <w:t>u</w:t>
      </w:r>
      <w:r w:rsidR="004D2E27" w:rsidRPr="00633542">
        <w:rPr>
          <w:rFonts w:eastAsiaTheme="minorEastAsia"/>
          <w:i/>
          <w:iCs/>
          <w:sz w:val="24"/>
          <w:vertAlign w:val="subscript"/>
        </w:rPr>
        <w:t>11</w:t>
      </w:r>
      <w:r w:rsidR="004D2E27" w:rsidRPr="00633542">
        <w:rPr>
          <w:rFonts w:eastAsiaTheme="minorEastAsia"/>
          <w:sz w:val="24"/>
        </w:rPr>
        <w:t>相同</w:t>
      </w:r>
      <w:r w:rsidR="00870665" w:rsidRPr="00633542">
        <w:rPr>
          <w:rFonts w:eastAsiaTheme="minorEastAsia" w:hint="eastAsia"/>
          <w:sz w:val="24"/>
        </w:rPr>
        <w:t>的</w:t>
      </w:r>
      <w:r w:rsidR="004D2E27" w:rsidRPr="00633542">
        <w:rPr>
          <w:rFonts w:eastAsiaTheme="minorEastAsia"/>
          <w:sz w:val="24"/>
        </w:rPr>
        <w:t>测量</w:t>
      </w:r>
      <w:r w:rsidR="004D2E27" w:rsidRPr="00633542">
        <w:rPr>
          <w:rFonts w:hint="eastAsia"/>
          <w:kern w:val="36"/>
          <w:sz w:val="24"/>
        </w:rPr>
        <w:t>区域</w:t>
      </w:r>
      <w:r w:rsidR="004D2E27" w:rsidRPr="00633542">
        <w:rPr>
          <w:rFonts w:eastAsiaTheme="minorEastAsia" w:hint="eastAsia"/>
          <w:sz w:val="24"/>
        </w:rPr>
        <w:t>中选取</w:t>
      </w:r>
      <w:r w:rsidRPr="00633542">
        <w:rPr>
          <w:rFonts w:eastAsiaTheme="minorEastAsia"/>
          <w:sz w:val="24"/>
        </w:rPr>
        <w:t>6</w:t>
      </w:r>
      <w:r w:rsidRPr="00633542">
        <w:rPr>
          <w:rFonts w:eastAsiaTheme="minorEastAsia"/>
          <w:sz w:val="24"/>
        </w:rPr>
        <w:t>个不同的圆周部位（均匀分布）</w:t>
      </w:r>
      <w:r w:rsidR="00A3120B" w:rsidRPr="00633542">
        <w:rPr>
          <w:rFonts w:eastAsiaTheme="minorEastAsia"/>
          <w:sz w:val="24"/>
        </w:rPr>
        <w:t>，</w:t>
      </w:r>
      <w:r w:rsidRPr="00633542">
        <w:rPr>
          <w:rFonts w:eastAsiaTheme="minorEastAsia"/>
          <w:sz w:val="24"/>
        </w:rPr>
        <w:t>各</w:t>
      </w:r>
      <w:r w:rsidR="004A4632" w:rsidRPr="00633542">
        <w:rPr>
          <w:rFonts w:eastAsiaTheme="minorEastAsia" w:hint="eastAsia"/>
          <w:sz w:val="24"/>
        </w:rPr>
        <w:t>自</w:t>
      </w:r>
      <w:r w:rsidRPr="00633542">
        <w:rPr>
          <w:rFonts w:eastAsiaTheme="minorEastAsia"/>
          <w:sz w:val="24"/>
        </w:rPr>
        <w:t>测量</w:t>
      </w:r>
      <w:r w:rsidR="004A4632" w:rsidRPr="00633542">
        <w:rPr>
          <w:rFonts w:eastAsiaTheme="minorEastAsia" w:hint="eastAsia"/>
          <w:sz w:val="24"/>
        </w:rPr>
        <w:t>评定其</w:t>
      </w:r>
      <w:proofErr w:type="spellStart"/>
      <w:r w:rsidR="004A4632" w:rsidRPr="00633542">
        <w:rPr>
          <w:rFonts w:eastAsiaTheme="minorEastAsia"/>
          <w:i/>
          <w:iCs/>
          <w:sz w:val="24"/>
        </w:rPr>
        <w:t>Rq</w:t>
      </w:r>
      <w:proofErr w:type="spellEnd"/>
      <w:r w:rsidR="004A4632" w:rsidRPr="00633542">
        <w:rPr>
          <w:rFonts w:eastAsiaTheme="minorEastAsia"/>
          <w:sz w:val="24"/>
        </w:rPr>
        <w:t>值</w:t>
      </w:r>
      <w:r w:rsidRPr="00633542">
        <w:rPr>
          <w:rFonts w:eastAsiaTheme="minorEastAsia"/>
          <w:sz w:val="24"/>
        </w:rPr>
        <w:t>（按本规</w:t>
      </w:r>
      <w:r w:rsidR="00870665" w:rsidRPr="00633542">
        <w:rPr>
          <w:rFonts w:eastAsiaTheme="minorEastAsia" w:hint="eastAsia"/>
          <w:sz w:val="24"/>
        </w:rPr>
        <w:t>范</w:t>
      </w:r>
      <w:r w:rsidRPr="00633542">
        <w:rPr>
          <w:rFonts w:eastAsiaTheme="minorEastAsia"/>
          <w:sz w:val="24"/>
        </w:rPr>
        <w:t>6.3.</w:t>
      </w:r>
      <w:r w:rsidR="00A3120B" w:rsidRPr="00633542">
        <w:rPr>
          <w:rFonts w:eastAsiaTheme="minorEastAsia"/>
          <w:sz w:val="24"/>
        </w:rPr>
        <w:t>2</w:t>
      </w:r>
      <w:r w:rsidRPr="00633542">
        <w:rPr>
          <w:rFonts w:eastAsiaTheme="minorEastAsia"/>
          <w:sz w:val="24"/>
        </w:rPr>
        <w:t>）。</w:t>
      </w:r>
      <w:r w:rsidR="004A4632" w:rsidRPr="00633542">
        <w:rPr>
          <w:rFonts w:eastAsiaTheme="minorEastAsia" w:hint="eastAsia"/>
          <w:sz w:val="24"/>
        </w:rPr>
        <w:t>分别</w:t>
      </w:r>
      <w:r w:rsidRPr="00633542">
        <w:rPr>
          <w:rFonts w:eastAsiaTheme="minorEastAsia"/>
          <w:sz w:val="24"/>
        </w:rPr>
        <w:t>得到</w:t>
      </w:r>
      <w:r w:rsidR="00870665" w:rsidRPr="00633542">
        <w:rPr>
          <w:rFonts w:eastAsiaTheme="minorEastAsia" w:hint="eastAsia"/>
          <w:sz w:val="24"/>
        </w:rPr>
        <w:t>测量</w:t>
      </w:r>
      <w:r w:rsidRPr="00633542">
        <w:rPr>
          <w:rFonts w:eastAsiaTheme="minorEastAsia"/>
          <w:sz w:val="24"/>
        </w:rPr>
        <w:t>结果为：</w:t>
      </w:r>
      <w:r w:rsidR="00A3120B" w:rsidRPr="00633542">
        <w:rPr>
          <w:rFonts w:eastAsiaTheme="minorEastAsia"/>
          <w:sz w:val="24"/>
        </w:rPr>
        <w:t>0.3</w:t>
      </w:r>
      <w:r w:rsidR="009A2A0D" w:rsidRPr="00633542">
        <w:rPr>
          <w:rFonts w:eastAsiaTheme="minorEastAsia" w:hint="eastAsia"/>
          <w:sz w:val="24"/>
        </w:rPr>
        <w:t>3</w:t>
      </w:r>
      <w:r w:rsidR="001F1965" w:rsidRPr="00633542">
        <w:rPr>
          <w:rFonts w:eastAsiaTheme="minorEastAsia" w:hint="eastAsia"/>
          <w:sz w:val="24"/>
        </w:rPr>
        <w:t>72</w:t>
      </w:r>
      <w:r w:rsidR="00A3120B" w:rsidRPr="00633542">
        <w:rPr>
          <w:rFonts w:eastAsiaTheme="minorEastAsia"/>
          <w:sz w:val="24"/>
        </w:rPr>
        <w:t>μm</w:t>
      </w:r>
      <w:r w:rsidR="00A3120B" w:rsidRPr="00633542">
        <w:rPr>
          <w:rFonts w:eastAsiaTheme="minorEastAsia"/>
          <w:sz w:val="24"/>
        </w:rPr>
        <w:t>、</w:t>
      </w:r>
      <w:r w:rsidR="00A3120B" w:rsidRPr="00633542">
        <w:rPr>
          <w:rFonts w:eastAsiaTheme="minorEastAsia"/>
          <w:sz w:val="24"/>
        </w:rPr>
        <w:t>0.3</w:t>
      </w:r>
      <w:r w:rsidR="009A2A0D" w:rsidRPr="00633542">
        <w:rPr>
          <w:rFonts w:eastAsiaTheme="minorEastAsia" w:hint="eastAsia"/>
          <w:sz w:val="24"/>
        </w:rPr>
        <w:t>3</w:t>
      </w:r>
      <w:r w:rsidR="001F1965" w:rsidRPr="00633542">
        <w:rPr>
          <w:rFonts w:eastAsiaTheme="minorEastAsia" w:hint="eastAsia"/>
          <w:sz w:val="24"/>
        </w:rPr>
        <w:t>71</w:t>
      </w:r>
      <w:r w:rsidR="00A3120B" w:rsidRPr="00633542">
        <w:rPr>
          <w:rFonts w:eastAsiaTheme="minorEastAsia"/>
          <w:sz w:val="24"/>
        </w:rPr>
        <w:t>μm</w:t>
      </w:r>
      <w:r w:rsidR="00A3120B" w:rsidRPr="00633542">
        <w:rPr>
          <w:rFonts w:eastAsiaTheme="minorEastAsia"/>
          <w:sz w:val="24"/>
        </w:rPr>
        <w:t>、</w:t>
      </w:r>
      <w:r w:rsidR="00A3120B" w:rsidRPr="00633542">
        <w:rPr>
          <w:rFonts w:eastAsiaTheme="minorEastAsia"/>
          <w:sz w:val="24"/>
        </w:rPr>
        <w:t>0.3</w:t>
      </w:r>
      <w:r w:rsidR="009A2A0D" w:rsidRPr="00633542">
        <w:rPr>
          <w:rFonts w:eastAsiaTheme="minorEastAsia" w:hint="eastAsia"/>
          <w:sz w:val="24"/>
        </w:rPr>
        <w:t>3</w:t>
      </w:r>
      <w:r w:rsidR="001F1965" w:rsidRPr="00633542">
        <w:rPr>
          <w:rFonts w:eastAsiaTheme="minorEastAsia" w:hint="eastAsia"/>
          <w:sz w:val="24"/>
        </w:rPr>
        <w:t>84</w:t>
      </w:r>
      <w:r w:rsidR="00A3120B" w:rsidRPr="00633542">
        <w:rPr>
          <w:rFonts w:eastAsiaTheme="minorEastAsia"/>
          <w:sz w:val="24"/>
        </w:rPr>
        <w:t>μm</w:t>
      </w:r>
      <w:r w:rsidR="00A3120B" w:rsidRPr="00633542">
        <w:rPr>
          <w:rFonts w:eastAsiaTheme="minorEastAsia"/>
          <w:sz w:val="24"/>
        </w:rPr>
        <w:t>、</w:t>
      </w:r>
      <w:r w:rsidR="00A3120B" w:rsidRPr="00633542">
        <w:rPr>
          <w:rFonts w:eastAsiaTheme="minorEastAsia"/>
          <w:sz w:val="24"/>
        </w:rPr>
        <w:t>0.3</w:t>
      </w:r>
      <w:r w:rsidR="009A2A0D" w:rsidRPr="00633542">
        <w:rPr>
          <w:rFonts w:eastAsiaTheme="minorEastAsia" w:hint="eastAsia"/>
          <w:sz w:val="24"/>
        </w:rPr>
        <w:t>3</w:t>
      </w:r>
      <w:r w:rsidR="001F1965" w:rsidRPr="00633542">
        <w:rPr>
          <w:rFonts w:eastAsiaTheme="minorEastAsia" w:hint="eastAsia"/>
          <w:sz w:val="24"/>
        </w:rPr>
        <w:t>64</w:t>
      </w:r>
      <w:r w:rsidR="00A3120B" w:rsidRPr="00633542">
        <w:rPr>
          <w:rFonts w:eastAsiaTheme="minorEastAsia"/>
          <w:sz w:val="24"/>
        </w:rPr>
        <w:t>μm</w:t>
      </w:r>
      <w:r w:rsidR="00A3120B" w:rsidRPr="00633542">
        <w:rPr>
          <w:rFonts w:eastAsiaTheme="minorEastAsia"/>
          <w:sz w:val="24"/>
        </w:rPr>
        <w:t>、</w:t>
      </w:r>
      <w:r w:rsidR="00A3120B" w:rsidRPr="00633542">
        <w:rPr>
          <w:rFonts w:eastAsiaTheme="minorEastAsia"/>
          <w:sz w:val="24"/>
        </w:rPr>
        <w:t>0.3</w:t>
      </w:r>
      <w:r w:rsidR="009A2A0D" w:rsidRPr="00633542">
        <w:rPr>
          <w:rFonts w:eastAsiaTheme="minorEastAsia" w:hint="eastAsia"/>
          <w:sz w:val="24"/>
        </w:rPr>
        <w:t>3</w:t>
      </w:r>
      <w:r w:rsidR="001F1965" w:rsidRPr="00633542">
        <w:rPr>
          <w:rFonts w:eastAsiaTheme="minorEastAsia" w:hint="eastAsia"/>
          <w:sz w:val="24"/>
        </w:rPr>
        <w:t>85</w:t>
      </w:r>
      <w:r w:rsidR="00A3120B" w:rsidRPr="00633542">
        <w:rPr>
          <w:rFonts w:eastAsiaTheme="minorEastAsia"/>
          <w:sz w:val="24"/>
        </w:rPr>
        <w:t>μm</w:t>
      </w:r>
      <w:r w:rsidR="00A3120B" w:rsidRPr="00633542">
        <w:rPr>
          <w:rFonts w:eastAsiaTheme="minorEastAsia"/>
          <w:sz w:val="24"/>
        </w:rPr>
        <w:t>、</w:t>
      </w:r>
      <w:r w:rsidR="00A3120B" w:rsidRPr="00633542">
        <w:rPr>
          <w:rFonts w:eastAsiaTheme="minorEastAsia"/>
          <w:sz w:val="24"/>
        </w:rPr>
        <w:t>0.3</w:t>
      </w:r>
      <w:r w:rsidR="009A2A0D" w:rsidRPr="00633542">
        <w:rPr>
          <w:rFonts w:eastAsiaTheme="minorEastAsia" w:hint="eastAsia"/>
          <w:sz w:val="24"/>
        </w:rPr>
        <w:t>3</w:t>
      </w:r>
      <w:r w:rsidR="001F1965" w:rsidRPr="00633542">
        <w:rPr>
          <w:rFonts w:eastAsiaTheme="minorEastAsia" w:hint="eastAsia"/>
          <w:sz w:val="24"/>
        </w:rPr>
        <w:t>93</w:t>
      </w:r>
      <w:r w:rsidR="00A3120B" w:rsidRPr="00633542">
        <w:rPr>
          <w:rFonts w:eastAsiaTheme="minorEastAsia"/>
          <w:sz w:val="24"/>
        </w:rPr>
        <w:t>μm</w:t>
      </w:r>
      <w:r w:rsidRPr="00633542">
        <w:rPr>
          <w:rFonts w:eastAsiaTheme="minorEastAsia"/>
          <w:color w:val="FF0000"/>
          <w:sz w:val="24"/>
        </w:rPr>
        <w:t>，</w:t>
      </w:r>
      <w:r w:rsidR="004A4632" w:rsidRPr="00633542">
        <w:rPr>
          <w:rFonts w:eastAsiaTheme="minorEastAsia" w:hint="eastAsia"/>
          <w:sz w:val="24"/>
        </w:rPr>
        <w:t>故</w:t>
      </w:r>
      <w:r w:rsidR="004A4632" w:rsidRPr="00633542">
        <w:rPr>
          <w:rFonts w:eastAsiaTheme="minorEastAsia" w:hint="eastAsia"/>
          <w:sz w:val="24"/>
        </w:rPr>
        <w:t>6</w:t>
      </w:r>
      <w:r w:rsidR="004A4632" w:rsidRPr="00633542">
        <w:rPr>
          <w:rFonts w:eastAsiaTheme="minorEastAsia" w:hint="eastAsia"/>
          <w:sz w:val="24"/>
        </w:rPr>
        <w:t>个</w:t>
      </w:r>
      <w:r w:rsidR="0050183A" w:rsidRPr="00633542">
        <w:rPr>
          <w:rFonts w:eastAsiaTheme="minorEastAsia" w:hint="eastAsia"/>
          <w:sz w:val="24"/>
        </w:rPr>
        <w:t>测量</w:t>
      </w:r>
      <w:r w:rsidR="004A4632" w:rsidRPr="00633542">
        <w:rPr>
          <w:rFonts w:eastAsiaTheme="minorEastAsia"/>
          <w:sz w:val="24"/>
        </w:rPr>
        <w:t>部位</w:t>
      </w:r>
      <w:r w:rsidR="004A4632" w:rsidRPr="00633542">
        <w:rPr>
          <w:rFonts w:eastAsiaTheme="minorEastAsia" w:hint="eastAsia"/>
          <w:sz w:val="24"/>
        </w:rPr>
        <w:t>的均值</w:t>
      </w:r>
      <w:r w:rsidR="0050183A" w:rsidRPr="00633542">
        <w:rPr>
          <w:rFonts w:eastAsiaTheme="minorEastAsia" w:hint="eastAsia"/>
          <w:sz w:val="24"/>
        </w:rPr>
        <w:t>为：</w:t>
      </w:r>
      <w:proofErr w:type="spellStart"/>
      <w:r w:rsidR="00EC3A7D" w:rsidRPr="00633542">
        <w:rPr>
          <w:rFonts w:hint="eastAsia"/>
          <w:i/>
          <w:iCs/>
          <w:kern w:val="36"/>
          <w:sz w:val="24"/>
        </w:rPr>
        <w:t>Rq</w:t>
      </w:r>
      <w:proofErr w:type="spellEnd"/>
      <w:r w:rsidR="00EC3A7D" w:rsidRPr="00633542">
        <w:rPr>
          <w:kern w:val="36"/>
          <w:sz w:val="24"/>
        </w:rPr>
        <w:t>(</w:t>
      </w:r>
      <w:proofErr w:type="spellStart"/>
      <w:r w:rsidR="00EC3A7D" w:rsidRPr="00633542">
        <w:rPr>
          <w:i/>
          <w:iCs/>
          <w:kern w:val="36"/>
          <w:sz w:val="24"/>
        </w:rPr>
        <w:t>ave</w:t>
      </w:r>
      <w:proofErr w:type="spellEnd"/>
      <w:r w:rsidR="00EC3A7D" w:rsidRPr="00633542">
        <w:rPr>
          <w:kern w:val="36"/>
          <w:sz w:val="24"/>
        </w:rPr>
        <w:t>)</w:t>
      </w:r>
      <w:r w:rsidR="0050183A" w:rsidRPr="00633542">
        <w:rPr>
          <w:rFonts w:eastAsiaTheme="minorEastAsia" w:hint="eastAsia"/>
          <w:sz w:val="24"/>
        </w:rPr>
        <w:t xml:space="preserve"> =</w:t>
      </w:r>
      <w:r w:rsidR="004A4632" w:rsidRPr="00633542">
        <w:rPr>
          <w:rFonts w:eastAsiaTheme="minorEastAsia" w:hint="eastAsia"/>
          <w:sz w:val="24"/>
        </w:rPr>
        <w:t>0.3</w:t>
      </w:r>
      <w:r w:rsidR="00EC3A7D" w:rsidRPr="00633542">
        <w:rPr>
          <w:rFonts w:eastAsiaTheme="minorEastAsia" w:hint="eastAsia"/>
          <w:sz w:val="24"/>
        </w:rPr>
        <w:t>3</w:t>
      </w:r>
      <w:r w:rsidR="001F1965" w:rsidRPr="00633542">
        <w:rPr>
          <w:rFonts w:eastAsiaTheme="minorEastAsia" w:hint="eastAsia"/>
          <w:sz w:val="24"/>
        </w:rPr>
        <w:t>78</w:t>
      </w:r>
      <w:r w:rsidR="004A4632" w:rsidRPr="00633542">
        <w:rPr>
          <w:rFonts w:eastAsiaTheme="minorEastAsia"/>
          <w:sz w:val="24"/>
        </w:rPr>
        <w:t>μm</w:t>
      </w:r>
      <w:r w:rsidR="004A4632" w:rsidRPr="00633542">
        <w:rPr>
          <w:rFonts w:eastAsiaTheme="minorEastAsia" w:hint="eastAsia"/>
          <w:sz w:val="24"/>
        </w:rPr>
        <w:t>,</w:t>
      </w:r>
      <w:r w:rsidR="0050183A" w:rsidRPr="00633542">
        <w:rPr>
          <w:rFonts w:eastAsiaTheme="minorEastAsia" w:hint="eastAsia"/>
          <w:sz w:val="24"/>
        </w:rPr>
        <w:t>并</w:t>
      </w:r>
      <w:r w:rsidR="00A3120B" w:rsidRPr="00633542">
        <w:rPr>
          <w:rFonts w:eastAsiaTheme="minorEastAsia"/>
          <w:sz w:val="24"/>
        </w:rPr>
        <w:t>由贝塞尔公式计算得</w:t>
      </w:r>
      <w:r w:rsidR="001F1965" w:rsidRPr="00633542">
        <w:rPr>
          <w:rFonts w:eastAsiaTheme="minorEastAsia" w:hint="eastAsia"/>
          <w:sz w:val="24"/>
        </w:rPr>
        <w:t>标准偏差</w:t>
      </w:r>
      <w:r w:rsidR="0050183A" w:rsidRPr="00633542">
        <w:rPr>
          <w:rFonts w:eastAsiaTheme="minorEastAsia" w:hint="eastAsia"/>
          <w:sz w:val="24"/>
        </w:rPr>
        <w:t>：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12</m:t>
            </m:r>
          </m:sub>
        </m:sSub>
      </m:oMath>
      <w:r w:rsidR="00A3120B" w:rsidRPr="00633542">
        <w:rPr>
          <w:rFonts w:eastAsiaTheme="minorEastAsia"/>
          <w:sz w:val="24"/>
        </w:rPr>
        <w:t>=0.</w:t>
      </w:r>
      <w:r w:rsidR="0035302A" w:rsidRPr="00633542">
        <w:rPr>
          <w:rFonts w:eastAsiaTheme="minorEastAsia"/>
          <w:sz w:val="24"/>
        </w:rPr>
        <w:t>00</w:t>
      </w:r>
      <w:r w:rsidR="001F1965" w:rsidRPr="00633542">
        <w:rPr>
          <w:rFonts w:eastAsiaTheme="minorEastAsia" w:hint="eastAsia"/>
          <w:sz w:val="24"/>
        </w:rPr>
        <w:t>10751</w:t>
      </w:r>
      <w:r w:rsidR="00A3120B" w:rsidRPr="00633542">
        <w:rPr>
          <w:rFonts w:eastAsiaTheme="minorEastAsia"/>
          <w:sz w:val="24"/>
        </w:rPr>
        <w:t>μm</w:t>
      </w:r>
      <w:r w:rsidR="00A3120B" w:rsidRPr="00633542">
        <w:rPr>
          <w:rFonts w:eastAsiaTheme="minorEastAsia"/>
          <w:sz w:val="24"/>
        </w:rPr>
        <w:t>，</w:t>
      </w:r>
      <w:r w:rsidRPr="00633542">
        <w:rPr>
          <w:rFonts w:eastAsiaTheme="minorEastAsia"/>
          <w:sz w:val="24"/>
        </w:rPr>
        <w:t>则测量均匀性引入的不确定度分量为：</w:t>
      </w:r>
    </w:p>
    <w:p w14:paraId="5F12F187" w14:textId="77777777" w:rsidR="009518F1" w:rsidRPr="00633542" w:rsidRDefault="00805D6D" w:rsidP="000B1993">
      <w:pPr>
        <w:adjustRightInd w:val="0"/>
        <w:snapToGrid w:val="0"/>
        <w:spacing w:line="360" w:lineRule="auto"/>
        <w:jc w:val="left"/>
        <w:rPr>
          <w:rFonts w:eastAsiaTheme="minorEastAsia"/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4"/>
                </w:rPr>
                <m:t>12</m:t>
              </m:r>
            </m:sub>
          </m:sSub>
          <m:r>
            <w:rPr>
              <w:rFonts w:ascii="Cambria Math" w:eastAsiaTheme="minorEastAsia" w:hAnsi="Cambria Math"/>
              <w:sz w:val="24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s</m:t>
              </m:r>
            </m:e>
            <m:sub>
              <m:r>
                <w:rPr>
                  <w:rFonts w:ascii="Cambria Math" w:eastAsiaTheme="minorEastAsia" w:hAnsi="Cambria Math"/>
                  <w:sz w:val="24"/>
                </w:rPr>
                <m:t>12</m:t>
              </m:r>
            </m:sub>
          </m:sSub>
          <m:r>
            <w:rPr>
              <w:rFonts w:ascii="Cambria Math" w:eastAsiaTheme="minorEastAsia" w:hAnsi="Cambria Math"/>
              <w:sz w:val="24"/>
            </w:rPr>
            <m:t>=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0.00</m:t>
          </m:r>
          <m:r>
            <m:rPr>
              <m:sty m:val="p"/>
            </m:rPr>
            <w:rPr>
              <w:rFonts w:ascii="Cambria Math" w:eastAsiaTheme="minorEastAsia" w:hAnsi="Cambria Math" w:hint="eastAsia"/>
              <w:sz w:val="24"/>
            </w:rPr>
            <m:t>10751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μm</m:t>
          </m:r>
        </m:oMath>
      </m:oMathPara>
    </w:p>
    <w:p w14:paraId="74C8BA28" w14:textId="77777777" w:rsidR="00EE42E0" w:rsidRPr="00633542" w:rsidRDefault="00EE42E0" w:rsidP="00EE42E0">
      <w:pPr>
        <w:adjustRightInd w:val="0"/>
        <w:snapToGrid w:val="0"/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 w:rsidRPr="00633542">
        <w:rPr>
          <w:rFonts w:eastAsiaTheme="minorEastAsia" w:hint="eastAsia"/>
          <w:sz w:val="24"/>
        </w:rPr>
        <w:t>又由以上</w:t>
      </w:r>
      <w:r w:rsidRPr="00633542">
        <w:rPr>
          <w:rFonts w:eastAsiaTheme="minorEastAsia"/>
          <w:i/>
          <w:iCs/>
          <w:sz w:val="24"/>
        </w:rPr>
        <w:t>u</w:t>
      </w:r>
      <w:r w:rsidRPr="00633542">
        <w:rPr>
          <w:rFonts w:eastAsiaTheme="minorEastAsia"/>
          <w:i/>
          <w:iCs/>
          <w:sz w:val="24"/>
          <w:vertAlign w:val="subscript"/>
        </w:rPr>
        <w:t>12</w:t>
      </w:r>
      <w:r w:rsidRPr="00633542">
        <w:rPr>
          <w:rFonts w:eastAsiaTheme="minorEastAsia" w:hint="eastAsia"/>
          <w:sz w:val="24"/>
        </w:rPr>
        <w:t>测值数据可知其</w:t>
      </w:r>
      <w:proofErr w:type="spellStart"/>
      <w:r w:rsidR="0019664C" w:rsidRPr="00633542">
        <w:rPr>
          <w:rFonts w:eastAsiaTheme="minorEastAsia" w:hint="eastAsia"/>
          <w:i/>
          <w:iCs/>
          <w:sz w:val="24"/>
        </w:rPr>
        <w:t>R</w:t>
      </w:r>
      <w:r w:rsidR="0019664C" w:rsidRPr="00633542">
        <w:rPr>
          <w:rFonts w:eastAsiaTheme="minorEastAsia"/>
          <w:i/>
          <w:iCs/>
          <w:sz w:val="24"/>
        </w:rPr>
        <w:t>q</w:t>
      </w:r>
      <w:proofErr w:type="spellEnd"/>
      <w:r w:rsidRPr="00633542">
        <w:rPr>
          <w:rFonts w:eastAsiaTheme="minorEastAsia" w:hint="eastAsia"/>
          <w:sz w:val="24"/>
        </w:rPr>
        <w:t>均值为</w:t>
      </w:r>
      <w:bookmarkStart w:id="223" w:name="_Hlk104245066"/>
      <w:r w:rsidRPr="00633542">
        <w:rPr>
          <w:rFonts w:eastAsiaTheme="minorEastAsia" w:hint="eastAsia"/>
          <w:sz w:val="24"/>
        </w:rPr>
        <w:t>0.3</w:t>
      </w:r>
      <w:r w:rsidR="001F1965" w:rsidRPr="00633542">
        <w:rPr>
          <w:rFonts w:eastAsiaTheme="minorEastAsia" w:hint="eastAsia"/>
          <w:sz w:val="24"/>
        </w:rPr>
        <w:t>378</w:t>
      </w:r>
      <w:r w:rsidRPr="00633542">
        <w:rPr>
          <w:rFonts w:eastAsiaTheme="minorEastAsia"/>
          <w:sz w:val="24"/>
        </w:rPr>
        <w:t>μm</w:t>
      </w:r>
      <w:r w:rsidRPr="00633542">
        <w:rPr>
          <w:rFonts w:eastAsiaTheme="minorEastAsia" w:hint="eastAsia"/>
          <w:sz w:val="24"/>
        </w:rPr>
        <w:t>，</w:t>
      </w:r>
      <w:bookmarkEnd w:id="223"/>
      <w:r w:rsidR="0019664C" w:rsidRPr="00633542">
        <w:rPr>
          <w:rFonts w:eastAsiaTheme="minorEastAsia" w:hint="eastAsia"/>
          <w:sz w:val="24"/>
        </w:rPr>
        <w:t>则</w:t>
      </w:r>
      <w:r w:rsidRPr="00633542">
        <w:rPr>
          <w:rFonts w:eastAsiaTheme="minorEastAsia" w:hint="eastAsia"/>
          <w:sz w:val="24"/>
        </w:rPr>
        <w:t>该周波</w:t>
      </w:r>
      <w:proofErr w:type="gramStart"/>
      <w:r w:rsidR="00870665" w:rsidRPr="00633542">
        <w:rPr>
          <w:rFonts w:eastAsiaTheme="minorEastAsia" w:hint="eastAsia"/>
          <w:sz w:val="24"/>
        </w:rPr>
        <w:t>数</w:t>
      </w:r>
      <w:r w:rsidRPr="00633542">
        <w:rPr>
          <w:rFonts w:eastAsiaTheme="minorEastAsia" w:hint="eastAsia"/>
          <w:sz w:val="24"/>
        </w:rPr>
        <w:t>区域</w:t>
      </w:r>
      <w:proofErr w:type="gramEnd"/>
      <w:r w:rsidR="00E6321E" w:rsidRPr="00633542">
        <w:rPr>
          <w:rFonts w:eastAsiaTheme="minorEastAsia" w:hint="eastAsia"/>
          <w:sz w:val="24"/>
        </w:rPr>
        <w:t>的</w:t>
      </w:r>
      <w:r w:rsidRPr="00633542">
        <w:rPr>
          <w:rFonts w:eastAsiaTheme="minorEastAsia" w:hint="eastAsia"/>
          <w:sz w:val="24"/>
        </w:rPr>
        <w:t>谐波幅值为</w:t>
      </w:r>
      <w:r w:rsidR="0019664C" w:rsidRPr="00633542">
        <w:rPr>
          <w:rFonts w:eastAsiaTheme="minorEastAsia" w:hint="eastAsia"/>
          <w:sz w:val="24"/>
        </w:rPr>
        <w:t>：</w:t>
      </w:r>
    </w:p>
    <w:p w14:paraId="539A82DF" w14:textId="77777777" w:rsidR="00EE42E0" w:rsidRPr="00633542" w:rsidRDefault="0019664C" w:rsidP="000B1993">
      <w:pPr>
        <w:adjustRightInd w:val="0"/>
        <w:snapToGrid w:val="0"/>
        <w:spacing w:line="360" w:lineRule="auto"/>
        <w:jc w:val="left"/>
        <w:rPr>
          <w:rFonts w:eastAsiaTheme="minorEastAsia"/>
          <w:sz w:val="24"/>
        </w:rPr>
      </w:pPr>
      <m:oMathPara>
        <m:oMath>
          <m:r>
            <w:rPr>
              <w:rFonts w:ascii="Cambria Math" w:eastAsiaTheme="minorEastAsia" w:hAnsi="Cambria Math"/>
              <w:sz w:val="24"/>
            </w:rPr>
            <m:t>HA=</m:t>
          </m:r>
          <w:bookmarkStart w:id="224" w:name="_Hlk104246906"/>
          <m:rad>
            <m:radPr>
              <m:degHide m:val="1"/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  <w:sz w:val="24"/>
                </w:rPr>
                <m:t>2</m:t>
              </m:r>
            </m:e>
          </m:rad>
          <w:bookmarkStart w:id="225" w:name="_Hlk104246916"/>
          <w:bookmarkEnd w:id="224"/>
          <m:r>
            <w:rPr>
              <w:rFonts w:ascii="Cambria Math" w:eastAsiaTheme="minorEastAsia" w:hAnsi="Cambria Math"/>
              <w:sz w:val="24"/>
            </w:rPr>
            <m:t>×R</m:t>
          </m:r>
          <w:bookmarkEnd w:id="225"/>
          <m:r>
            <w:rPr>
              <w:rFonts w:ascii="Cambria Math" w:eastAsiaTheme="minorEastAsia" w:hAnsi="Cambria Math"/>
              <w:sz w:val="24"/>
            </w:rPr>
            <m:t>q</m:t>
          </m:r>
          <m:r>
            <w:rPr>
              <w:rFonts w:ascii="Cambria Math" w:eastAsia="微软雅黑" w:hAnsi="Cambria Math" w:hint="eastAsia"/>
              <w:sz w:val="24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  <w:sz w:val="24"/>
                </w:rPr>
                <m:t>2</m:t>
              </m:r>
            </m:e>
          </m:rad>
          <m:r>
            <w:rPr>
              <w:rFonts w:ascii="Cambria Math" w:eastAsiaTheme="minorEastAsia" w:hAnsi="Cambria Math"/>
              <w:sz w:val="24"/>
            </w:rPr>
            <m:t>×</m:t>
          </m:r>
          <m:r>
            <w:rPr>
              <w:rFonts w:ascii="Cambria Math" w:eastAsiaTheme="minorEastAsia" w:hAnsi="Cambria Math" w:hint="eastAsia"/>
              <w:sz w:val="24"/>
            </w:rPr>
            <m:t>0.3378=0.4777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μm</m:t>
          </m:r>
        </m:oMath>
      </m:oMathPara>
    </w:p>
    <w:p w14:paraId="699B860B" w14:textId="77777777" w:rsidR="009518F1" w:rsidRPr="00633542" w:rsidRDefault="009518F1" w:rsidP="000B1993">
      <w:pPr>
        <w:adjustRightInd w:val="0"/>
        <w:snapToGrid w:val="0"/>
        <w:spacing w:line="360" w:lineRule="auto"/>
        <w:jc w:val="left"/>
        <w:rPr>
          <w:rFonts w:eastAsiaTheme="minorEastAsia"/>
          <w:sz w:val="24"/>
        </w:rPr>
      </w:pPr>
      <w:r w:rsidRPr="00633542">
        <w:rPr>
          <w:rFonts w:asciiTheme="minorEastAsia" w:eastAsiaTheme="minorEastAsia" w:hAnsiTheme="minorEastAsia"/>
          <w:sz w:val="24"/>
        </w:rPr>
        <w:t>A.2.</w:t>
      </w:r>
      <w:r w:rsidR="00870665" w:rsidRPr="00633542">
        <w:rPr>
          <w:rFonts w:asciiTheme="minorEastAsia" w:eastAsiaTheme="minorEastAsia" w:hAnsiTheme="minorEastAsia" w:hint="eastAsia"/>
          <w:sz w:val="24"/>
        </w:rPr>
        <w:t>7</w:t>
      </w:r>
      <w:r w:rsidRPr="00633542">
        <w:rPr>
          <w:rFonts w:asciiTheme="minorEastAsia" w:eastAsiaTheme="minorEastAsia" w:hAnsiTheme="minorEastAsia"/>
          <w:sz w:val="24"/>
        </w:rPr>
        <w:t>.2</w:t>
      </w:r>
      <w:r w:rsidR="00A92E66" w:rsidRPr="00633542">
        <w:rPr>
          <w:rFonts w:asciiTheme="minorEastAsia" w:eastAsiaTheme="minorEastAsia" w:hAnsiTheme="minorEastAsia" w:hint="eastAsia"/>
          <w:sz w:val="24"/>
        </w:rPr>
        <w:t xml:space="preserve"> </w:t>
      </w:r>
      <w:r w:rsidRPr="00633542">
        <w:rPr>
          <w:rFonts w:eastAsiaTheme="minorEastAsia"/>
          <w:sz w:val="24"/>
        </w:rPr>
        <w:t>由</w:t>
      </w:r>
      <w:r w:rsidR="007C5F77" w:rsidRPr="00633542">
        <w:rPr>
          <w:rFonts w:eastAsiaTheme="minorEastAsia" w:hint="eastAsia"/>
          <w:sz w:val="24"/>
        </w:rPr>
        <w:t>幅值</w:t>
      </w:r>
      <w:r w:rsidR="00E26683" w:rsidRPr="00633542">
        <w:rPr>
          <w:rFonts w:eastAsiaTheme="minorEastAsia" w:hint="eastAsia"/>
          <w:sz w:val="24"/>
        </w:rPr>
        <w:t>测量</w:t>
      </w:r>
      <w:r w:rsidR="000B7554" w:rsidRPr="00633542">
        <w:rPr>
          <w:rFonts w:eastAsiaTheme="minorEastAsia" w:hint="eastAsia"/>
          <w:sz w:val="24"/>
        </w:rPr>
        <w:t>标准装置（</w:t>
      </w:r>
      <w:r w:rsidR="00E26683" w:rsidRPr="00633542">
        <w:rPr>
          <w:rFonts w:eastAsiaTheme="minorEastAsia" w:hint="eastAsia"/>
          <w:sz w:val="24"/>
        </w:rPr>
        <w:t>仪器</w:t>
      </w:r>
      <w:r w:rsidR="000B7554" w:rsidRPr="00633542">
        <w:rPr>
          <w:rFonts w:eastAsiaTheme="minorEastAsia" w:hint="eastAsia"/>
          <w:sz w:val="24"/>
        </w:rPr>
        <w:t>）</w:t>
      </w:r>
      <w:r w:rsidRPr="00633542">
        <w:rPr>
          <w:rFonts w:eastAsiaTheme="minorEastAsia"/>
          <w:sz w:val="24"/>
        </w:rPr>
        <w:t>引入的不确定度分量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2</m:t>
            </m:r>
          </m:sub>
        </m:sSub>
      </m:oMath>
    </w:p>
    <w:p w14:paraId="0E723675" w14:textId="77777777" w:rsidR="009518F1" w:rsidRPr="00633542" w:rsidRDefault="009518F1" w:rsidP="000B1993">
      <w:pPr>
        <w:adjustRightInd w:val="0"/>
        <w:snapToGrid w:val="0"/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 w:rsidRPr="00633542">
        <w:rPr>
          <w:rFonts w:eastAsiaTheme="minorEastAsia"/>
          <w:sz w:val="24"/>
        </w:rPr>
        <w:t>经</w:t>
      </w:r>
      <w:proofErr w:type="gramStart"/>
      <w:r w:rsidRPr="00633542">
        <w:rPr>
          <w:rFonts w:eastAsiaTheme="minorEastAsia"/>
          <w:sz w:val="24"/>
        </w:rPr>
        <w:t>核查</w:t>
      </w:r>
      <w:r w:rsidR="000B7554" w:rsidRPr="00633542">
        <w:rPr>
          <w:rFonts w:eastAsiaTheme="minorEastAsia" w:hint="eastAsia"/>
          <w:sz w:val="24"/>
        </w:rPr>
        <w:t>高</w:t>
      </w:r>
      <w:proofErr w:type="gramEnd"/>
      <w:r w:rsidR="000B7554" w:rsidRPr="00633542">
        <w:rPr>
          <w:rFonts w:eastAsiaTheme="minorEastAsia" w:hint="eastAsia"/>
          <w:sz w:val="24"/>
        </w:rPr>
        <w:t>精度粗糙度轮廓仪</w:t>
      </w:r>
      <w:r w:rsidR="002F39E5" w:rsidRPr="00633542">
        <w:rPr>
          <w:rFonts w:eastAsiaTheme="minorEastAsia"/>
          <w:sz w:val="24"/>
        </w:rPr>
        <w:t>的</w:t>
      </w:r>
      <w:r w:rsidR="000B7554" w:rsidRPr="00633542">
        <w:rPr>
          <w:rFonts w:eastAsiaTheme="minorEastAsia" w:hint="eastAsia"/>
          <w:iCs/>
          <w:sz w:val="24"/>
        </w:rPr>
        <w:t>技术规格</w:t>
      </w:r>
      <w:r w:rsidR="002F39E5" w:rsidRPr="00633542">
        <w:rPr>
          <w:rFonts w:eastAsiaTheme="minorEastAsia"/>
          <w:iCs/>
          <w:sz w:val="24"/>
        </w:rPr>
        <w:t>书，其上显示</w:t>
      </w:r>
      <w:r w:rsidR="000B7554" w:rsidRPr="00633542">
        <w:rPr>
          <w:rFonts w:asciiTheme="minorEastAsia" w:eastAsiaTheme="minorEastAsia" w:hAnsiTheme="minorEastAsia" w:hint="eastAsia"/>
          <w:sz w:val="24"/>
        </w:rPr>
        <w:t>测量</w:t>
      </w:r>
      <w:proofErr w:type="spellStart"/>
      <w:r w:rsidR="000B7554" w:rsidRPr="00633542">
        <w:rPr>
          <w:rFonts w:asciiTheme="minorEastAsia" w:eastAsiaTheme="minorEastAsia" w:hAnsiTheme="minorEastAsia"/>
          <w:i/>
          <w:iCs/>
          <w:sz w:val="24"/>
        </w:rPr>
        <w:t>Rq</w:t>
      </w:r>
      <w:proofErr w:type="spellEnd"/>
      <w:r w:rsidR="000B7554" w:rsidRPr="00633542">
        <w:rPr>
          <w:rFonts w:asciiTheme="minorEastAsia" w:eastAsiaTheme="minorEastAsia" w:hAnsiTheme="minorEastAsia" w:hint="eastAsia"/>
          <w:sz w:val="24"/>
        </w:rPr>
        <w:t>参数时的最大允差为：</w:t>
      </w:r>
      <w:r w:rsidR="000B7554" w:rsidRPr="00633542">
        <w:rPr>
          <w:rFonts w:asciiTheme="minorEastAsia" w:eastAsiaTheme="minorEastAsia" w:hAnsiTheme="minorEastAsia"/>
          <w:sz w:val="24"/>
        </w:rPr>
        <w:t>±</w:t>
      </w:r>
      <w:r w:rsidR="00EC3A7D" w:rsidRPr="00633542">
        <w:rPr>
          <w:rFonts w:asciiTheme="minorEastAsia" w:eastAsiaTheme="minorEastAsia" w:hAnsiTheme="minorEastAsia" w:hint="eastAsia"/>
          <w:sz w:val="24"/>
        </w:rPr>
        <w:t>(</w:t>
      </w:r>
      <w:r w:rsidR="00E6321E" w:rsidRPr="00633542">
        <w:rPr>
          <w:rFonts w:asciiTheme="minorEastAsia" w:eastAsiaTheme="minorEastAsia" w:hAnsiTheme="minorEastAsia" w:hint="eastAsia"/>
          <w:sz w:val="24"/>
        </w:rPr>
        <w:t>2</w:t>
      </w:r>
      <w:r w:rsidR="000B7554" w:rsidRPr="00633542">
        <w:rPr>
          <w:rFonts w:asciiTheme="minorEastAsia" w:eastAsiaTheme="minorEastAsia" w:hAnsiTheme="minorEastAsia"/>
          <w:sz w:val="24"/>
        </w:rPr>
        <w:t>nm+2%×实测值</w:t>
      </w:r>
      <w:r w:rsidR="00EC3A7D" w:rsidRPr="00633542">
        <w:rPr>
          <w:rFonts w:asciiTheme="minorEastAsia" w:eastAsiaTheme="minorEastAsia" w:hAnsiTheme="minorEastAsia" w:hint="eastAsia"/>
          <w:sz w:val="24"/>
        </w:rPr>
        <w:t>)</w:t>
      </w:r>
      <w:r w:rsidR="000B7554" w:rsidRPr="00633542">
        <w:rPr>
          <w:rFonts w:asciiTheme="minorEastAsia" w:eastAsiaTheme="minorEastAsia" w:hAnsiTheme="minorEastAsia" w:hint="eastAsia"/>
          <w:sz w:val="24"/>
        </w:rPr>
        <w:t>，</w:t>
      </w:r>
      <w:r w:rsidR="006C272B" w:rsidRPr="00633542">
        <w:rPr>
          <w:rFonts w:asciiTheme="minorEastAsia" w:eastAsiaTheme="minorEastAsia" w:hAnsiTheme="minorEastAsia" w:hint="eastAsia"/>
          <w:sz w:val="24"/>
        </w:rPr>
        <w:t>由A.</w:t>
      </w:r>
      <w:r w:rsidR="006C272B" w:rsidRPr="00633542">
        <w:rPr>
          <w:rFonts w:asciiTheme="minorEastAsia" w:eastAsiaTheme="minorEastAsia" w:hAnsiTheme="minorEastAsia"/>
          <w:sz w:val="24"/>
        </w:rPr>
        <w:t>2.</w:t>
      </w:r>
      <w:r w:rsidR="00870665" w:rsidRPr="00633542">
        <w:rPr>
          <w:rFonts w:asciiTheme="minorEastAsia" w:eastAsiaTheme="minorEastAsia" w:hAnsiTheme="minorEastAsia" w:hint="eastAsia"/>
          <w:sz w:val="24"/>
        </w:rPr>
        <w:t>7</w:t>
      </w:r>
      <w:r w:rsidR="006C272B" w:rsidRPr="00633542">
        <w:rPr>
          <w:rFonts w:asciiTheme="minorEastAsia" w:eastAsiaTheme="minorEastAsia" w:hAnsiTheme="minorEastAsia"/>
          <w:sz w:val="24"/>
        </w:rPr>
        <w:t>.1</w:t>
      </w:r>
      <w:r w:rsidR="006C272B" w:rsidRPr="00633542">
        <w:rPr>
          <w:rFonts w:asciiTheme="minorEastAsia" w:eastAsiaTheme="minorEastAsia" w:hAnsiTheme="minorEastAsia" w:hint="eastAsia"/>
          <w:sz w:val="24"/>
        </w:rPr>
        <w:t>得到</w:t>
      </w:r>
      <w:proofErr w:type="spellStart"/>
      <w:r w:rsidR="006C272B" w:rsidRPr="00633542">
        <w:rPr>
          <w:rFonts w:asciiTheme="minorEastAsia" w:eastAsiaTheme="minorEastAsia" w:hAnsiTheme="minorEastAsia"/>
          <w:i/>
          <w:iCs/>
          <w:sz w:val="24"/>
        </w:rPr>
        <w:t>Rq</w:t>
      </w:r>
      <w:proofErr w:type="spellEnd"/>
      <w:r w:rsidR="006C272B" w:rsidRPr="00633542">
        <w:rPr>
          <w:rFonts w:asciiTheme="minorEastAsia" w:eastAsiaTheme="minorEastAsia" w:hAnsiTheme="minorEastAsia" w:hint="eastAsia"/>
          <w:sz w:val="24"/>
        </w:rPr>
        <w:t>重复测量的均值为</w:t>
      </w:r>
      <w:r w:rsidR="006C272B" w:rsidRPr="00633542">
        <w:rPr>
          <w:rFonts w:eastAsiaTheme="minorEastAsia" w:hint="eastAsia"/>
          <w:sz w:val="24"/>
        </w:rPr>
        <w:t>0.3</w:t>
      </w:r>
      <w:r w:rsidR="00EC3A7D" w:rsidRPr="00633542">
        <w:rPr>
          <w:rFonts w:eastAsiaTheme="minorEastAsia" w:hint="eastAsia"/>
          <w:sz w:val="24"/>
        </w:rPr>
        <w:t>3</w:t>
      </w:r>
      <w:r w:rsidR="004D0CC9" w:rsidRPr="00633542">
        <w:rPr>
          <w:rFonts w:eastAsiaTheme="minorEastAsia" w:hint="eastAsia"/>
          <w:sz w:val="24"/>
        </w:rPr>
        <w:t>78</w:t>
      </w:r>
      <w:r w:rsidR="006C272B" w:rsidRPr="00633542">
        <w:rPr>
          <w:rFonts w:eastAsiaTheme="minorEastAsia"/>
          <w:sz w:val="24"/>
        </w:rPr>
        <w:t>μm</w:t>
      </w:r>
      <w:r w:rsidR="006C272B" w:rsidRPr="00633542">
        <w:rPr>
          <w:rFonts w:eastAsiaTheme="minorEastAsia" w:hint="eastAsia"/>
          <w:sz w:val="24"/>
        </w:rPr>
        <w:t>，</w:t>
      </w:r>
      <w:r w:rsidR="006C272B" w:rsidRPr="00633542">
        <w:rPr>
          <w:rFonts w:eastAsiaTheme="minorEastAsia"/>
          <w:sz w:val="24"/>
        </w:rPr>
        <w:t>则置信区间半宽为</w:t>
      </w:r>
      <w:r w:rsidR="006C272B" w:rsidRPr="00633542">
        <w:rPr>
          <w:rFonts w:eastAsiaTheme="minorEastAsia"/>
          <w:i/>
          <w:sz w:val="24"/>
        </w:rPr>
        <w:t>a=</w:t>
      </w:r>
      <w:r w:rsidR="00E6321E" w:rsidRPr="00633542">
        <w:rPr>
          <w:rFonts w:eastAsiaTheme="minorEastAsia"/>
          <w:sz w:val="24"/>
        </w:rPr>
        <w:t>2</w:t>
      </w:r>
      <w:r w:rsidR="006C272B" w:rsidRPr="00633542">
        <w:rPr>
          <w:rFonts w:eastAsiaTheme="minorEastAsia"/>
          <w:sz w:val="24"/>
        </w:rPr>
        <w:t>nm+2%×0.3</w:t>
      </w:r>
      <w:r w:rsidR="00EC3A7D" w:rsidRPr="00633542">
        <w:rPr>
          <w:rFonts w:eastAsiaTheme="minorEastAsia"/>
          <w:sz w:val="24"/>
        </w:rPr>
        <w:t>3</w:t>
      </w:r>
      <w:r w:rsidR="004D0CC9" w:rsidRPr="00633542">
        <w:rPr>
          <w:rFonts w:eastAsiaTheme="minorEastAsia" w:hint="eastAsia"/>
          <w:sz w:val="24"/>
        </w:rPr>
        <w:t>78</w:t>
      </w:r>
      <w:r w:rsidR="006C272B" w:rsidRPr="00633542">
        <w:rPr>
          <w:rFonts w:eastAsiaTheme="minorEastAsia"/>
          <w:sz w:val="24"/>
        </w:rPr>
        <w:t>=0.0</w:t>
      </w:r>
      <w:r w:rsidR="00E6321E" w:rsidRPr="00633542">
        <w:rPr>
          <w:rFonts w:eastAsiaTheme="minorEastAsia"/>
          <w:sz w:val="24"/>
        </w:rPr>
        <w:t>0</w:t>
      </w:r>
      <w:r w:rsidR="00EC3A7D" w:rsidRPr="00633542">
        <w:rPr>
          <w:rFonts w:eastAsiaTheme="minorEastAsia"/>
          <w:sz w:val="24"/>
        </w:rPr>
        <w:t>87</w:t>
      </w:r>
      <w:r w:rsidR="004D0CC9" w:rsidRPr="00633542">
        <w:rPr>
          <w:rFonts w:eastAsiaTheme="minorEastAsia" w:hint="eastAsia"/>
          <w:sz w:val="24"/>
        </w:rPr>
        <w:t>561</w:t>
      </w:r>
      <w:r w:rsidR="006C272B" w:rsidRPr="00633542">
        <w:rPr>
          <w:rFonts w:eastAsiaTheme="minorEastAsia"/>
          <w:sz w:val="24"/>
        </w:rPr>
        <w:t>μm</w:t>
      </w:r>
      <w:r w:rsidR="006C272B" w:rsidRPr="00633542">
        <w:rPr>
          <w:rFonts w:eastAsiaTheme="minorEastAsia"/>
          <w:sz w:val="24"/>
        </w:rPr>
        <w:t>，设区间内均匀分布，</w:t>
      </w:r>
      <w:r w:rsidR="006C272B" w:rsidRPr="00633542">
        <w:rPr>
          <w:rFonts w:eastAsiaTheme="minorEastAsia"/>
          <w:i/>
          <w:sz w:val="24"/>
        </w:rPr>
        <w:t>k</w:t>
      </w:r>
      <w:r w:rsidR="006C272B" w:rsidRPr="00633542">
        <w:rPr>
          <w:rFonts w:eastAsiaTheme="minorEastAsia"/>
          <w:sz w:val="24"/>
        </w:rPr>
        <w:t>=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</w:rPr>
              <m:t>3</m:t>
            </m:r>
          </m:e>
        </m:rad>
      </m:oMath>
      <w:r w:rsidR="006C272B" w:rsidRPr="00633542">
        <w:rPr>
          <w:rFonts w:eastAsiaTheme="minorEastAsia"/>
          <w:sz w:val="24"/>
        </w:rPr>
        <w:t>。则由</w:t>
      </w:r>
      <w:r w:rsidR="00870665" w:rsidRPr="00633542">
        <w:rPr>
          <w:rFonts w:eastAsiaTheme="minorEastAsia" w:hint="eastAsia"/>
          <w:sz w:val="24"/>
        </w:rPr>
        <w:t>测量</w:t>
      </w:r>
      <w:r w:rsidR="006C272B" w:rsidRPr="00633542">
        <w:rPr>
          <w:rFonts w:eastAsiaTheme="minorEastAsia"/>
          <w:sz w:val="24"/>
        </w:rPr>
        <w:t>标准装置（高精度粗糙度测量仪）示值误差引入的不确定度分量为</w:t>
      </w:r>
      <w:r w:rsidRPr="00633542">
        <w:rPr>
          <w:rFonts w:eastAsiaTheme="minorEastAsia"/>
          <w:sz w:val="24"/>
        </w:rPr>
        <w:t>：</w:t>
      </w:r>
    </w:p>
    <w:p w14:paraId="4E9FCD8A" w14:textId="77777777" w:rsidR="009518F1" w:rsidRPr="00633542" w:rsidRDefault="00805D6D" w:rsidP="000B1993">
      <w:pPr>
        <w:adjustRightInd w:val="0"/>
        <w:snapToGrid w:val="0"/>
        <w:spacing w:line="360" w:lineRule="auto"/>
        <w:jc w:val="left"/>
        <w:rPr>
          <w:rFonts w:eastAsiaTheme="minorEastAsia"/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4"/>
                </w:rPr>
                <m:t>2</m:t>
              </m:r>
            </m:sub>
          </m:sSub>
          <m:r>
            <w:rPr>
              <w:rFonts w:ascii="Cambria Math" w:eastAsiaTheme="minorEastAsia" w:hAnsi="Cambria Math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</w:rPr>
                <m:t>0.</m:t>
              </m:r>
              <m:r>
                <w:rPr>
                  <w:rFonts w:ascii="Cambria Math" w:eastAsiaTheme="minorEastAsia" w:hAnsi="Cambria Math" w:hint="eastAsia"/>
                  <w:sz w:val="24"/>
                </w:rPr>
                <m:t>008</m:t>
              </m:r>
              <m:r>
                <w:rPr>
                  <w:rFonts w:ascii="Cambria Math" w:eastAsiaTheme="minorEastAsia" w:hAnsi="Cambria Math"/>
                  <w:sz w:val="24"/>
                </w:rPr>
                <m:t>7</m:t>
              </m:r>
              <m:r>
                <w:rPr>
                  <w:rFonts w:ascii="Cambria Math" w:eastAsiaTheme="minorEastAsia" w:hAnsi="Cambria Math" w:hint="eastAsia"/>
                  <w:sz w:val="24"/>
                </w:rPr>
                <m:t>561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hint="eastAsia"/>
                      <w:sz w:val="24"/>
                    </w:rPr>
                    <m:t>3</m:t>
                  </m:r>
                </m:e>
              </m:rad>
            </m:den>
          </m:f>
          <m:r>
            <w:rPr>
              <w:rFonts w:ascii="Cambria Math" w:eastAsiaTheme="minorEastAsia" w:hAnsi="Cambria Math"/>
              <w:sz w:val="24"/>
            </w:rPr>
            <m:t>=0.0</m:t>
          </m:r>
          <m:r>
            <w:rPr>
              <w:rFonts w:ascii="Cambria Math" w:eastAsiaTheme="minorEastAsia" w:hAnsi="Cambria Math" w:hint="eastAsia"/>
              <w:sz w:val="24"/>
            </w:rPr>
            <m:t>05</m:t>
          </m:r>
          <m:r>
            <w:rPr>
              <w:rFonts w:ascii="Cambria Math" w:eastAsiaTheme="minorEastAsia" w:hAnsi="Cambria Math"/>
              <w:sz w:val="24"/>
            </w:rPr>
            <m:t>0</m:t>
          </m:r>
          <m:r>
            <w:rPr>
              <w:rFonts w:ascii="Cambria Math" w:eastAsiaTheme="minorEastAsia" w:hAnsi="Cambria Math" w:hint="eastAsia"/>
              <w:sz w:val="24"/>
            </w:rPr>
            <m:t>555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μm</m:t>
          </m:r>
        </m:oMath>
      </m:oMathPara>
    </w:p>
    <w:p w14:paraId="639D1952" w14:textId="77777777" w:rsidR="009518F1" w:rsidRPr="00633542" w:rsidRDefault="009518F1" w:rsidP="000B1993">
      <w:pPr>
        <w:adjustRightInd w:val="0"/>
        <w:snapToGrid w:val="0"/>
        <w:spacing w:line="360" w:lineRule="auto"/>
        <w:jc w:val="left"/>
        <w:rPr>
          <w:rFonts w:eastAsiaTheme="minorEastAsia"/>
          <w:sz w:val="24"/>
        </w:rPr>
      </w:pPr>
      <w:r w:rsidRPr="00633542">
        <w:rPr>
          <w:rFonts w:asciiTheme="minorEastAsia" w:eastAsiaTheme="minorEastAsia" w:hAnsiTheme="minorEastAsia"/>
          <w:sz w:val="24"/>
        </w:rPr>
        <w:t>A.2.</w:t>
      </w:r>
      <w:r w:rsidR="00870665" w:rsidRPr="00633542">
        <w:rPr>
          <w:rFonts w:asciiTheme="minorEastAsia" w:eastAsiaTheme="minorEastAsia" w:hAnsiTheme="minorEastAsia" w:hint="eastAsia"/>
          <w:sz w:val="24"/>
        </w:rPr>
        <w:t>8</w:t>
      </w:r>
      <w:r w:rsidR="00A92E66" w:rsidRPr="00633542">
        <w:rPr>
          <w:rFonts w:asciiTheme="minorEastAsia" w:eastAsiaTheme="minorEastAsia" w:hAnsiTheme="minorEastAsia" w:hint="eastAsia"/>
          <w:sz w:val="24"/>
        </w:rPr>
        <w:t xml:space="preserve"> </w:t>
      </w:r>
      <w:r w:rsidRPr="00633542">
        <w:rPr>
          <w:rFonts w:eastAsiaTheme="minorEastAsia"/>
          <w:sz w:val="24"/>
        </w:rPr>
        <w:t>合成标准不确定度</w:t>
      </w:r>
    </w:p>
    <w:p w14:paraId="1CE1581A" w14:textId="77777777" w:rsidR="009518F1" w:rsidRPr="00633542" w:rsidRDefault="009518F1" w:rsidP="000B1993">
      <w:pPr>
        <w:adjustRightInd w:val="0"/>
        <w:snapToGrid w:val="0"/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 w:rsidRPr="00633542">
        <w:rPr>
          <w:rFonts w:eastAsiaTheme="minorEastAsia"/>
          <w:sz w:val="24"/>
        </w:rPr>
        <w:lastRenderedPageBreak/>
        <w:t>根据测量模型和不确定度来源分析，可得合成标准不确定度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c</m:t>
            </m:r>
          </m:sub>
        </m:sSub>
      </m:oMath>
      <w:r w:rsidRPr="00633542">
        <w:rPr>
          <w:rFonts w:eastAsiaTheme="minorEastAsia"/>
          <w:sz w:val="24"/>
        </w:rPr>
        <w:t>的表达式为：</w:t>
      </w:r>
    </w:p>
    <w:p w14:paraId="0BFD93D9" w14:textId="24170B71" w:rsidR="00104CEA" w:rsidRPr="00633542" w:rsidRDefault="00805D6D" w:rsidP="00104CEA">
      <w:pPr>
        <w:adjustRightInd w:val="0"/>
        <w:snapToGrid w:val="0"/>
        <w:spacing w:line="360" w:lineRule="auto"/>
        <w:ind w:firstLineChars="200" w:firstLine="480"/>
        <w:jc w:val="left"/>
        <w:rPr>
          <w:rFonts w:eastAsiaTheme="minorEastAsia"/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4"/>
                </w:rPr>
                <m:t>c</m:t>
              </m:r>
            </m:sub>
          </m:sSub>
          <m:r>
            <w:rPr>
              <w:rFonts w:ascii="Cambria Math" w:eastAsiaTheme="minorEastAsia" w:hAnsi="Cambria Math"/>
              <w:sz w:val="24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radPr>
            <m:deg/>
            <m:e>
              <m:nary>
                <m:naryPr>
                  <m:chr m:val="∑"/>
                  <m:limLoc m:val="subSup"/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  <w:sz w:val="24"/>
                    </w:rPr>
                    <m:t>i=1</m:t>
                  </m:r>
                </m:sub>
                <m:sup>
                  <m:r>
                    <w:rPr>
                      <w:rFonts w:ascii="Cambria Math" w:eastAsiaTheme="minorEastAsia" w:hAnsi="Cambria Math" w:hint="eastAsia"/>
                      <w:sz w:val="24"/>
                    </w:rPr>
                    <m:t>2</m:t>
                  </m:r>
                </m:sup>
                <m:e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hint="eastAsia"/>
                          <w:sz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 w:hint="eastAsia"/>
                          <w:sz w:val="24"/>
                        </w:rPr>
                        <m:t>1i</m:t>
                      </m:r>
                    </m:sub>
                    <m:sup>
                      <m:r>
                        <w:rPr>
                          <w:rFonts w:ascii="Cambria Math" w:eastAsiaTheme="minorEastAsia" w:hAnsi="Cambria Math" w:hint="eastAsia"/>
                          <w:sz w:val="24"/>
                        </w:rPr>
                        <m:t>2</m:t>
                      </m:r>
                    </m:sup>
                  </m:sSubSup>
                </m:e>
              </m:nary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hint="eastAsia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hint="eastAsia"/>
                      <w:sz w:val="24"/>
                    </w:rPr>
                    <m:t>1i</m:t>
                  </m:r>
                </m:sub>
                <m:sup>
                  <m:r>
                    <w:rPr>
                      <w:rFonts w:ascii="Cambria Math" w:eastAsiaTheme="minorEastAsia" w:hAnsi="Cambria Math" w:hint="eastAsia"/>
                      <w:sz w:val="24"/>
                    </w:rPr>
                    <m:t>2</m:t>
                  </m:r>
                </m:sup>
              </m:sSubSup>
              <m:r>
                <w:rPr>
                  <w:rFonts w:ascii="Cambria Math" w:eastAsiaTheme="minorEastAsia" w:hAnsi="Cambria Math" w:hint="eastAsia"/>
                  <w:sz w:val="24"/>
                </w:rPr>
                <m:t>+</m:t>
              </m:r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sSubSupPr>
                <m:e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hint="eastAsia"/>
                          <w:sz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 w:hint="eastAsia"/>
                          <w:sz w:val="24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Theme="minorEastAsia" w:hAnsi="Cambria Math" w:hint="eastAsia"/>
                          <w:sz w:val="24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Theme="minorEastAsia" w:hAnsi="Cambria Math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</w:rPr>
                    <m:t>2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4"/>
                    </w:rPr>
                    <m:t>2</m:t>
                  </m:r>
                </m:sup>
              </m:sSubSup>
            </m:e>
          </m:rad>
        </m:oMath>
      </m:oMathPara>
    </w:p>
    <w:p w14:paraId="1A1D9A5D" w14:textId="77777777" w:rsidR="009518F1" w:rsidRPr="00633542" w:rsidRDefault="009518F1" w:rsidP="000B1993">
      <w:pPr>
        <w:adjustRightInd w:val="0"/>
        <w:snapToGrid w:val="0"/>
        <w:spacing w:line="360" w:lineRule="auto"/>
        <w:ind w:firstLine="420"/>
        <w:jc w:val="left"/>
        <w:rPr>
          <w:rFonts w:eastAsiaTheme="minorEastAsia"/>
          <w:sz w:val="24"/>
        </w:rPr>
      </w:pPr>
      <w:r w:rsidRPr="00633542">
        <w:rPr>
          <w:rFonts w:eastAsiaTheme="minorEastAsia"/>
          <w:sz w:val="24"/>
        </w:rPr>
        <w:t>标准不确定度分量汇总见表</w:t>
      </w:r>
      <w:r w:rsidRPr="00633542">
        <w:rPr>
          <w:rFonts w:eastAsiaTheme="minorEastAsia"/>
          <w:sz w:val="24"/>
        </w:rPr>
        <w:t>A.</w:t>
      </w:r>
      <w:r w:rsidR="00B02D83" w:rsidRPr="00633542">
        <w:rPr>
          <w:rFonts w:eastAsiaTheme="minorEastAsia" w:hint="eastAsia"/>
          <w:sz w:val="24"/>
        </w:rPr>
        <w:t>2</w:t>
      </w:r>
      <w:r w:rsidRPr="00633542">
        <w:rPr>
          <w:rFonts w:eastAsiaTheme="minorEastAsia"/>
          <w:sz w:val="24"/>
        </w:rPr>
        <w:t>。</w:t>
      </w:r>
    </w:p>
    <w:p w14:paraId="7CB7B3E7" w14:textId="77777777" w:rsidR="009518F1" w:rsidRPr="00633542" w:rsidRDefault="009518F1" w:rsidP="00E10520">
      <w:pPr>
        <w:pStyle w:val="afffb"/>
        <w:adjustRightInd w:val="0"/>
        <w:snapToGrid w:val="0"/>
        <w:spacing w:line="360" w:lineRule="auto"/>
        <w:rPr>
          <w:rFonts w:ascii="黑体" w:hAnsi="黑体"/>
        </w:rPr>
      </w:pPr>
      <w:r w:rsidRPr="00633542">
        <w:rPr>
          <w:rFonts w:ascii="黑体" w:hAnsi="黑体"/>
        </w:rPr>
        <w:t>表A.</w:t>
      </w:r>
      <w:r w:rsidR="00B02D83" w:rsidRPr="00633542">
        <w:rPr>
          <w:rFonts w:ascii="黑体" w:hAnsi="黑体" w:hint="eastAsia"/>
        </w:rPr>
        <w:t>2</w:t>
      </w:r>
      <w:r w:rsidR="00A92E66" w:rsidRPr="00633542">
        <w:rPr>
          <w:rFonts w:ascii="黑体" w:hAnsi="黑体" w:hint="eastAsia"/>
        </w:rPr>
        <w:t xml:space="preserve"> </w:t>
      </w:r>
      <w:r w:rsidRPr="00633542">
        <w:rPr>
          <w:rFonts w:ascii="黑体" w:hAnsi="黑体"/>
        </w:rPr>
        <w:t>标准不确定度分量汇总表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1570"/>
        <w:gridCol w:w="1984"/>
        <w:gridCol w:w="2552"/>
        <w:gridCol w:w="1134"/>
        <w:gridCol w:w="1579"/>
      </w:tblGrid>
      <w:tr w:rsidR="009518F1" w:rsidRPr="00633542" w14:paraId="04CC35A1" w14:textId="77777777" w:rsidTr="00EC7E77">
        <w:trPr>
          <w:trHeight w:val="757"/>
        </w:trPr>
        <w:tc>
          <w:tcPr>
            <w:tcW w:w="523" w:type="dxa"/>
            <w:vAlign w:val="center"/>
          </w:tcPr>
          <w:p w14:paraId="2E7DA81E" w14:textId="77777777" w:rsidR="009518F1" w:rsidRPr="00633542" w:rsidRDefault="009518F1" w:rsidP="00E10520">
            <w:pPr>
              <w:pStyle w:val="afffe"/>
              <w:adjustRightInd w:val="0"/>
              <w:snapToGrid w:val="0"/>
              <w:spacing w:before="0" w:after="0"/>
              <w:rPr>
                <w:rFonts w:asciiTheme="minorEastAsia" w:eastAsiaTheme="minorEastAsia" w:hAnsiTheme="minorEastAsia"/>
              </w:rPr>
            </w:pPr>
            <w:r w:rsidRPr="00633542">
              <w:rPr>
                <w:rFonts w:asciiTheme="minorEastAsia" w:eastAsiaTheme="minorEastAsia" w:hAnsiTheme="minorEastAsia"/>
              </w:rPr>
              <w:t>序号</w:t>
            </w:r>
          </w:p>
        </w:tc>
        <w:tc>
          <w:tcPr>
            <w:tcW w:w="1570" w:type="dxa"/>
            <w:vAlign w:val="center"/>
          </w:tcPr>
          <w:p w14:paraId="25A762D6" w14:textId="77777777" w:rsidR="009518F1" w:rsidRPr="00633542" w:rsidRDefault="009518F1" w:rsidP="00E10520">
            <w:pPr>
              <w:pStyle w:val="afffe"/>
              <w:adjustRightInd w:val="0"/>
              <w:snapToGrid w:val="0"/>
              <w:spacing w:before="0" w:after="0"/>
              <w:rPr>
                <w:rFonts w:asciiTheme="minorEastAsia" w:eastAsiaTheme="minorEastAsia" w:hAnsiTheme="minorEastAsia"/>
              </w:rPr>
            </w:pPr>
            <w:r w:rsidRPr="00633542">
              <w:rPr>
                <w:rFonts w:asciiTheme="minorEastAsia" w:eastAsiaTheme="minorEastAsia" w:hAnsiTheme="minorEastAsia"/>
              </w:rPr>
              <w:t>不确定度分量</w:t>
            </w:r>
          </w:p>
          <w:p w14:paraId="218780B7" w14:textId="77777777" w:rsidR="009518F1" w:rsidRPr="00633542" w:rsidRDefault="00805D6D" w:rsidP="00E10520">
            <w:pPr>
              <w:pStyle w:val="afffe"/>
              <w:adjustRightInd w:val="0"/>
              <w:snapToGrid w:val="0"/>
              <w:spacing w:before="0" w:after="0"/>
              <w:rPr>
                <w:rFonts w:asciiTheme="minorEastAsia" w:eastAsiaTheme="minorEastAsia" w:hAnsi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1984" w:type="dxa"/>
            <w:vAlign w:val="center"/>
          </w:tcPr>
          <w:p w14:paraId="66619F34" w14:textId="77777777" w:rsidR="009518F1" w:rsidRPr="00633542" w:rsidRDefault="009518F1" w:rsidP="00E10520">
            <w:pPr>
              <w:pStyle w:val="afffe"/>
              <w:adjustRightInd w:val="0"/>
              <w:snapToGrid w:val="0"/>
              <w:rPr>
                <w:rFonts w:asciiTheme="minorEastAsia" w:eastAsiaTheme="minorEastAsia" w:hAnsiTheme="minorEastAsia"/>
              </w:rPr>
            </w:pPr>
            <w:r w:rsidRPr="00633542">
              <w:rPr>
                <w:rFonts w:asciiTheme="minorEastAsia" w:eastAsiaTheme="minorEastAsia" w:hAnsiTheme="minorEastAsia"/>
              </w:rPr>
              <w:t>不确定度来源</w:t>
            </w:r>
          </w:p>
        </w:tc>
        <w:tc>
          <w:tcPr>
            <w:tcW w:w="2552" w:type="dxa"/>
            <w:vAlign w:val="center"/>
          </w:tcPr>
          <w:p w14:paraId="4A258CF8" w14:textId="77777777" w:rsidR="009518F1" w:rsidRPr="00633542" w:rsidRDefault="009518F1" w:rsidP="00E10520">
            <w:pPr>
              <w:pStyle w:val="afffe"/>
              <w:adjustRightInd w:val="0"/>
              <w:snapToGrid w:val="0"/>
              <w:spacing w:before="0" w:after="0"/>
              <w:rPr>
                <w:rFonts w:asciiTheme="minorEastAsia" w:eastAsiaTheme="minorEastAsia" w:hAnsiTheme="minorEastAsia"/>
              </w:rPr>
            </w:pPr>
            <w:r w:rsidRPr="00633542">
              <w:rPr>
                <w:rFonts w:asciiTheme="minorEastAsia" w:eastAsiaTheme="minorEastAsia" w:hAnsiTheme="minorEastAsia"/>
              </w:rPr>
              <w:t>标准不确定度计算值</w:t>
            </w:r>
            <w:r w:rsidR="00EC7E77" w:rsidRPr="00633542">
              <w:rPr>
                <w:rFonts w:asciiTheme="minorEastAsia" w:eastAsiaTheme="minorEastAsia" w:hAnsiTheme="minorEastAsia" w:hint="eastAsia"/>
              </w:rPr>
              <w:t>（</w:t>
            </w:r>
            <w:proofErr w:type="spellStart"/>
            <w:r w:rsidR="00EC7E77" w:rsidRPr="00633542">
              <w:rPr>
                <w:rFonts w:asciiTheme="minorEastAsia" w:eastAsiaTheme="minorEastAsia" w:hAnsiTheme="minorEastAsia" w:hint="eastAsia"/>
                <w:i/>
                <w:iCs/>
              </w:rPr>
              <w:t>R</w:t>
            </w:r>
            <w:r w:rsidR="00EC7E77" w:rsidRPr="00633542">
              <w:rPr>
                <w:rFonts w:asciiTheme="minorEastAsia" w:eastAsiaTheme="minorEastAsia" w:hAnsiTheme="minorEastAsia"/>
                <w:i/>
                <w:iCs/>
              </w:rPr>
              <w:t>q</w:t>
            </w:r>
            <w:proofErr w:type="spellEnd"/>
            <w:r w:rsidR="00EC7E77" w:rsidRPr="00633542">
              <w:rPr>
                <w:rFonts w:asciiTheme="minorEastAsia" w:eastAsiaTheme="minorEastAsia" w:hAnsiTheme="minorEastAsia" w:hint="eastAsia"/>
              </w:rPr>
              <w:t>）</w:t>
            </w:r>
          </w:p>
          <w:p w14:paraId="1D9DE255" w14:textId="77777777" w:rsidR="009518F1" w:rsidRPr="00633542" w:rsidRDefault="00805D6D" w:rsidP="00E10520">
            <w:pPr>
              <w:pStyle w:val="afffe"/>
              <w:adjustRightInd w:val="0"/>
              <w:snapToGrid w:val="0"/>
              <w:spacing w:before="0" w:after="0"/>
              <w:rPr>
                <w:rFonts w:asciiTheme="minorEastAsia" w:eastAsiaTheme="minorEastAsia" w:hAnsi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1134" w:type="dxa"/>
            <w:vAlign w:val="center"/>
          </w:tcPr>
          <w:p w14:paraId="4D00A15B" w14:textId="77777777" w:rsidR="009518F1" w:rsidRPr="00633542" w:rsidRDefault="009518F1" w:rsidP="00E10520">
            <w:pPr>
              <w:pStyle w:val="afffe"/>
              <w:adjustRightInd w:val="0"/>
              <w:snapToGrid w:val="0"/>
              <w:spacing w:before="0" w:after="0"/>
              <w:rPr>
                <w:rFonts w:asciiTheme="minorEastAsia" w:eastAsiaTheme="minorEastAsia" w:hAnsiTheme="minorEastAsia"/>
              </w:rPr>
            </w:pPr>
            <w:r w:rsidRPr="00633542">
              <w:rPr>
                <w:rFonts w:asciiTheme="minorEastAsia" w:eastAsiaTheme="minorEastAsia" w:hAnsiTheme="minorEastAsia"/>
              </w:rPr>
              <w:t>灵敏系数</w:t>
            </w:r>
          </w:p>
          <w:p w14:paraId="2C3B0F07" w14:textId="77777777" w:rsidR="009518F1" w:rsidRPr="00633542" w:rsidRDefault="00805D6D" w:rsidP="00E10520">
            <w:pPr>
              <w:pStyle w:val="afffe"/>
              <w:adjustRightInd w:val="0"/>
              <w:snapToGrid w:val="0"/>
              <w:spacing w:before="0" w:after="0"/>
              <w:rPr>
                <w:rFonts w:asciiTheme="minorEastAsia" w:eastAsiaTheme="minorEastAsia" w:hAnsi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1579" w:type="dxa"/>
            <w:vAlign w:val="center"/>
          </w:tcPr>
          <w:p w14:paraId="70BC59C1" w14:textId="77777777" w:rsidR="009518F1" w:rsidRPr="00633542" w:rsidRDefault="00805D6D" w:rsidP="00E10520">
            <w:pPr>
              <w:pStyle w:val="afffe"/>
              <w:adjustRightInd w:val="0"/>
              <w:snapToGrid w:val="0"/>
              <w:rPr>
                <w:rFonts w:asciiTheme="minorEastAsia" w:eastAsiaTheme="minorEastAsia" w:hAnsiTheme="minorEastAsia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i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/>
                  </w:rPr>
                  <m:t>×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i</m:t>
                    </m:r>
                  </m:sub>
                </m:sSub>
              </m:oMath>
            </m:oMathPara>
          </w:p>
        </w:tc>
      </w:tr>
      <w:tr w:rsidR="00104CEA" w:rsidRPr="00633542" w14:paraId="25E0E834" w14:textId="77777777" w:rsidTr="00EC7E77">
        <w:trPr>
          <w:trHeight w:val="541"/>
        </w:trPr>
        <w:tc>
          <w:tcPr>
            <w:tcW w:w="523" w:type="dxa"/>
            <w:vAlign w:val="center"/>
          </w:tcPr>
          <w:p w14:paraId="29322659" w14:textId="77777777" w:rsidR="00104CEA" w:rsidRPr="00633542" w:rsidRDefault="00104CEA" w:rsidP="00104CEA">
            <w:pPr>
              <w:pStyle w:val="afffe"/>
              <w:adjustRightInd w:val="0"/>
              <w:snapToGrid w:val="0"/>
              <w:rPr>
                <w:rFonts w:asciiTheme="minorEastAsia" w:eastAsiaTheme="minorEastAsia" w:hAnsiTheme="minorEastAsia"/>
              </w:rPr>
            </w:pPr>
            <w:r w:rsidRPr="00633542">
              <w:rPr>
                <w:rFonts w:asciiTheme="minorEastAsia" w:eastAsiaTheme="minorEastAsia" w:hAnsiTheme="minorEastAsia"/>
              </w:rPr>
              <w:t>1</w:t>
            </w:r>
          </w:p>
        </w:tc>
        <w:tc>
          <w:tcPr>
            <w:tcW w:w="1570" w:type="dxa"/>
            <w:vAlign w:val="center"/>
          </w:tcPr>
          <w:p w14:paraId="03F5FB67" w14:textId="77777777" w:rsidR="00104CEA" w:rsidRPr="00633542" w:rsidRDefault="00805D6D" w:rsidP="00104CEA">
            <w:pPr>
              <w:pStyle w:val="afffe"/>
              <w:adjustRightInd w:val="0"/>
              <w:snapToGrid w:val="0"/>
              <w:rPr>
                <w:rFonts w:asciiTheme="minorEastAsia" w:eastAsiaTheme="minorEastAsia" w:hAnsi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hint="eastAsia"/>
                      </w:rPr>
                      <m:t>1</m:t>
                    </m:r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984" w:type="dxa"/>
            <w:vAlign w:val="center"/>
          </w:tcPr>
          <w:p w14:paraId="0EBA5472" w14:textId="77777777" w:rsidR="00104CEA" w:rsidRPr="00633542" w:rsidRDefault="00104CEA" w:rsidP="00104CEA">
            <w:pPr>
              <w:pStyle w:val="afffe"/>
              <w:adjustRightInd w:val="0"/>
              <w:snapToGrid w:val="0"/>
              <w:rPr>
                <w:rFonts w:asciiTheme="minorEastAsia" w:eastAsiaTheme="minorEastAsia" w:hAnsiTheme="minorEastAsia"/>
              </w:rPr>
            </w:pPr>
            <w:r w:rsidRPr="00633542">
              <w:rPr>
                <w:rFonts w:eastAsiaTheme="minorEastAsia" w:hint="eastAsia"/>
              </w:rPr>
              <w:t>幅值测量标准装置在同一位置的测量（重复性）</w:t>
            </w:r>
          </w:p>
        </w:tc>
        <w:tc>
          <w:tcPr>
            <w:tcW w:w="2552" w:type="dxa"/>
            <w:vAlign w:val="center"/>
          </w:tcPr>
          <w:p w14:paraId="1D464B78" w14:textId="77777777" w:rsidR="00104CEA" w:rsidRPr="00633542" w:rsidRDefault="00104CEA" w:rsidP="00104CEA">
            <w:pPr>
              <w:pStyle w:val="afffe"/>
              <w:adjustRightInd w:val="0"/>
              <w:snapToGrid w:val="0"/>
              <w:rPr>
                <w:rFonts w:asciiTheme="minorEastAsia" w:eastAsiaTheme="minorEastAsia" w:hAnsiTheme="minorEastAsia"/>
              </w:rPr>
            </w:pPr>
            <w:r w:rsidRPr="00633542">
              <w:rPr>
                <w:rFonts w:asciiTheme="minorEastAsia" w:eastAsiaTheme="minorEastAsia" w:hAnsiTheme="minorEastAsia"/>
              </w:rPr>
              <w:t>0.00</w:t>
            </w:r>
            <w:r w:rsidR="00802C8C" w:rsidRPr="00633542">
              <w:rPr>
                <w:rFonts w:asciiTheme="minorEastAsia" w:eastAsiaTheme="minorEastAsia" w:hAnsiTheme="minorEastAsia" w:hint="eastAsia"/>
              </w:rPr>
              <w:t>03533</w:t>
            </w:r>
            <w:r w:rsidRPr="00633542">
              <w:rPr>
                <w:rFonts w:eastAsia="仿宋"/>
              </w:rPr>
              <w:t>μm</w:t>
            </w:r>
          </w:p>
        </w:tc>
        <w:tc>
          <w:tcPr>
            <w:tcW w:w="1134" w:type="dxa"/>
            <w:vAlign w:val="center"/>
          </w:tcPr>
          <w:p w14:paraId="2CC9FAF5" w14:textId="77777777" w:rsidR="00104CEA" w:rsidRPr="00633542" w:rsidRDefault="00805D6D" w:rsidP="00104CEA">
            <w:pPr>
              <w:pStyle w:val="afffe"/>
              <w:adjustRightInd w:val="0"/>
              <w:snapToGrid w:val="0"/>
              <w:rPr>
                <w:rFonts w:asciiTheme="minorEastAsia" w:eastAsiaTheme="minorEastAsia" w:hAnsiTheme="minorEastAsia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e>
                </m:rad>
              </m:oMath>
            </m:oMathPara>
          </w:p>
        </w:tc>
        <w:tc>
          <w:tcPr>
            <w:tcW w:w="1579" w:type="dxa"/>
            <w:vAlign w:val="center"/>
          </w:tcPr>
          <w:p w14:paraId="5BAD63F7" w14:textId="77777777" w:rsidR="00104CEA" w:rsidRPr="00633542" w:rsidRDefault="00104CEA" w:rsidP="00104CEA">
            <w:pPr>
              <w:pStyle w:val="afffe"/>
              <w:adjustRightInd w:val="0"/>
              <w:snapToGrid w:val="0"/>
              <w:rPr>
                <w:rFonts w:asciiTheme="minorEastAsia" w:eastAsiaTheme="minorEastAsia" w:hAnsiTheme="minorEastAsia"/>
              </w:rPr>
            </w:pPr>
            <w:r w:rsidRPr="00633542">
              <w:rPr>
                <w:rFonts w:asciiTheme="minorEastAsia" w:eastAsiaTheme="minorEastAsia" w:hAnsiTheme="minorEastAsia"/>
              </w:rPr>
              <w:t>0.0</w:t>
            </w:r>
            <w:r w:rsidRPr="00633542">
              <w:rPr>
                <w:rFonts w:asciiTheme="minorEastAsia" w:eastAsiaTheme="minorEastAsia" w:hAnsiTheme="minorEastAsia" w:hint="eastAsia"/>
              </w:rPr>
              <w:t>0</w:t>
            </w:r>
            <w:r w:rsidR="000C45B0" w:rsidRPr="00633542">
              <w:rPr>
                <w:rFonts w:asciiTheme="minorEastAsia" w:eastAsiaTheme="minorEastAsia" w:hAnsiTheme="minorEastAsia" w:hint="eastAsia"/>
              </w:rPr>
              <w:t>0</w:t>
            </w:r>
            <w:r w:rsidR="00EC7E77" w:rsidRPr="00633542">
              <w:rPr>
                <w:rFonts w:asciiTheme="minorEastAsia" w:eastAsiaTheme="minorEastAsia" w:hAnsiTheme="minorEastAsia" w:hint="eastAsia"/>
              </w:rPr>
              <w:t>4996</w:t>
            </w:r>
            <w:r w:rsidR="00EC7E77" w:rsidRPr="00633542">
              <w:rPr>
                <w:rFonts w:eastAsia="仿宋"/>
              </w:rPr>
              <w:t>μm</w:t>
            </w:r>
          </w:p>
        </w:tc>
      </w:tr>
      <w:tr w:rsidR="000C45B0" w:rsidRPr="00633542" w14:paraId="5405A53C" w14:textId="77777777" w:rsidTr="00EC7E77">
        <w:trPr>
          <w:trHeight w:val="545"/>
        </w:trPr>
        <w:tc>
          <w:tcPr>
            <w:tcW w:w="523" w:type="dxa"/>
            <w:vAlign w:val="center"/>
          </w:tcPr>
          <w:p w14:paraId="4038D4D4" w14:textId="77777777" w:rsidR="000C45B0" w:rsidRPr="00633542" w:rsidRDefault="000C45B0" w:rsidP="000C45B0">
            <w:pPr>
              <w:pStyle w:val="afffe"/>
              <w:adjustRightInd w:val="0"/>
              <w:snapToGrid w:val="0"/>
              <w:rPr>
                <w:rFonts w:asciiTheme="minorEastAsia" w:eastAsiaTheme="minorEastAsia" w:hAnsiTheme="minorEastAsia"/>
              </w:rPr>
            </w:pPr>
            <w:r w:rsidRPr="00633542">
              <w:rPr>
                <w:rFonts w:asciiTheme="minorEastAsia" w:eastAsiaTheme="minorEastAsia" w:hAnsiTheme="minorEastAsia" w:hint="eastAsia"/>
              </w:rPr>
              <w:t>2</w:t>
            </w:r>
          </w:p>
        </w:tc>
        <w:tc>
          <w:tcPr>
            <w:tcW w:w="1570" w:type="dxa"/>
            <w:vAlign w:val="center"/>
          </w:tcPr>
          <w:p w14:paraId="5F499CDC" w14:textId="77777777" w:rsidR="000C45B0" w:rsidRPr="00633542" w:rsidRDefault="00805D6D" w:rsidP="000C45B0">
            <w:pPr>
              <w:pStyle w:val="afffe"/>
              <w:adjustRightInd w:val="0"/>
              <w:snapToGrid w:val="0"/>
              <w:rPr>
                <w:rFonts w:ascii="宋体" w:hAnsi="宋体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hint="eastAsia"/>
                      </w:rPr>
                      <m:t>12</m:t>
                    </m:r>
                  </m:sub>
                </m:sSub>
              </m:oMath>
            </m:oMathPara>
          </w:p>
        </w:tc>
        <w:tc>
          <w:tcPr>
            <w:tcW w:w="1984" w:type="dxa"/>
            <w:vAlign w:val="center"/>
          </w:tcPr>
          <w:p w14:paraId="26138794" w14:textId="77777777" w:rsidR="000C45B0" w:rsidRPr="00633542" w:rsidRDefault="000C45B0" w:rsidP="000C45B0">
            <w:pPr>
              <w:pStyle w:val="afffe"/>
              <w:adjustRightInd w:val="0"/>
              <w:snapToGrid w:val="0"/>
              <w:rPr>
                <w:rFonts w:asciiTheme="minorEastAsia" w:eastAsiaTheme="minorEastAsia" w:hAnsiTheme="minorEastAsia"/>
              </w:rPr>
            </w:pPr>
            <w:r w:rsidRPr="00633542">
              <w:rPr>
                <w:rFonts w:eastAsiaTheme="minorEastAsia" w:hint="eastAsia"/>
              </w:rPr>
              <w:t>幅值测量标准装置在不同位置的测量（均匀性）</w:t>
            </w:r>
          </w:p>
        </w:tc>
        <w:tc>
          <w:tcPr>
            <w:tcW w:w="2552" w:type="dxa"/>
            <w:vAlign w:val="center"/>
          </w:tcPr>
          <w:p w14:paraId="56450292" w14:textId="77777777" w:rsidR="000C45B0" w:rsidRPr="00633542" w:rsidRDefault="000C45B0" w:rsidP="000C45B0">
            <w:pPr>
              <w:pStyle w:val="afffe"/>
              <w:adjustRightInd w:val="0"/>
              <w:snapToGrid w:val="0"/>
              <w:rPr>
                <w:rFonts w:asciiTheme="minorEastAsia" w:eastAsiaTheme="minorEastAsia" w:hAnsiTheme="minorEastAsia"/>
              </w:rPr>
            </w:pPr>
            <w:r w:rsidRPr="00633542">
              <w:rPr>
                <w:rFonts w:asciiTheme="minorEastAsia" w:eastAsiaTheme="minorEastAsia" w:hAnsiTheme="minorEastAsia" w:hint="eastAsia"/>
              </w:rPr>
              <w:t>0.001075</w:t>
            </w:r>
            <w:r w:rsidRPr="00633542">
              <w:rPr>
                <w:rFonts w:eastAsia="仿宋"/>
              </w:rPr>
              <w:t>μm</w:t>
            </w:r>
          </w:p>
        </w:tc>
        <w:tc>
          <w:tcPr>
            <w:tcW w:w="1134" w:type="dxa"/>
            <w:vAlign w:val="center"/>
          </w:tcPr>
          <w:p w14:paraId="308071A8" w14:textId="77777777" w:rsidR="000C45B0" w:rsidRPr="00633542" w:rsidRDefault="00805D6D" w:rsidP="000C45B0">
            <w:pPr>
              <w:pStyle w:val="afffe"/>
              <w:adjustRightInd w:val="0"/>
              <w:snapToGrid w:val="0"/>
              <w:rPr>
                <w:rFonts w:ascii="宋体" w:hAnsi="宋体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e>
                </m:rad>
              </m:oMath>
            </m:oMathPara>
          </w:p>
        </w:tc>
        <w:tc>
          <w:tcPr>
            <w:tcW w:w="1579" w:type="dxa"/>
            <w:vAlign w:val="center"/>
          </w:tcPr>
          <w:p w14:paraId="4A9512F9" w14:textId="77777777" w:rsidR="000C45B0" w:rsidRPr="00633542" w:rsidRDefault="00EC7E77" w:rsidP="000C45B0">
            <w:pPr>
              <w:pStyle w:val="afffe"/>
              <w:adjustRightInd w:val="0"/>
              <w:snapToGrid w:val="0"/>
              <w:rPr>
                <w:rFonts w:ascii="宋体" w:hAnsi="宋体"/>
              </w:rPr>
            </w:pPr>
            <w:r w:rsidRPr="00633542">
              <w:rPr>
                <w:rFonts w:ascii="宋体" w:hAnsi="宋体" w:hint="eastAsia"/>
              </w:rPr>
              <w:t>0.001520</w:t>
            </w:r>
            <w:r w:rsidRPr="00633542">
              <w:rPr>
                <w:rFonts w:eastAsia="仿宋"/>
              </w:rPr>
              <w:t>μm</w:t>
            </w:r>
          </w:p>
        </w:tc>
      </w:tr>
      <w:tr w:rsidR="000C45B0" w:rsidRPr="00633542" w14:paraId="6A7B6E98" w14:textId="77777777" w:rsidTr="00EC7E77">
        <w:trPr>
          <w:trHeight w:val="557"/>
        </w:trPr>
        <w:tc>
          <w:tcPr>
            <w:tcW w:w="523" w:type="dxa"/>
            <w:vAlign w:val="center"/>
          </w:tcPr>
          <w:p w14:paraId="77A0D346" w14:textId="77777777" w:rsidR="000C45B0" w:rsidRPr="00633542" w:rsidRDefault="000C45B0" w:rsidP="000C45B0">
            <w:pPr>
              <w:pStyle w:val="afffe"/>
              <w:adjustRightInd w:val="0"/>
              <w:snapToGrid w:val="0"/>
              <w:rPr>
                <w:rFonts w:asciiTheme="minorEastAsia" w:eastAsiaTheme="minorEastAsia" w:hAnsiTheme="minorEastAsia"/>
              </w:rPr>
            </w:pPr>
            <w:r w:rsidRPr="00633542">
              <w:rPr>
                <w:rFonts w:asciiTheme="minorEastAsia" w:eastAsiaTheme="minorEastAsia" w:hAnsiTheme="minorEastAsia" w:hint="eastAsia"/>
              </w:rPr>
              <w:t>23</w:t>
            </w:r>
          </w:p>
        </w:tc>
        <w:tc>
          <w:tcPr>
            <w:tcW w:w="1570" w:type="dxa"/>
            <w:vAlign w:val="center"/>
          </w:tcPr>
          <w:p w14:paraId="6FD61485" w14:textId="77777777" w:rsidR="000C45B0" w:rsidRPr="00633542" w:rsidRDefault="00805D6D" w:rsidP="000C45B0">
            <w:pPr>
              <w:pStyle w:val="afffe"/>
              <w:adjustRightInd w:val="0"/>
              <w:snapToGrid w:val="0"/>
              <w:rPr>
                <w:rFonts w:asciiTheme="minorEastAsia" w:eastAsiaTheme="minorEastAsia" w:hAnsi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984" w:type="dxa"/>
            <w:vAlign w:val="center"/>
          </w:tcPr>
          <w:p w14:paraId="02DE2855" w14:textId="77777777" w:rsidR="000C45B0" w:rsidRPr="00633542" w:rsidRDefault="000C45B0" w:rsidP="000C45B0">
            <w:pPr>
              <w:pStyle w:val="afffe"/>
              <w:adjustRightInd w:val="0"/>
              <w:snapToGrid w:val="0"/>
              <w:rPr>
                <w:rFonts w:asciiTheme="minorEastAsia" w:eastAsiaTheme="minorEastAsia" w:hAnsiTheme="minorEastAsia"/>
              </w:rPr>
            </w:pPr>
            <w:r w:rsidRPr="00633542">
              <w:rPr>
                <w:rFonts w:eastAsiaTheme="minorEastAsia" w:hint="eastAsia"/>
              </w:rPr>
              <w:t>幅值测量标准装置的自身示值误差</w:t>
            </w:r>
          </w:p>
        </w:tc>
        <w:tc>
          <w:tcPr>
            <w:tcW w:w="2552" w:type="dxa"/>
            <w:vAlign w:val="center"/>
          </w:tcPr>
          <w:p w14:paraId="1FBDFBA7" w14:textId="77777777" w:rsidR="000C45B0" w:rsidRPr="00633542" w:rsidRDefault="000C45B0" w:rsidP="000C45B0">
            <w:pPr>
              <w:pStyle w:val="afffe"/>
              <w:adjustRightInd w:val="0"/>
              <w:snapToGrid w:val="0"/>
              <w:rPr>
                <w:rFonts w:asciiTheme="minorEastAsia" w:eastAsiaTheme="minorEastAsia" w:hAnsiTheme="minorEastAsia"/>
              </w:rPr>
            </w:pPr>
            <w:r w:rsidRPr="00633542">
              <w:rPr>
                <w:rFonts w:asciiTheme="minorEastAsia" w:eastAsiaTheme="minorEastAsia" w:hAnsiTheme="minorEastAsia"/>
              </w:rPr>
              <w:t>0.0</w:t>
            </w:r>
            <w:r w:rsidRPr="00633542">
              <w:rPr>
                <w:rFonts w:asciiTheme="minorEastAsia" w:eastAsiaTheme="minorEastAsia" w:hAnsiTheme="minorEastAsia" w:hint="eastAsia"/>
              </w:rPr>
              <w:t>0</w:t>
            </w:r>
            <w:r w:rsidRPr="00633542">
              <w:rPr>
                <w:rFonts w:asciiTheme="minorEastAsia" w:eastAsiaTheme="minorEastAsia" w:hAnsiTheme="minorEastAsia"/>
              </w:rPr>
              <w:t>5</w:t>
            </w:r>
            <w:r w:rsidRPr="00633542">
              <w:rPr>
                <w:rFonts w:asciiTheme="minorEastAsia" w:eastAsiaTheme="minorEastAsia" w:hAnsiTheme="minorEastAsia" w:hint="eastAsia"/>
              </w:rPr>
              <w:t>0555</w:t>
            </w:r>
            <w:r w:rsidRPr="00633542">
              <w:rPr>
                <w:rFonts w:eastAsia="仿宋"/>
              </w:rPr>
              <w:t>μm</w:t>
            </w:r>
          </w:p>
        </w:tc>
        <w:tc>
          <w:tcPr>
            <w:tcW w:w="1134" w:type="dxa"/>
            <w:vAlign w:val="center"/>
          </w:tcPr>
          <w:p w14:paraId="566C070B" w14:textId="77777777" w:rsidR="000C45B0" w:rsidRPr="00633542" w:rsidRDefault="00805D6D" w:rsidP="000C45B0">
            <w:pPr>
              <w:pStyle w:val="afffe"/>
              <w:adjustRightInd w:val="0"/>
              <w:snapToGrid w:val="0"/>
              <w:rPr>
                <w:rFonts w:asciiTheme="minorEastAsia" w:eastAsiaTheme="minorEastAsia" w:hAnsiTheme="minorEastAsia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e>
                </m:rad>
              </m:oMath>
            </m:oMathPara>
          </w:p>
        </w:tc>
        <w:tc>
          <w:tcPr>
            <w:tcW w:w="1579" w:type="dxa"/>
            <w:vAlign w:val="center"/>
          </w:tcPr>
          <w:p w14:paraId="09570585" w14:textId="77777777" w:rsidR="000C45B0" w:rsidRPr="00633542" w:rsidRDefault="00EC7E77" w:rsidP="000C45B0">
            <w:pPr>
              <w:pStyle w:val="afffe"/>
              <w:adjustRightInd w:val="0"/>
              <w:snapToGrid w:val="0"/>
              <w:rPr>
                <w:rFonts w:asciiTheme="minorEastAsia" w:eastAsiaTheme="minorEastAsia" w:hAnsiTheme="minorEastAsia"/>
              </w:rPr>
            </w:pPr>
            <w:r w:rsidRPr="00633542">
              <w:rPr>
                <w:rFonts w:asciiTheme="minorEastAsia" w:eastAsiaTheme="minorEastAsia" w:hAnsiTheme="minorEastAsia" w:hint="eastAsia"/>
              </w:rPr>
              <w:t>0.007148</w:t>
            </w:r>
            <w:r w:rsidRPr="00633542">
              <w:rPr>
                <w:rFonts w:eastAsia="仿宋"/>
              </w:rPr>
              <w:t>μm</w:t>
            </w:r>
          </w:p>
        </w:tc>
      </w:tr>
    </w:tbl>
    <w:p w14:paraId="1C4EAEAA" w14:textId="77777777" w:rsidR="00E10520" w:rsidRPr="00633542" w:rsidRDefault="00E10520" w:rsidP="000B1993">
      <w:pPr>
        <w:adjustRightInd w:val="0"/>
        <w:snapToGrid w:val="0"/>
        <w:spacing w:line="360" w:lineRule="auto"/>
        <w:ind w:firstLineChars="200" w:firstLine="480"/>
        <w:jc w:val="left"/>
        <w:rPr>
          <w:rFonts w:eastAsiaTheme="minorEastAsia"/>
          <w:sz w:val="24"/>
        </w:rPr>
      </w:pPr>
    </w:p>
    <w:p w14:paraId="118F6363" w14:textId="77777777" w:rsidR="009518F1" w:rsidRPr="00633542" w:rsidRDefault="009135B1" w:rsidP="009135B1">
      <w:pPr>
        <w:adjustRightInd w:val="0"/>
        <w:snapToGrid w:val="0"/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 w:rsidRPr="00633542">
        <w:rPr>
          <w:rFonts w:eastAsiaTheme="minorEastAsia" w:hint="eastAsia"/>
          <w:sz w:val="24"/>
        </w:rPr>
        <w:t>故</w:t>
      </w:r>
      <w:r w:rsidR="009518F1" w:rsidRPr="00633542">
        <w:rPr>
          <w:rFonts w:eastAsiaTheme="minorEastAsia"/>
          <w:sz w:val="24"/>
        </w:rPr>
        <w:t>合成标准不确定度为：</w:t>
      </w:r>
    </w:p>
    <w:p w14:paraId="44E48636" w14:textId="77777777" w:rsidR="00104CEA" w:rsidRPr="00633542" w:rsidRDefault="00805D6D" w:rsidP="00104CEA">
      <w:pPr>
        <w:adjustRightInd w:val="0"/>
        <w:snapToGrid w:val="0"/>
        <w:spacing w:line="360" w:lineRule="auto"/>
        <w:jc w:val="left"/>
        <w:rPr>
          <w:rFonts w:eastAsiaTheme="minorEastAsia"/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4"/>
                </w:rPr>
                <m:t>c</m:t>
              </m:r>
            </m:sub>
          </m:sSub>
          <m:r>
            <w:rPr>
              <w:rFonts w:ascii="Cambria Math" w:eastAsiaTheme="minorEastAsia" w:hAnsi="Cambria Math"/>
              <w:sz w:val="24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sSubSupPr>
                <m:e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1</m:t>
                      </m:r>
                      <m:r>
                        <w:rPr>
                          <w:rFonts w:ascii="Cambria Math" w:eastAsiaTheme="minorEastAsia" w:hAnsi="Cambria Math" w:hint="eastAsia"/>
                          <w:sz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Theme="minorEastAsia" w:hAnsi="Cambria Math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</w:rPr>
                    <m:t>1</m:t>
                  </m:r>
                  <m:r>
                    <w:rPr>
                      <w:rFonts w:ascii="Cambria Math" w:eastAsiaTheme="minorEastAsia" w:hAnsi="Cambria Math" w:hint="eastAsia"/>
                      <w:sz w:val="24"/>
                    </w:rPr>
                    <m:t>1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4"/>
                    </w:rPr>
                    <m:t>2</m:t>
                  </m:r>
                </m:sup>
              </m:sSubSup>
              <m:r>
                <w:rPr>
                  <w:rFonts w:ascii="Cambria Math" w:eastAsiaTheme="minorEastAsia" w:hAnsi="Cambria Math"/>
                  <w:sz w:val="24"/>
                </w:rPr>
                <m:t>+</m:t>
              </m:r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sSubSupPr>
                <m:e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 w:hint="eastAsia"/>
                          <w:sz w:val="24"/>
                        </w:rPr>
                        <m:t>1</m:t>
                      </m:r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Theme="minorEastAsia" w:hAnsi="Cambria Math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hint="eastAsia"/>
                      <w:sz w:val="24"/>
                    </w:rPr>
                    <m:t>1</m:t>
                  </m:r>
                  <m:r>
                    <w:rPr>
                      <w:rFonts w:ascii="Cambria Math" w:eastAsiaTheme="minorEastAsia" w:hAnsi="Cambria Math"/>
                      <w:sz w:val="24"/>
                    </w:rPr>
                    <m:t>2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4"/>
                    </w:rPr>
                    <m:t>2</m:t>
                  </m:r>
                </m:sup>
              </m:sSubSup>
              <m:r>
                <w:rPr>
                  <w:rFonts w:ascii="Cambria Math" w:eastAsiaTheme="minorEastAsia" w:hAnsi="Cambria Math"/>
                  <w:sz w:val="24"/>
                </w:rPr>
                <m:t>+</m:t>
              </m:r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sSubSupPr>
                <m:e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4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Theme="minorEastAsia" w:hAnsi="Cambria Math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</w:rPr>
                    <m:t>2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4"/>
                    </w:rPr>
                    <m:t>2</m:t>
                  </m:r>
                </m:sup>
              </m:sSubSup>
            </m:e>
          </m:rad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=0.</m:t>
          </m:r>
          <m:r>
            <m:rPr>
              <m:sty m:val="p"/>
            </m:rPr>
            <w:rPr>
              <w:rFonts w:ascii="Cambria Math" w:eastAsiaTheme="minorEastAsia" w:hAnsi="Cambria Math" w:hint="eastAsia"/>
              <w:sz w:val="24"/>
            </w:rPr>
            <m:t>0073254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μm</m:t>
          </m:r>
        </m:oMath>
      </m:oMathPara>
    </w:p>
    <w:p w14:paraId="0DFD96C5" w14:textId="77777777" w:rsidR="009518F1" w:rsidRPr="00633542" w:rsidRDefault="009518F1" w:rsidP="000B1993">
      <w:pPr>
        <w:adjustRightInd w:val="0"/>
        <w:snapToGrid w:val="0"/>
        <w:spacing w:line="360" w:lineRule="auto"/>
        <w:jc w:val="left"/>
        <w:rPr>
          <w:rFonts w:eastAsiaTheme="minorEastAsia"/>
          <w:sz w:val="24"/>
        </w:rPr>
      </w:pPr>
      <w:r w:rsidRPr="00633542">
        <w:rPr>
          <w:rFonts w:asciiTheme="minorEastAsia" w:eastAsiaTheme="minorEastAsia" w:hAnsiTheme="minorEastAsia"/>
          <w:sz w:val="24"/>
        </w:rPr>
        <w:t>A.2.</w:t>
      </w:r>
      <w:r w:rsidR="00870665" w:rsidRPr="00633542">
        <w:rPr>
          <w:rFonts w:asciiTheme="minorEastAsia" w:eastAsiaTheme="minorEastAsia" w:hAnsiTheme="minorEastAsia" w:hint="eastAsia"/>
          <w:sz w:val="24"/>
        </w:rPr>
        <w:t>9</w:t>
      </w:r>
      <w:r w:rsidR="00A92E66" w:rsidRPr="00633542">
        <w:rPr>
          <w:rFonts w:asciiTheme="minorEastAsia" w:eastAsiaTheme="minorEastAsia" w:hAnsiTheme="minorEastAsia" w:hint="eastAsia"/>
          <w:sz w:val="24"/>
        </w:rPr>
        <w:t xml:space="preserve"> </w:t>
      </w:r>
      <w:r w:rsidRPr="00633542">
        <w:rPr>
          <w:rFonts w:eastAsiaTheme="minorEastAsia"/>
          <w:sz w:val="24"/>
        </w:rPr>
        <w:t>谐波</w:t>
      </w:r>
      <w:r w:rsidR="008A2017" w:rsidRPr="00633542">
        <w:rPr>
          <w:rFonts w:eastAsiaTheme="minorEastAsia"/>
          <w:sz w:val="24"/>
        </w:rPr>
        <w:t>幅值</w:t>
      </w:r>
      <w:r w:rsidRPr="00633542">
        <w:rPr>
          <w:rFonts w:eastAsiaTheme="minorEastAsia"/>
          <w:sz w:val="24"/>
        </w:rPr>
        <w:t>示值误差校准的扩展不确定度</w:t>
      </w:r>
    </w:p>
    <w:p w14:paraId="548DAC2D" w14:textId="77777777" w:rsidR="009518F1" w:rsidRPr="00633542" w:rsidRDefault="009518F1" w:rsidP="000B1993">
      <w:pPr>
        <w:adjustRightInd w:val="0"/>
        <w:snapToGrid w:val="0"/>
        <w:spacing w:line="360" w:lineRule="auto"/>
        <w:ind w:firstLine="420"/>
        <w:jc w:val="left"/>
        <w:rPr>
          <w:rFonts w:eastAsiaTheme="minorEastAsia"/>
          <w:sz w:val="24"/>
        </w:rPr>
      </w:pPr>
      <w:r w:rsidRPr="00633542">
        <w:rPr>
          <w:rFonts w:eastAsiaTheme="minorEastAsia"/>
          <w:sz w:val="24"/>
        </w:rPr>
        <w:t>取包含因子</w:t>
      </w:r>
      <w:r w:rsidRPr="00633542">
        <w:rPr>
          <w:rFonts w:eastAsiaTheme="minorEastAsia"/>
          <w:i/>
          <w:sz w:val="24"/>
        </w:rPr>
        <w:t>k=</w:t>
      </w:r>
      <w:r w:rsidRPr="00633542">
        <w:rPr>
          <w:rFonts w:eastAsiaTheme="minorEastAsia"/>
          <w:sz w:val="24"/>
        </w:rPr>
        <w:t>2</w:t>
      </w:r>
      <w:r w:rsidRPr="00633542">
        <w:rPr>
          <w:rFonts w:eastAsiaTheme="minorEastAsia"/>
          <w:sz w:val="24"/>
        </w:rPr>
        <w:t>，扩展不确定度为：</w:t>
      </w:r>
    </w:p>
    <w:p w14:paraId="5A13256B" w14:textId="77777777" w:rsidR="009518F1" w:rsidRPr="00633542" w:rsidRDefault="009518F1" w:rsidP="000B1993">
      <w:pPr>
        <w:adjustRightInd w:val="0"/>
        <w:snapToGrid w:val="0"/>
        <w:spacing w:line="360" w:lineRule="auto"/>
        <w:ind w:firstLine="420"/>
        <w:jc w:val="left"/>
        <w:rPr>
          <w:rFonts w:eastAsiaTheme="minorEastAsia"/>
          <w:sz w:val="24"/>
        </w:rPr>
      </w:pPr>
      <m:oMathPara>
        <m:oMath>
          <m:r>
            <w:rPr>
              <w:rFonts w:ascii="Cambria Math" w:eastAsiaTheme="minorEastAsia" w:hAnsi="Cambria Math"/>
              <w:sz w:val="24"/>
            </w:rPr>
            <m:t>U=k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4"/>
                </w:rPr>
                <m:t>c</m:t>
              </m:r>
            </m:sub>
          </m:sSub>
          <m:r>
            <w:rPr>
              <w:rFonts w:ascii="Cambria Math" w:eastAsiaTheme="minorEastAsia" w:hAnsi="Cambria Math"/>
              <w:sz w:val="24"/>
            </w:rPr>
            <m:t>=2×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0.007</m:t>
          </m:r>
          <m:r>
            <m:rPr>
              <m:sty m:val="p"/>
            </m:rPr>
            <w:rPr>
              <w:rFonts w:ascii="Cambria Math" w:eastAsiaTheme="minorEastAsia" w:hAnsi="Cambria Math" w:hint="eastAsia"/>
              <w:sz w:val="24"/>
            </w:rPr>
            <m:t>3254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μm=0.</m:t>
          </m:r>
          <m:r>
            <m:rPr>
              <m:sty m:val="p"/>
            </m:rPr>
            <w:rPr>
              <w:rFonts w:ascii="Cambria Math" w:eastAsiaTheme="minorEastAsia" w:hAnsi="Cambria Math" w:hint="eastAsia"/>
              <w:sz w:val="24"/>
            </w:rPr>
            <m:t>0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14</m:t>
          </m:r>
          <m:r>
            <m:rPr>
              <m:sty m:val="p"/>
            </m:rPr>
            <w:rPr>
              <w:rFonts w:ascii="Cambria Math" w:eastAsiaTheme="minorEastAsia" w:hAnsi="Cambria Math" w:hint="eastAsia"/>
              <w:sz w:val="24"/>
            </w:rPr>
            <m:t>65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μm</m:t>
          </m:r>
        </m:oMath>
      </m:oMathPara>
    </w:p>
    <w:p w14:paraId="2B8F695E" w14:textId="77777777" w:rsidR="009518F1" w:rsidRPr="00633542" w:rsidRDefault="00151536" w:rsidP="000B1993">
      <w:pPr>
        <w:adjustRightInd w:val="0"/>
        <w:snapToGrid w:val="0"/>
        <w:spacing w:line="360" w:lineRule="auto"/>
        <w:ind w:firstLine="420"/>
        <w:jc w:val="left"/>
        <w:rPr>
          <w:rFonts w:eastAsiaTheme="minorEastAsia"/>
          <w:sz w:val="24"/>
        </w:rPr>
      </w:pPr>
      <w:r w:rsidRPr="00633542">
        <w:rPr>
          <w:rFonts w:eastAsiaTheme="minorEastAsia"/>
          <w:sz w:val="24"/>
        </w:rPr>
        <w:t>又因校准点</w:t>
      </w:r>
      <w:r w:rsidR="0042726D" w:rsidRPr="00633542">
        <w:rPr>
          <w:rFonts w:eastAsiaTheme="minorEastAsia"/>
          <w:sz w:val="24"/>
        </w:rPr>
        <w:t>幅</w:t>
      </w:r>
      <w:r w:rsidRPr="00633542">
        <w:rPr>
          <w:rFonts w:eastAsiaTheme="minorEastAsia"/>
          <w:sz w:val="24"/>
        </w:rPr>
        <w:t>值</w:t>
      </w:r>
      <w:r w:rsidR="00EC7E77" w:rsidRPr="00633542">
        <w:rPr>
          <w:rFonts w:eastAsiaTheme="minorEastAsia" w:hint="eastAsia"/>
          <w:sz w:val="24"/>
        </w:rPr>
        <w:t>测值</w:t>
      </w:r>
      <w:r w:rsidRPr="00633542">
        <w:rPr>
          <w:rFonts w:eastAsiaTheme="minorEastAsia"/>
          <w:sz w:val="24"/>
        </w:rPr>
        <w:t>为</w:t>
      </w:r>
      <w:r w:rsidR="00EC7E77" w:rsidRPr="00633542">
        <w:rPr>
          <w:rFonts w:eastAsiaTheme="minorEastAsia" w:hint="eastAsia"/>
          <w:sz w:val="24"/>
        </w:rPr>
        <w:t>：</w:t>
      </w:r>
      <w:r w:rsidR="00EC7E77" w:rsidRPr="00633542">
        <w:rPr>
          <w:rFonts w:eastAsiaTheme="minorEastAsia" w:hint="eastAsia"/>
          <w:i/>
          <w:iCs/>
          <w:sz w:val="24"/>
        </w:rPr>
        <w:t>HA</w:t>
      </w:r>
      <w:r w:rsidR="00EC7E77" w:rsidRPr="00633542">
        <w:rPr>
          <w:rFonts w:eastAsiaTheme="minorEastAsia" w:hint="eastAsia"/>
          <w:sz w:val="24"/>
        </w:rPr>
        <w:t>=</w:t>
      </w:r>
      <w:r w:rsidRPr="00633542">
        <w:rPr>
          <w:rFonts w:eastAsiaTheme="minorEastAsia"/>
          <w:sz w:val="24"/>
        </w:rPr>
        <w:t>0.</w:t>
      </w:r>
      <w:r w:rsidR="004D0CC9" w:rsidRPr="00633542">
        <w:rPr>
          <w:rFonts w:eastAsiaTheme="minorEastAsia" w:hint="eastAsia"/>
          <w:sz w:val="24"/>
        </w:rPr>
        <w:t>4777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μm</m:t>
        </m:r>
      </m:oMath>
      <w:r w:rsidRPr="00633542">
        <w:rPr>
          <w:rFonts w:eastAsiaTheme="minorEastAsia"/>
          <w:sz w:val="24"/>
        </w:rPr>
        <w:t>，</w:t>
      </w:r>
      <w:r w:rsidR="00FE3542" w:rsidRPr="00633542">
        <w:rPr>
          <w:rFonts w:eastAsiaTheme="minorEastAsia"/>
          <w:sz w:val="24"/>
        </w:rPr>
        <w:t>故</w:t>
      </w:r>
      <w:r w:rsidR="009518F1" w:rsidRPr="00633542">
        <w:rPr>
          <w:rFonts w:eastAsiaTheme="minorEastAsia"/>
          <w:sz w:val="24"/>
        </w:rPr>
        <w:t>由此得到</w:t>
      </w:r>
      <w:r w:rsidR="0093536E" w:rsidRPr="00633542">
        <w:rPr>
          <w:rFonts w:eastAsiaTheme="minorEastAsia" w:hint="eastAsia"/>
          <w:sz w:val="24"/>
        </w:rPr>
        <w:t>幅值的</w:t>
      </w:r>
      <w:r w:rsidR="009518F1" w:rsidRPr="00633542">
        <w:rPr>
          <w:rFonts w:eastAsiaTheme="minorEastAsia"/>
          <w:sz w:val="24"/>
        </w:rPr>
        <w:t>相对量扩展不确定度为：</w:t>
      </w:r>
    </w:p>
    <w:p w14:paraId="37C9F96A" w14:textId="77777777" w:rsidR="009518F1" w:rsidRPr="00633542" w:rsidRDefault="00805D6D" w:rsidP="00FB2DF0">
      <w:pPr>
        <w:adjustRightInd w:val="0"/>
        <w:snapToGrid w:val="0"/>
        <w:spacing w:line="360" w:lineRule="auto"/>
        <w:ind w:firstLine="420"/>
        <w:jc w:val="center"/>
        <w:rPr>
          <w:rFonts w:eastAsiaTheme="minorEastAsia"/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Cs/>
                  <w:sz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</w:rPr>
                <m:t>rel</m:t>
              </m:r>
            </m:sub>
          </m:sSub>
          <m:r>
            <w:rPr>
              <w:rFonts w:ascii="Cambria Math" w:eastAsiaTheme="minorEastAsia" w:hAnsi="Cambria Math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</w:rPr>
                <m:t>0.</m:t>
              </m:r>
              <m:r>
                <w:rPr>
                  <w:rFonts w:ascii="Cambria Math" w:eastAsiaTheme="minorEastAsia" w:hAnsi="Cambria Math" w:hint="eastAsia"/>
                  <w:sz w:val="24"/>
                </w:rPr>
                <m:t>0</m:t>
              </m:r>
              <m:r>
                <w:rPr>
                  <w:rFonts w:ascii="Cambria Math" w:eastAsiaTheme="minorEastAsia" w:hAnsi="Cambria Math"/>
                  <w:sz w:val="24"/>
                </w:rPr>
                <m:t>14</m:t>
              </m:r>
              <m:r>
                <w:rPr>
                  <w:rFonts w:ascii="Cambria Math" w:eastAsiaTheme="minorEastAsia" w:hAnsi="Cambria Math" w:hint="eastAsia"/>
                  <w:sz w:val="24"/>
                </w:rPr>
                <m:t>65</m:t>
              </m:r>
            </m:num>
            <m:den>
              <m:r>
                <w:rPr>
                  <w:rFonts w:ascii="Cambria Math" w:eastAsiaTheme="minorEastAsia" w:hAnsi="Cambria Math"/>
                  <w:sz w:val="24"/>
                </w:rPr>
                <m:t>0.47</m:t>
              </m:r>
              <m:r>
                <w:rPr>
                  <w:rFonts w:ascii="Cambria Math" w:eastAsiaTheme="minorEastAsia" w:hAnsi="Cambria Math" w:hint="eastAsia"/>
                  <w:sz w:val="24"/>
                </w:rPr>
                <m:t>77</m:t>
              </m:r>
            </m:den>
          </m:f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×100</m:t>
          </m:r>
          <m:r>
            <m:rPr>
              <m:sty m:val="p"/>
            </m:rPr>
            <w:rPr>
              <w:rFonts w:ascii="Cambria Math" w:eastAsiaTheme="minorEastAsia" w:hAnsi="Cambria Math" w:hint="eastAsia"/>
              <w:sz w:val="24"/>
            </w:rPr>
            <m:t>=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</w:rPr>
            <m:t>3.1%</m:t>
          </m:r>
        </m:oMath>
      </m:oMathPara>
    </w:p>
    <w:p w14:paraId="5A722F2C" w14:textId="77777777" w:rsidR="009518F1" w:rsidRPr="00633542" w:rsidRDefault="009518F1" w:rsidP="000B1993">
      <w:pPr>
        <w:adjustRightInd w:val="0"/>
        <w:snapToGrid w:val="0"/>
        <w:ind w:firstLine="420"/>
        <w:jc w:val="left"/>
        <w:rPr>
          <w:rFonts w:eastAsiaTheme="minorEastAsia"/>
          <w:sz w:val="24"/>
        </w:rPr>
      </w:pPr>
    </w:p>
    <w:p w14:paraId="698898C1" w14:textId="77777777" w:rsidR="000A4190" w:rsidRPr="00633542" w:rsidRDefault="000A4190" w:rsidP="000B1993">
      <w:pPr>
        <w:adjustRightInd w:val="0"/>
        <w:snapToGrid w:val="0"/>
        <w:ind w:firstLine="420"/>
        <w:jc w:val="left"/>
        <w:rPr>
          <w:rFonts w:eastAsiaTheme="minorEastAsia"/>
          <w:sz w:val="24"/>
        </w:rPr>
      </w:pPr>
    </w:p>
    <w:p w14:paraId="385901ED" w14:textId="77777777" w:rsidR="009518F1" w:rsidRPr="00633542" w:rsidRDefault="009518F1" w:rsidP="000B1993">
      <w:pPr>
        <w:adjustRightInd w:val="0"/>
        <w:snapToGrid w:val="0"/>
        <w:ind w:firstLine="420"/>
        <w:jc w:val="left"/>
        <w:rPr>
          <w:rFonts w:eastAsiaTheme="minorEastAsia"/>
          <w:sz w:val="24"/>
        </w:rPr>
      </w:pPr>
    </w:p>
    <w:p w14:paraId="49ABA475" w14:textId="77777777" w:rsidR="009518F1" w:rsidRPr="00633542" w:rsidRDefault="009518F1" w:rsidP="000B1993">
      <w:pPr>
        <w:adjustRightInd w:val="0"/>
        <w:snapToGrid w:val="0"/>
        <w:ind w:firstLine="420"/>
        <w:jc w:val="left"/>
        <w:rPr>
          <w:rFonts w:eastAsiaTheme="minorEastAsia"/>
          <w:sz w:val="24"/>
        </w:rPr>
      </w:pPr>
    </w:p>
    <w:p w14:paraId="58D101A8" w14:textId="77777777" w:rsidR="00F97DAA" w:rsidRPr="00633542" w:rsidRDefault="00F97DAA" w:rsidP="000B1993">
      <w:pPr>
        <w:adjustRightInd w:val="0"/>
        <w:snapToGrid w:val="0"/>
        <w:ind w:firstLine="420"/>
        <w:jc w:val="left"/>
        <w:rPr>
          <w:rFonts w:eastAsiaTheme="minorEastAsia"/>
          <w:sz w:val="24"/>
        </w:rPr>
      </w:pPr>
    </w:p>
    <w:p w14:paraId="65396C1C" w14:textId="77777777" w:rsidR="00F97DAA" w:rsidRPr="00633542" w:rsidRDefault="00F97DAA" w:rsidP="000B1993">
      <w:pPr>
        <w:adjustRightInd w:val="0"/>
        <w:snapToGrid w:val="0"/>
        <w:ind w:firstLine="420"/>
        <w:jc w:val="left"/>
        <w:rPr>
          <w:rFonts w:eastAsiaTheme="minorEastAsia"/>
          <w:sz w:val="24"/>
        </w:rPr>
      </w:pPr>
    </w:p>
    <w:p w14:paraId="66F56575" w14:textId="77777777" w:rsidR="009518F1" w:rsidRPr="00633542" w:rsidRDefault="009518F1" w:rsidP="000B1993">
      <w:pPr>
        <w:adjustRightInd w:val="0"/>
        <w:snapToGrid w:val="0"/>
        <w:ind w:firstLine="420"/>
        <w:jc w:val="left"/>
        <w:rPr>
          <w:rFonts w:asciiTheme="minorEastAsia" w:eastAsiaTheme="minorEastAsia" w:hAnsiTheme="minorEastAsia"/>
          <w:sz w:val="24"/>
        </w:rPr>
      </w:pPr>
    </w:p>
    <w:p w14:paraId="6F4219EF" w14:textId="77777777" w:rsidR="00AB7F3C" w:rsidRPr="00633542" w:rsidRDefault="00AB7F3C" w:rsidP="000B1993">
      <w:pPr>
        <w:adjustRightInd w:val="0"/>
        <w:snapToGrid w:val="0"/>
        <w:ind w:firstLine="420"/>
        <w:jc w:val="left"/>
        <w:rPr>
          <w:rFonts w:asciiTheme="minorEastAsia" w:eastAsiaTheme="minorEastAsia" w:hAnsiTheme="minorEastAsia"/>
          <w:sz w:val="24"/>
        </w:rPr>
      </w:pPr>
    </w:p>
    <w:p w14:paraId="55E9DD42" w14:textId="77777777" w:rsidR="00AB7F3C" w:rsidRPr="00633542" w:rsidRDefault="00AB7F3C" w:rsidP="000B1993">
      <w:pPr>
        <w:adjustRightInd w:val="0"/>
        <w:snapToGrid w:val="0"/>
        <w:ind w:firstLine="420"/>
        <w:jc w:val="left"/>
        <w:rPr>
          <w:rFonts w:asciiTheme="minorEastAsia" w:eastAsiaTheme="minorEastAsia" w:hAnsiTheme="minorEastAsia"/>
          <w:sz w:val="24"/>
        </w:rPr>
      </w:pPr>
    </w:p>
    <w:p w14:paraId="07DA1B80" w14:textId="77777777" w:rsidR="00F97DAA" w:rsidRPr="00633542" w:rsidRDefault="00F97DAA" w:rsidP="000B1993">
      <w:pPr>
        <w:adjustRightInd w:val="0"/>
        <w:snapToGrid w:val="0"/>
        <w:ind w:firstLine="420"/>
        <w:jc w:val="left"/>
        <w:rPr>
          <w:rFonts w:asciiTheme="minorEastAsia" w:eastAsiaTheme="minorEastAsia" w:hAnsiTheme="minorEastAsia"/>
          <w:sz w:val="24"/>
        </w:rPr>
      </w:pPr>
    </w:p>
    <w:p w14:paraId="555DADE7" w14:textId="77777777" w:rsidR="00F97DAA" w:rsidRPr="00633542" w:rsidRDefault="00F97DAA" w:rsidP="000B1993">
      <w:pPr>
        <w:adjustRightInd w:val="0"/>
        <w:snapToGrid w:val="0"/>
        <w:ind w:firstLine="420"/>
        <w:jc w:val="left"/>
        <w:rPr>
          <w:rFonts w:asciiTheme="minorEastAsia" w:eastAsiaTheme="minorEastAsia" w:hAnsiTheme="minorEastAsia"/>
          <w:sz w:val="24"/>
        </w:rPr>
      </w:pPr>
    </w:p>
    <w:p w14:paraId="05E55DCC" w14:textId="77777777" w:rsidR="00F97DAA" w:rsidRPr="00633542" w:rsidRDefault="00F97DAA" w:rsidP="000B1993">
      <w:pPr>
        <w:adjustRightInd w:val="0"/>
        <w:snapToGrid w:val="0"/>
        <w:ind w:firstLine="420"/>
        <w:jc w:val="left"/>
        <w:rPr>
          <w:rFonts w:asciiTheme="minorEastAsia" w:eastAsiaTheme="minorEastAsia" w:hAnsiTheme="minorEastAsia"/>
          <w:sz w:val="24"/>
        </w:rPr>
      </w:pPr>
    </w:p>
    <w:p w14:paraId="4B4C1DA5" w14:textId="77777777" w:rsidR="009518F1" w:rsidRPr="00633542" w:rsidRDefault="009518F1" w:rsidP="000B1993">
      <w:pPr>
        <w:adjustRightInd w:val="0"/>
        <w:snapToGrid w:val="0"/>
        <w:ind w:firstLine="420"/>
        <w:jc w:val="left"/>
        <w:rPr>
          <w:rFonts w:asciiTheme="minorEastAsia" w:eastAsiaTheme="minorEastAsia" w:hAnsiTheme="minorEastAsia"/>
          <w:sz w:val="24"/>
        </w:rPr>
      </w:pPr>
    </w:p>
    <w:bookmarkEnd w:id="183"/>
    <w:bookmarkEnd w:id="184"/>
    <w:p w14:paraId="421A282B" w14:textId="77777777" w:rsidR="006111FC" w:rsidRPr="00633542" w:rsidRDefault="006111FC" w:rsidP="006111FC">
      <w:pPr>
        <w:rPr>
          <w:rFonts w:ascii="黑体" w:eastAsia="黑体" w:hAnsi="黑体"/>
          <w:b/>
          <w:bCs/>
          <w:sz w:val="28"/>
          <w:szCs w:val="28"/>
        </w:rPr>
      </w:pPr>
      <w:r w:rsidRPr="00633542">
        <w:rPr>
          <w:rFonts w:ascii="黑体" w:eastAsia="黑体" w:hAnsi="黑体"/>
          <w:b/>
          <w:bCs/>
          <w:sz w:val="28"/>
          <w:szCs w:val="28"/>
        </w:rPr>
        <w:lastRenderedPageBreak/>
        <w:t>附录B</w:t>
      </w:r>
    </w:p>
    <w:p w14:paraId="0083E2AD" w14:textId="77777777" w:rsidR="006111FC" w:rsidRPr="00633542" w:rsidRDefault="006111FC" w:rsidP="006111FC"/>
    <w:p w14:paraId="5E9BAD49" w14:textId="77777777" w:rsidR="006111FC" w:rsidRPr="00633542" w:rsidRDefault="006111FC" w:rsidP="006111FC">
      <w:pPr>
        <w:pStyle w:val="afff9"/>
        <w:rPr>
          <w:rFonts w:ascii="Times New Roman" w:hAnsi="Times New Roman"/>
        </w:rPr>
      </w:pPr>
      <w:r w:rsidRPr="00633542">
        <w:rPr>
          <w:rFonts w:ascii="Times New Roman" w:hAnsi="Times New Roman"/>
        </w:rPr>
        <w:t>校准证书内页信息</w:t>
      </w:r>
    </w:p>
    <w:p w14:paraId="1553AA55" w14:textId="77777777" w:rsidR="006111FC" w:rsidRPr="00633542" w:rsidRDefault="006111FC" w:rsidP="006111FC">
      <w:pPr>
        <w:spacing w:line="400" w:lineRule="exact"/>
      </w:pPr>
    </w:p>
    <w:p w14:paraId="45BA3188" w14:textId="77777777" w:rsidR="006111FC" w:rsidRPr="00633542" w:rsidRDefault="006111FC" w:rsidP="000B1993">
      <w:pPr>
        <w:adjustRightInd w:val="0"/>
        <w:snapToGrid w:val="0"/>
        <w:spacing w:line="360" w:lineRule="auto"/>
        <w:jc w:val="left"/>
        <w:rPr>
          <w:rFonts w:eastAsiaTheme="minorEastAsia"/>
          <w:sz w:val="24"/>
        </w:rPr>
      </w:pPr>
      <w:r w:rsidRPr="00633542">
        <w:rPr>
          <w:rFonts w:eastAsiaTheme="minorEastAsia"/>
          <w:sz w:val="24"/>
        </w:rPr>
        <w:t>校准证书至少</w:t>
      </w:r>
      <w:r w:rsidR="0045413B" w:rsidRPr="00633542">
        <w:rPr>
          <w:rFonts w:eastAsiaTheme="minorEastAsia"/>
          <w:sz w:val="24"/>
        </w:rPr>
        <w:t>应</w:t>
      </w:r>
      <w:r w:rsidRPr="00633542">
        <w:rPr>
          <w:rFonts w:eastAsiaTheme="minorEastAsia"/>
          <w:sz w:val="24"/>
        </w:rPr>
        <w:t>包括以下信息：</w:t>
      </w:r>
    </w:p>
    <w:p w14:paraId="130B0028" w14:textId="77777777" w:rsidR="006111FC" w:rsidRPr="00633542" w:rsidRDefault="006111FC" w:rsidP="000B1993">
      <w:pPr>
        <w:pStyle w:val="afff7"/>
        <w:numPr>
          <w:ilvl w:val="0"/>
          <w:numId w:val="9"/>
        </w:numPr>
        <w:adjustRightInd w:val="0"/>
        <w:snapToGrid w:val="0"/>
        <w:spacing w:line="360" w:lineRule="auto"/>
        <w:ind w:firstLineChars="0"/>
        <w:jc w:val="left"/>
        <w:rPr>
          <w:rFonts w:eastAsiaTheme="minorEastAsia"/>
          <w:sz w:val="24"/>
        </w:rPr>
      </w:pPr>
      <w:r w:rsidRPr="00633542">
        <w:rPr>
          <w:rFonts w:eastAsiaTheme="minorEastAsia"/>
          <w:sz w:val="24"/>
        </w:rPr>
        <w:t>标题：</w:t>
      </w:r>
      <w:r w:rsidRPr="00633542">
        <w:rPr>
          <w:rFonts w:eastAsiaTheme="minorEastAsia"/>
          <w:sz w:val="24"/>
        </w:rPr>
        <w:t>“</w:t>
      </w:r>
      <w:r w:rsidRPr="00633542">
        <w:rPr>
          <w:rFonts w:eastAsiaTheme="minorEastAsia"/>
          <w:sz w:val="24"/>
        </w:rPr>
        <w:t>校准证书</w:t>
      </w:r>
      <w:r w:rsidRPr="00633542">
        <w:rPr>
          <w:rFonts w:eastAsiaTheme="minorEastAsia"/>
          <w:sz w:val="24"/>
        </w:rPr>
        <w:t>”</w:t>
      </w:r>
      <w:r w:rsidRPr="00633542">
        <w:rPr>
          <w:rFonts w:eastAsiaTheme="minorEastAsia"/>
          <w:sz w:val="24"/>
        </w:rPr>
        <w:t>；</w:t>
      </w:r>
    </w:p>
    <w:p w14:paraId="2811B887" w14:textId="77777777" w:rsidR="006111FC" w:rsidRPr="00633542" w:rsidRDefault="006111FC" w:rsidP="000B1993">
      <w:pPr>
        <w:pStyle w:val="afff7"/>
        <w:numPr>
          <w:ilvl w:val="0"/>
          <w:numId w:val="9"/>
        </w:numPr>
        <w:adjustRightInd w:val="0"/>
        <w:snapToGrid w:val="0"/>
        <w:spacing w:line="360" w:lineRule="auto"/>
        <w:ind w:firstLineChars="0"/>
        <w:jc w:val="left"/>
        <w:rPr>
          <w:rFonts w:eastAsiaTheme="minorEastAsia"/>
          <w:sz w:val="24"/>
        </w:rPr>
      </w:pPr>
      <w:r w:rsidRPr="00633542">
        <w:rPr>
          <w:rFonts w:eastAsiaTheme="minorEastAsia"/>
          <w:sz w:val="24"/>
        </w:rPr>
        <w:t>实验室名称和地址；</w:t>
      </w:r>
    </w:p>
    <w:p w14:paraId="4AE0DD26" w14:textId="77777777" w:rsidR="006111FC" w:rsidRPr="00633542" w:rsidRDefault="006111FC" w:rsidP="000B1993">
      <w:pPr>
        <w:pStyle w:val="afff7"/>
        <w:numPr>
          <w:ilvl w:val="0"/>
          <w:numId w:val="9"/>
        </w:numPr>
        <w:adjustRightInd w:val="0"/>
        <w:snapToGrid w:val="0"/>
        <w:spacing w:line="360" w:lineRule="auto"/>
        <w:ind w:firstLineChars="0"/>
        <w:jc w:val="left"/>
        <w:rPr>
          <w:rFonts w:eastAsiaTheme="minorEastAsia"/>
          <w:sz w:val="24"/>
        </w:rPr>
      </w:pPr>
      <w:r w:rsidRPr="00633542">
        <w:rPr>
          <w:rFonts w:eastAsiaTheme="minorEastAsia"/>
          <w:sz w:val="24"/>
        </w:rPr>
        <w:t>进行校准的地点（如果与实验室的地址不同）；</w:t>
      </w:r>
    </w:p>
    <w:p w14:paraId="2F90C6EF" w14:textId="77777777" w:rsidR="006111FC" w:rsidRPr="00633542" w:rsidRDefault="006111FC" w:rsidP="000B1993">
      <w:pPr>
        <w:pStyle w:val="afff7"/>
        <w:numPr>
          <w:ilvl w:val="0"/>
          <w:numId w:val="9"/>
        </w:numPr>
        <w:adjustRightInd w:val="0"/>
        <w:snapToGrid w:val="0"/>
        <w:spacing w:line="360" w:lineRule="auto"/>
        <w:ind w:firstLineChars="0"/>
        <w:jc w:val="left"/>
        <w:rPr>
          <w:rFonts w:eastAsiaTheme="minorEastAsia"/>
          <w:sz w:val="24"/>
        </w:rPr>
      </w:pPr>
      <w:r w:rsidRPr="00633542">
        <w:rPr>
          <w:rFonts w:eastAsiaTheme="minorEastAsia"/>
          <w:sz w:val="24"/>
        </w:rPr>
        <w:t>证书的唯一性标识（如编号），每页及总页数的标识；</w:t>
      </w:r>
    </w:p>
    <w:p w14:paraId="602C8747" w14:textId="77777777" w:rsidR="006111FC" w:rsidRPr="00633542" w:rsidRDefault="006111FC" w:rsidP="000B1993">
      <w:pPr>
        <w:pStyle w:val="afff7"/>
        <w:numPr>
          <w:ilvl w:val="0"/>
          <w:numId w:val="9"/>
        </w:numPr>
        <w:adjustRightInd w:val="0"/>
        <w:snapToGrid w:val="0"/>
        <w:spacing w:line="360" w:lineRule="auto"/>
        <w:ind w:firstLineChars="0"/>
        <w:jc w:val="left"/>
        <w:rPr>
          <w:rFonts w:eastAsiaTheme="minorEastAsia"/>
          <w:sz w:val="24"/>
        </w:rPr>
      </w:pPr>
      <w:r w:rsidRPr="00633542">
        <w:rPr>
          <w:rFonts w:eastAsiaTheme="minorEastAsia"/>
          <w:sz w:val="24"/>
        </w:rPr>
        <w:t>客户的名称和地址；</w:t>
      </w:r>
    </w:p>
    <w:p w14:paraId="274EA16F" w14:textId="77777777" w:rsidR="006111FC" w:rsidRPr="00633542" w:rsidRDefault="006111FC" w:rsidP="000B1993">
      <w:pPr>
        <w:pStyle w:val="afff7"/>
        <w:numPr>
          <w:ilvl w:val="0"/>
          <w:numId w:val="9"/>
        </w:numPr>
        <w:adjustRightInd w:val="0"/>
        <w:snapToGrid w:val="0"/>
        <w:spacing w:line="360" w:lineRule="auto"/>
        <w:ind w:firstLineChars="0"/>
        <w:jc w:val="left"/>
        <w:rPr>
          <w:rFonts w:eastAsiaTheme="minorEastAsia"/>
          <w:sz w:val="24"/>
        </w:rPr>
      </w:pPr>
      <w:r w:rsidRPr="00633542">
        <w:rPr>
          <w:rFonts w:eastAsiaTheme="minorEastAsia"/>
          <w:sz w:val="24"/>
        </w:rPr>
        <w:t>被校对</w:t>
      </w:r>
      <w:proofErr w:type="gramStart"/>
      <w:r w:rsidRPr="00633542">
        <w:rPr>
          <w:rFonts w:eastAsiaTheme="minorEastAsia"/>
          <w:sz w:val="24"/>
        </w:rPr>
        <w:t>象</w:t>
      </w:r>
      <w:proofErr w:type="gramEnd"/>
      <w:r w:rsidRPr="00633542">
        <w:rPr>
          <w:rFonts w:eastAsiaTheme="minorEastAsia"/>
          <w:sz w:val="24"/>
        </w:rPr>
        <w:t>的描述和明确标识；</w:t>
      </w:r>
    </w:p>
    <w:p w14:paraId="0E93F5B8" w14:textId="4808B825" w:rsidR="000B1993" w:rsidRPr="00633542" w:rsidRDefault="00063213" w:rsidP="000B1993">
      <w:pPr>
        <w:pStyle w:val="afff7"/>
        <w:numPr>
          <w:ilvl w:val="0"/>
          <w:numId w:val="9"/>
        </w:numPr>
        <w:adjustRightInd w:val="0"/>
        <w:snapToGrid w:val="0"/>
        <w:spacing w:line="360" w:lineRule="auto"/>
        <w:ind w:left="0" w:firstLineChars="0" w:firstLine="480"/>
        <w:jc w:val="left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 </w:t>
      </w:r>
      <w:r w:rsidR="006111FC" w:rsidRPr="00633542">
        <w:rPr>
          <w:rFonts w:eastAsiaTheme="minorEastAsia"/>
          <w:sz w:val="24"/>
        </w:rPr>
        <w:t>进行校准的日期，如果与校准结果的有效性和应用相关时，应说明被校对</w:t>
      </w:r>
      <w:proofErr w:type="gramStart"/>
      <w:r w:rsidR="006111FC" w:rsidRPr="00633542">
        <w:rPr>
          <w:rFonts w:eastAsiaTheme="minorEastAsia"/>
          <w:sz w:val="24"/>
        </w:rPr>
        <w:t>象</w:t>
      </w:r>
      <w:proofErr w:type="gramEnd"/>
      <w:r w:rsidR="006111FC" w:rsidRPr="00633542">
        <w:rPr>
          <w:rFonts w:eastAsiaTheme="minorEastAsia"/>
          <w:sz w:val="24"/>
        </w:rPr>
        <w:t>的</w:t>
      </w:r>
    </w:p>
    <w:p w14:paraId="5D4657E1" w14:textId="77777777" w:rsidR="006111FC" w:rsidRPr="00633542" w:rsidRDefault="006111FC" w:rsidP="000B1993">
      <w:pPr>
        <w:pStyle w:val="afff7"/>
        <w:adjustRightInd w:val="0"/>
        <w:snapToGrid w:val="0"/>
        <w:spacing w:line="360" w:lineRule="auto"/>
        <w:ind w:left="480" w:firstLine="480"/>
        <w:jc w:val="left"/>
        <w:rPr>
          <w:rFonts w:eastAsiaTheme="minorEastAsia"/>
          <w:sz w:val="24"/>
        </w:rPr>
      </w:pPr>
      <w:r w:rsidRPr="00633542">
        <w:rPr>
          <w:rFonts w:eastAsiaTheme="minorEastAsia"/>
          <w:sz w:val="24"/>
        </w:rPr>
        <w:t>接收日期；</w:t>
      </w:r>
    </w:p>
    <w:p w14:paraId="6EA629E1" w14:textId="77777777" w:rsidR="006111FC" w:rsidRPr="00633542" w:rsidRDefault="006111FC" w:rsidP="000B1993">
      <w:pPr>
        <w:pStyle w:val="afff7"/>
        <w:numPr>
          <w:ilvl w:val="0"/>
          <w:numId w:val="9"/>
        </w:numPr>
        <w:adjustRightInd w:val="0"/>
        <w:snapToGrid w:val="0"/>
        <w:spacing w:line="360" w:lineRule="auto"/>
        <w:ind w:firstLineChars="0"/>
        <w:jc w:val="left"/>
        <w:rPr>
          <w:rFonts w:eastAsiaTheme="minorEastAsia"/>
          <w:sz w:val="24"/>
        </w:rPr>
      </w:pPr>
      <w:r w:rsidRPr="00633542">
        <w:rPr>
          <w:rFonts w:eastAsiaTheme="minorEastAsia"/>
          <w:sz w:val="24"/>
        </w:rPr>
        <w:t>如果与校准结果的有效性和应用有关时，应对被校样品的抽样程序进行说明；</w:t>
      </w:r>
    </w:p>
    <w:p w14:paraId="77A18017" w14:textId="77777777" w:rsidR="006111FC" w:rsidRPr="00633542" w:rsidRDefault="006111FC" w:rsidP="000B1993">
      <w:pPr>
        <w:pStyle w:val="afff7"/>
        <w:numPr>
          <w:ilvl w:val="0"/>
          <w:numId w:val="9"/>
        </w:numPr>
        <w:adjustRightInd w:val="0"/>
        <w:snapToGrid w:val="0"/>
        <w:spacing w:line="360" w:lineRule="auto"/>
        <w:ind w:firstLineChars="0"/>
        <w:jc w:val="left"/>
        <w:rPr>
          <w:rFonts w:eastAsiaTheme="minorEastAsia"/>
          <w:sz w:val="24"/>
        </w:rPr>
      </w:pPr>
      <w:r w:rsidRPr="00633542">
        <w:rPr>
          <w:rFonts w:eastAsiaTheme="minorEastAsia"/>
          <w:sz w:val="24"/>
        </w:rPr>
        <w:t>校准所依据的技术规范的标识，包括名称及代号；</w:t>
      </w:r>
    </w:p>
    <w:p w14:paraId="09BBED2B" w14:textId="77777777" w:rsidR="006111FC" w:rsidRPr="00633542" w:rsidRDefault="006111FC" w:rsidP="000B1993">
      <w:pPr>
        <w:pStyle w:val="afff7"/>
        <w:numPr>
          <w:ilvl w:val="0"/>
          <w:numId w:val="9"/>
        </w:numPr>
        <w:adjustRightInd w:val="0"/>
        <w:snapToGrid w:val="0"/>
        <w:spacing w:line="360" w:lineRule="auto"/>
        <w:ind w:firstLineChars="0"/>
        <w:jc w:val="left"/>
        <w:rPr>
          <w:rFonts w:eastAsiaTheme="minorEastAsia"/>
          <w:sz w:val="24"/>
        </w:rPr>
      </w:pPr>
      <w:r w:rsidRPr="00633542">
        <w:rPr>
          <w:rFonts w:eastAsiaTheme="minorEastAsia"/>
          <w:sz w:val="24"/>
        </w:rPr>
        <w:t>本次校准所用测量标准</w:t>
      </w:r>
      <w:r w:rsidR="00A5004A" w:rsidRPr="00633542">
        <w:rPr>
          <w:rFonts w:eastAsiaTheme="minorEastAsia"/>
          <w:sz w:val="24"/>
        </w:rPr>
        <w:t>及其</w:t>
      </w:r>
      <w:r w:rsidRPr="00633542">
        <w:rPr>
          <w:rFonts w:eastAsiaTheme="minorEastAsia"/>
          <w:sz w:val="24"/>
        </w:rPr>
        <w:t>溯源性及有效性说明；</w:t>
      </w:r>
    </w:p>
    <w:p w14:paraId="09863303" w14:textId="77777777" w:rsidR="006111FC" w:rsidRPr="00633542" w:rsidRDefault="006111FC" w:rsidP="000B1993">
      <w:pPr>
        <w:pStyle w:val="afff7"/>
        <w:numPr>
          <w:ilvl w:val="0"/>
          <w:numId w:val="9"/>
        </w:numPr>
        <w:adjustRightInd w:val="0"/>
        <w:snapToGrid w:val="0"/>
        <w:spacing w:line="360" w:lineRule="auto"/>
        <w:ind w:firstLineChars="0"/>
        <w:jc w:val="left"/>
        <w:rPr>
          <w:rFonts w:eastAsiaTheme="minorEastAsia"/>
          <w:sz w:val="24"/>
        </w:rPr>
      </w:pPr>
      <w:r w:rsidRPr="00633542">
        <w:rPr>
          <w:rFonts w:eastAsiaTheme="minorEastAsia"/>
          <w:sz w:val="24"/>
        </w:rPr>
        <w:t>校准环境的描述；</w:t>
      </w:r>
    </w:p>
    <w:p w14:paraId="7C5FA9E4" w14:textId="77777777" w:rsidR="006111FC" w:rsidRPr="00633542" w:rsidRDefault="006111FC" w:rsidP="000B1993">
      <w:pPr>
        <w:pStyle w:val="afff7"/>
        <w:numPr>
          <w:ilvl w:val="0"/>
          <w:numId w:val="9"/>
        </w:numPr>
        <w:adjustRightInd w:val="0"/>
        <w:snapToGrid w:val="0"/>
        <w:spacing w:line="360" w:lineRule="auto"/>
        <w:ind w:firstLineChars="0"/>
        <w:jc w:val="left"/>
        <w:rPr>
          <w:rFonts w:eastAsiaTheme="minorEastAsia"/>
          <w:sz w:val="24"/>
        </w:rPr>
      </w:pPr>
      <w:r w:rsidRPr="00633542">
        <w:rPr>
          <w:rFonts w:eastAsiaTheme="minorEastAsia"/>
          <w:sz w:val="24"/>
        </w:rPr>
        <w:t>校准结果及其测量不确定度的说明；</w:t>
      </w:r>
    </w:p>
    <w:p w14:paraId="7D058BAE" w14:textId="77777777" w:rsidR="006111FC" w:rsidRPr="00633542" w:rsidRDefault="006111FC" w:rsidP="000B1993">
      <w:pPr>
        <w:pStyle w:val="afff7"/>
        <w:numPr>
          <w:ilvl w:val="0"/>
          <w:numId w:val="9"/>
        </w:numPr>
        <w:adjustRightInd w:val="0"/>
        <w:snapToGrid w:val="0"/>
        <w:spacing w:line="360" w:lineRule="auto"/>
        <w:ind w:firstLineChars="0"/>
        <w:jc w:val="left"/>
        <w:rPr>
          <w:rFonts w:eastAsiaTheme="minorEastAsia"/>
          <w:sz w:val="24"/>
        </w:rPr>
      </w:pPr>
      <w:r w:rsidRPr="00633542">
        <w:rPr>
          <w:rFonts w:eastAsiaTheme="minorEastAsia"/>
          <w:sz w:val="24"/>
        </w:rPr>
        <w:t>对校准规范的偏离的说明；</w:t>
      </w:r>
    </w:p>
    <w:p w14:paraId="58CC9C27" w14:textId="77777777" w:rsidR="006111FC" w:rsidRPr="00633542" w:rsidRDefault="006111FC" w:rsidP="000B1993">
      <w:pPr>
        <w:pStyle w:val="afff7"/>
        <w:numPr>
          <w:ilvl w:val="0"/>
          <w:numId w:val="9"/>
        </w:numPr>
        <w:adjustRightInd w:val="0"/>
        <w:snapToGrid w:val="0"/>
        <w:spacing w:line="360" w:lineRule="auto"/>
        <w:ind w:firstLineChars="0"/>
        <w:jc w:val="left"/>
        <w:rPr>
          <w:rFonts w:eastAsiaTheme="minorEastAsia"/>
          <w:sz w:val="24"/>
        </w:rPr>
      </w:pPr>
      <w:r w:rsidRPr="00633542">
        <w:rPr>
          <w:rFonts w:eastAsiaTheme="minorEastAsia"/>
          <w:sz w:val="24"/>
        </w:rPr>
        <w:t>校准证书或校准报告签发人的签名、职务或等效标识；</w:t>
      </w:r>
    </w:p>
    <w:p w14:paraId="3C8F6D71" w14:textId="77777777" w:rsidR="006111FC" w:rsidRPr="00633542" w:rsidRDefault="006111FC" w:rsidP="000B1993">
      <w:pPr>
        <w:pStyle w:val="afff7"/>
        <w:numPr>
          <w:ilvl w:val="0"/>
          <w:numId w:val="9"/>
        </w:numPr>
        <w:adjustRightInd w:val="0"/>
        <w:snapToGrid w:val="0"/>
        <w:spacing w:line="360" w:lineRule="auto"/>
        <w:ind w:firstLineChars="0"/>
        <w:jc w:val="left"/>
        <w:rPr>
          <w:rFonts w:eastAsiaTheme="minorEastAsia"/>
          <w:sz w:val="24"/>
        </w:rPr>
      </w:pPr>
      <w:r w:rsidRPr="00633542">
        <w:rPr>
          <w:rFonts w:eastAsiaTheme="minorEastAsia"/>
          <w:sz w:val="24"/>
        </w:rPr>
        <w:t>校准结果仅对被校对</w:t>
      </w:r>
      <w:proofErr w:type="gramStart"/>
      <w:r w:rsidRPr="00633542">
        <w:rPr>
          <w:rFonts w:eastAsiaTheme="minorEastAsia"/>
          <w:sz w:val="24"/>
        </w:rPr>
        <w:t>象</w:t>
      </w:r>
      <w:proofErr w:type="gramEnd"/>
      <w:r w:rsidRPr="00633542">
        <w:rPr>
          <w:rFonts w:eastAsiaTheme="minorEastAsia"/>
          <w:sz w:val="24"/>
        </w:rPr>
        <w:t>有效的声明；</w:t>
      </w:r>
    </w:p>
    <w:p w14:paraId="656669C1" w14:textId="77777777" w:rsidR="006111FC" w:rsidRPr="00633542" w:rsidRDefault="006111FC" w:rsidP="000B1993">
      <w:pPr>
        <w:pStyle w:val="afff7"/>
        <w:numPr>
          <w:ilvl w:val="0"/>
          <w:numId w:val="9"/>
        </w:numPr>
        <w:adjustRightInd w:val="0"/>
        <w:snapToGrid w:val="0"/>
        <w:spacing w:line="360" w:lineRule="auto"/>
        <w:ind w:firstLineChars="0"/>
        <w:jc w:val="left"/>
        <w:rPr>
          <w:rFonts w:eastAsiaTheme="minorEastAsia"/>
          <w:sz w:val="24"/>
        </w:rPr>
      </w:pPr>
      <w:r w:rsidRPr="00633542">
        <w:rPr>
          <w:rFonts w:eastAsiaTheme="minorEastAsia"/>
          <w:sz w:val="24"/>
        </w:rPr>
        <w:t>未经实验室书面批准，不得部分复制证书的声明。</w:t>
      </w:r>
    </w:p>
    <w:p w14:paraId="24F40BEC" w14:textId="77777777" w:rsidR="008D7ABF" w:rsidRPr="00C612BD" w:rsidRDefault="008D7ABF" w:rsidP="008D7ABF">
      <w:pPr>
        <w:pStyle w:val="a1"/>
        <w:numPr>
          <w:ilvl w:val="0"/>
          <w:numId w:val="0"/>
        </w:numPr>
        <w:spacing w:before="156" w:after="156"/>
        <w:ind w:firstLineChars="1200" w:firstLine="2880"/>
        <w:outlineLvl w:val="9"/>
        <w:rPr>
          <w:rFonts w:ascii="Times New Roman" w:eastAsia="宋体"/>
          <w:sz w:val="24"/>
        </w:rPr>
      </w:pPr>
      <w:r w:rsidRPr="00633542">
        <w:rPr>
          <w:rFonts w:ascii="Times New Roman" w:eastAsia="宋体"/>
          <w:sz w:val="24"/>
        </w:rPr>
        <w:t>————————————</w:t>
      </w:r>
    </w:p>
    <w:p w14:paraId="417A2B69" w14:textId="77777777" w:rsidR="008D7ABF" w:rsidRDefault="008D7ABF" w:rsidP="006111FC"/>
    <w:p w14:paraId="06E02A59" w14:textId="77777777" w:rsidR="00FC6A3F" w:rsidRDefault="00FC6A3F" w:rsidP="006111FC"/>
    <w:p w14:paraId="60C54B95" w14:textId="77777777" w:rsidR="00AB7F3C" w:rsidRDefault="00AB7F3C" w:rsidP="006111FC"/>
    <w:p w14:paraId="0BF17643" w14:textId="77777777" w:rsidR="00FB2DF0" w:rsidRDefault="00FB2DF0" w:rsidP="006111FC"/>
    <w:sectPr w:rsidR="00FB2DF0" w:rsidSect="00393698">
      <w:footerReference w:type="even" r:id="rId26"/>
      <w:footerReference w:type="default" r:id="rId27"/>
      <w:pgSz w:w="11907" w:h="16839"/>
      <w:pgMar w:top="1418" w:right="1134" w:bottom="1134" w:left="1418" w:header="1021" w:footer="737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B38D5" w14:textId="77777777" w:rsidR="00805D6D" w:rsidRDefault="00805D6D">
      <w:r>
        <w:separator/>
      </w:r>
    </w:p>
  </w:endnote>
  <w:endnote w:type="continuationSeparator" w:id="0">
    <w:p w14:paraId="50D9D5D5" w14:textId="77777777" w:rsidR="00805D6D" w:rsidRDefault="00805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dobe 黑体 Std R">
    <w:altName w:val="微软雅黑"/>
    <w:charset w:val="86"/>
    <w:family w:val="swiss"/>
    <w:pitch w:val="default"/>
    <w:sig w:usb0="00000000" w:usb1="00000000" w:usb2="00000016" w:usb3="00000000" w:csb0="00060007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F5E12" w14:textId="77777777" w:rsidR="00C24D4E" w:rsidRDefault="00C24D4E">
    <w:pPr>
      <w:pStyle w:val="affb"/>
      <w:rPr>
        <w:rStyle w:val="afd"/>
      </w:rPr>
    </w:pPr>
    <w:r>
      <w:fldChar w:fldCharType="begin"/>
    </w:r>
    <w:r>
      <w:rPr>
        <w:rStyle w:val="afd"/>
      </w:rPr>
      <w:instrText xml:space="preserve">PAGE  </w:instrTex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808F0" w14:textId="77777777" w:rsidR="00C24D4E" w:rsidRDefault="00C24D4E">
    <w:pPr>
      <w:pStyle w:val="afff0"/>
      <w:rPr>
        <w:rStyle w:val="afd"/>
      </w:rPr>
    </w:pPr>
    <w:r>
      <w:fldChar w:fldCharType="begin"/>
    </w:r>
    <w:r>
      <w:rPr>
        <w:rStyle w:val="afd"/>
      </w:rPr>
      <w:instrText xml:space="preserve">PAGE  </w:instrText>
    </w:r>
    <w:r>
      <w:fldChar w:fldCharType="separate"/>
    </w:r>
    <w:r>
      <w:rPr>
        <w:rStyle w:val="afd"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8A6D3" w14:textId="77777777" w:rsidR="00C24D4E" w:rsidRDefault="00C24D4E">
    <w:pPr>
      <w:pStyle w:val="af2"/>
      <w:framePr w:wrap="around" w:vAnchor="text" w:hAnchor="margin" w:xAlign="center" w:y="1"/>
      <w:rPr>
        <w:rStyle w:val="afd"/>
      </w:rPr>
    </w:pPr>
    <w:r>
      <w:fldChar w:fldCharType="begin"/>
    </w:r>
    <w:r>
      <w:rPr>
        <w:rStyle w:val="afd"/>
      </w:rPr>
      <w:instrText xml:space="preserve">PAGE  </w:instrText>
    </w:r>
    <w:r>
      <w:fldChar w:fldCharType="separate"/>
    </w:r>
    <w:r>
      <w:rPr>
        <w:rStyle w:val="afd"/>
      </w:rPr>
      <w:t>II</w:t>
    </w:r>
    <w:r>
      <w:fldChar w:fldCharType="end"/>
    </w:r>
  </w:p>
  <w:p w14:paraId="0604AD8B" w14:textId="77777777" w:rsidR="00C24D4E" w:rsidRDefault="00C24D4E">
    <w:pPr>
      <w:pStyle w:val="affb"/>
      <w:ind w:right="360"/>
      <w:rPr>
        <w:rStyle w:val="afd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9AE37" w14:textId="77777777" w:rsidR="00C24D4E" w:rsidRDefault="00C24D4E">
    <w:pPr>
      <w:pStyle w:val="af2"/>
      <w:ind w:right="360"/>
      <w:rPr>
        <w:rStyle w:val="afd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1685A" w14:textId="77777777" w:rsidR="00C24D4E" w:rsidRDefault="00C24D4E">
    <w:pPr>
      <w:pStyle w:val="af2"/>
      <w:rPr>
        <w:rStyle w:val="afd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12D34" w14:textId="77777777" w:rsidR="00C24D4E" w:rsidRDefault="00805D6D">
    <w:pPr>
      <w:pStyle w:val="af2"/>
      <w:tabs>
        <w:tab w:val="left" w:pos="436"/>
        <w:tab w:val="right" w:pos="9475"/>
      </w:tabs>
      <w:rPr>
        <w:rStyle w:val="afd"/>
      </w:rPr>
    </w:pPr>
    <w:r>
      <w:rPr>
        <w:noProof/>
      </w:rPr>
      <w:pict w14:anchorId="1C3BE9DC">
        <v:shapetype id="_x0000_t202" coordsize="21600,21600" o:spt="202" path="m,l,21600r21600,l21600,xe">
          <v:stroke joinstyle="miter"/>
          <v:path gradientshapeok="t" o:connecttype="rect"/>
        </v:shapetype>
        <v:shape id="文本框 12" o:spid="_x0000_s2050" type="#_x0000_t202" style="position:absolute;margin-left:0;margin-top:2.2pt;width:3pt;height:10.35pt;z-index:251659776;visibility:visible;mso-wrap-style:none;mso-position-horizontal:insid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" filled="f" stroked="f" strokeweight="1pt">
          <v:textbox style="mso-next-textbox:#文本框 12;mso-fit-shape-to-text:t" inset="0,0,0,0">
            <w:txbxContent>
              <w:p w14:paraId="6821911D" w14:textId="77777777" w:rsidR="00C24D4E" w:rsidRDefault="00C24D4E">
                <w:pPr>
                  <w:pStyle w:val="af2"/>
                  <w:jc w:val="right"/>
                  <w:textAlignment w:val="bottom"/>
                  <w:rPr>
                    <w:rStyle w:val="afd"/>
                  </w:rPr>
                </w:pPr>
                <w:r>
                  <w:fldChar w:fldCharType="begin"/>
                </w:r>
                <w:r>
                  <w:rPr>
                    <w:rStyle w:val="afd"/>
                  </w:rPr>
                  <w:instrText xml:space="preserve">PAGE  </w:instrText>
                </w:r>
                <w:r>
                  <w:fldChar w:fldCharType="separate"/>
                </w:r>
                <w:r w:rsidR="007461C8">
                  <w:rPr>
                    <w:rStyle w:val="afd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  <w:r w:rsidR="00C24D4E">
      <w:rPr>
        <w:rStyle w:val="afd"/>
        <w:rFonts w:hint="eastAsia"/>
      </w:rPr>
      <w:tab/>
    </w:r>
    <w:r w:rsidR="00C24D4E">
      <w:rPr>
        <w:rStyle w:val="afd"/>
        <w:rFonts w:hint="eastAsia"/>
      </w:rPr>
      <w:tab/>
    </w:r>
    <w:r w:rsidR="00C24D4E">
      <w:rPr>
        <w:rStyle w:val="afd"/>
        <w:rFonts w:hint="eastAsia"/>
      </w:rPr>
      <w:tab/>
    </w:r>
    <w:r w:rsidR="00C24D4E">
      <w:rPr>
        <w:rStyle w:val="afd"/>
        <w:rFonts w:hint="eastAsia"/>
      </w:rPr>
      <w:tab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75299" w14:textId="77777777" w:rsidR="00C24D4E" w:rsidRDefault="00C24D4E">
    <w:pPr>
      <w:pStyle w:val="affb"/>
      <w:rPr>
        <w:rStyle w:val="afd"/>
      </w:rPr>
    </w:pPr>
    <w:r>
      <w:fldChar w:fldCharType="begin"/>
    </w:r>
    <w:r>
      <w:rPr>
        <w:rStyle w:val="afd"/>
      </w:rPr>
      <w:instrText xml:space="preserve">PAGE  </w:instrText>
    </w:r>
    <w:r>
      <w:fldChar w:fldCharType="separate"/>
    </w:r>
    <w:r>
      <w:rPr>
        <w:rStyle w:val="afd"/>
      </w:rPr>
      <w:t>6</w:t>
    </w:r>
    <w: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9A7B2" w14:textId="77777777" w:rsidR="00C24D4E" w:rsidRDefault="00805D6D">
    <w:pPr>
      <w:pStyle w:val="afff0"/>
      <w:rPr>
        <w:rStyle w:val="afd"/>
        <w:rFonts w:ascii="仿宋_GB2312" w:eastAsia="仿宋_GB2312"/>
      </w:rPr>
    </w:pPr>
    <w:r>
      <w:rPr>
        <w:noProof/>
      </w:rPr>
      <w:pict w14:anchorId="418751D2">
        <v:shapetype id="_x0000_t202" coordsize="21600,21600" o:spt="202" path="m,l,21600r21600,l21600,xe">
          <v:stroke joinstyle="miter"/>
          <v:path gradientshapeok="t" o:connecttype="rect"/>
        </v:shapetype>
        <v:shape id="文本框 11" o:spid="_x0000_s2049" type="#_x0000_t202" style="position:absolute;left:0;text-align:left;margin-left:0;margin-top:0;width:16.55pt;height:24pt;z-index:251658752;visibility:visible;mso-position-horizontal:insid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" filled="f" stroked="f" strokeweight="1pt">
          <v:textbox style="mso-fit-shape-to-text:t" inset="0,0,0,0">
            <w:txbxContent>
              <w:p w14:paraId="3861C9B6" w14:textId="77777777" w:rsidR="00C24D4E" w:rsidRDefault="00C24D4E">
                <w:pPr>
                  <w:pStyle w:val="afff0"/>
                  <w:rPr>
                    <w:sz w:val="21"/>
                    <w:szCs w:val="21"/>
                  </w:rPr>
                </w:pPr>
                <w:r>
                  <w:rPr>
                    <w:rFonts w:ascii="仿宋_GB2312" w:eastAsia="仿宋_GB2312" w:hint="eastAsia"/>
                    <w:sz w:val="21"/>
                    <w:szCs w:val="21"/>
                  </w:rPr>
                  <w:fldChar w:fldCharType="begin"/>
                </w:r>
                <w:r>
                  <w:rPr>
                    <w:rStyle w:val="afd"/>
                    <w:rFonts w:ascii="仿宋_GB2312" w:eastAsia="仿宋_GB2312" w:hint="eastAsia"/>
                    <w:sz w:val="21"/>
                    <w:szCs w:val="21"/>
                  </w:rPr>
                  <w:instrText xml:space="preserve">PAGE  </w:instrText>
                </w:r>
                <w:r>
                  <w:rPr>
                    <w:rFonts w:ascii="仿宋_GB2312" w:eastAsia="仿宋_GB2312" w:hint="eastAsia"/>
                    <w:sz w:val="21"/>
                    <w:szCs w:val="21"/>
                  </w:rPr>
                  <w:fldChar w:fldCharType="separate"/>
                </w:r>
                <w:r w:rsidR="007461C8">
                  <w:rPr>
                    <w:rStyle w:val="afd"/>
                    <w:rFonts w:ascii="仿宋_GB2312" w:eastAsia="仿宋_GB2312"/>
                    <w:noProof/>
                    <w:sz w:val="21"/>
                    <w:szCs w:val="21"/>
                  </w:rPr>
                  <w:t>2</w:t>
                </w:r>
                <w:r>
                  <w:rPr>
                    <w:rFonts w:ascii="仿宋_GB2312" w:eastAsia="仿宋_GB2312" w:hint="eastAsia"/>
                    <w:sz w:val="21"/>
                    <w:szCs w:val="21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54A2B" w14:textId="77777777" w:rsidR="00805D6D" w:rsidRDefault="00805D6D">
      <w:r>
        <w:separator/>
      </w:r>
    </w:p>
  </w:footnote>
  <w:footnote w:type="continuationSeparator" w:id="0">
    <w:p w14:paraId="1272052F" w14:textId="77777777" w:rsidR="00805D6D" w:rsidRDefault="00805D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DCC36" w14:textId="77777777" w:rsidR="00C24D4E" w:rsidRDefault="00C24D4E">
    <w:pPr>
      <w:pStyle w:val="aff6"/>
    </w:pPr>
    <w:r>
      <w:t>JB/T 4278.1—××××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4F649" w14:textId="77777777" w:rsidR="00C24D4E" w:rsidRDefault="00C24D4E">
    <w:pPr>
      <w:pStyle w:val="aff4"/>
    </w:pPr>
    <w:r>
      <w:t>JB/T 4278.1—××××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D87D1" w14:textId="77777777" w:rsidR="00C24D4E" w:rsidRDefault="00C24D4E">
    <w:pPr>
      <w:pStyle w:val="aff4"/>
      <w:jc w:val="center"/>
    </w:pPr>
    <w:r>
      <w:t>J</w:t>
    </w:r>
    <w:r>
      <w:rPr>
        <w:rFonts w:hint="eastAsia"/>
      </w:rPr>
      <w:t>JF</w:t>
    </w:r>
    <w:r>
      <w:t xml:space="preserve"> ××××—××××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4E068" w14:textId="77777777" w:rsidR="00C24D4E" w:rsidRPr="00374A25" w:rsidRDefault="00C24D4E">
    <w:pPr>
      <w:pStyle w:val="aff4"/>
      <w:jc w:val="center"/>
      <w:rPr>
        <w:rFonts w:ascii="黑体" w:eastAsia="黑体" w:hAnsi="黑体"/>
        <w:b/>
        <w:bCs/>
        <w:color w:val="FF0000"/>
        <w:sz w:val="24"/>
      </w:rPr>
    </w:pPr>
    <w:r w:rsidRPr="00374A25">
      <w:rPr>
        <w:rFonts w:ascii="黑体" w:eastAsia="黑体" w:hAnsi="黑体" w:hint="eastAsia"/>
        <w:sz w:val="24"/>
        <w:szCs w:val="24"/>
      </w:rPr>
      <w:t>JJF（机械）1102-2022</w:t>
    </w:r>
  </w:p>
  <w:p w14:paraId="2CD1EBA5" w14:textId="77777777" w:rsidR="00C24D4E" w:rsidRDefault="00805D6D">
    <w:r>
      <w:rPr>
        <w:noProof/>
      </w:rPr>
      <w:pict w14:anchorId="56CDDD95">
        <v:line id="直线 8" o:spid="_x0000_s2053" style="position:absolute;left:0;text-align:left;z-index:251655680;visibility:visible;mso-wrap-distance-top:-8e-5mm;mso-wrap-distance-bottom:-8e-5mm" from="0,.05pt" to="468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" strokeweight="1pt">
          <o:lock v:ext="edit" shapetype="f"/>
        </v:lin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EE7B1" w14:textId="77777777" w:rsidR="00C24D4E" w:rsidRDefault="00C24D4E">
    <w:pPr>
      <w:pStyle w:val="aff4"/>
      <w:jc w:val="center"/>
      <w:rPr>
        <w:b/>
        <w:bCs/>
        <w:sz w:val="24"/>
      </w:rPr>
    </w:pPr>
    <w:r>
      <w:rPr>
        <w:b/>
        <w:bCs/>
        <w:sz w:val="24"/>
      </w:rPr>
      <w:t>J</w:t>
    </w:r>
    <w:r>
      <w:rPr>
        <w:rFonts w:hint="eastAsia"/>
        <w:b/>
        <w:bCs/>
        <w:sz w:val="24"/>
      </w:rPr>
      <w:t>JFX</w:t>
    </w:r>
    <w:r>
      <w:rPr>
        <w:rFonts w:hint="eastAsia"/>
        <w:b/>
        <w:bCs/>
      </w:rPr>
      <w:t>（机械）</w:t>
    </w:r>
    <w:r>
      <w:rPr>
        <w:rFonts w:hint="eastAsia"/>
        <w:b/>
        <w:bCs/>
        <w:sz w:val="24"/>
      </w:rPr>
      <w:t>1001-2018</w:t>
    </w:r>
  </w:p>
  <w:p w14:paraId="2C2B37CF" w14:textId="77777777" w:rsidR="00C24D4E" w:rsidRDefault="00805D6D">
    <w:r>
      <w:rPr>
        <w:noProof/>
      </w:rPr>
      <w:pict w14:anchorId="32BA7D00">
        <v:line id="直线 9" o:spid="_x0000_s2052" style="position:absolute;left:0;text-align:left;z-index:251656704;visibility:visible;mso-wrap-distance-top:-8e-5mm;mso-wrap-distance-bottom:-8e-5mm" from="0,.05pt" to="468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" strokeweight="1pt">
          <o:lock v:ext="edit" shapetype="f"/>
        </v:lin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F15E3" w14:textId="77777777" w:rsidR="00C24D4E" w:rsidRPr="00374A25" w:rsidRDefault="00C24D4E">
    <w:pPr>
      <w:pStyle w:val="aff4"/>
      <w:jc w:val="center"/>
      <w:rPr>
        <w:rFonts w:ascii="黑体" w:eastAsia="黑体" w:hAnsi="黑体"/>
        <w:b/>
        <w:bCs/>
        <w:sz w:val="24"/>
      </w:rPr>
    </w:pPr>
    <w:r w:rsidRPr="00374A25">
      <w:rPr>
        <w:rFonts w:ascii="黑体" w:eastAsia="黑体" w:hAnsi="黑体" w:hint="eastAsia"/>
        <w:sz w:val="24"/>
      </w:rPr>
      <w:t>JJF（机械）1102-2022</w:t>
    </w:r>
  </w:p>
  <w:p w14:paraId="4C078778" w14:textId="77777777" w:rsidR="00C24D4E" w:rsidRDefault="00805D6D">
    <w:r>
      <w:rPr>
        <w:noProof/>
      </w:rPr>
      <w:pict w14:anchorId="375A3F51">
        <v:line id="直线 10" o:spid="_x0000_s2051" style="position:absolute;left:0;text-align:left;z-index:251657728;visibility:visible;mso-wrap-distance-top:-8e-5mm;mso-wrap-distance-bottom:-8e-5mm" from="0,.05pt" to="468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" strokeweight="1pt">
          <o:lock v:ext="edit" shapetype="f"/>
        </v:lin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60520"/>
    <w:multiLevelType w:val="hybridMultilevel"/>
    <w:tmpl w:val="9F727ECA"/>
    <w:lvl w:ilvl="0" w:tplc="04090015">
      <w:start w:val="1"/>
      <w:numFmt w:val="upperLetter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61C2250"/>
    <w:multiLevelType w:val="multilevel"/>
    <w:tmpl w:val="10BEA026"/>
    <w:lvl w:ilvl="0">
      <w:start w:val="1"/>
      <w:numFmt w:val="upperLetter"/>
      <w:pStyle w:val="a"/>
      <w:suff w:val="nothing"/>
      <w:lvlText w:val="附录 %1"/>
      <w:lvlJc w:val="left"/>
      <w:pPr>
        <w:ind w:left="2410" w:hanging="425"/>
      </w:pPr>
      <w:rPr>
        <w:rFonts w:hint="eastAsia"/>
      </w:rPr>
    </w:lvl>
    <w:lvl w:ilvl="1">
      <w:start w:val="1"/>
      <w:numFmt w:val="decimal"/>
      <w:suff w:val="nothing"/>
      <w:lvlText w:val="%1.%2  "/>
      <w:lvlJc w:val="left"/>
      <w:pPr>
        <w:ind w:left="709" w:hanging="425"/>
      </w:pPr>
      <w:rPr>
        <w:rFonts w:hint="eastAsia"/>
      </w:rPr>
    </w:lvl>
    <w:lvl w:ilvl="2">
      <w:start w:val="1"/>
      <w:numFmt w:val="decimal"/>
      <w:suff w:val="nothing"/>
      <w:lvlText w:val="%1.%2.%3  "/>
      <w:lvlJc w:val="left"/>
      <w:pPr>
        <w:ind w:left="2410" w:hanging="425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2410" w:hanging="425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410" w:hanging="425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2410" w:hanging="425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2410" w:hanging="425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2410" w:hanging="425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2410" w:hanging="425"/>
      </w:pPr>
      <w:rPr>
        <w:rFonts w:hint="eastAsia"/>
      </w:rPr>
    </w:lvl>
  </w:abstractNum>
  <w:abstractNum w:abstractNumId="2" w15:restartNumberingAfterBreak="0">
    <w:nsid w:val="1E7F1802"/>
    <w:multiLevelType w:val="multilevel"/>
    <w:tmpl w:val="1E7F1802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left" w:pos="360"/>
        </w:tabs>
      </w:pPr>
    </w:lvl>
    <w:lvl w:ilvl="2">
      <w:numFmt w:val="none"/>
      <w:lvlText w:val=""/>
      <w:lvlJc w:val="left"/>
      <w:pPr>
        <w:tabs>
          <w:tab w:val="left" w:pos="360"/>
        </w:tabs>
      </w:pPr>
    </w:lvl>
    <w:lvl w:ilvl="3">
      <w:numFmt w:val="none"/>
      <w:lvlText w:val=""/>
      <w:lvlJc w:val="left"/>
      <w:pPr>
        <w:tabs>
          <w:tab w:val="left" w:pos="360"/>
        </w:tabs>
      </w:pPr>
    </w:lvl>
    <w:lvl w:ilvl="4">
      <w:numFmt w:val="none"/>
      <w:lvlText w:val=""/>
      <w:lvlJc w:val="left"/>
      <w:pPr>
        <w:tabs>
          <w:tab w:val="left" w:pos="360"/>
        </w:tabs>
      </w:pPr>
    </w:lvl>
    <w:lvl w:ilvl="5">
      <w:numFmt w:val="none"/>
      <w:lvlText w:val=""/>
      <w:lvlJc w:val="left"/>
      <w:pPr>
        <w:tabs>
          <w:tab w:val="left" w:pos="360"/>
        </w:tabs>
      </w:pPr>
    </w:lvl>
    <w:lvl w:ilvl="6">
      <w:numFmt w:val="none"/>
      <w:lvlText w:val=""/>
      <w:lvlJc w:val="left"/>
      <w:pPr>
        <w:tabs>
          <w:tab w:val="left" w:pos="360"/>
        </w:tabs>
      </w:pPr>
    </w:lvl>
    <w:lvl w:ilvl="7">
      <w:numFmt w:val="none"/>
      <w:lvlText w:val=""/>
      <w:lvlJc w:val="left"/>
      <w:pPr>
        <w:tabs>
          <w:tab w:val="left" w:pos="360"/>
        </w:tabs>
      </w:pPr>
    </w:lvl>
    <w:lvl w:ilvl="8">
      <w:numFmt w:val="none"/>
      <w:lvlText w:val=""/>
      <w:lvlJc w:val="left"/>
      <w:pPr>
        <w:tabs>
          <w:tab w:val="left" w:pos="360"/>
        </w:tabs>
      </w:pPr>
    </w:lvl>
  </w:abstractNum>
  <w:abstractNum w:abstractNumId="3" w15:restartNumberingAfterBreak="0">
    <w:nsid w:val="26F53EE8"/>
    <w:multiLevelType w:val="hybridMultilevel"/>
    <w:tmpl w:val="D4E4CA8C"/>
    <w:lvl w:ilvl="0" w:tplc="813422F8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9170D6F"/>
    <w:multiLevelType w:val="multilevel"/>
    <w:tmpl w:val="29170D6F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AEC6227"/>
    <w:multiLevelType w:val="hybridMultilevel"/>
    <w:tmpl w:val="7D1E4920"/>
    <w:lvl w:ilvl="0" w:tplc="04090019">
      <w:start w:val="1"/>
      <w:numFmt w:val="lowerLetter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33DE0BC7"/>
    <w:multiLevelType w:val="hybridMultilevel"/>
    <w:tmpl w:val="56EC0E40"/>
    <w:lvl w:ilvl="0" w:tplc="89A87FD4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9437603"/>
    <w:multiLevelType w:val="multilevel"/>
    <w:tmpl w:val="4DB47BEE"/>
    <w:lvl w:ilvl="0">
      <w:start w:val="5"/>
      <w:numFmt w:val="decimal"/>
      <w:lvlText w:val="%1"/>
      <w:lvlJc w:val="left"/>
      <w:pPr>
        <w:ind w:left="360" w:hanging="360"/>
      </w:pPr>
      <w:rPr>
        <w:rFonts w:ascii="黑体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EAF119F"/>
    <w:multiLevelType w:val="hybridMultilevel"/>
    <w:tmpl w:val="2DB4D0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20022"/>
    <w:multiLevelType w:val="hybridMultilevel"/>
    <w:tmpl w:val="4E56B79E"/>
    <w:lvl w:ilvl="0" w:tplc="D4D6A7E4">
      <w:start w:val="1"/>
      <w:numFmt w:val="lowerLetter"/>
      <w:lvlText w:val="%1-"/>
      <w:lvlJc w:val="left"/>
      <w:pPr>
        <w:ind w:left="780" w:hanging="360"/>
      </w:pPr>
      <w:rPr>
        <w:rFonts w:ascii="Cambria Math" w:hAnsi="Cambria Math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 w15:restartNumberingAfterBreak="0">
    <w:nsid w:val="4DCD71B6"/>
    <w:multiLevelType w:val="hybridMultilevel"/>
    <w:tmpl w:val="3B940C04"/>
    <w:lvl w:ilvl="0" w:tplc="04090015">
      <w:start w:val="1"/>
      <w:numFmt w:val="upperLetter"/>
      <w:lvlText w:val="%1."/>
      <w:lvlJc w:val="left"/>
      <w:pPr>
        <w:ind w:left="415" w:hanging="420"/>
      </w:pPr>
    </w:lvl>
    <w:lvl w:ilvl="1" w:tplc="04090019" w:tentative="1">
      <w:start w:val="1"/>
      <w:numFmt w:val="lowerLetter"/>
      <w:lvlText w:val="%2)"/>
      <w:lvlJc w:val="left"/>
      <w:pPr>
        <w:ind w:left="835" w:hanging="420"/>
      </w:pPr>
    </w:lvl>
    <w:lvl w:ilvl="2" w:tplc="0409001B" w:tentative="1">
      <w:start w:val="1"/>
      <w:numFmt w:val="lowerRoman"/>
      <w:lvlText w:val="%3."/>
      <w:lvlJc w:val="right"/>
      <w:pPr>
        <w:ind w:left="1255" w:hanging="420"/>
      </w:pPr>
    </w:lvl>
    <w:lvl w:ilvl="3" w:tplc="0409000F" w:tentative="1">
      <w:start w:val="1"/>
      <w:numFmt w:val="decimal"/>
      <w:lvlText w:val="%4."/>
      <w:lvlJc w:val="left"/>
      <w:pPr>
        <w:ind w:left="1675" w:hanging="420"/>
      </w:pPr>
    </w:lvl>
    <w:lvl w:ilvl="4" w:tplc="04090019" w:tentative="1">
      <w:start w:val="1"/>
      <w:numFmt w:val="lowerLetter"/>
      <w:lvlText w:val="%5)"/>
      <w:lvlJc w:val="left"/>
      <w:pPr>
        <w:ind w:left="2095" w:hanging="420"/>
      </w:pPr>
    </w:lvl>
    <w:lvl w:ilvl="5" w:tplc="0409001B" w:tentative="1">
      <w:start w:val="1"/>
      <w:numFmt w:val="lowerRoman"/>
      <w:lvlText w:val="%6."/>
      <w:lvlJc w:val="right"/>
      <w:pPr>
        <w:ind w:left="2515" w:hanging="420"/>
      </w:pPr>
    </w:lvl>
    <w:lvl w:ilvl="6" w:tplc="0409000F" w:tentative="1">
      <w:start w:val="1"/>
      <w:numFmt w:val="decimal"/>
      <w:lvlText w:val="%7."/>
      <w:lvlJc w:val="left"/>
      <w:pPr>
        <w:ind w:left="2935" w:hanging="420"/>
      </w:pPr>
    </w:lvl>
    <w:lvl w:ilvl="7" w:tplc="04090019" w:tentative="1">
      <w:start w:val="1"/>
      <w:numFmt w:val="lowerLetter"/>
      <w:lvlText w:val="%8)"/>
      <w:lvlJc w:val="left"/>
      <w:pPr>
        <w:ind w:left="3355" w:hanging="420"/>
      </w:pPr>
    </w:lvl>
    <w:lvl w:ilvl="8" w:tplc="0409001B" w:tentative="1">
      <w:start w:val="1"/>
      <w:numFmt w:val="lowerRoman"/>
      <w:lvlText w:val="%9."/>
      <w:lvlJc w:val="right"/>
      <w:pPr>
        <w:ind w:left="3775" w:hanging="420"/>
      </w:pPr>
    </w:lvl>
  </w:abstractNum>
  <w:abstractNum w:abstractNumId="11" w15:restartNumberingAfterBreak="0">
    <w:nsid w:val="56D56B8E"/>
    <w:multiLevelType w:val="hybridMultilevel"/>
    <w:tmpl w:val="DDDE421C"/>
    <w:lvl w:ilvl="0" w:tplc="23D4DB70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D7B0B13"/>
    <w:multiLevelType w:val="hybridMultilevel"/>
    <w:tmpl w:val="59187BAA"/>
    <w:lvl w:ilvl="0" w:tplc="C1546A9A">
      <w:start w:val="1"/>
      <w:numFmt w:val="decimal"/>
      <w:lvlText w:val="%1."/>
      <w:lvlJc w:val="left"/>
      <w:pPr>
        <w:ind w:left="720" w:hanging="360"/>
      </w:pPr>
      <w:rPr>
        <w:rFonts w:ascii="Times New Roman" w:eastAsia="宋体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EA2025"/>
    <w:multiLevelType w:val="multilevel"/>
    <w:tmpl w:val="6CEA2025"/>
    <w:lvl w:ilvl="0">
      <w:start w:val="1"/>
      <w:numFmt w:val="none"/>
      <w:pStyle w:val="a0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1"/>
      <w:suff w:val="nothing"/>
      <w:lvlText w:val="%1%2　"/>
      <w:lvlJc w:val="left"/>
      <w:pPr>
        <w:ind w:left="270" w:hanging="270"/>
      </w:pPr>
      <w:rPr>
        <w:rFonts w:ascii="黑体" w:eastAsia="黑体" w:hAnsi="Times New Roman" w:hint="eastAsia"/>
        <w:b/>
        <w:i w:val="0"/>
        <w:sz w:val="24"/>
        <w:szCs w:val="24"/>
      </w:rPr>
    </w:lvl>
    <w:lvl w:ilvl="2">
      <w:start w:val="1"/>
      <w:numFmt w:val="decimal"/>
      <w:pStyle w:val="a2"/>
      <w:suff w:val="nothing"/>
      <w:lvlText w:val="%1%2.%3　"/>
      <w:lvlJc w:val="left"/>
      <w:pPr>
        <w:ind w:left="518" w:firstLine="0"/>
      </w:pPr>
      <w:rPr>
        <w:rFonts w:ascii="宋体" w:eastAsia="宋体" w:hAnsi="宋体" w:hint="eastAsia"/>
        <w:b w:val="0"/>
        <w:i w:val="0"/>
        <w:color w:val="000000"/>
        <w:sz w:val="24"/>
        <w:szCs w:val="24"/>
      </w:rPr>
    </w:lvl>
    <w:lvl w:ilvl="3">
      <w:start w:val="1"/>
      <w:numFmt w:val="decimal"/>
      <w:pStyle w:val="a3"/>
      <w:suff w:val="nothing"/>
      <w:lvlText w:val="%1%2.%3.%4　"/>
      <w:lvlJc w:val="left"/>
      <w:pPr>
        <w:ind w:left="1084" w:firstLine="0"/>
      </w:pPr>
      <w:rPr>
        <w:rFonts w:ascii="宋体" w:eastAsia="宋体" w:hAnsi="宋体" w:hint="eastAsia"/>
        <w:b w:val="0"/>
        <w:i w:val="0"/>
        <w:sz w:val="24"/>
        <w:szCs w:val="24"/>
      </w:rPr>
    </w:lvl>
    <w:lvl w:ilvl="4">
      <w:start w:val="1"/>
      <w:numFmt w:val="decimal"/>
      <w:pStyle w:val="a4"/>
      <w:suff w:val="nothing"/>
      <w:lvlText w:val="%1%2.%3.%4.%5　"/>
      <w:lvlJc w:val="left"/>
      <w:pPr>
        <w:ind w:left="0" w:firstLine="0"/>
      </w:pPr>
      <w:rPr>
        <w:rFonts w:ascii="黑体" w:hint="eastAsia"/>
        <w:b w:val="0"/>
        <w:i w:val="0"/>
        <w:sz w:val="21"/>
      </w:rPr>
    </w:lvl>
    <w:lvl w:ilvl="5">
      <w:start w:val="1"/>
      <w:numFmt w:val="decimal"/>
      <w:pStyle w:val="a5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6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4" w15:restartNumberingAfterBreak="0">
    <w:nsid w:val="6EA2018F"/>
    <w:multiLevelType w:val="multilevel"/>
    <w:tmpl w:val="6EA2018F"/>
    <w:lvl w:ilvl="0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3"/>
  </w:num>
  <w:num w:numId="2">
    <w:abstractNumId w:val="14"/>
  </w:num>
  <w:num w:numId="3">
    <w:abstractNumId w:val="4"/>
  </w:num>
  <w:num w:numId="4">
    <w:abstractNumId w:val="2"/>
  </w:num>
  <w:num w:numId="5">
    <w:abstractNumId w:val="13"/>
  </w:num>
  <w:num w:numId="6">
    <w:abstractNumId w:val="7"/>
  </w:num>
  <w:num w:numId="7">
    <w:abstractNumId w:val="9"/>
  </w:num>
  <w:num w:numId="8">
    <w:abstractNumId w:val="1"/>
  </w:num>
  <w:num w:numId="9">
    <w:abstractNumId w:val="5"/>
  </w:num>
  <w:num w:numId="10">
    <w:abstractNumId w:val="10"/>
  </w:num>
  <w:num w:numId="11">
    <w:abstractNumId w:val="0"/>
  </w:num>
  <w:num w:numId="12">
    <w:abstractNumId w:val="13"/>
  </w:num>
  <w:num w:numId="13">
    <w:abstractNumId w:val="12"/>
  </w:num>
  <w:num w:numId="14">
    <w:abstractNumId w:val="8"/>
  </w:num>
  <w:num w:numId="15">
    <w:abstractNumId w:val="3"/>
  </w:num>
  <w:num w:numId="16">
    <w:abstractNumId w:val="1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4" fillcolor="white">
      <v:fill color="white"/>
      <v:stroke dashstyle="1 1" weight="1pt" endcap="round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D5F"/>
    <w:rsid w:val="000005D8"/>
    <w:rsid w:val="00000C0B"/>
    <w:rsid w:val="00002B4F"/>
    <w:rsid w:val="00002BDB"/>
    <w:rsid w:val="00003BE5"/>
    <w:rsid w:val="0000454F"/>
    <w:rsid w:val="00004F73"/>
    <w:rsid w:val="00005511"/>
    <w:rsid w:val="00005934"/>
    <w:rsid w:val="0000594F"/>
    <w:rsid w:val="00005BC9"/>
    <w:rsid w:val="00006AC1"/>
    <w:rsid w:val="00006E59"/>
    <w:rsid w:val="00006EA1"/>
    <w:rsid w:val="000070AD"/>
    <w:rsid w:val="00010B80"/>
    <w:rsid w:val="000111B0"/>
    <w:rsid w:val="00011CCC"/>
    <w:rsid w:val="000128ED"/>
    <w:rsid w:val="00012DA9"/>
    <w:rsid w:val="00013358"/>
    <w:rsid w:val="00013671"/>
    <w:rsid w:val="0001539B"/>
    <w:rsid w:val="00015FB7"/>
    <w:rsid w:val="000164A7"/>
    <w:rsid w:val="00020F9D"/>
    <w:rsid w:val="000210D4"/>
    <w:rsid w:val="0002122E"/>
    <w:rsid w:val="000228CC"/>
    <w:rsid w:val="000229D0"/>
    <w:rsid w:val="00023464"/>
    <w:rsid w:val="00023893"/>
    <w:rsid w:val="00023EA6"/>
    <w:rsid w:val="00024318"/>
    <w:rsid w:val="000243DA"/>
    <w:rsid w:val="0002555F"/>
    <w:rsid w:val="00025F4A"/>
    <w:rsid w:val="0002686D"/>
    <w:rsid w:val="00027BBC"/>
    <w:rsid w:val="00027CC2"/>
    <w:rsid w:val="00031E6A"/>
    <w:rsid w:val="00032BE7"/>
    <w:rsid w:val="00033A98"/>
    <w:rsid w:val="000342B1"/>
    <w:rsid w:val="0003468C"/>
    <w:rsid w:val="0003508D"/>
    <w:rsid w:val="00035BB8"/>
    <w:rsid w:val="00035DA0"/>
    <w:rsid w:val="00035FDE"/>
    <w:rsid w:val="00036301"/>
    <w:rsid w:val="000364FE"/>
    <w:rsid w:val="00037268"/>
    <w:rsid w:val="00037BA9"/>
    <w:rsid w:val="00037E6B"/>
    <w:rsid w:val="00037EBD"/>
    <w:rsid w:val="00040178"/>
    <w:rsid w:val="00040976"/>
    <w:rsid w:val="00040B0C"/>
    <w:rsid w:val="00040D5A"/>
    <w:rsid w:val="000411B5"/>
    <w:rsid w:val="000419D1"/>
    <w:rsid w:val="00041BE6"/>
    <w:rsid w:val="00042E3C"/>
    <w:rsid w:val="00042EBA"/>
    <w:rsid w:val="00043415"/>
    <w:rsid w:val="000434F6"/>
    <w:rsid w:val="000437C6"/>
    <w:rsid w:val="000440D0"/>
    <w:rsid w:val="00044936"/>
    <w:rsid w:val="000458B1"/>
    <w:rsid w:val="00045F13"/>
    <w:rsid w:val="0004696E"/>
    <w:rsid w:val="00046A81"/>
    <w:rsid w:val="00047FCE"/>
    <w:rsid w:val="000502A7"/>
    <w:rsid w:val="00050354"/>
    <w:rsid w:val="00050573"/>
    <w:rsid w:val="00050E6C"/>
    <w:rsid w:val="00051730"/>
    <w:rsid w:val="00051939"/>
    <w:rsid w:val="00052A1E"/>
    <w:rsid w:val="00053DEC"/>
    <w:rsid w:val="0005589D"/>
    <w:rsid w:val="0005597D"/>
    <w:rsid w:val="000567EB"/>
    <w:rsid w:val="00056D44"/>
    <w:rsid w:val="00056ED4"/>
    <w:rsid w:val="000579B5"/>
    <w:rsid w:val="000600A9"/>
    <w:rsid w:val="00060121"/>
    <w:rsid w:val="000603C5"/>
    <w:rsid w:val="00060C26"/>
    <w:rsid w:val="00060E3B"/>
    <w:rsid w:val="00060EEA"/>
    <w:rsid w:val="00061029"/>
    <w:rsid w:val="00061046"/>
    <w:rsid w:val="00061360"/>
    <w:rsid w:val="00061932"/>
    <w:rsid w:val="0006200A"/>
    <w:rsid w:val="0006201D"/>
    <w:rsid w:val="000626CE"/>
    <w:rsid w:val="00062D83"/>
    <w:rsid w:val="00063066"/>
    <w:rsid w:val="00063213"/>
    <w:rsid w:val="000635AA"/>
    <w:rsid w:val="000662BC"/>
    <w:rsid w:val="0006638E"/>
    <w:rsid w:val="00066EE4"/>
    <w:rsid w:val="000672C2"/>
    <w:rsid w:val="0006768D"/>
    <w:rsid w:val="00067EBD"/>
    <w:rsid w:val="00070ACA"/>
    <w:rsid w:val="00071382"/>
    <w:rsid w:val="000713CB"/>
    <w:rsid w:val="00072698"/>
    <w:rsid w:val="0007299A"/>
    <w:rsid w:val="00073FCF"/>
    <w:rsid w:val="00074700"/>
    <w:rsid w:val="00075F69"/>
    <w:rsid w:val="0007601A"/>
    <w:rsid w:val="0007799F"/>
    <w:rsid w:val="00080051"/>
    <w:rsid w:val="000804B6"/>
    <w:rsid w:val="000809D7"/>
    <w:rsid w:val="00080BB5"/>
    <w:rsid w:val="00080DBC"/>
    <w:rsid w:val="000819EB"/>
    <w:rsid w:val="000823D0"/>
    <w:rsid w:val="000829D3"/>
    <w:rsid w:val="00082A5B"/>
    <w:rsid w:val="0008434B"/>
    <w:rsid w:val="00084A28"/>
    <w:rsid w:val="00084AF0"/>
    <w:rsid w:val="00085ECB"/>
    <w:rsid w:val="00086130"/>
    <w:rsid w:val="00087EDA"/>
    <w:rsid w:val="000907EE"/>
    <w:rsid w:val="00090B21"/>
    <w:rsid w:val="000918D9"/>
    <w:rsid w:val="00091BE5"/>
    <w:rsid w:val="0009240D"/>
    <w:rsid w:val="00092517"/>
    <w:rsid w:val="00093F38"/>
    <w:rsid w:val="000945F0"/>
    <w:rsid w:val="000951DC"/>
    <w:rsid w:val="000964FF"/>
    <w:rsid w:val="00096883"/>
    <w:rsid w:val="00096B59"/>
    <w:rsid w:val="00096FD4"/>
    <w:rsid w:val="0009785B"/>
    <w:rsid w:val="000A01AF"/>
    <w:rsid w:val="000A054C"/>
    <w:rsid w:val="000A0F81"/>
    <w:rsid w:val="000A1C8C"/>
    <w:rsid w:val="000A1E25"/>
    <w:rsid w:val="000A2836"/>
    <w:rsid w:val="000A2BB3"/>
    <w:rsid w:val="000A3075"/>
    <w:rsid w:val="000A3760"/>
    <w:rsid w:val="000A38E0"/>
    <w:rsid w:val="000A3961"/>
    <w:rsid w:val="000A4190"/>
    <w:rsid w:val="000A4256"/>
    <w:rsid w:val="000A427E"/>
    <w:rsid w:val="000A4342"/>
    <w:rsid w:val="000A48A1"/>
    <w:rsid w:val="000A49A3"/>
    <w:rsid w:val="000A4DA3"/>
    <w:rsid w:val="000A5506"/>
    <w:rsid w:val="000A55F1"/>
    <w:rsid w:val="000A56F5"/>
    <w:rsid w:val="000A6257"/>
    <w:rsid w:val="000A6AC1"/>
    <w:rsid w:val="000A707C"/>
    <w:rsid w:val="000B02AE"/>
    <w:rsid w:val="000B036F"/>
    <w:rsid w:val="000B0585"/>
    <w:rsid w:val="000B1993"/>
    <w:rsid w:val="000B1F19"/>
    <w:rsid w:val="000B27A9"/>
    <w:rsid w:val="000B2F4C"/>
    <w:rsid w:val="000B3B97"/>
    <w:rsid w:val="000B3EC1"/>
    <w:rsid w:val="000B4170"/>
    <w:rsid w:val="000B489B"/>
    <w:rsid w:val="000B4A08"/>
    <w:rsid w:val="000B4A6E"/>
    <w:rsid w:val="000B5024"/>
    <w:rsid w:val="000B5232"/>
    <w:rsid w:val="000B5D93"/>
    <w:rsid w:val="000B7554"/>
    <w:rsid w:val="000B7A4B"/>
    <w:rsid w:val="000C03B7"/>
    <w:rsid w:val="000C079A"/>
    <w:rsid w:val="000C0A7F"/>
    <w:rsid w:val="000C0AA5"/>
    <w:rsid w:val="000C0F00"/>
    <w:rsid w:val="000C1730"/>
    <w:rsid w:val="000C1BE7"/>
    <w:rsid w:val="000C2EC0"/>
    <w:rsid w:val="000C3107"/>
    <w:rsid w:val="000C3A34"/>
    <w:rsid w:val="000C3A7D"/>
    <w:rsid w:val="000C3C75"/>
    <w:rsid w:val="000C3CD5"/>
    <w:rsid w:val="000C40DF"/>
    <w:rsid w:val="000C43F0"/>
    <w:rsid w:val="000C45B0"/>
    <w:rsid w:val="000C48FA"/>
    <w:rsid w:val="000C4908"/>
    <w:rsid w:val="000C4E97"/>
    <w:rsid w:val="000C4FC5"/>
    <w:rsid w:val="000C5637"/>
    <w:rsid w:val="000C5A3B"/>
    <w:rsid w:val="000C7059"/>
    <w:rsid w:val="000C73EE"/>
    <w:rsid w:val="000C7B9A"/>
    <w:rsid w:val="000D0552"/>
    <w:rsid w:val="000D0B97"/>
    <w:rsid w:val="000D0F6E"/>
    <w:rsid w:val="000D106D"/>
    <w:rsid w:val="000D14D1"/>
    <w:rsid w:val="000D2F50"/>
    <w:rsid w:val="000D3225"/>
    <w:rsid w:val="000D3757"/>
    <w:rsid w:val="000D3DA6"/>
    <w:rsid w:val="000D40E2"/>
    <w:rsid w:val="000D421C"/>
    <w:rsid w:val="000D4BE2"/>
    <w:rsid w:val="000D5D5F"/>
    <w:rsid w:val="000D6972"/>
    <w:rsid w:val="000D717C"/>
    <w:rsid w:val="000D7180"/>
    <w:rsid w:val="000D71BF"/>
    <w:rsid w:val="000D732F"/>
    <w:rsid w:val="000D736F"/>
    <w:rsid w:val="000D7B3F"/>
    <w:rsid w:val="000D7F6C"/>
    <w:rsid w:val="000E0476"/>
    <w:rsid w:val="000E06EB"/>
    <w:rsid w:val="000E174E"/>
    <w:rsid w:val="000E22AB"/>
    <w:rsid w:val="000E24D6"/>
    <w:rsid w:val="000E27FC"/>
    <w:rsid w:val="000E293C"/>
    <w:rsid w:val="000E2F8E"/>
    <w:rsid w:val="000E30D8"/>
    <w:rsid w:val="000E3CD1"/>
    <w:rsid w:val="000E3E57"/>
    <w:rsid w:val="000E3FD4"/>
    <w:rsid w:val="000E4800"/>
    <w:rsid w:val="000E4A41"/>
    <w:rsid w:val="000E4AA0"/>
    <w:rsid w:val="000E4C86"/>
    <w:rsid w:val="000E5A27"/>
    <w:rsid w:val="000E6030"/>
    <w:rsid w:val="000E63CC"/>
    <w:rsid w:val="000E647C"/>
    <w:rsid w:val="000E657A"/>
    <w:rsid w:val="000E66CA"/>
    <w:rsid w:val="000E6B7E"/>
    <w:rsid w:val="000E6C2B"/>
    <w:rsid w:val="000E7CBB"/>
    <w:rsid w:val="000F0136"/>
    <w:rsid w:val="000F052F"/>
    <w:rsid w:val="000F17E8"/>
    <w:rsid w:val="000F203D"/>
    <w:rsid w:val="000F2BA9"/>
    <w:rsid w:val="000F2F8B"/>
    <w:rsid w:val="000F3745"/>
    <w:rsid w:val="000F3869"/>
    <w:rsid w:val="000F38DA"/>
    <w:rsid w:val="000F40CE"/>
    <w:rsid w:val="000F41B1"/>
    <w:rsid w:val="000F4F79"/>
    <w:rsid w:val="000F58C0"/>
    <w:rsid w:val="000F5BE6"/>
    <w:rsid w:val="000F6072"/>
    <w:rsid w:val="000F67E9"/>
    <w:rsid w:val="000F6F78"/>
    <w:rsid w:val="001000F8"/>
    <w:rsid w:val="00100D45"/>
    <w:rsid w:val="00100FBD"/>
    <w:rsid w:val="00101C57"/>
    <w:rsid w:val="00102322"/>
    <w:rsid w:val="0010233B"/>
    <w:rsid w:val="00102396"/>
    <w:rsid w:val="001023B2"/>
    <w:rsid w:val="00102412"/>
    <w:rsid w:val="00102952"/>
    <w:rsid w:val="00103195"/>
    <w:rsid w:val="0010356C"/>
    <w:rsid w:val="00103750"/>
    <w:rsid w:val="001039D5"/>
    <w:rsid w:val="00104409"/>
    <w:rsid w:val="00104881"/>
    <w:rsid w:val="00104CEA"/>
    <w:rsid w:val="00105188"/>
    <w:rsid w:val="001054E9"/>
    <w:rsid w:val="00106745"/>
    <w:rsid w:val="00106EB4"/>
    <w:rsid w:val="00107857"/>
    <w:rsid w:val="00107968"/>
    <w:rsid w:val="00107ABC"/>
    <w:rsid w:val="00107DEC"/>
    <w:rsid w:val="001112E4"/>
    <w:rsid w:val="0011226C"/>
    <w:rsid w:val="00112373"/>
    <w:rsid w:val="00112FF0"/>
    <w:rsid w:val="00113119"/>
    <w:rsid w:val="00113665"/>
    <w:rsid w:val="00113934"/>
    <w:rsid w:val="00114A16"/>
    <w:rsid w:val="00114B92"/>
    <w:rsid w:val="00115526"/>
    <w:rsid w:val="00116841"/>
    <w:rsid w:val="0012108E"/>
    <w:rsid w:val="00122C45"/>
    <w:rsid w:val="00122DBB"/>
    <w:rsid w:val="0012321C"/>
    <w:rsid w:val="0012335E"/>
    <w:rsid w:val="00123996"/>
    <w:rsid w:val="00123B8F"/>
    <w:rsid w:val="00123FE8"/>
    <w:rsid w:val="001242A0"/>
    <w:rsid w:val="001244F3"/>
    <w:rsid w:val="00126790"/>
    <w:rsid w:val="00126B52"/>
    <w:rsid w:val="00126D02"/>
    <w:rsid w:val="0012749F"/>
    <w:rsid w:val="0012787F"/>
    <w:rsid w:val="00127EED"/>
    <w:rsid w:val="0013107B"/>
    <w:rsid w:val="001315B5"/>
    <w:rsid w:val="001319DE"/>
    <w:rsid w:val="00131A6D"/>
    <w:rsid w:val="00131AA6"/>
    <w:rsid w:val="00132146"/>
    <w:rsid w:val="00132EAA"/>
    <w:rsid w:val="00133486"/>
    <w:rsid w:val="001336B4"/>
    <w:rsid w:val="001336DE"/>
    <w:rsid w:val="00133E5A"/>
    <w:rsid w:val="00134BA1"/>
    <w:rsid w:val="00134BD6"/>
    <w:rsid w:val="00134DB1"/>
    <w:rsid w:val="00136197"/>
    <w:rsid w:val="00136428"/>
    <w:rsid w:val="001364E6"/>
    <w:rsid w:val="00136D1B"/>
    <w:rsid w:val="00136D2E"/>
    <w:rsid w:val="00136E6F"/>
    <w:rsid w:val="00136EB4"/>
    <w:rsid w:val="00137800"/>
    <w:rsid w:val="00137B8D"/>
    <w:rsid w:val="00140B6C"/>
    <w:rsid w:val="00140BB0"/>
    <w:rsid w:val="00140C69"/>
    <w:rsid w:val="00141432"/>
    <w:rsid w:val="0014161E"/>
    <w:rsid w:val="00141ACB"/>
    <w:rsid w:val="00141B45"/>
    <w:rsid w:val="00141FF8"/>
    <w:rsid w:val="0014220D"/>
    <w:rsid w:val="00142212"/>
    <w:rsid w:val="001427BC"/>
    <w:rsid w:val="0014284B"/>
    <w:rsid w:val="00144C65"/>
    <w:rsid w:val="00144ED3"/>
    <w:rsid w:val="00145631"/>
    <w:rsid w:val="0014594A"/>
    <w:rsid w:val="00145974"/>
    <w:rsid w:val="0014613D"/>
    <w:rsid w:val="00146CD2"/>
    <w:rsid w:val="00146EF4"/>
    <w:rsid w:val="001471EA"/>
    <w:rsid w:val="001507B0"/>
    <w:rsid w:val="0015102D"/>
    <w:rsid w:val="00151536"/>
    <w:rsid w:val="001516D2"/>
    <w:rsid w:val="001518CD"/>
    <w:rsid w:val="0015248B"/>
    <w:rsid w:val="00153045"/>
    <w:rsid w:val="00153260"/>
    <w:rsid w:val="00153ACC"/>
    <w:rsid w:val="00154059"/>
    <w:rsid w:val="00154B0F"/>
    <w:rsid w:val="0015591D"/>
    <w:rsid w:val="00155EF3"/>
    <w:rsid w:val="00156084"/>
    <w:rsid w:val="0015614E"/>
    <w:rsid w:val="001561E2"/>
    <w:rsid w:val="00156B99"/>
    <w:rsid w:val="0016088E"/>
    <w:rsid w:val="00160B60"/>
    <w:rsid w:val="00161584"/>
    <w:rsid w:val="00161E4C"/>
    <w:rsid w:val="00161F75"/>
    <w:rsid w:val="00162D4B"/>
    <w:rsid w:val="001630B9"/>
    <w:rsid w:val="00163812"/>
    <w:rsid w:val="0016481C"/>
    <w:rsid w:val="001650C2"/>
    <w:rsid w:val="0016517A"/>
    <w:rsid w:val="00166104"/>
    <w:rsid w:val="0016624B"/>
    <w:rsid w:val="001665F3"/>
    <w:rsid w:val="00166E67"/>
    <w:rsid w:val="00167BC9"/>
    <w:rsid w:val="0017037F"/>
    <w:rsid w:val="001706DB"/>
    <w:rsid w:val="00170B18"/>
    <w:rsid w:val="00171A74"/>
    <w:rsid w:val="00172121"/>
    <w:rsid w:val="001721D9"/>
    <w:rsid w:val="001731B8"/>
    <w:rsid w:val="00174006"/>
    <w:rsid w:val="00174716"/>
    <w:rsid w:val="0017490B"/>
    <w:rsid w:val="00175364"/>
    <w:rsid w:val="00175859"/>
    <w:rsid w:val="00177501"/>
    <w:rsid w:val="001776F7"/>
    <w:rsid w:val="00180A9D"/>
    <w:rsid w:val="00180DCE"/>
    <w:rsid w:val="00180ED2"/>
    <w:rsid w:val="00180F48"/>
    <w:rsid w:val="001810E8"/>
    <w:rsid w:val="001813AB"/>
    <w:rsid w:val="00181CEA"/>
    <w:rsid w:val="00182206"/>
    <w:rsid w:val="00182D4B"/>
    <w:rsid w:val="001838C7"/>
    <w:rsid w:val="001839FE"/>
    <w:rsid w:val="0018406A"/>
    <w:rsid w:val="001852DA"/>
    <w:rsid w:val="0018534F"/>
    <w:rsid w:val="00185AC9"/>
    <w:rsid w:val="0018612C"/>
    <w:rsid w:val="001863AD"/>
    <w:rsid w:val="00186DFF"/>
    <w:rsid w:val="00186F2A"/>
    <w:rsid w:val="001872C0"/>
    <w:rsid w:val="00187896"/>
    <w:rsid w:val="001917FE"/>
    <w:rsid w:val="00191D95"/>
    <w:rsid w:val="00192A7B"/>
    <w:rsid w:val="00192FCB"/>
    <w:rsid w:val="001934F9"/>
    <w:rsid w:val="001942B8"/>
    <w:rsid w:val="00195A4B"/>
    <w:rsid w:val="001963F1"/>
    <w:rsid w:val="00196415"/>
    <w:rsid w:val="0019664C"/>
    <w:rsid w:val="001967A3"/>
    <w:rsid w:val="00196A1F"/>
    <w:rsid w:val="00196AD9"/>
    <w:rsid w:val="0019793E"/>
    <w:rsid w:val="00197D16"/>
    <w:rsid w:val="001A00E4"/>
    <w:rsid w:val="001A0175"/>
    <w:rsid w:val="001A0402"/>
    <w:rsid w:val="001A135E"/>
    <w:rsid w:val="001A1458"/>
    <w:rsid w:val="001A154B"/>
    <w:rsid w:val="001A1710"/>
    <w:rsid w:val="001A1809"/>
    <w:rsid w:val="001A1DFC"/>
    <w:rsid w:val="001A2AF4"/>
    <w:rsid w:val="001A2D1C"/>
    <w:rsid w:val="001A2FE6"/>
    <w:rsid w:val="001A33B4"/>
    <w:rsid w:val="001A3952"/>
    <w:rsid w:val="001A3AAE"/>
    <w:rsid w:val="001A431B"/>
    <w:rsid w:val="001A44C6"/>
    <w:rsid w:val="001A5189"/>
    <w:rsid w:val="001A53C8"/>
    <w:rsid w:val="001A56D3"/>
    <w:rsid w:val="001A6201"/>
    <w:rsid w:val="001A65E9"/>
    <w:rsid w:val="001A6D63"/>
    <w:rsid w:val="001A6E5F"/>
    <w:rsid w:val="001A6F68"/>
    <w:rsid w:val="001A752F"/>
    <w:rsid w:val="001A7B6A"/>
    <w:rsid w:val="001B06C3"/>
    <w:rsid w:val="001B08AE"/>
    <w:rsid w:val="001B0C2A"/>
    <w:rsid w:val="001B0C78"/>
    <w:rsid w:val="001B1880"/>
    <w:rsid w:val="001B20C1"/>
    <w:rsid w:val="001B3136"/>
    <w:rsid w:val="001B3ABD"/>
    <w:rsid w:val="001B5829"/>
    <w:rsid w:val="001B5841"/>
    <w:rsid w:val="001B63AA"/>
    <w:rsid w:val="001B69AF"/>
    <w:rsid w:val="001B6D25"/>
    <w:rsid w:val="001B70B2"/>
    <w:rsid w:val="001B7C55"/>
    <w:rsid w:val="001C04FF"/>
    <w:rsid w:val="001C10FD"/>
    <w:rsid w:val="001C141C"/>
    <w:rsid w:val="001C169C"/>
    <w:rsid w:val="001C2895"/>
    <w:rsid w:val="001C2996"/>
    <w:rsid w:val="001C2BD4"/>
    <w:rsid w:val="001C3500"/>
    <w:rsid w:val="001C5703"/>
    <w:rsid w:val="001C58FC"/>
    <w:rsid w:val="001C6EAC"/>
    <w:rsid w:val="001C75B8"/>
    <w:rsid w:val="001C77B3"/>
    <w:rsid w:val="001D11D4"/>
    <w:rsid w:val="001D13F2"/>
    <w:rsid w:val="001D15E4"/>
    <w:rsid w:val="001D190D"/>
    <w:rsid w:val="001D19F2"/>
    <w:rsid w:val="001D1F51"/>
    <w:rsid w:val="001D36BC"/>
    <w:rsid w:val="001D3AB5"/>
    <w:rsid w:val="001D3FA6"/>
    <w:rsid w:val="001D518B"/>
    <w:rsid w:val="001D54BD"/>
    <w:rsid w:val="001D55E9"/>
    <w:rsid w:val="001D5AEA"/>
    <w:rsid w:val="001D62ED"/>
    <w:rsid w:val="001D637A"/>
    <w:rsid w:val="001D6CEE"/>
    <w:rsid w:val="001D6E13"/>
    <w:rsid w:val="001D734A"/>
    <w:rsid w:val="001E04B7"/>
    <w:rsid w:val="001E05EB"/>
    <w:rsid w:val="001E0C03"/>
    <w:rsid w:val="001E156B"/>
    <w:rsid w:val="001E15CD"/>
    <w:rsid w:val="001E1A84"/>
    <w:rsid w:val="001E20C7"/>
    <w:rsid w:val="001E292D"/>
    <w:rsid w:val="001E2AED"/>
    <w:rsid w:val="001E2EB0"/>
    <w:rsid w:val="001E354B"/>
    <w:rsid w:val="001E3C43"/>
    <w:rsid w:val="001E3C8B"/>
    <w:rsid w:val="001E3F78"/>
    <w:rsid w:val="001E4E83"/>
    <w:rsid w:val="001E4FD2"/>
    <w:rsid w:val="001E55B0"/>
    <w:rsid w:val="001E567B"/>
    <w:rsid w:val="001E56BB"/>
    <w:rsid w:val="001E57AD"/>
    <w:rsid w:val="001E5E7C"/>
    <w:rsid w:val="001E6680"/>
    <w:rsid w:val="001E6A96"/>
    <w:rsid w:val="001E6D6C"/>
    <w:rsid w:val="001E7559"/>
    <w:rsid w:val="001E7828"/>
    <w:rsid w:val="001F0209"/>
    <w:rsid w:val="001F108C"/>
    <w:rsid w:val="001F1965"/>
    <w:rsid w:val="001F2111"/>
    <w:rsid w:val="001F245B"/>
    <w:rsid w:val="001F2695"/>
    <w:rsid w:val="001F2AAC"/>
    <w:rsid w:val="001F2F11"/>
    <w:rsid w:val="001F3569"/>
    <w:rsid w:val="001F358C"/>
    <w:rsid w:val="001F36BD"/>
    <w:rsid w:val="001F3BD6"/>
    <w:rsid w:val="001F4365"/>
    <w:rsid w:val="001F5920"/>
    <w:rsid w:val="001F5ECD"/>
    <w:rsid w:val="001F63F6"/>
    <w:rsid w:val="001F6469"/>
    <w:rsid w:val="001F72DF"/>
    <w:rsid w:val="00200482"/>
    <w:rsid w:val="0020081C"/>
    <w:rsid w:val="00200F26"/>
    <w:rsid w:val="0020238B"/>
    <w:rsid w:val="00203360"/>
    <w:rsid w:val="00203A92"/>
    <w:rsid w:val="0020416B"/>
    <w:rsid w:val="002042FD"/>
    <w:rsid w:val="00204609"/>
    <w:rsid w:val="00204918"/>
    <w:rsid w:val="0020493B"/>
    <w:rsid w:val="0020580D"/>
    <w:rsid w:val="00206217"/>
    <w:rsid w:val="002068FC"/>
    <w:rsid w:val="00206EF4"/>
    <w:rsid w:val="00206F40"/>
    <w:rsid w:val="00207B7A"/>
    <w:rsid w:val="00207D4C"/>
    <w:rsid w:val="00210FF5"/>
    <w:rsid w:val="0021147E"/>
    <w:rsid w:val="00211522"/>
    <w:rsid w:val="0021176B"/>
    <w:rsid w:val="0021199B"/>
    <w:rsid w:val="00212153"/>
    <w:rsid w:val="00212994"/>
    <w:rsid w:val="00212D6F"/>
    <w:rsid w:val="00212F45"/>
    <w:rsid w:val="00213408"/>
    <w:rsid w:val="00214594"/>
    <w:rsid w:val="00214F6A"/>
    <w:rsid w:val="0021576D"/>
    <w:rsid w:val="00215801"/>
    <w:rsid w:val="0021597C"/>
    <w:rsid w:val="00215F67"/>
    <w:rsid w:val="00216810"/>
    <w:rsid w:val="0021699B"/>
    <w:rsid w:val="00217175"/>
    <w:rsid w:val="002174C6"/>
    <w:rsid w:val="00217D06"/>
    <w:rsid w:val="00217F58"/>
    <w:rsid w:val="00217F95"/>
    <w:rsid w:val="002202BD"/>
    <w:rsid w:val="002208FD"/>
    <w:rsid w:val="00221529"/>
    <w:rsid w:val="00222683"/>
    <w:rsid w:val="002228F1"/>
    <w:rsid w:val="00223216"/>
    <w:rsid w:val="00223AD8"/>
    <w:rsid w:val="00223CFF"/>
    <w:rsid w:val="00223F7D"/>
    <w:rsid w:val="00224680"/>
    <w:rsid w:val="00224C1A"/>
    <w:rsid w:val="00224F7D"/>
    <w:rsid w:val="00225D22"/>
    <w:rsid w:val="00226B25"/>
    <w:rsid w:val="00231AEF"/>
    <w:rsid w:val="00232CB0"/>
    <w:rsid w:val="00232F54"/>
    <w:rsid w:val="00233AD4"/>
    <w:rsid w:val="002346C0"/>
    <w:rsid w:val="00234BE0"/>
    <w:rsid w:val="0023502D"/>
    <w:rsid w:val="00235948"/>
    <w:rsid w:val="00235A75"/>
    <w:rsid w:val="00235E24"/>
    <w:rsid w:val="00236881"/>
    <w:rsid w:val="00236AAD"/>
    <w:rsid w:val="0023799B"/>
    <w:rsid w:val="00237DA8"/>
    <w:rsid w:val="00240B97"/>
    <w:rsid w:val="00241443"/>
    <w:rsid w:val="0024186A"/>
    <w:rsid w:val="0024243F"/>
    <w:rsid w:val="00242BA4"/>
    <w:rsid w:val="00243A7A"/>
    <w:rsid w:val="00243DBF"/>
    <w:rsid w:val="002440AB"/>
    <w:rsid w:val="00244799"/>
    <w:rsid w:val="0024572D"/>
    <w:rsid w:val="00245DC5"/>
    <w:rsid w:val="002476A0"/>
    <w:rsid w:val="00247C3A"/>
    <w:rsid w:val="00247CE8"/>
    <w:rsid w:val="00250606"/>
    <w:rsid w:val="00250684"/>
    <w:rsid w:val="00250D00"/>
    <w:rsid w:val="00251760"/>
    <w:rsid w:val="0025183B"/>
    <w:rsid w:val="00251A43"/>
    <w:rsid w:val="00251BEA"/>
    <w:rsid w:val="00251F57"/>
    <w:rsid w:val="00252313"/>
    <w:rsid w:val="002524B3"/>
    <w:rsid w:val="00252AAA"/>
    <w:rsid w:val="002538AC"/>
    <w:rsid w:val="00254F88"/>
    <w:rsid w:val="00255763"/>
    <w:rsid w:val="00255FA8"/>
    <w:rsid w:val="00256140"/>
    <w:rsid w:val="002564AD"/>
    <w:rsid w:val="0025653E"/>
    <w:rsid w:val="00256F41"/>
    <w:rsid w:val="00256F57"/>
    <w:rsid w:val="00256FA0"/>
    <w:rsid w:val="002572EF"/>
    <w:rsid w:val="00257C69"/>
    <w:rsid w:val="00257E87"/>
    <w:rsid w:val="002602E8"/>
    <w:rsid w:val="00261E65"/>
    <w:rsid w:val="002622FB"/>
    <w:rsid w:val="002625B1"/>
    <w:rsid w:val="002631A4"/>
    <w:rsid w:val="00263450"/>
    <w:rsid w:val="00263842"/>
    <w:rsid w:val="00264269"/>
    <w:rsid w:val="00264D82"/>
    <w:rsid w:val="00265028"/>
    <w:rsid w:val="00265F54"/>
    <w:rsid w:val="002672B6"/>
    <w:rsid w:val="002673A9"/>
    <w:rsid w:val="00270FF7"/>
    <w:rsid w:val="00271D8F"/>
    <w:rsid w:val="002722E5"/>
    <w:rsid w:val="00273586"/>
    <w:rsid w:val="00273B8C"/>
    <w:rsid w:val="00273FD4"/>
    <w:rsid w:val="00274100"/>
    <w:rsid w:val="002748BA"/>
    <w:rsid w:val="002762C9"/>
    <w:rsid w:val="00276346"/>
    <w:rsid w:val="0027654D"/>
    <w:rsid w:val="002765DF"/>
    <w:rsid w:val="002768E1"/>
    <w:rsid w:val="00276BDF"/>
    <w:rsid w:val="00277035"/>
    <w:rsid w:val="00277D2B"/>
    <w:rsid w:val="002801E4"/>
    <w:rsid w:val="00280202"/>
    <w:rsid w:val="00281C85"/>
    <w:rsid w:val="002824F8"/>
    <w:rsid w:val="0028286F"/>
    <w:rsid w:val="00283BD5"/>
    <w:rsid w:val="00284DD5"/>
    <w:rsid w:val="0028606E"/>
    <w:rsid w:val="00287380"/>
    <w:rsid w:val="00287823"/>
    <w:rsid w:val="00287AD6"/>
    <w:rsid w:val="00290D26"/>
    <w:rsid w:val="00291245"/>
    <w:rsid w:val="0029175B"/>
    <w:rsid w:val="00292158"/>
    <w:rsid w:val="002930DE"/>
    <w:rsid w:val="0029359F"/>
    <w:rsid w:val="002941DD"/>
    <w:rsid w:val="00294596"/>
    <w:rsid w:val="002951BE"/>
    <w:rsid w:val="002954F4"/>
    <w:rsid w:val="00295521"/>
    <w:rsid w:val="002957F2"/>
    <w:rsid w:val="00296D71"/>
    <w:rsid w:val="00296DDC"/>
    <w:rsid w:val="00297007"/>
    <w:rsid w:val="00297179"/>
    <w:rsid w:val="00297258"/>
    <w:rsid w:val="002A0A96"/>
    <w:rsid w:val="002A1523"/>
    <w:rsid w:val="002A1A10"/>
    <w:rsid w:val="002A1ACB"/>
    <w:rsid w:val="002A1B06"/>
    <w:rsid w:val="002A2412"/>
    <w:rsid w:val="002A2D32"/>
    <w:rsid w:val="002A3C4A"/>
    <w:rsid w:val="002A48FB"/>
    <w:rsid w:val="002A4DED"/>
    <w:rsid w:val="002A574E"/>
    <w:rsid w:val="002A5A8B"/>
    <w:rsid w:val="002A6715"/>
    <w:rsid w:val="002A7856"/>
    <w:rsid w:val="002B1D32"/>
    <w:rsid w:val="002B2312"/>
    <w:rsid w:val="002B2E27"/>
    <w:rsid w:val="002B2E92"/>
    <w:rsid w:val="002B3043"/>
    <w:rsid w:val="002B34A0"/>
    <w:rsid w:val="002B42E9"/>
    <w:rsid w:val="002B4741"/>
    <w:rsid w:val="002B51BD"/>
    <w:rsid w:val="002B54F2"/>
    <w:rsid w:val="002B62B7"/>
    <w:rsid w:val="002B6A4A"/>
    <w:rsid w:val="002B6FAE"/>
    <w:rsid w:val="002B74EB"/>
    <w:rsid w:val="002B7687"/>
    <w:rsid w:val="002B7933"/>
    <w:rsid w:val="002B7A95"/>
    <w:rsid w:val="002C0093"/>
    <w:rsid w:val="002C1632"/>
    <w:rsid w:val="002C18E3"/>
    <w:rsid w:val="002C27C4"/>
    <w:rsid w:val="002C2DC9"/>
    <w:rsid w:val="002C33BC"/>
    <w:rsid w:val="002C3B18"/>
    <w:rsid w:val="002C3C40"/>
    <w:rsid w:val="002C3EE1"/>
    <w:rsid w:val="002C4319"/>
    <w:rsid w:val="002C4FD4"/>
    <w:rsid w:val="002C51C8"/>
    <w:rsid w:val="002C6457"/>
    <w:rsid w:val="002C646C"/>
    <w:rsid w:val="002C657E"/>
    <w:rsid w:val="002C6F67"/>
    <w:rsid w:val="002C7288"/>
    <w:rsid w:val="002C76B8"/>
    <w:rsid w:val="002C7743"/>
    <w:rsid w:val="002C779C"/>
    <w:rsid w:val="002C7925"/>
    <w:rsid w:val="002C7AAE"/>
    <w:rsid w:val="002D020F"/>
    <w:rsid w:val="002D0303"/>
    <w:rsid w:val="002D05D7"/>
    <w:rsid w:val="002D0682"/>
    <w:rsid w:val="002D2301"/>
    <w:rsid w:val="002D36EC"/>
    <w:rsid w:val="002D3938"/>
    <w:rsid w:val="002D3AB7"/>
    <w:rsid w:val="002D3D6E"/>
    <w:rsid w:val="002D42DF"/>
    <w:rsid w:val="002D636F"/>
    <w:rsid w:val="002D6B04"/>
    <w:rsid w:val="002D6B08"/>
    <w:rsid w:val="002D6B6B"/>
    <w:rsid w:val="002D755B"/>
    <w:rsid w:val="002D76FE"/>
    <w:rsid w:val="002E01F2"/>
    <w:rsid w:val="002E1887"/>
    <w:rsid w:val="002E29E3"/>
    <w:rsid w:val="002E2E6A"/>
    <w:rsid w:val="002E368D"/>
    <w:rsid w:val="002E435A"/>
    <w:rsid w:val="002E4608"/>
    <w:rsid w:val="002E4872"/>
    <w:rsid w:val="002E53F8"/>
    <w:rsid w:val="002E5B70"/>
    <w:rsid w:val="002E6136"/>
    <w:rsid w:val="002E67DD"/>
    <w:rsid w:val="002E7446"/>
    <w:rsid w:val="002F0449"/>
    <w:rsid w:val="002F1563"/>
    <w:rsid w:val="002F1619"/>
    <w:rsid w:val="002F1E73"/>
    <w:rsid w:val="002F2A05"/>
    <w:rsid w:val="002F39E5"/>
    <w:rsid w:val="002F446B"/>
    <w:rsid w:val="002F4B81"/>
    <w:rsid w:val="002F5104"/>
    <w:rsid w:val="002F6C3A"/>
    <w:rsid w:val="002F6E77"/>
    <w:rsid w:val="002F708F"/>
    <w:rsid w:val="002F7CA8"/>
    <w:rsid w:val="002F7E4F"/>
    <w:rsid w:val="00300578"/>
    <w:rsid w:val="00300695"/>
    <w:rsid w:val="0030096F"/>
    <w:rsid w:val="00300AA6"/>
    <w:rsid w:val="00300DE7"/>
    <w:rsid w:val="003026CD"/>
    <w:rsid w:val="00303BFB"/>
    <w:rsid w:val="00303ED7"/>
    <w:rsid w:val="00304483"/>
    <w:rsid w:val="00304697"/>
    <w:rsid w:val="00304888"/>
    <w:rsid w:val="00305875"/>
    <w:rsid w:val="00306E8D"/>
    <w:rsid w:val="003071EE"/>
    <w:rsid w:val="003079C5"/>
    <w:rsid w:val="0031052A"/>
    <w:rsid w:val="0031164A"/>
    <w:rsid w:val="003116B2"/>
    <w:rsid w:val="00311BB2"/>
    <w:rsid w:val="00311D37"/>
    <w:rsid w:val="00311F9C"/>
    <w:rsid w:val="00312096"/>
    <w:rsid w:val="003123C6"/>
    <w:rsid w:val="00312412"/>
    <w:rsid w:val="003125F8"/>
    <w:rsid w:val="00312B4F"/>
    <w:rsid w:val="00312BAB"/>
    <w:rsid w:val="00312E6B"/>
    <w:rsid w:val="00313A22"/>
    <w:rsid w:val="00314060"/>
    <w:rsid w:val="003149B9"/>
    <w:rsid w:val="0031582F"/>
    <w:rsid w:val="00315C16"/>
    <w:rsid w:val="00316889"/>
    <w:rsid w:val="003168BA"/>
    <w:rsid w:val="00316E48"/>
    <w:rsid w:val="00317159"/>
    <w:rsid w:val="0031759F"/>
    <w:rsid w:val="00317837"/>
    <w:rsid w:val="00320A16"/>
    <w:rsid w:val="00320C6D"/>
    <w:rsid w:val="0032145F"/>
    <w:rsid w:val="003216B7"/>
    <w:rsid w:val="00321D85"/>
    <w:rsid w:val="00321DF1"/>
    <w:rsid w:val="00321DF9"/>
    <w:rsid w:val="003226A8"/>
    <w:rsid w:val="00322B04"/>
    <w:rsid w:val="00323376"/>
    <w:rsid w:val="00323E2A"/>
    <w:rsid w:val="00324338"/>
    <w:rsid w:val="0032590F"/>
    <w:rsid w:val="00325FAC"/>
    <w:rsid w:val="00326690"/>
    <w:rsid w:val="00327461"/>
    <w:rsid w:val="00327B85"/>
    <w:rsid w:val="00327EB8"/>
    <w:rsid w:val="00330B7E"/>
    <w:rsid w:val="00330DB3"/>
    <w:rsid w:val="003311D7"/>
    <w:rsid w:val="00331CC8"/>
    <w:rsid w:val="003321FD"/>
    <w:rsid w:val="00332378"/>
    <w:rsid w:val="003328AD"/>
    <w:rsid w:val="00333096"/>
    <w:rsid w:val="003338C6"/>
    <w:rsid w:val="003339F1"/>
    <w:rsid w:val="003346E2"/>
    <w:rsid w:val="00334CC2"/>
    <w:rsid w:val="00335084"/>
    <w:rsid w:val="0033522D"/>
    <w:rsid w:val="003356C6"/>
    <w:rsid w:val="003356DD"/>
    <w:rsid w:val="00335CEC"/>
    <w:rsid w:val="003372C1"/>
    <w:rsid w:val="0033783E"/>
    <w:rsid w:val="00337EE0"/>
    <w:rsid w:val="00337F29"/>
    <w:rsid w:val="0034099F"/>
    <w:rsid w:val="003413CE"/>
    <w:rsid w:val="003419DD"/>
    <w:rsid w:val="00342AF1"/>
    <w:rsid w:val="00342CC9"/>
    <w:rsid w:val="00342FA5"/>
    <w:rsid w:val="003436DF"/>
    <w:rsid w:val="0034517A"/>
    <w:rsid w:val="00345711"/>
    <w:rsid w:val="0034691A"/>
    <w:rsid w:val="00346B0A"/>
    <w:rsid w:val="003471A4"/>
    <w:rsid w:val="003476E1"/>
    <w:rsid w:val="003478AC"/>
    <w:rsid w:val="00347978"/>
    <w:rsid w:val="00347CC5"/>
    <w:rsid w:val="00347D6D"/>
    <w:rsid w:val="00347E71"/>
    <w:rsid w:val="0035075D"/>
    <w:rsid w:val="0035093E"/>
    <w:rsid w:val="00350D32"/>
    <w:rsid w:val="00350E14"/>
    <w:rsid w:val="00350E3E"/>
    <w:rsid w:val="003518F6"/>
    <w:rsid w:val="00351D3C"/>
    <w:rsid w:val="0035207B"/>
    <w:rsid w:val="003526E6"/>
    <w:rsid w:val="00352912"/>
    <w:rsid w:val="00352CF6"/>
    <w:rsid w:val="0035302A"/>
    <w:rsid w:val="0035355F"/>
    <w:rsid w:val="00354700"/>
    <w:rsid w:val="00354D7A"/>
    <w:rsid w:val="003555B2"/>
    <w:rsid w:val="00355EBB"/>
    <w:rsid w:val="00356BEE"/>
    <w:rsid w:val="00357223"/>
    <w:rsid w:val="003572B8"/>
    <w:rsid w:val="003626F5"/>
    <w:rsid w:val="00362DFB"/>
    <w:rsid w:val="0036334B"/>
    <w:rsid w:val="003639B6"/>
    <w:rsid w:val="00363C7A"/>
    <w:rsid w:val="00363EC2"/>
    <w:rsid w:val="003641BD"/>
    <w:rsid w:val="003658AD"/>
    <w:rsid w:val="00366CD1"/>
    <w:rsid w:val="0036760C"/>
    <w:rsid w:val="00367813"/>
    <w:rsid w:val="003678C9"/>
    <w:rsid w:val="00370556"/>
    <w:rsid w:val="00370BF6"/>
    <w:rsid w:val="00370E7E"/>
    <w:rsid w:val="0037173B"/>
    <w:rsid w:val="00371D9F"/>
    <w:rsid w:val="00372D02"/>
    <w:rsid w:val="003732C3"/>
    <w:rsid w:val="0037341B"/>
    <w:rsid w:val="00373649"/>
    <w:rsid w:val="003737D3"/>
    <w:rsid w:val="00374A25"/>
    <w:rsid w:val="003752F2"/>
    <w:rsid w:val="00375376"/>
    <w:rsid w:val="003759ED"/>
    <w:rsid w:val="00375FA1"/>
    <w:rsid w:val="0037607C"/>
    <w:rsid w:val="003763C5"/>
    <w:rsid w:val="00376AE9"/>
    <w:rsid w:val="003770E5"/>
    <w:rsid w:val="00377242"/>
    <w:rsid w:val="003774E4"/>
    <w:rsid w:val="00377BA1"/>
    <w:rsid w:val="003805A3"/>
    <w:rsid w:val="00380CAB"/>
    <w:rsid w:val="00381349"/>
    <w:rsid w:val="003818B9"/>
    <w:rsid w:val="00382041"/>
    <w:rsid w:val="00382068"/>
    <w:rsid w:val="00382344"/>
    <w:rsid w:val="00382421"/>
    <w:rsid w:val="00382ACE"/>
    <w:rsid w:val="00382D4C"/>
    <w:rsid w:val="00383961"/>
    <w:rsid w:val="00383A8F"/>
    <w:rsid w:val="00383AC5"/>
    <w:rsid w:val="003847C6"/>
    <w:rsid w:val="0038493E"/>
    <w:rsid w:val="00385902"/>
    <w:rsid w:val="0038622E"/>
    <w:rsid w:val="0038657D"/>
    <w:rsid w:val="003866E5"/>
    <w:rsid w:val="00387E62"/>
    <w:rsid w:val="003902A3"/>
    <w:rsid w:val="0039033B"/>
    <w:rsid w:val="00391152"/>
    <w:rsid w:val="003919D1"/>
    <w:rsid w:val="00391A6A"/>
    <w:rsid w:val="00392F13"/>
    <w:rsid w:val="00393698"/>
    <w:rsid w:val="00395AFC"/>
    <w:rsid w:val="00395E6F"/>
    <w:rsid w:val="00397FF5"/>
    <w:rsid w:val="003A151C"/>
    <w:rsid w:val="003A256E"/>
    <w:rsid w:val="003A3556"/>
    <w:rsid w:val="003A39DE"/>
    <w:rsid w:val="003A4938"/>
    <w:rsid w:val="003A4B2A"/>
    <w:rsid w:val="003A4D38"/>
    <w:rsid w:val="003A51A5"/>
    <w:rsid w:val="003A5562"/>
    <w:rsid w:val="003A596E"/>
    <w:rsid w:val="003A5F33"/>
    <w:rsid w:val="003A61B0"/>
    <w:rsid w:val="003A6FF4"/>
    <w:rsid w:val="003B0801"/>
    <w:rsid w:val="003B0C94"/>
    <w:rsid w:val="003B1935"/>
    <w:rsid w:val="003B2FCD"/>
    <w:rsid w:val="003B3013"/>
    <w:rsid w:val="003B341E"/>
    <w:rsid w:val="003B367F"/>
    <w:rsid w:val="003B3851"/>
    <w:rsid w:val="003B3955"/>
    <w:rsid w:val="003B3AE8"/>
    <w:rsid w:val="003B3DEE"/>
    <w:rsid w:val="003B3F29"/>
    <w:rsid w:val="003B41BF"/>
    <w:rsid w:val="003B45DF"/>
    <w:rsid w:val="003B5997"/>
    <w:rsid w:val="003B6110"/>
    <w:rsid w:val="003B694F"/>
    <w:rsid w:val="003B7D28"/>
    <w:rsid w:val="003C02EB"/>
    <w:rsid w:val="003C0A39"/>
    <w:rsid w:val="003C0F1C"/>
    <w:rsid w:val="003C1B89"/>
    <w:rsid w:val="003C209D"/>
    <w:rsid w:val="003C2D05"/>
    <w:rsid w:val="003C3320"/>
    <w:rsid w:val="003C34A6"/>
    <w:rsid w:val="003C3C87"/>
    <w:rsid w:val="003C3DC8"/>
    <w:rsid w:val="003C4068"/>
    <w:rsid w:val="003C4626"/>
    <w:rsid w:val="003C4F8D"/>
    <w:rsid w:val="003C504E"/>
    <w:rsid w:val="003C53A0"/>
    <w:rsid w:val="003C565B"/>
    <w:rsid w:val="003C5731"/>
    <w:rsid w:val="003C639E"/>
    <w:rsid w:val="003C7886"/>
    <w:rsid w:val="003C7DCB"/>
    <w:rsid w:val="003D073B"/>
    <w:rsid w:val="003D081A"/>
    <w:rsid w:val="003D0881"/>
    <w:rsid w:val="003D0D04"/>
    <w:rsid w:val="003D18F4"/>
    <w:rsid w:val="003D2056"/>
    <w:rsid w:val="003D22CA"/>
    <w:rsid w:val="003D2DF3"/>
    <w:rsid w:val="003D3EC4"/>
    <w:rsid w:val="003D41F3"/>
    <w:rsid w:val="003D45DF"/>
    <w:rsid w:val="003D4AD8"/>
    <w:rsid w:val="003D53B2"/>
    <w:rsid w:val="003D5F8D"/>
    <w:rsid w:val="003D6405"/>
    <w:rsid w:val="003D6DB8"/>
    <w:rsid w:val="003E030C"/>
    <w:rsid w:val="003E0FC4"/>
    <w:rsid w:val="003E1A3C"/>
    <w:rsid w:val="003E2C27"/>
    <w:rsid w:val="003E3049"/>
    <w:rsid w:val="003E3CCF"/>
    <w:rsid w:val="003E4A5F"/>
    <w:rsid w:val="003E609B"/>
    <w:rsid w:val="003E6A64"/>
    <w:rsid w:val="003E7006"/>
    <w:rsid w:val="003E706D"/>
    <w:rsid w:val="003E761A"/>
    <w:rsid w:val="003E7E75"/>
    <w:rsid w:val="003F00FE"/>
    <w:rsid w:val="003F090C"/>
    <w:rsid w:val="003F0A49"/>
    <w:rsid w:val="003F10DE"/>
    <w:rsid w:val="003F1238"/>
    <w:rsid w:val="003F17DC"/>
    <w:rsid w:val="003F193E"/>
    <w:rsid w:val="003F1FF8"/>
    <w:rsid w:val="003F21CC"/>
    <w:rsid w:val="003F2C4D"/>
    <w:rsid w:val="003F3140"/>
    <w:rsid w:val="003F327D"/>
    <w:rsid w:val="003F3342"/>
    <w:rsid w:val="003F33FE"/>
    <w:rsid w:val="003F3821"/>
    <w:rsid w:val="003F39B0"/>
    <w:rsid w:val="003F39D3"/>
    <w:rsid w:val="003F4EAC"/>
    <w:rsid w:val="003F54AA"/>
    <w:rsid w:val="003F6DF4"/>
    <w:rsid w:val="003F7000"/>
    <w:rsid w:val="003F765C"/>
    <w:rsid w:val="003F7FCF"/>
    <w:rsid w:val="004004B3"/>
    <w:rsid w:val="00400816"/>
    <w:rsid w:val="004013D8"/>
    <w:rsid w:val="0040144A"/>
    <w:rsid w:val="004021D0"/>
    <w:rsid w:val="004021F4"/>
    <w:rsid w:val="00402245"/>
    <w:rsid w:val="00402702"/>
    <w:rsid w:val="004028B3"/>
    <w:rsid w:val="00402917"/>
    <w:rsid w:val="004030D4"/>
    <w:rsid w:val="00404629"/>
    <w:rsid w:val="0040588B"/>
    <w:rsid w:val="00405AEE"/>
    <w:rsid w:val="004060CE"/>
    <w:rsid w:val="00406667"/>
    <w:rsid w:val="00406DA6"/>
    <w:rsid w:val="004076E4"/>
    <w:rsid w:val="00407D33"/>
    <w:rsid w:val="0041027B"/>
    <w:rsid w:val="0041039F"/>
    <w:rsid w:val="00410DBF"/>
    <w:rsid w:val="00411089"/>
    <w:rsid w:val="00411C06"/>
    <w:rsid w:val="0041241B"/>
    <w:rsid w:val="00412DD9"/>
    <w:rsid w:val="004133E5"/>
    <w:rsid w:val="00413B34"/>
    <w:rsid w:val="00413BB5"/>
    <w:rsid w:val="00414C3D"/>
    <w:rsid w:val="00415192"/>
    <w:rsid w:val="00416192"/>
    <w:rsid w:val="00416325"/>
    <w:rsid w:val="00416EC0"/>
    <w:rsid w:val="004178ED"/>
    <w:rsid w:val="0042133C"/>
    <w:rsid w:val="004214E0"/>
    <w:rsid w:val="00421F3F"/>
    <w:rsid w:val="004220EE"/>
    <w:rsid w:val="00422A21"/>
    <w:rsid w:val="00423496"/>
    <w:rsid w:val="00423BF6"/>
    <w:rsid w:val="004241E9"/>
    <w:rsid w:val="004243A6"/>
    <w:rsid w:val="00425BB4"/>
    <w:rsid w:val="004268A6"/>
    <w:rsid w:val="0042726D"/>
    <w:rsid w:val="00427482"/>
    <w:rsid w:val="004278E4"/>
    <w:rsid w:val="00430F63"/>
    <w:rsid w:val="004318A2"/>
    <w:rsid w:val="00432948"/>
    <w:rsid w:val="00432FF4"/>
    <w:rsid w:val="004330FB"/>
    <w:rsid w:val="00433C7B"/>
    <w:rsid w:val="00434656"/>
    <w:rsid w:val="0043474A"/>
    <w:rsid w:val="00434FC1"/>
    <w:rsid w:val="004351A1"/>
    <w:rsid w:val="004351A6"/>
    <w:rsid w:val="004355BF"/>
    <w:rsid w:val="0043623F"/>
    <w:rsid w:val="00436335"/>
    <w:rsid w:val="00436D71"/>
    <w:rsid w:val="00437000"/>
    <w:rsid w:val="004370C5"/>
    <w:rsid w:val="00437218"/>
    <w:rsid w:val="004375D6"/>
    <w:rsid w:val="00440305"/>
    <w:rsid w:val="0044076F"/>
    <w:rsid w:val="0044125C"/>
    <w:rsid w:val="0044135C"/>
    <w:rsid w:val="0044297F"/>
    <w:rsid w:val="00443040"/>
    <w:rsid w:val="0044309F"/>
    <w:rsid w:val="004436CD"/>
    <w:rsid w:val="0044397B"/>
    <w:rsid w:val="00443AA8"/>
    <w:rsid w:val="00444240"/>
    <w:rsid w:val="0044446D"/>
    <w:rsid w:val="00444E37"/>
    <w:rsid w:val="00445117"/>
    <w:rsid w:val="004454C3"/>
    <w:rsid w:val="00445BB7"/>
    <w:rsid w:val="00445E65"/>
    <w:rsid w:val="004468E6"/>
    <w:rsid w:val="0044700E"/>
    <w:rsid w:val="00447FB1"/>
    <w:rsid w:val="00450457"/>
    <w:rsid w:val="004505E2"/>
    <w:rsid w:val="004507B7"/>
    <w:rsid w:val="00451E0C"/>
    <w:rsid w:val="00451FE4"/>
    <w:rsid w:val="00452820"/>
    <w:rsid w:val="00452F86"/>
    <w:rsid w:val="004539F0"/>
    <w:rsid w:val="00454118"/>
    <w:rsid w:val="0045413B"/>
    <w:rsid w:val="00454611"/>
    <w:rsid w:val="00455452"/>
    <w:rsid w:val="004557AC"/>
    <w:rsid w:val="00455E20"/>
    <w:rsid w:val="0045624B"/>
    <w:rsid w:val="004564C0"/>
    <w:rsid w:val="004567B4"/>
    <w:rsid w:val="00457070"/>
    <w:rsid w:val="00457185"/>
    <w:rsid w:val="0045730B"/>
    <w:rsid w:val="0045755F"/>
    <w:rsid w:val="0046009A"/>
    <w:rsid w:val="004604EA"/>
    <w:rsid w:val="004606DD"/>
    <w:rsid w:val="004609CE"/>
    <w:rsid w:val="00461423"/>
    <w:rsid w:val="00462056"/>
    <w:rsid w:val="0046267A"/>
    <w:rsid w:val="004626D0"/>
    <w:rsid w:val="0046302B"/>
    <w:rsid w:val="00463291"/>
    <w:rsid w:val="00463C70"/>
    <w:rsid w:val="0046472C"/>
    <w:rsid w:val="004648B7"/>
    <w:rsid w:val="00464E81"/>
    <w:rsid w:val="004667D2"/>
    <w:rsid w:val="00466BF8"/>
    <w:rsid w:val="00466D0F"/>
    <w:rsid w:val="00466D50"/>
    <w:rsid w:val="004672C0"/>
    <w:rsid w:val="00467910"/>
    <w:rsid w:val="00467A15"/>
    <w:rsid w:val="00467EC1"/>
    <w:rsid w:val="004714E3"/>
    <w:rsid w:val="004722EC"/>
    <w:rsid w:val="0047248D"/>
    <w:rsid w:val="00472B2B"/>
    <w:rsid w:val="00472B9D"/>
    <w:rsid w:val="00472DBE"/>
    <w:rsid w:val="004735A1"/>
    <w:rsid w:val="0047401C"/>
    <w:rsid w:val="00474367"/>
    <w:rsid w:val="00474785"/>
    <w:rsid w:val="00474DE5"/>
    <w:rsid w:val="00476277"/>
    <w:rsid w:val="00476367"/>
    <w:rsid w:val="00476A32"/>
    <w:rsid w:val="00476B83"/>
    <w:rsid w:val="00476DD5"/>
    <w:rsid w:val="0047720B"/>
    <w:rsid w:val="00480B38"/>
    <w:rsid w:val="00481EAD"/>
    <w:rsid w:val="004821B5"/>
    <w:rsid w:val="00482790"/>
    <w:rsid w:val="00482944"/>
    <w:rsid w:val="00482BD5"/>
    <w:rsid w:val="00482CC9"/>
    <w:rsid w:val="004831DA"/>
    <w:rsid w:val="004843E2"/>
    <w:rsid w:val="00484477"/>
    <w:rsid w:val="00484941"/>
    <w:rsid w:val="00484B50"/>
    <w:rsid w:val="0048591B"/>
    <w:rsid w:val="004873B0"/>
    <w:rsid w:val="00487F93"/>
    <w:rsid w:val="004906EA"/>
    <w:rsid w:val="00491445"/>
    <w:rsid w:val="00491461"/>
    <w:rsid w:val="00493321"/>
    <w:rsid w:val="004934D8"/>
    <w:rsid w:val="00494177"/>
    <w:rsid w:val="00494C07"/>
    <w:rsid w:val="00494C97"/>
    <w:rsid w:val="00494CB1"/>
    <w:rsid w:val="0049575A"/>
    <w:rsid w:val="0049598C"/>
    <w:rsid w:val="00495BF0"/>
    <w:rsid w:val="00496438"/>
    <w:rsid w:val="00496530"/>
    <w:rsid w:val="004966D0"/>
    <w:rsid w:val="0049696E"/>
    <w:rsid w:val="004970E2"/>
    <w:rsid w:val="004975B6"/>
    <w:rsid w:val="004976F9"/>
    <w:rsid w:val="004A0330"/>
    <w:rsid w:val="004A08AF"/>
    <w:rsid w:val="004A1488"/>
    <w:rsid w:val="004A1E92"/>
    <w:rsid w:val="004A2012"/>
    <w:rsid w:val="004A227B"/>
    <w:rsid w:val="004A28CC"/>
    <w:rsid w:val="004A3063"/>
    <w:rsid w:val="004A3FE7"/>
    <w:rsid w:val="004A410B"/>
    <w:rsid w:val="004A4632"/>
    <w:rsid w:val="004A4984"/>
    <w:rsid w:val="004A50A3"/>
    <w:rsid w:val="004A5601"/>
    <w:rsid w:val="004A57A5"/>
    <w:rsid w:val="004A5818"/>
    <w:rsid w:val="004A5F08"/>
    <w:rsid w:val="004A64C7"/>
    <w:rsid w:val="004A67C9"/>
    <w:rsid w:val="004A6B6E"/>
    <w:rsid w:val="004A6C2F"/>
    <w:rsid w:val="004A736D"/>
    <w:rsid w:val="004B277C"/>
    <w:rsid w:val="004B2AD4"/>
    <w:rsid w:val="004B32C8"/>
    <w:rsid w:val="004B3762"/>
    <w:rsid w:val="004B3F41"/>
    <w:rsid w:val="004B5215"/>
    <w:rsid w:val="004B5412"/>
    <w:rsid w:val="004B611F"/>
    <w:rsid w:val="004B6AE7"/>
    <w:rsid w:val="004B6B2E"/>
    <w:rsid w:val="004B711E"/>
    <w:rsid w:val="004B7328"/>
    <w:rsid w:val="004B73FA"/>
    <w:rsid w:val="004B78C7"/>
    <w:rsid w:val="004B7F4C"/>
    <w:rsid w:val="004C1D86"/>
    <w:rsid w:val="004C2E76"/>
    <w:rsid w:val="004C391F"/>
    <w:rsid w:val="004C4CDF"/>
    <w:rsid w:val="004C52DE"/>
    <w:rsid w:val="004C56C5"/>
    <w:rsid w:val="004C5874"/>
    <w:rsid w:val="004C5B1F"/>
    <w:rsid w:val="004C5E42"/>
    <w:rsid w:val="004C61EE"/>
    <w:rsid w:val="004C708C"/>
    <w:rsid w:val="004C70C0"/>
    <w:rsid w:val="004D033B"/>
    <w:rsid w:val="004D0596"/>
    <w:rsid w:val="004D0AA9"/>
    <w:rsid w:val="004D0AE8"/>
    <w:rsid w:val="004D0CC9"/>
    <w:rsid w:val="004D0CDD"/>
    <w:rsid w:val="004D0ED9"/>
    <w:rsid w:val="004D1993"/>
    <w:rsid w:val="004D1B0E"/>
    <w:rsid w:val="004D2E27"/>
    <w:rsid w:val="004D33CC"/>
    <w:rsid w:val="004D3B14"/>
    <w:rsid w:val="004D426E"/>
    <w:rsid w:val="004D5ED2"/>
    <w:rsid w:val="004D6375"/>
    <w:rsid w:val="004D67B0"/>
    <w:rsid w:val="004D7969"/>
    <w:rsid w:val="004E0C07"/>
    <w:rsid w:val="004E0EE6"/>
    <w:rsid w:val="004E1266"/>
    <w:rsid w:val="004E1408"/>
    <w:rsid w:val="004E1885"/>
    <w:rsid w:val="004E1971"/>
    <w:rsid w:val="004E1BF2"/>
    <w:rsid w:val="004E214D"/>
    <w:rsid w:val="004E2735"/>
    <w:rsid w:val="004E282D"/>
    <w:rsid w:val="004E2841"/>
    <w:rsid w:val="004E2CE6"/>
    <w:rsid w:val="004E36DB"/>
    <w:rsid w:val="004E3F08"/>
    <w:rsid w:val="004E4586"/>
    <w:rsid w:val="004E4618"/>
    <w:rsid w:val="004E4DAB"/>
    <w:rsid w:val="004E4DBB"/>
    <w:rsid w:val="004E563F"/>
    <w:rsid w:val="004E5A77"/>
    <w:rsid w:val="004E5A85"/>
    <w:rsid w:val="004E60C7"/>
    <w:rsid w:val="004E65A4"/>
    <w:rsid w:val="004E756E"/>
    <w:rsid w:val="004E7678"/>
    <w:rsid w:val="004E7E0D"/>
    <w:rsid w:val="004F0679"/>
    <w:rsid w:val="004F0A37"/>
    <w:rsid w:val="004F177D"/>
    <w:rsid w:val="004F181D"/>
    <w:rsid w:val="004F18A3"/>
    <w:rsid w:val="004F1AF3"/>
    <w:rsid w:val="004F1C71"/>
    <w:rsid w:val="004F1E32"/>
    <w:rsid w:val="004F2C67"/>
    <w:rsid w:val="004F49EA"/>
    <w:rsid w:val="004F5746"/>
    <w:rsid w:val="004F60BF"/>
    <w:rsid w:val="004F6243"/>
    <w:rsid w:val="004F6A86"/>
    <w:rsid w:val="004F6F44"/>
    <w:rsid w:val="004F72B7"/>
    <w:rsid w:val="004F783F"/>
    <w:rsid w:val="004F7A75"/>
    <w:rsid w:val="004F7D3A"/>
    <w:rsid w:val="005000A1"/>
    <w:rsid w:val="00501185"/>
    <w:rsid w:val="005016EF"/>
    <w:rsid w:val="005016FF"/>
    <w:rsid w:val="0050183A"/>
    <w:rsid w:val="00501FCD"/>
    <w:rsid w:val="0050376C"/>
    <w:rsid w:val="0050399B"/>
    <w:rsid w:val="00504B5C"/>
    <w:rsid w:val="0050681E"/>
    <w:rsid w:val="00506B3B"/>
    <w:rsid w:val="005070B9"/>
    <w:rsid w:val="005105B5"/>
    <w:rsid w:val="00511941"/>
    <w:rsid w:val="00511ABE"/>
    <w:rsid w:val="005125CD"/>
    <w:rsid w:val="00512CF5"/>
    <w:rsid w:val="005141B6"/>
    <w:rsid w:val="005146F9"/>
    <w:rsid w:val="00514FB9"/>
    <w:rsid w:val="005159F6"/>
    <w:rsid w:val="00516416"/>
    <w:rsid w:val="00516431"/>
    <w:rsid w:val="00517419"/>
    <w:rsid w:val="0052101A"/>
    <w:rsid w:val="00521BB7"/>
    <w:rsid w:val="00521BDD"/>
    <w:rsid w:val="00522ABF"/>
    <w:rsid w:val="00522E87"/>
    <w:rsid w:val="00522FD2"/>
    <w:rsid w:val="005234CB"/>
    <w:rsid w:val="0052352D"/>
    <w:rsid w:val="00523DCF"/>
    <w:rsid w:val="005251EB"/>
    <w:rsid w:val="0052579B"/>
    <w:rsid w:val="00525B71"/>
    <w:rsid w:val="00526D45"/>
    <w:rsid w:val="005272F1"/>
    <w:rsid w:val="005274ED"/>
    <w:rsid w:val="005276C9"/>
    <w:rsid w:val="00530851"/>
    <w:rsid w:val="005309D8"/>
    <w:rsid w:val="00530C2D"/>
    <w:rsid w:val="005310F5"/>
    <w:rsid w:val="0053131A"/>
    <w:rsid w:val="0053217D"/>
    <w:rsid w:val="005327E1"/>
    <w:rsid w:val="00533001"/>
    <w:rsid w:val="005355AA"/>
    <w:rsid w:val="005356BA"/>
    <w:rsid w:val="005359DA"/>
    <w:rsid w:val="00535B71"/>
    <w:rsid w:val="00536CE3"/>
    <w:rsid w:val="00537C6C"/>
    <w:rsid w:val="00537C79"/>
    <w:rsid w:val="00537EB9"/>
    <w:rsid w:val="00540F9C"/>
    <w:rsid w:val="0054121A"/>
    <w:rsid w:val="00541E9F"/>
    <w:rsid w:val="00542119"/>
    <w:rsid w:val="0054241B"/>
    <w:rsid w:val="005424FB"/>
    <w:rsid w:val="00543004"/>
    <w:rsid w:val="005430A5"/>
    <w:rsid w:val="0054343E"/>
    <w:rsid w:val="00544225"/>
    <w:rsid w:val="00544655"/>
    <w:rsid w:val="005455BA"/>
    <w:rsid w:val="005458A3"/>
    <w:rsid w:val="00545ACF"/>
    <w:rsid w:val="00545C5F"/>
    <w:rsid w:val="00546F5D"/>
    <w:rsid w:val="00547137"/>
    <w:rsid w:val="005471FA"/>
    <w:rsid w:val="0054733E"/>
    <w:rsid w:val="005474B0"/>
    <w:rsid w:val="00547A11"/>
    <w:rsid w:val="00550D14"/>
    <w:rsid w:val="00550E74"/>
    <w:rsid w:val="00552522"/>
    <w:rsid w:val="00553471"/>
    <w:rsid w:val="0055357F"/>
    <w:rsid w:val="00553B6D"/>
    <w:rsid w:val="0055539D"/>
    <w:rsid w:val="00555857"/>
    <w:rsid w:val="005558D8"/>
    <w:rsid w:val="00555A3E"/>
    <w:rsid w:val="00556279"/>
    <w:rsid w:val="005565BC"/>
    <w:rsid w:val="00556D35"/>
    <w:rsid w:val="00557EDB"/>
    <w:rsid w:val="00557FAB"/>
    <w:rsid w:val="00557FB3"/>
    <w:rsid w:val="00560309"/>
    <w:rsid w:val="00561FFE"/>
    <w:rsid w:val="005624AC"/>
    <w:rsid w:val="005627AF"/>
    <w:rsid w:val="00562CF2"/>
    <w:rsid w:val="005634FE"/>
    <w:rsid w:val="00563547"/>
    <w:rsid w:val="00564845"/>
    <w:rsid w:val="00564D94"/>
    <w:rsid w:val="0056568B"/>
    <w:rsid w:val="00565878"/>
    <w:rsid w:val="005659FB"/>
    <w:rsid w:val="00566247"/>
    <w:rsid w:val="00567558"/>
    <w:rsid w:val="005676FF"/>
    <w:rsid w:val="00571BAE"/>
    <w:rsid w:val="00571E42"/>
    <w:rsid w:val="00571F2A"/>
    <w:rsid w:val="00572FFD"/>
    <w:rsid w:val="00574EFA"/>
    <w:rsid w:val="00575511"/>
    <w:rsid w:val="00576181"/>
    <w:rsid w:val="00576C6E"/>
    <w:rsid w:val="0057774B"/>
    <w:rsid w:val="00580526"/>
    <w:rsid w:val="00580807"/>
    <w:rsid w:val="005810BB"/>
    <w:rsid w:val="00581D35"/>
    <w:rsid w:val="00581E46"/>
    <w:rsid w:val="00581E81"/>
    <w:rsid w:val="00582650"/>
    <w:rsid w:val="00582706"/>
    <w:rsid w:val="005829B0"/>
    <w:rsid w:val="00582A70"/>
    <w:rsid w:val="00583ADC"/>
    <w:rsid w:val="00583DD5"/>
    <w:rsid w:val="005842E7"/>
    <w:rsid w:val="005845A7"/>
    <w:rsid w:val="00584E7E"/>
    <w:rsid w:val="005859B4"/>
    <w:rsid w:val="00586043"/>
    <w:rsid w:val="005863C1"/>
    <w:rsid w:val="005865F4"/>
    <w:rsid w:val="00586A61"/>
    <w:rsid w:val="00586F7C"/>
    <w:rsid w:val="00587547"/>
    <w:rsid w:val="0059065C"/>
    <w:rsid w:val="00590673"/>
    <w:rsid w:val="00591449"/>
    <w:rsid w:val="0059219A"/>
    <w:rsid w:val="00592E78"/>
    <w:rsid w:val="00593B6B"/>
    <w:rsid w:val="00593C50"/>
    <w:rsid w:val="005947C8"/>
    <w:rsid w:val="00594A98"/>
    <w:rsid w:val="00595016"/>
    <w:rsid w:val="00595033"/>
    <w:rsid w:val="005959B7"/>
    <w:rsid w:val="00596294"/>
    <w:rsid w:val="005963D3"/>
    <w:rsid w:val="00596635"/>
    <w:rsid w:val="00596A6C"/>
    <w:rsid w:val="00596AC1"/>
    <w:rsid w:val="00596C67"/>
    <w:rsid w:val="00596FE0"/>
    <w:rsid w:val="00597016"/>
    <w:rsid w:val="00597AF9"/>
    <w:rsid w:val="00597FC9"/>
    <w:rsid w:val="005A0EAD"/>
    <w:rsid w:val="005A16B9"/>
    <w:rsid w:val="005A2D50"/>
    <w:rsid w:val="005A30CB"/>
    <w:rsid w:val="005A3236"/>
    <w:rsid w:val="005A3AB9"/>
    <w:rsid w:val="005A41FB"/>
    <w:rsid w:val="005A4A03"/>
    <w:rsid w:val="005A4C29"/>
    <w:rsid w:val="005A50D7"/>
    <w:rsid w:val="005A58D9"/>
    <w:rsid w:val="005A6786"/>
    <w:rsid w:val="005A7102"/>
    <w:rsid w:val="005B1034"/>
    <w:rsid w:val="005B13DA"/>
    <w:rsid w:val="005B190E"/>
    <w:rsid w:val="005B1FF6"/>
    <w:rsid w:val="005B32D2"/>
    <w:rsid w:val="005B434E"/>
    <w:rsid w:val="005B7218"/>
    <w:rsid w:val="005B795E"/>
    <w:rsid w:val="005B7B6C"/>
    <w:rsid w:val="005C253B"/>
    <w:rsid w:val="005C2794"/>
    <w:rsid w:val="005C2CC2"/>
    <w:rsid w:val="005C2D64"/>
    <w:rsid w:val="005C32F2"/>
    <w:rsid w:val="005C3563"/>
    <w:rsid w:val="005C393E"/>
    <w:rsid w:val="005C3AE4"/>
    <w:rsid w:val="005C3B6A"/>
    <w:rsid w:val="005C3B8B"/>
    <w:rsid w:val="005C4B26"/>
    <w:rsid w:val="005C530C"/>
    <w:rsid w:val="005C6173"/>
    <w:rsid w:val="005C620C"/>
    <w:rsid w:val="005C6283"/>
    <w:rsid w:val="005C63C2"/>
    <w:rsid w:val="005C70BD"/>
    <w:rsid w:val="005C7196"/>
    <w:rsid w:val="005C7260"/>
    <w:rsid w:val="005C72E1"/>
    <w:rsid w:val="005C786D"/>
    <w:rsid w:val="005C7CB2"/>
    <w:rsid w:val="005D0C72"/>
    <w:rsid w:val="005D14FF"/>
    <w:rsid w:val="005D163C"/>
    <w:rsid w:val="005D18FA"/>
    <w:rsid w:val="005D209E"/>
    <w:rsid w:val="005D2377"/>
    <w:rsid w:val="005D2A1D"/>
    <w:rsid w:val="005D2A8E"/>
    <w:rsid w:val="005D3616"/>
    <w:rsid w:val="005D4D9B"/>
    <w:rsid w:val="005D4E6D"/>
    <w:rsid w:val="005D5034"/>
    <w:rsid w:val="005D58D5"/>
    <w:rsid w:val="005D5B57"/>
    <w:rsid w:val="005D602D"/>
    <w:rsid w:val="005D6AD8"/>
    <w:rsid w:val="005D7777"/>
    <w:rsid w:val="005D7927"/>
    <w:rsid w:val="005D7D79"/>
    <w:rsid w:val="005E086C"/>
    <w:rsid w:val="005E0894"/>
    <w:rsid w:val="005E0B5F"/>
    <w:rsid w:val="005E12CB"/>
    <w:rsid w:val="005E2C4E"/>
    <w:rsid w:val="005E30C0"/>
    <w:rsid w:val="005E3AA8"/>
    <w:rsid w:val="005E3E64"/>
    <w:rsid w:val="005E4B87"/>
    <w:rsid w:val="005E4CC3"/>
    <w:rsid w:val="005E5704"/>
    <w:rsid w:val="005E5E82"/>
    <w:rsid w:val="005F0079"/>
    <w:rsid w:val="005F06EC"/>
    <w:rsid w:val="005F09DC"/>
    <w:rsid w:val="005F0C98"/>
    <w:rsid w:val="005F1473"/>
    <w:rsid w:val="005F1663"/>
    <w:rsid w:val="005F261D"/>
    <w:rsid w:val="005F340F"/>
    <w:rsid w:val="005F3E4F"/>
    <w:rsid w:val="005F3ED0"/>
    <w:rsid w:val="005F4203"/>
    <w:rsid w:val="005F488C"/>
    <w:rsid w:val="005F53D0"/>
    <w:rsid w:val="005F5B0A"/>
    <w:rsid w:val="005F5D60"/>
    <w:rsid w:val="005F60D6"/>
    <w:rsid w:val="005F65E6"/>
    <w:rsid w:val="005F6D8D"/>
    <w:rsid w:val="005F79C2"/>
    <w:rsid w:val="005F7D71"/>
    <w:rsid w:val="006002D3"/>
    <w:rsid w:val="00600E3E"/>
    <w:rsid w:val="00601E59"/>
    <w:rsid w:val="006029E4"/>
    <w:rsid w:val="00602D8C"/>
    <w:rsid w:val="006030A8"/>
    <w:rsid w:val="00603273"/>
    <w:rsid w:val="006034C7"/>
    <w:rsid w:val="0060357F"/>
    <w:rsid w:val="00603AE3"/>
    <w:rsid w:val="00603EA8"/>
    <w:rsid w:val="00603F40"/>
    <w:rsid w:val="006045D9"/>
    <w:rsid w:val="006052B3"/>
    <w:rsid w:val="00605B13"/>
    <w:rsid w:val="006063F5"/>
    <w:rsid w:val="0060677A"/>
    <w:rsid w:val="006067E5"/>
    <w:rsid w:val="00606C16"/>
    <w:rsid w:val="00606F35"/>
    <w:rsid w:val="00607097"/>
    <w:rsid w:val="0060718E"/>
    <w:rsid w:val="00607BE9"/>
    <w:rsid w:val="00607C24"/>
    <w:rsid w:val="00610483"/>
    <w:rsid w:val="0061068C"/>
    <w:rsid w:val="006109CD"/>
    <w:rsid w:val="00610C06"/>
    <w:rsid w:val="00610F07"/>
    <w:rsid w:val="006111F4"/>
    <w:rsid w:val="006111FC"/>
    <w:rsid w:val="0061165E"/>
    <w:rsid w:val="00611BFB"/>
    <w:rsid w:val="00612EE1"/>
    <w:rsid w:val="006136BD"/>
    <w:rsid w:val="0061480D"/>
    <w:rsid w:val="00614D4C"/>
    <w:rsid w:val="006150DE"/>
    <w:rsid w:val="006151BA"/>
    <w:rsid w:val="00615949"/>
    <w:rsid w:val="00615A68"/>
    <w:rsid w:val="006166CA"/>
    <w:rsid w:val="006167C8"/>
    <w:rsid w:val="00616CB2"/>
    <w:rsid w:val="00616CE2"/>
    <w:rsid w:val="00616D9D"/>
    <w:rsid w:val="00616F4D"/>
    <w:rsid w:val="0062064E"/>
    <w:rsid w:val="0062193C"/>
    <w:rsid w:val="00621972"/>
    <w:rsid w:val="00621AE5"/>
    <w:rsid w:val="00621B3D"/>
    <w:rsid w:val="00621EF9"/>
    <w:rsid w:val="00622538"/>
    <w:rsid w:val="00622601"/>
    <w:rsid w:val="00623455"/>
    <w:rsid w:val="00623B16"/>
    <w:rsid w:val="00623CAD"/>
    <w:rsid w:val="006253F7"/>
    <w:rsid w:val="00625F10"/>
    <w:rsid w:val="0062699E"/>
    <w:rsid w:val="00627092"/>
    <w:rsid w:val="00627585"/>
    <w:rsid w:val="006278E2"/>
    <w:rsid w:val="006279DD"/>
    <w:rsid w:val="00627BA2"/>
    <w:rsid w:val="00627C70"/>
    <w:rsid w:val="00630152"/>
    <w:rsid w:val="00630451"/>
    <w:rsid w:val="00630F5F"/>
    <w:rsid w:val="00633542"/>
    <w:rsid w:val="006336D8"/>
    <w:rsid w:val="00634514"/>
    <w:rsid w:val="00634784"/>
    <w:rsid w:val="00634B6E"/>
    <w:rsid w:val="00635543"/>
    <w:rsid w:val="00636247"/>
    <w:rsid w:val="0063630B"/>
    <w:rsid w:val="00636B76"/>
    <w:rsid w:val="00637E28"/>
    <w:rsid w:val="006406FB"/>
    <w:rsid w:val="0064099C"/>
    <w:rsid w:val="00640F58"/>
    <w:rsid w:val="00641035"/>
    <w:rsid w:val="006410A4"/>
    <w:rsid w:val="0064389A"/>
    <w:rsid w:val="00643FBB"/>
    <w:rsid w:val="00644A33"/>
    <w:rsid w:val="006462A7"/>
    <w:rsid w:val="0064735F"/>
    <w:rsid w:val="0064742D"/>
    <w:rsid w:val="00647518"/>
    <w:rsid w:val="0064784C"/>
    <w:rsid w:val="00647BB9"/>
    <w:rsid w:val="00647EB7"/>
    <w:rsid w:val="006505C7"/>
    <w:rsid w:val="006507F0"/>
    <w:rsid w:val="00650837"/>
    <w:rsid w:val="00650ABF"/>
    <w:rsid w:val="00652DDB"/>
    <w:rsid w:val="0065347A"/>
    <w:rsid w:val="006534B0"/>
    <w:rsid w:val="006534EF"/>
    <w:rsid w:val="00653973"/>
    <w:rsid w:val="00653A57"/>
    <w:rsid w:val="00655769"/>
    <w:rsid w:val="00655859"/>
    <w:rsid w:val="00655A58"/>
    <w:rsid w:val="006563BC"/>
    <w:rsid w:val="00656450"/>
    <w:rsid w:val="00656607"/>
    <w:rsid w:val="00656807"/>
    <w:rsid w:val="00656B22"/>
    <w:rsid w:val="00656C35"/>
    <w:rsid w:val="0065737B"/>
    <w:rsid w:val="006574EF"/>
    <w:rsid w:val="00657529"/>
    <w:rsid w:val="00657830"/>
    <w:rsid w:val="0066090C"/>
    <w:rsid w:val="00660991"/>
    <w:rsid w:val="00660B98"/>
    <w:rsid w:val="00660BAB"/>
    <w:rsid w:val="00661891"/>
    <w:rsid w:val="00662BA9"/>
    <w:rsid w:val="00662C9D"/>
    <w:rsid w:val="006630E9"/>
    <w:rsid w:val="00663269"/>
    <w:rsid w:val="00663B35"/>
    <w:rsid w:val="006640B0"/>
    <w:rsid w:val="00664520"/>
    <w:rsid w:val="00664818"/>
    <w:rsid w:val="006659E4"/>
    <w:rsid w:val="00666ADD"/>
    <w:rsid w:val="0066708C"/>
    <w:rsid w:val="00667188"/>
    <w:rsid w:val="00667B4B"/>
    <w:rsid w:val="00670631"/>
    <w:rsid w:val="0067083E"/>
    <w:rsid w:val="00671CF4"/>
    <w:rsid w:val="00673303"/>
    <w:rsid w:val="00673527"/>
    <w:rsid w:val="00673FB6"/>
    <w:rsid w:val="00674BB4"/>
    <w:rsid w:val="00674C12"/>
    <w:rsid w:val="00674D66"/>
    <w:rsid w:val="00674E5A"/>
    <w:rsid w:val="00675383"/>
    <w:rsid w:val="006753FE"/>
    <w:rsid w:val="00675DB7"/>
    <w:rsid w:val="00676A8F"/>
    <w:rsid w:val="00677601"/>
    <w:rsid w:val="006803D2"/>
    <w:rsid w:val="00680504"/>
    <w:rsid w:val="0068119E"/>
    <w:rsid w:val="006812A2"/>
    <w:rsid w:val="00681EEF"/>
    <w:rsid w:val="006827A3"/>
    <w:rsid w:val="00682D65"/>
    <w:rsid w:val="0068339E"/>
    <w:rsid w:val="00683A25"/>
    <w:rsid w:val="00683A6D"/>
    <w:rsid w:val="00683DEA"/>
    <w:rsid w:val="00684445"/>
    <w:rsid w:val="006846DE"/>
    <w:rsid w:val="0068472A"/>
    <w:rsid w:val="006849A7"/>
    <w:rsid w:val="00684E96"/>
    <w:rsid w:val="006855E9"/>
    <w:rsid w:val="0068589C"/>
    <w:rsid w:val="00686FAE"/>
    <w:rsid w:val="00687642"/>
    <w:rsid w:val="00687B11"/>
    <w:rsid w:val="00687CE5"/>
    <w:rsid w:val="006900E3"/>
    <w:rsid w:val="006904BF"/>
    <w:rsid w:val="00690947"/>
    <w:rsid w:val="006910C3"/>
    <w:rsid w:val="00691F87"/>
    <w:rsid w:val="0069228E"/>
    <w:rsid w:val="006930CC"/>
    <w:rsid w:val="00693915"/>
    <w:rsid w:val="00693EE5"/>
    <w:rsid w:val="00694223"/>
    <w:rsid w:val="00694A8B"/>
    <w:rsid w:val="00694BE1"/>
    <w:rsid w:val="006958C3"/>
    <w:rsid w:val="00695F78"/>
    <w:rsid w:val="0069683E"/>
    <w:rsid w:val="00696C1B"/>
    <w:rsid w:val="00696F45"/>
    <w:rsid w:val="00696F58"/>
    <w:rsid w:val="006975AA"/>
    <w:rsid w:val="00697623"/>
    <w:rsid w:val="006A063C"/>
    <w:rsid w:val="006A157E"/>
    <w:rsid w:val="006A160A"/>
    <w:rsid w:val="006A28BC"/>
    <w:rsid w:val="006A4692"/>
    <w:rsid w:val="006A4993"/>
    <w:rsid w:val="006A4A81"/>
    <w:rsid w:val="006A504F"/>
    <w:rsid w:val="006A5BA4"/>
    <w:rsid w:val="006A5D08"/>
    <w:rsid w:val="006A5D58"/>
    <w:rsid w:val="006A6675"/>
    <w:rsid w:val="006A7699"/>
    <w:rsid w:val="006B0112"/>
    <w:rsid w:val="006B073F"/>
    <w:rsid w:val="006B27D8"/>
    <w:rsid w:val="006B2A1D"/>
    <w:rsid w:val="006B39BD"/>
    <w:rsid w:val="006B3E0A"/>
    <w:rsid w:val="006B48A1"/>
    <w:rsid w:val="006B50B7"/>
    <w:rsid w:val="006B53C1"/>
    <w:rsid w:val="006B5796"/>
    <w:rsid w:val="006B5BBE"/>
    <w:rsid w:val="006B6601"/>
    <w:rsid w:val="006B6E92"/>
    <w:rsid w:val="006B72F2"/>
    <w:rsid w:val="006B7864"/>
    <w:rsid w:val="006B78C5"/>
    <w:rsid w:val="006B7908"/>
    <w:rsid w:val="006C0194"/>
    <w:rsid w:val="006C038A"/>
    <w:rsid w:val="006C10F0"/>
    <w:rsid w:val="006C130B"/>
    <w:rsid w:val="006C1472"/>
    <w:rsid w:val="006C1A81"/>
    <w:rsid w:val="006C272B"/>
    <w:rsid w:val="006C29C6"/>
    <w:rsid w:val="006C3D59"/>
    <w:rsid w:val="006C3E02"/>
    <w:rsid w:val="006C4867"/>
    <w:rsid w:val="006C4D08"/>
    <w:rsid w:val="006C6B96"/>
    <w:rsid w:val="006C6C7B"/>
    <w:rsid w:val="006C7588"/>
    <w:rsid w:val="006C7C3F"/>
    <w:rsid w:val="006D06F9"/>
    <w:rsid w:val="006D0EC1"/>
    <w:rsid w:val="006D30B8"/>
    <w:rsid w:val="006D316C"/>
    <w:rsid w:val="006D380E"/>
    <w:rsid w:val="006D4CD2"/>
    <w:rsid w:val="006D6B09"/>
    <w:rsid w:val="006D71CD"/>
    <w:rsid w:val="006D7582"/>
    <w:rsid w:val="006D7AE5"/>
    <w:rsid w:val="006D7E01"/>
    <w:rsid w:val="006E13FB"/>
    <w:rsid w:val="006E2464"/>
    <w:rsid w:val="006E26A2"/>
    <w:rsid w:val="006E2C55"/>
    <w:rsid w:val="006E2DDE"/>
    <w:rsid w:val="006E3546"/>
    <w:rsid w:val="006E378A"/>
    <w:rsid w:val="006E3C49"/>
    <w:rsid w:val="006E4064"/>
    <w:rsid w:val="006E4CA0"/>
    <w:rsid w:val="006E4E46"/>
    <w:rsid w:val="006E4E66"/>
    <w:rsid w:val="006E5AF6"/>
    <w:rsid w:val="006E5FEA"/>
    <w:rsid w:val="006E64A3"/>
    <w:rsid w:val="006E7BF1"/>
    <w:rsid w:val="006F140C"/>
    <w:rsid w:val="006F21B0"/>
    <w:rsid w:val="006F2FF6"/>
    <w:rsid w:val="006F30B6"/>
    <w:rsid w:val="006F30EC"/>
    <w:rsid w:val="006F32CB"/>
    <w:rsid w:val="006F3C26"/>
    <w:rsid w:val="006F4799"/>
    <w:rsid w:val="006F4C1B"/>
    <w:rsid w:val="006F4DD5"/>
    <w:rsid w:val="006F4F44"/>
    <w:rsid w:val="006F5464"/>
    <w:rsid w:val="006F54CE"/>
    <w:rsid w:val="006F664E"/>
    <w:rsid w:val="006F74EB"/>
    <w:rsid w:val="006F75EB"/>
    <w:rsid w:val="00700050"/>
    <w:rsid w:val="007001AB"/>
    <w:rsid w:val="007004D7"/>
    <w:rsid w:val="00700D97"/>
    <w:rsid w:val="007011CF"/>
    <w:rsid w:val="00701BB1"/>
    <w:rsid w:val="0070226E"/>
    <w:rsid w:val="00703E54"/>
    <w:rsid w:val="0070405A"/>
    <w:rsid w:val="00705405"/>
    <w:rsid w:val="00705468"/>
    <w:rsid w:val="00705919"/>
    <w:rsid w:val="007077F7"/>
    <w:rsid w:val="00707E2E"/>
    <w:rsid w:val="00710A9D"/>
    <w:rsid w:val="00711567"/>
    <w:rsid w:val="00714223"/>
    <w:rsid w:val="0071459E"/>
    <w:rsid w:val="00714A4F"/>
    <w:rsid w:val="00714F9C"/>
    <w:rsid w:val="00715113"/>
    <w:rsid w:val="0071511C"/>
    <w:rsid w:val="00715957"/>
    <w:rsid w:val="00716173"/>
    <w:rsid w:val="00716605"/>
    <w:rsid w:val="00716C2C"/>
    <w:rsid w:val="00716C70"/>
    <w:rsid w:val="007170D2"/>
    <w:rsid w:val="00717D83"/>
    <w:rsid w:val="007203CF"/>
    <w:rsid w:val="00720874"/>
    <w:rsid w:val="00720A00"/>
    <w:rsid w:val="00720BEA"/>
    <w:rsid w:val="00721FA6"/>
    <w:rsid w:val="0072296A"/>
    <w:rsid w:val="00724695"/>
    <w:rsid w:val="0072547A"/>
    <w:rsid w:val="007258CA"/>
    <w:rsid w:val="00725F97"/>
    <w:rsid w:val="00727372"/>
    <w:rsid w:val="00727593"/>
    <w:rsid w:val="00727BE2"/>
    <w:rsid w:val="00730198"/>
    <w:rsid w:val="00730633"/>
    <w:rsid w:val="00731BDC"/>
    <w:rsid w:val="0073222D"/>
    <w:rsid w:val="00732820"/>
    <w:rsid w:val="007329D6"/>
    <w:rsid w:val="0073387B"/>
    <w:rsid w:val="00733EE3"/>
    <w:rsid w:val="0073413E"/>
    <w:rsid w:val="0073446B"/>
    <w:rsid w:val="00736EA8"/>
    <w:rsid w:val="007377D9"/>
    <w:rsid w:val="0073797C"/>
    <w:rsid w:val="00737D12"/>
    <w:rsid w:val="0074005F"/>
    <w:rsid w:val="0074008F"/>
    <w:rsid w:val="0074010A"/>
    <w:rsid w:val="00740B9A"/>
    <w:rsid w:val="0074210C"/>
    <w:rsid w:val="007425CD"/>
    <w:rsid w:val="007428C1"/>
    <w:rsid w:val="007448CA"/>
    <w:rsid w:val="00744C5C"/>
    <w:rsid w:val="00745A55"/>
    <w:rsid w:val="007461A7"/>
    <w:rsid w:val="007461C8"/>
    <w:rsid w:val="00746A2F"/>
    <w:rsid w:val="00747008"/>
    <w:rsid w:val="00747DAD"/>
    <w:rsid w:val="00747FF0"/>
    <w:rsid w:val="00751789"/>
    <w:rsid w:val="00751A66"/>
    <w:rsid w:val="00751C37"/>
    <w:rsid w:val="00752075"/>
    <w:rsid w:val="00752104"/>
    <w:rsid w:val="0075210E"/>
    <w:rsid w:val="007523EA"/>
    <w:rsid w:val="007540CD"/>
    <w:rsid w:val="00754629"/>
    <w:rsid w:val="007552C3"/>
    <w:rsid w:val="007556F6"/>
    <w:rsid w:val="00756834"/>
    <w:rsid w:val="00756EB7"/>
    <w:rsid w:val="0075710A"/>
    <w:rsid w:val="0075762A"/>
    <w:rsid w:val="007577FA"/>
    <w:rsid w:val="007579E4"/>
    <w:rsid w:val="00757B91"/>
    <w:rsid w:val="00762C2D"/>
    <w:rsid w:val="00762EB0"/>
    <w:rsid w:val="007630FC"/>
    <w:rsid w:val="00763BD1"/>
    <w:rsid w:val="00764100"/>
    <w:rsid w:val="00764735"/>
    <w:rsid w:val="007648FF"/>
    <w:rsid w:val="0076524C"/>
    <w:rsid w:val="0076567E"/>
    <w:rsid w:val="00765C3D"/>
    <w:rsid w:val="007663F0"/>
    <w:rsid w:val="0076652A"/>
    <w:rsid w:val="00766D0E"/>
    <w:rsid w:val="00767416"/>
    <w:rsid w:val="0076767E"/>
    <w:rsid w:val="00767BA6"/>
    <w:rsid w:val="00767D72"/>
    <w:rsid w:val="007702F8"/>
    <w:rsid w:val="007704FA"/>
    <w:rsid w:val="007707DB"/>
    <w:rsid w:val="007709DE"/>
    <w:rsid w:val="0077114C"/>
    <w:rsid w:val="007713D8"/>
    <w:rsid w:val="00771563"/>
    <w:rsid w:val="007718E1"/>
    <w:rsid w:val="00771C65"/>
    <w:rsid w:val="00772815"/>
    <w:rsid w:val="00772C90"/>
    <w:rsid w:val="00772F37"/>
    <w:rsid w:val="007741E9"/>
    <w:rsid w:val="00774558"/>
    <w:rsid w:val="007746DB"/>
    <w:rsid w:val="00774AEB"/>
    <w:rsid w:val="007752E4"/>
    <w:rsid w:val="0077545F"/>
    <w:rsid w:val="0077586E"/>
    <w:rsid w:val="00775D55"/>
    <w:rsid w:val="00775DA0"/>
    <w:rsid w:val="00776B81"/>
    <w:rsid w:val="007770CC"/>
    <w:rsid w:val="007772AC"/>
    <w:rsid w:val="00777DF6"/>
    <w:rsid w:val="00780928"/>
    <w:rsid w:val="00780D61"/>
    <w:rsid w:val="007819E5"/>
    <w:rsid w:val="00781D8F"/>
    <w:rsid w:val="007822C9"/>
    <w:rsid w:val="00782EBF"/>
    <w:rsid w:val="00786E3E"/>
    <w:rsid w:val="00787B6B"/>
    <w:rsid w:val="00790642"/>
    <w:rsid w:val="00791CA8"/>
    <w:rsid w:val="00791CE0"/>
    <w:rsid w:val="00792028"/>
    <w:rsid w:val="007921ED"/>
    <w:rsid w:val="007924C3"/>
    <w:rsid w:val="007940D1"/>
    <w:rsid w:val="007944E6"/>
    <w:rsid w:val="00795787"/>
    <w:rsid w:val="00795E37"/>
    <w:rsid w:val="00796179"/>
    <w:rsid w:val="007962FA"/>
    <w:rsid w:val="00796458"/>
    <w:rsid w:val="007969E1"/>
    <w:rsid w:val="007970DD"/>
    <w:rsid w:val="00797529"/>
    <w:rsid w:val="00797557"/>
    <w:rsid w:val="007A0175"/>
    <w:rsid w:val="007A039F"/>
    <w:rsid w:val="007A1186"/>
    <w:rsid w:val="007A1355"/>
    <w:rsid w:val="007A1378"/>
    <w:rsid w:val="007A1ADC"/>
    <w:rsid w:val="007A1CE1"/>
    <w:rsid w:val="007A1D9E"/>
    <w:rsid w:val="007A30E5"/>
    <w:rsid w:val="007A37F0"/>
    <w:rsid w:val="007A4234"/>
    <w:rsid w:val="007A4CFE"/>
    <w:rsid w:val="007A4F64"/>
    <w:rsid w:val="007A5099"/>
    <w:rsid w:val="007A5191"/>
    <w:rsid w:val="007A543B"/>
    <w:rsid w:val="007A557D"/>
    <w:rsid w:val="007A6C80"/>
    <w:rsid w:val="007A6CDE"/>
    <w:rsid w:val="007A7183"/>
    <w:rsid w:val="007A7A87"/>
    <w:rsid w:val="007B0817"/>
    <w:rsid w:val="007B0AA0"/>
    <w:rsid w:val="007B10A0"/>
    <w:rsid w:val="007B2272"/>
    <w:rsid w:val="007B2DC1"/>
    <w:rsid w:val="007B3709"/>
    <w:rsid w:val="007B3BDA"/>
    <w:rsid w:val="007B4674"/>
    <w:rsid w:val="007B4995"/>
    <w:rsid w:val="007B5DA0"/>
    <w:rsid w:val="007B6DCC"/>
    <w:rsid w:val="007B6EDB"/>
    <w:rsid w:val="007B7167"/>
    <w:rsid w:val="007B7337"/>
    <w:rsid w:val="007C05BD"/>
    <w:rsid w:val="007C05DC"/>
    <w:rsid w:val="007C0A3C"/>
    <w:rsid w:val="007C1153"/>
    <w:rsid w:val="007C173C"/>
    <w:rsid w:val="007C17F2"/>
    <w:rsid w:val="007C220D"/>
    <w:rsid w:val="007C292F"/>
    <w:rsid w:val="007C3131"/>
    <w:rsid w:val="007C321E"/>
    <w:rsid w:val="007C3736"/>
    <w:rsid w:val="007C3A2D"/>
    <w:rsid w:val="007C55E1"/>
    <w:rsid w:val="007C5744"/>
    <w:rsid w:val="007C5F77"/>
    <w:rsid w:val="007C6ADC"/>
    <w:rsid w:val="007C706A"/>
    <w:rsid w:val="007C75A8"/>
    <w:rsid w:val="007C7AB5"/>
    <w:rsid w:val="007D01D5"/>
    <w:rsid w:val="007D05B4"/>
    <w:rsid w:val="007D07D2"/>
    <w:rsid w:val="007D0B59"/>
    <w:rsid w:val="007D12EF"/>
    <w:rsid w:val="007D1B24"/>
    <w:rsid w:val="007D3296"/>
    <w:rsid w:val="007D344B"/>
    <w:rsid w:val="007D39FE"/>
    <w:rsid w:val="007D4981"/>
    <w:rsid w:val="007D5524"/>
    <w:rsid w:val="007D69A5"/>
    <w:rsid w:val="007D6EC1"/>
    <w:rsid w:val="007D78E9"/>
    <w:rsid w:val="007D7E22"/>
    <w:rsid w:val="007E00BD"/>
    <w:rsid w:val="007E0BA7"/>
    <w:rsid w:val="007E1643"/>
    <w:rsid w:val="007E224B"/>
    <w:rsid w:val="007E2C31"/>
    <w:rsid w:val="007E314F"/>
    <w:rsid w:val="007E360C"/>
    <w:rsid w:val="007E5AA0"/>
    <w:rsid w:val="007E5AF3"/>
    <w:rsid w:val="007E67DB"/>
    <w:rsid w:val="007E7C78"/>
    <w:rsid w:val="007F02F4"/>
    <w:rsid w:val="007F03AC"/>
    <w:rsid w:val="007F0C44"/>
    <w:rsid w:val="007F19CB"/>
    <w:rsid w:val="007F2088"/>
    <w:rsid w:val="007F20A1"/>
    <w:rsid w:val="007F3061"/>
    <w:rsid w:val="007F3636"/>
    <w:rsid w:val="007F3E97"/>
    <w:rsid w:val="007F515E"/>
    <w:rsid w:val="007F527B"/>
    <w:rsid w:val="007F54E9"/>
    <w:rsid w:val="007F5794"/>
    <w:rsid w:val="007F5E6C"/>
    <w:rsid w:val="007F658E"/>
    <w:rsid w:val="007F7CCC"/>
    <w:rsid w:val="007F7E58"/>
    <w:rsid w:val="00800577"/>
    <w:rsid w:val="0080179E"/>
    <w:rsid w:val="00801C41"/>
    <w:rsid w:val="008020DD"/>
    <w:rsid w:val="008026C4"/>
    <w:rsid w:val="00802BDD"/>
    <w:rsid w:val="00802C8C"/>
    <w:rsid w:val="00803045"/>
    <w:rsid w:val="008037C8"/>
    <w:rsid w:val="00803D3B"/>
    <w:rsid w:val="00804050"/>
    <w:rsid w:val="0080408C"/>
    <w:rsid w:val="00804418"/>
    <w:rsid w:val="00804C56"/>
    <w:rsid w:val="00804D66"/>
    <w:rsid w:val="00804FB7"/>
    <w:rsid w:val="008056AC"/>
    <w:rsid w:val="008056DD"/>
    <w:rsid w:val="008059BD"/>
    <w:rsid w:val="00805B78"/>
    <w:rsid w:val="00805D6D"/>
    <w:rsid w:val="00805E55"/>
    <w:rsid w:val="00806462"/>
    <w:rsid w:val="00806641"/>
    <w:rsid w:val="00807AF6"/>
    <w:rsid w:val="00807CC5"/>
    <w:rsid w:val="008101F1"/>
    <w:rsid w:val="00812205"/>
    <w:rsid w:val="00812455"/>
    <w:rsid w:val="008128C5"/>
    <w:rsid w:val="00812B9C"/>
    <w:rsid w:val="00813036"/>
    <w:rsid w:val="008131DD"/>
    <w:rsid w:val="00813400"/>
    <w:rsid w:val="008141B1"/>
    <w:rsid w:val="00814274"/>
    <w:rsid w:val="00814287"/>
    <w:rsid w:val="00814D76"/>
    <w:rsid w:val="008153E5"/>
    <w:rsid w:val="00815C73"/>
    <w:rsid w:val="0081663B"/>
    <w:rsid w:val="0081679B"/>
    <w:rsid w:val="008170FC"/>
    <w:rsid w:val="008179CB"/>
    <w:rsid w:val="008179E6"/>
    <w:rsid w:val="00817A14"/>
    <w:rsid w:val="00817B36"/>
    <w:rsid w:val="00817C3C"/>
    <w:rsid w:val="00817CE2"/>
    <w:rsid w:val="00820097"/>
    <w:rsid w:val="0082024E"/>
    <w:rsid w:val="008202D1"/>
    <w:rsid w:val="008210D7"/>
    <w:rsid w:val="008216B0"/>
    <w:rsid w:val="00821D88"/>
    <w:rsid w:val="00822AF7"/>
    <w:rsid w:val="00823197"/>
    <w:rsid w:val="008241B2"/>
    <w:rsid w:val="008243E2"/>
    <w:rsid w:val="0082454A"/>
    <w:rsid w:val="00824798"/>
    <w:rsid w:val="0082550F"/>
    <w:rsid w:val="00825B7A"/>
    <w:rsid w:val="00826E3A"/>
    <w:rsid w:val="008278E5"/>
    <w:rsid w:val="0082790B"/>
    <w:rsid w:val="00827920"/>
    <w:rsid w:val="008279DB"/>
    <w:rsid w:val="00827B9F"/>
    <w:rsid w:val="00827D04"/>
    <w:rsid w:val="00827DBF"/>
    <w:rsid w:val="00831287"/>
    <w:rsid w:val="00832210"/>
    <w:rsid w:val="00833112"/>
    <w:rsid w:val="00833547"/>
    <w:rsid w:val="00834C30"/>
    <w:rsid w:val="008350D9"/>
    <w:rsid w:val="00835530"/>
    <w:rsid w:val="00835B04"/>
    <w:rsid w:val="00836169"/>
    <w:rsid w:val="00836A6B"/>
    <w:rsid w:val="008370E5"/>
    <w:rsid w:val="0083762F"/>
    <w:rsid w:val="00837A09"/>
    <w:rsid w:val="008400E2"/>
    <w:rsid w:val="0084204F"/>
    <w:rsid w:val="00842191"/>
    <w:rsid w:val="00843CC1"/>
    <w:rsid w:val="00843CD3"/>
    <w:rsid w:val="00844109"/>
    <w:rsid w:val="0084463D"/>
    <w:rsid w:val="008459D6"/>
    <w:rsid w:val="00845F3D"/>
    <w:rsid w:val="00846753"/>
    <w:rsid w:val="00846E7A"/>
    <w:rsid w:val="008470F1"/>
    <w:rsid w:val="00847346"/>
    <w:rsid w:val="00847AB3"/>
    <w:rsid w:val="00847C81"/>
    <w:rsid w:val="00847CD4"/>
    <w:rsid w:val="00851225"/>
    <w:rsid w:val="0085148D"/>
    <w:rsid w:val="0085193F"/>
    <w:rsid w:val="008521AF"/>
    <w:rsid w:val="00852795"/>
    <w:rsid w:val="00852F5E"/>
    <w:rsid w:val="008531F6"/>
    <w:rsid w:val="00854046"/>
    <w:rsid w:val="008540BA"/>
    <w:rsid w:val="008541FA"/>
    <w:rsid w:val="00854FC8"/>
    <w:rsid w:val="00855396"/>
    <w:rsid w:val="00855B83"/>
    <w:rsid w:val="0085626F"/>
    <w:rsid w:val="008568B0"/>
    <w:rsid w:val="00856BD2"/>
    <w:rsid w:val="0085726E"/>
    <w:rsid w:val="00857EF5"/>
    <w:rsid w:val="00861298"/>
    <w:rsid w:val="00861B75"/>
    <w:rsid w:val="00861D62"/>
    <w:rsid w:val="00861FFE"/>
    <w:rsid w:val="00862466"/>
    <w:rsid w:val="008634B1"/>
    <w:rsid w:val="00863AF7"/>
    <w:rsid w:val="00864475"/>
    <w:rsid w:val="0086452A"/>
    <w:rsid w:val="0086503C"/>
    <w:rsid w:val="008655DC"/>
    <w:rsid w:val="00865DE5"/>
    <w:rsid w:val="00866651"/>
    <w:rsid w:val="00866992"/>
    <w:rsid w:val="008701A2"/>
    <w:rsid w:val="00870665"/>
    <w:rsid w:val="00870EFD"/>
    <w:rsid w:val="00871A8B"/>
    <w:rsid w:val="00871DE2"/>
    <w:rsid w:val="008720A5"/>
    <w:rsid w:val="00872214"/>
    <w:rsid w:val="00872486"/>
    <w:rsid w:val="00872901"/>
    <w:rsid w:val="0087313D"/>
    <w:rsid w:val="00873158"/>
    <w:rsid w:val="00873A00"/>
    <w:rsid w:val="0087472C"/>
    <w:rsid w:val="00874F48"/>
    <w:rsid w:val="00874F9A"/>
    <w:rsid w:val="00875308"/>
    <w:rsid w:val="00875596"/>
    <w:rsid w:val="008765E1"/>
    <w:rsid w:val="00876647"/>
    <w:rsid w:val="008768DE"/>
    <w:rsid w:val="00877465"/>
    <w:rsid w:val="00877815"/>
    <w:rsid w:val="008804AF"/>
    <w:rsid w:val="0088072A"/>
    <w:rsid w:val="00880B9D"/>
    <w:rsid w:val="00880EF6"/>
    <w:rsid w:val="008815C3"/>
    <w:rsid w:val="008816F0"/>
    <w:rsid w:val="00881BD9"/>
    <w:rsid w:val="00882024"/>
    <w:rsid w:val="008829CC"/>
    <w:rsid w:val="00882DB2"/>
    <w:rsid w:val="008835EC"/>
    <w:rsid w:val="00883636"/>
    <w:rsid w:val="008838CA"/>
    <w:rsid w:val="008839C7"/>
    <w:rsid w:val="00883A36"/>
    <w:rsid w:val="00884889"/>
    <w:rsid w:val="00884BE4"/>
    <w:rsid w:val="00884F4D"/>
    <w:rsid w:val="00885775"/>
    <w:rsid w:val="00885790"/>
    <w:rsid w:val="00885E59"/>
    <w:rsid w:val="00886948"/>
    <w:rsid w:val="0089012F"/>
    <w:rsid w:val="0089039A"/>
    <w:rsid w:val="0089046E"/>
    <w:rsid w:val="008908DB"/>
    <w:rsid w:val="00890F31"/>
    <w:rsid w:val="00891823"/>
    <w:rsid w:val="00891EF2"/>
    <w:rsid w:val="00892A2A"/>
    <w:rsid w:val="0089370E"/>
    <w:rsid w:val="008938F9"/>
    <w:rsid w:val="00893E1B"/>
    <w:rsid w:val="00894CED"/>
    <w:rsid w:val="00894EBF"/>
    <w:rsid w:val="0089695C"/>
    <w:rsid w:val="00896E28"/>
    <w:rsid w:val="00896F8D"/>
    <w:rsid w:val="0089786E"/>
    <w:rsid w:val="00897F12"/>
    <w:rsid w:val="008A01FD"/>
    <w:rsid w:val="008A1042"/>
    <w:rsid w:val="008A1C18"/>
    <w:rsid w:val="008A2017"/>
    <w:rsid w:val="008A2301"/>
    <w:rsid w:val="008A249A"/>
    <w:rsid w:val="008A32BA"/>
    <w:rsid w:val="008A3C89"/>
    <w:rsid w:val="008A4C3B"/>
    <w:rsid w:val="008A4C73"/>
    <w:rsid w:val="008A4E09"/>
    <w:rsid w:val="008A5F62"/>
    <w:rsid w:val="008A618B"/>
    <w:rsid w:val="008A6776"/>
    <w:rsid w:val="008A6826"/>
    <w:rsid w:val="008A6AC4"/>
    <w:rsid w:val="008A6AF1"/>
    <w:rsid w:val="008A6B1B"/>
    <w:rsid w:val="008A7ACC"/>
    <w:rsid w:val="008B0202"/>
    <w:rsid w:val="008B0486"/>
    <w:rsid w:val="008B21A5"/>
    <w:rsid w:val="008B255C"/>
    <w:rsid w:val="008B2631"/>
    <w:rsid w:val="008B28FF"/>
    <w:rsid w:val="008B323A"/>
    <w:rsid w:val="008B39D9"/>
    <w:rsid w:val="008B3C75"/>
    <w:rsid w:val="008B4C4F"/>
    <w:rsid w:val="008B5513"/>
    <w:rsid w:val="008B55C6"/>
    <w:rsid w:val="008B69AD"/>
    <w:rsid w:val="008B75EC"/>
    <w:rsid w:val="008B7EFC"/>
    <w:rsid w:val="008C0269"/>
    <w:rsid w:val="008C0D7E"/>
    <w:rsid w:val="008C1CD3"/>
    <w:rsid w:val="008C31E0"/>
    <w:rsid w:val="008C347F"/>
    <w:rsid w:val="008C34A9"/>
    <w:rsid w:val="008C3614"/>
    <w:rsid w:val="008C39E9"/>
    <w:rsid w:val="008C45AA"/>
    <w:rsid w:val="008C4C72"/>
    <w:rsid w:val="008C5035"/>
    <w:rsid w:val="008C513D"/>
    <w:rsid w:val="008C5473"/>
    <w:rsid w:val="008C665D"/>
    <w:rsid w:val="008C6A1F"/>
    <w:rsid w:val="008C6C05"/>
    <w:rsid w:val="008C6DD2"/>
    <w:rsid w:val="008C71B3"/>
    <w:rsid w:val="008C741E"/>
    <w:rsid w:val="008C787C"/>
    <w:rsid w:val="008C7D49"/>
    <w:rsid w:val="008D09EA"/>
    <w:rsid w:val="008D0E11"/>
    <w:rsid w:val="008D0FB5"/>
    <w:rsid w:val="008D22C1"/>
    <w:rsid w:val="008D24E1"/>
    <w:rsid w:val="008D2698"/>
    <w:rsid w:val="008D26B1"/>
    <w:rsid w:val="008D29CA"/>
    <w:rsid w:val="008D3028"/>
    <w:rsid w:val="008D33EE"/>
    <w:rsid w:val="008D3A01"/>
    <w:rsid w:val="008D3E5A"/>
    <w:rsid w:val="008D4E8E"/>
    <w:rsid w:val="008D5606"/>
    <w:rsid w:val="008D56EF"/>
    <w:rsid w:val="008D5B7C"/>
    <w:rsid w:val="008D5DE8"/>
    <w:rsid w:val="008D6C2E"/>
    <w:rsid w:val="008D6F84"/>
    <w:rsid w:val="008D7633"/>
    <w:rsid w:val="008D7ABF"/>
    <w:rsid w:val="008E058B"/>
    <w:rsid w:val="008E0628"/>
    <w:rsid w:val="008E0BC1"/>
    <w:rsid w:val="008E0CCA"/>
    <w:rsid w:val="008E1503"/>
    <w:rsid w:val="008E170A"/>
    <w:rsid w:val="008E2912"/>
    <w:rsid w:val="008E38C6"/>
    <w:rsid w:val="008E3EEB"/>
    <w:rsid w:val="008E3F47"/>
    <w:rsid w:val="008E420E"/>
    <w:rsid w:val="008E432B"/>
    <w:rsid w:val="008E48E0"/>
    <w:rsid w:val="008E4BB9"/>
    <w:rsid w:val="008E4C30"/>
    <w:rsid w:val="008E4E1B"/>
    <w:rsid w:val="008E4E87"/>
    <w:rsid w:val="008E5B01"/>
    <w:rsid w:val="008E6820"/>
    <w:rsid w:val="008E73D4"/>
    <w:rsid w:val="008F06C4"/>
    <w:rsid w:val="008F0AA7"/>
    <w:rsid w:val="008F1271"/>
    <w:rsid w:val="008F189A"/>
    <w:rsid w:val="008F1E53"/>
    <w:rsid w:val="008F22F2"/>
    <w:rsid w:val="008F2427"/>
    <w:rsid w:val="008F26AC"/>
    <w:rsid w:val="008F3CA3"/>
    <w:rsid w:val="008F3CA4"/>
    <w:rsid w:val="008F5E82"/>
    <w:rsid w:val="008F618C"/>
    <w:rsid w:val="008F65DA"/>
    <w:rsid w:val="008F6F23"/>
    <w:rsid w:val="008F7632"/>
    <w:rsid w:val="008F7860"/>
    <w:rsid w:val="008F7BC6"/>
    <w:rsid w:val="008F7C85"/>
    <w:rsid w:val="008F7E55"/>
    <w:rsid w:val="00900FD1"/>
    <w:rsid w:val="00901623"/>
    <w:rsid w:val="0090199E"/>
    <w:rsid w:val="00901A8C"/>
    <w:rsid w:val="00901E14"/>
    <w:rsid w:val="00902462"/>
    <w:rsid w:val="00902546"/>
    <w:rsid w:val="009025F2"/>
    <w:rsid w:val="00903594"/>
    <w:rsid w:val="00903B27"/>
    <w:rsid w:val="00903F0A"/>
    <w:rsid w:val="00904247"/>
    <w:rsid w:val="0090441A"/>
    <w:rsid w:val="00904426"/>
    <w:rsid w:val="00904615"/>
    <w:rsid w:val="00904DB5"/>
    <w:rsid w:val="0090526D"/>
    <w:rsid w:val="00905FBA"/>
    <w:rsid w:val="00907094"/>
    <w:rsid w:val="00907166"/>
    <w:rsid w:val="009079E2"/>
    <w:rsid w:val="00907CEC"/>
    <w:rsid w:val="00907D9F"/>
    <w:rsid w:val="00907EEC"/>
    <w:rsid w:val="0091040C"/>
    <w:rsid w:val="00910EB9"/>
    <w:rsid w:val="00911250"/>
    <w:rsid w:val="009118E1"/>
    <w:rsid w:val="00911C63"/>
    <w:rsid w:val="00912B66"/>
    <w:rsid w:val="00912D71"/>
    <w:rsid w:val="009135B1"/>
    <w:rsid w:val="00913747"/>
    <w:rsid w:val="00913C0E"/>
    <w:rsid w:val="009144AA"/>
    <w:rsid w:val="009144B7"/>
    <w:rsid w:val="00914551"/>
    <w:rsid w:val="00915368"/>
    <w:rsid w:val="009169C8"/>
    <w:rsid w:val="00916E67"/>
    <w:rsid w:val="0091742C"/>
    <w:rsid w:val="009177D0"/>
    <w:rsid w:val="00917EF0"/>
    <w:rsid w:val="009201B0"/>
    <w:rsid w:val="0092044C"/>
    <w:rsid w:val="00920485"/>
    <w:rsid w:val="0092115E"/>
    <w:rsid w:val="00921CCF"/>
    <w:rsid w:val="00922D5A"/>
    <w:rsid w:val="00922EDE"/>
    <w:rsid w:val="00923B65"/>
    <w:rsid w:val="0092494A"/>
    <w:rsid w:val="0092548C"/>
    <w:rsid w:val="00925A57"/>
    <w:rsid w:val="00926170"/>
    <w:rsid w:val="0092676E"/>
    <w:rsid w:val="009269D7"/>
    <w:rsid w:val="00926E99"/>
    <w:rsid w:val="00927660"/>
    <w:rsid w:val="00927699"/>
    <w:rsid w:val="00927FDD"/>
    <w:rsid w:val="00930102"/>
    <w:rsid w:val="009305A0"/>
    <w:rsid w:val="00930CC9"/>
    <w:rsid w:val="00931ADD"/>
    <w:rsid w:val="009336F9"/>
    <w:rsid w:val="0093419E"/>
    <w:rsid w:val="00934569"/>
    <w:rsid w:val="00934B3D"/>
    <w:rsid w:val="0093536E"/>
    <w:rsid w:val="00935BE8"/>
    <w:rsid w:val="00935D5C"/>
    <w:rsid w:val="00935FCB"/>
    <w:rsid w:val="0093655F"/>
    <w:rsid w:val="009369B0"/>
    <w:rsid w:val="009372A4"/>
    <w:rsid w:val="00937460"/>
    <w:rsid w:val="0094017E"/>
    <w:rsid w:val="00942373"/>
    <w:rsid w:val="00943349"/>
    <w:rsid w:val="00943C26"/>
    <w:rsid w:val="00943E15"/>
    <w:rsid w:val="00944637"/>
    <w:rsid w:val="009457DD"/>
    <w:rsid w:val="00945EF0"/>
    <w:rsid w:val="00946559"/>
    <w:rsid w:val="00946A6F"/>
    <w:rsid w:val="00947B2A"/>
    <w:rsid w:val="009508FC"/>
    <w:rsid w:val="00951245"/>
    <w:rsid w:val="009518F1"/>
    <w:rsid w:val="00951DB9"/>
    <w:rsid w:val="00951E0C"/>
    <w:rsid w:val="0095290A"/>
    <w:rsid w:val="0095381E"/>
    <w:rsid w:val="00954666"/>
    <w:rsid w:val="009556AB"/>
    <w:rsid w:val="00955816"/>
    <w:rsid w:val="009559E5"/>
    <w:rsid w:val="00955CC6"/>
    <w:rsid w:val="00957736"/>
    <w:rsid w:val="00957A36"/>
    <w:rsid w:val="00957F2B"/>
    <w:rsid w:val="00961810"/>
    <w:rsid w:val="00961A1D"/>
    <w:rsid w:val="00961B0A"/>
    <w:rsid w:val="00961D55"/>
    <w:rsid w:val="00961E2D"/>
    <w:rsid w:val="00961EAC"/>
    <w:rsid w:val="00961FE5"/>
    <w:rsid w:val="009625FF"/>
    <w:rsid w:val="0096280C"/>
    <w:rsid w:val="009629C7"/>
    <w:rsid w:val="00962BA0"/>
    <w:rsid w:val="009630A2"/>
    <w:rsid w:val="009636D2"/>
    <w:rsid w:val="00963909"/>
    <w:rsid w:val="00963AEA"/>
    <w:rsid w:val="009640B0"/>
    <w:rsid w:val="009644C9"/>
    <w:rsid w:val="00964524"/>
    <w:rsid w:val="00964AAB"/>
    <w:rsid w:val="0096502A"/>
    <w:rsid w:val="009663CF"/>
    <w:rsid w:val="00966737"/>
    <w:rsid w:val="00966FF7"/>
    <w:rsid w:val="00967301"/>
    <w:rsid w:val="00967702"/>
    <w:rsid w:val="0097005A"/>
    <w:rsid w:val="00971BE3"/>
    <w:rsid w:val="00972081"/>
    <w:rsid w:val="0097277D"/>
    <w:rsid w:val="00972809"/>
    <w:rsid w:val="00972B4E"/>
    <w:rsid w:val="00973528"/>
    <w:rsid w:val="00973DB9"/>
    <w:rsid w:val="009750A7"/>
    <w:rsid w:val="0097568C"/>
    <w:rsid w:val="009758FA"/>
    <w:rsid w:val="009762F7"/>
    <w:rsid w:val="0097680C"/>
    <w:rsid w:val="00976C25"/>
    <w:rsid w:val="009779B3"/>
    <w:rsid w:val="00977C40"/>
    <w:rsid w:val="009808E9"/>
    <w:rsid w:val="00981A59"/>
    <w:rsid w:val="009834C8"/>
    <w:rsid w:val="00983B18"/>
    <w:rsid w:val="00983C8C"/>
    <w:rsid w:val="00983DA4"/>
    <w:rsid w:val="00984B42"/>
    <w:rsid w:val="00984CDD"/>
    <w:rsid w:val="00986097"/>
    <w:rsid w:val="009863CF"/>
    <w:rsid w:val="00986E68"/>
    <w:rsid w:val="00987773"/>
    <w:rsid w:val="009879AE"/>
    <w:rsid w:val="00987C12"/>
    <w:rsid w:val="00990A04"/>
    <w:rsid w:val="00992238"/>
    <w:rsid w:val="009927C1"/>
    <w:rsid w:val="00992D03"/>
    <w:rsid w:val="009946F3"/>
    <w:rsid w:val="009947D2"/>
    <w:rsid w:val="009954CE"/>
    <w:rsid w:val="009955A7"/>
    <w:rsid w:val="00995DE5"/>
    <w:rsid w:val="009960B2"/>
    <w:rsid w:val="009961B2"/>
    <w:rsid w:val="009962F6"/>
    <w:rsid w:val="00996617"/>
    <w:rsid w:val="00996923"/>
    <w:rsid w:val="00996CC0"/>
    <w:rsid w:val="00997210"/>
    <w:rsid w:val="009976CA"/>
    <w:rsid w:val="00997828"/>
    <w:rsid w:val="00997A37"/>
    <w:rsid w:val="00997D10"/>
    <w:rsid w:val="00997EBD"/>
    <w:rsid w:val="00997F8E"/>
    <w:rsid w:val="009A1229"/>
    <w:rsid w:val="009A145A"/>
    <w:rsid w:val="009A21B2"/>
    <w:rsid w:val="009A2A0D"/>
    <w:rsid w:val="009A317B"/>
    <w:rsid w:val="009A3234"/>
    <w:rsid w:val="009A354A"/>
    <w:rsid w:val="009A3E8C"/>
    <w:rsid w:val="009A42BE"/>
    <w:rsid w:val="009A58A9"/>
    <w:rsid w:val="009A58E5"/>
    <w:rsid w:val="009A5E83"/>
    <w:rsid w:val="009A604A"/>
    <w:rsid w:val="009A73A8"/>
    <w:rsid w:val="009A76E4"/>
    <w:rsid w:val="009B088A"/>
    <w:rsid w:val="009B0AC0"/>
    <w:rsid w:val="009B0C97"/>
    <w:rsid w:val="009B0D6E"/>
    <w:rsid w:val="009B1567"/>
    <w:rsid w:val="009B1985"/>
    <w:rsid w:val="009B1BF3"/>
    <w:rsid w:val="009B1F13"/>
    <w:rsid w:val="009B2927"/>
    <w:rsid w:val="009B2A3F"/>
    <w:rsid w:val="009B4536"/>
    <w:rsid w:val="009B45DD"/>
    <w:rsid w:val="009B5196"/>
    <w:rsid w:val="009B5282"/>
    <w:rsid w:val="009B55D2"/>
    <w:rsid w:val="009B69E9"/>
    <w:rsid w:val="009B6DA6"/>
    <w:rsid w:val="009B731E"/>
    <w:rsid w:val="009B7454"/>
    <w:rsid w:val="009B7847"/>
    <w:rsid w:val="009B78E4"/>
    <w:rsid w:val="009C083C"/>
    <w:rsid w:val="009C1AA5"/>
    <w:rsid w:val="009C2BF9"/>
    <w:rsid w:val="009C3A3B"/>
    <w:rsid w:val="009C4272"/>
    <w:rsid w:val="009C4577"/>
    <w:rsid w:val="009C4681"/>
    <w:rsid w:val="009C4EB1"/>
    <w:rsid w:val="009C60B7"/>
    <w:rsid w:val="009C7073"/>
    <w:rsid w:val="009C73B1"/>
    <w:rsid w:val="009C777B"/>
    <w:rsid w:val="009C77BF"/>
    <w:rsid w:val="009C7AB8"/>
    <w:rsid w:val="009C7FFA"/>
    <w:rsid w:val="009D003B"/>
    <w:rsid w:val="009D1A14"/>
    <w:rsid w:val="009D3650"/>
    <w:rsid w:val="009D3F3B"/>
    <w:rsid w:val="009D45DB"/>
    <w:rsid w:val="009D5F8A"/>
    <w:rsid w:val="009D6ED0"/>
    <w:rsid w:val="009D6FFB"/>
    <w:rsid w:val="009D7202"/>
    <w:rsid w:val="009D74EF"/>
    <w:rsid w:val="009D768A"/>
    <w:rsid w:val="009E0052"/>
    <w:rsid w:val="009E0087"/>
    <w:rsid w:val="009E0205"/>
    <w:rsid w:val="009E0837"/>
    <w:rsid w:val="009E0F56"/>
    <w:rsid w:val="009E19C1"/>
    <w:rsid w:val="009E1ABD"/>
    <w:rsid w:val="009E2541"/>
    <w:rsid w:val="009E332F"/>
    <w:rsid w:val="009E387F"/>
    <w:rsid w:val="009E42AD"/>
    <w:rsid w:val="009E545A"/>
    <w:rsid w:val="009E5837"/>
    <w:rsid w:val="009E6436"/>
    <w:rsid w:val="009E6947"/>
    <w:rsid w:val="009E6B11"/>
    <w:rsid w:val="009E6DB6"/>
    <w:rsid w:val="009E7EED"/>
    <w:rsid w:val="009F0212"/>
    <w:rsid w:val="009F054C"/>
    <w:rsid w:val="009F1BCB"/>
    <w:rsid w:val="009F2C98"/>
    <w:rsid w:val="009F3727"/>
    <w:rsid w:val="009F37E3"/>
    <w:rsid w:val="009F3C5A"/>
    <w:rsid w:val="009F4504"/>
    <w:rsid w:val="009F5AA5"/>
    <w:rsid w:val="009F624C"/>
    <w:rsid w:val="009F6EBD"/>
    <w:rsid w:val="009F73E5"/>
    <w:rsid w:val="00A0010A"/>
    <w:rsid w:val="00A01177"/>
    <w:rsid w:val="00A01380"/>
    <w:rsid w:val="00A01F34"/>
    <w:rsid w:val="00A02021"/>
    <w:rsid w:val="00A029D8"/>
    <w:rsid w:val="00A02F50"/>
    <w:rsid w:val="00A03024"/>
    <w:rsid w:val="00A058F8"/>
    <w:rsid w:val="00A05C81"/>
    <w:rsid w:val="00A0608F"/>
    <w:rsid w:val="00A06707"/>
    <w:rsid w:val="00A073B7"/>
    <w:rsid w:val="00A07D7F"/>
    <w:rsid w:val="00A10732"/>
    <w:rsid w:val="00A10E2B"/>
    <w:rsid w:val="00A1108D"/>
    <w:rsid w:val="00A111B8"/>
    <w:rsid w:val="00A12527"/>
    <w:rsid w:val="00A12D3A"/>
    <w:rsid w:val="00A151D2"/>
    <w:rsid w:val="00A1520A"/>
    <w:rsid w:val="00A1542B"/>
    <w:rsid w:val="00A16266"/>
    <w:rsid w:val="00A162B9"/>
    <w:rsid w:val="00A16948"/>
    <w:rsid w:val="00A17538"/>
    <w:rsid w:val="00A17672"/>
    <w:rsid w:val="00A178A8"/>
    <w:rsid w:val="00A17A1B"/>
    <w:rsid w:val="00A20937"/>
    <w:rsid w:val="00A20BD3"/>
    <w:rsid w:val="00A21060"/>
    <w:rsid w:val="00A22F41"/>
    <w:rsid w:val="00A23707"/>
    <w:rsid w:val="00A23F92"/>
    <w:rsid w:val="00A2430E"/>
    <w:rsid w:val="00A24E7E"/>
    <w:rsid w:val="00A25382"/>
    <w:rsid w:val="00A253D2"/>
    <w:rsid w:val="00A254B4"/>
    <w:rsid w:val="00A2634B"/>
    <w:rsid w:val="00A27620"/>
    <w:rsid w:val="00A27FA8"/>
    <w:rsid w:val="00A3120B"/>
    <w:rsid w:val="00A31357"/>
    <w:rsid w:val="00A31BBB"/>
    <w:rsid w:val="00A32373"/>
    <w:rsid w:val="00A333CC"/>
    <w:rsid w:val="00A335C0"/>
    <w:rsid w:val="00A335ED"/>
    <w:rsid w:val="00A340A7"/>
    <w:rsid w:val="00A34169"/>
    <w:rsid w:val="00A35442"/>
    <w:rsid w:val="00A3553F"/>
    <w:rsid w:val="00A35755"/>
    <w:rsid w:val="00A3576D"/>
    <w:rsid w:val="00A35C5A"/>
    <w:rsid w:val="00A35EBD"/>
    <w:rsid w:val="00A367C6"/>
    <w:rsid w:val="00A36ABC"/>
    <w:rsid w:val="00A375A9"/>
    <w:rsid w:val="00A376BE"/>
    <w:rsid w:val="00A379E3"/>
    <w:rsid w:val="00A37B79"/>
    <w:rsid w:val="00A37FBB"/>
    <w:rsid w:val="00A4031A"/>
    <w:rsid w:val="00A4071D"/>
    <w:rsid w:val="00A40EB2"/>
    <w:rsid w:val="00A41804"/>
    <w:rsid w:val="00A42258"/>
    <w:rsid w:val="00A43445"/>
    <w:rsid w:val="00A441D2"/>
    <w:rsid w:val="00A44620"/>
    <w:rsid w:val="00A4517C"/>
    <w:rsid w:val="00A45414"/>
    <w:rsid w:val="00A457A2"/>
    <w:rsid w:val="00A46446"/>
    <w:rsid w:val="00A46495"/>
    <w:rsid w:val="00A468D3"/>
    <w:rsid w:val="00A46DF9"/>
    <w:rsid w:val="00A47226"/>
    <w:rsid w:val="00A47875"/>
    <w:rsid w:val="00A47897"/>
    <w:rsid w:val="00A5004A"/>
    <w:rsid w:val="00A50FA4"/>
    <w:rsid w:val="00A51156"/>
    <w:rsid w:val="00A51F58"/>
    <w:rsid w:val="00A538D8"/>
    <w:rsid w:val="00A53AC6"/>
    <w:rsid w:val="00A543CA"/>
    <w:rsid w:val="00A55941"/>
    <w:rsid w:val="00A55E08"/>
    <w:rsid w:val="00A567FB"/>
    <w:rsid w:val="00A5691C"/>
    <w:rsid w:val="00A605BF"/>
    <w:rsid w:val="00A608D4"/>
    <w:rsid w:val="00A6130B"/>
    <w:rsid w:val="00A61448"/>
    <w:rsid w:val="00A6334A"/>
    <w:rsid w:val="00A649F5"/>
    <w:rsid w:val="00A64E27"/>
    <w:rsid w:val="00A66252"/>
    <w:rsid w:val="00A6673D"/>
    <w:rsid w:val="00A6706F"/>
    <w:rsid w:val="00A67AC7"/>
    <w:rsid w:val="00A7046D"/>
    <w:rsid w:val="00A70695"/>
    <w:rsid w:val="00A71079"/>
    <w:rsid w:val="00A71694"/>
    <w:rsid w:val="00A72576"/>
    <w:rsid w:val="00A73741"/>
    <w:rsid w:val="00A7469A"/>
    <w:rsid w:val="00A74D0C"/>
    <w:rsid w:val="00A75BA8"/>
    <w:rsid w:val="00A760E5"/>
    <w:rsid w:val="00A7703E"/>
    <w:rsid w:val="00A771A0"/>
    <w:rsid w:val="00A77570"/>
    <w:rsid w:val="00A80070"/>
    <w:rsid w:val="00A80210"/>
    <w:rsid w:val="00A803CE"/>
    <w:rsid w:val="00A80841"/>
    <w:rsid w:val="00A815AC"/>
    <w:rsid w:val="00A81A03"/>
    <w:rsid w:val="00A81B5B"/>
    <w:rsid w:val="00A81F62"/>
    <w:rsid w:val="00A82230"/>
    <w:rsid w:val="00A82E4A"/>
    <w:rsid w:val="00A83641"/>
    <w:rsid w:val="00A841A6"/>
    <w:rsid w:val="00A84830"/>
    <w:rsid w:val="00A85712"/>
    <w:rsid w:val="00A8588F"/>
    <w:rsid w:val="00A85964"/>
    <w:rsid w:val="00A8624C"/>
    <w:rsid w:val="00A863B7"/>
    <w:rsid w:val="00A86754"/>
    <w:rsid w:val="00A86930"/>
    <w:rsid w:val="00A86E6E"/>
    <w:rsid w:val="00A86F95"/>
    <w:rsid w:val="00A870F5"/>
    <w:rsid w:val="00A873ED"/>
    <w:rsid w:val="00A8794D"/>
    <w:rsid w:val="00A87B88"/>
    <w:rsid w:val="00A90A67"/>
    <w:rsid w:val="00A90E18"/>
    <w:rsid w:val="00A90F31"/>
    <w:rsid w:val="00A921B3"/>
    <w:rsid w:val="00A924CC"/>
    <w:rsid w:val="00A925DF"/>
    <w:rsid w:val="00A9276C"/>
    <w:rsid w:val="00A927E3"/>
    <w:rsid w:val="00A92E66"/>
    <w:rsid w:val="00A934A8"/>
    <w:rsid w:val="00A9381F"/>
    <w:rsid w:val="00A9472D"/>
    <w:rsid w:val="00A94E87"/>
    <w:rsid w:val="00A950D1"/>
    <w:rsid w:val="00A953B3"/>
    <w:rsid w:val="00A95BB0"/>
    <w:rsid w:val="00A962F4"/>
    <w:rsid w:val="00A96C16"/>
    <w:rsid w:val="00A96E5E"/>
    <w:rsid w:val="00A97C61"/>
    <w:rsid w:val="00AA0EBA"/>
    <w:rsid w:val="00AA1AC0"/>
    <w:rsid w:val="00AA2582"/>
    <w:rsid w:val="00AA2771"/>
    <w:rsid w:val="00AA2942"/>
    <w:rsid w:val="00AA2A37"/>
    <w:rsid w:val="00AA3CCC"/>
    <w:rsid w:val="00AA3CD2"/>
    <w:rsid w:val="00AA3ED1"/>
    <w:rsid w:val="00AA42E2"/>
    <w:rsid w:val="00AA489C"/>
    <w:rsid w:val="00AA4DE6"/>
    <w:rsid w:val="00AA5342"/>
    <w:rsid w:val="00AA54E8"/>
    <w:rsid w:val="00AA5896"/>
    <w:rsid w:val="00AA5E9D"/>
    <w:rsid w:val="00AA695D"/>
    <w:rsid w:val="00AA6D9C"/>
    <w:rsid w:val="00AA71A4"/>
    <w:rsid w:val="00AA7CA0"/>
    <w:rsid w:val="00AB0317"/>
    <w:rsid w:val="00AB06E0"/>
    <w:rsid w:val="00AB09DC"/>
    <w:rsid w:val="00AB27CE"/>
    <w:rsid w:val="00AB282E"/>
    <w:rsid w:val="00AB2B87"/>
    <w:rsid w:val="00AB39B4"/>
    <w:rsid w:val="00AB4EF5"/>
    <w:rsid w:val="00AB4FBD"/>
    <w:rsid w:val="00AB53B1"/>
    <w:rsid w:val="00AB5871"/>
    <w:rsid w:val="00AB60FD"/>
    <w:rsid w:val="00AB635E"/>
    <w:rsid w:val="00AB66B8"/>
    <w:rsid w:val="00AB6D5B"/>
    <w:rsid w:val="00AB6DC5"/>
    <w:rsid w:val="00AB72B0"/>
    <w:rsid w:val="00AB73D5"/>
    <w:rsid w:val="00AB74B7"/>
    <w:rsid w:val="00AB7536"/>
    <w:rsid w:val="00AB7A11"/>
    <w:rsid w:val="00AB7A61"/>
    <w:rsid w:val="00AB7E61"/>
    <w:rsid w:val="00AB7F3C"/>
    <w:rsid w:val="00AC075F"/>
    <w:rsid w:val="00AC076D"/>
    <w:rsid w:val="00AC0FA3"/>
    <w:rsid w:val="00AC182A"/>
    <w:rsid w:val="00AC1F27"/>
    <w:rsid w:val="00AC23A1"/>
    <w:rsid w:val="00AC2ABC"/>
    <w:rsid w:val="00AC2D0C"/>
    <w:rsid w:val="00AC334F"/>
    <w:rsid w:val="00AC341A"/>
    <w:rsid w:val="00AC349E"/>
    <w:rsid w:val="00AC34A6"/>
    <w:rsid w:val="00AC3A1F"/>
    <w:rsid w:val="00AC3E30"/>
    <w:rsid w:val="00AC481C"/>
    <w:rsid w:val="00AC4B2E"/>
    <w:rsid w:val="00AC4C75"/>
    <w:rsid w:val="00AC4DB1"/>
    <w:rsid w:val="00AC4FBD"/>
    <w:rsid w:val="00AC5B88"/>
    <w:rsid w:val="00AC5CB1"/>
    <w:rsid w:val="00AC5DEE"/>
    <w:rsid w:val="00AC6CC2"/>
    <w:rsid w:val="00AC7E5F"/>
    <w:rsid w:val="00AD0587"/>
    <w:rsid w:val="00AD05F6"/>
    <w:rsid w:val="00AD0643"/>
    <w:rsid w:val="00AD1FFB"/>
    <w:rsid w:val="00AD23D1"/>
    <w:rsid w:val="00AD32FA"/>
    <w:rsid w:val="00AD3730"/>
    <w:rsid w:val="00AD45FD"/>
    <w:rsid w:val="00AD7220"/>
    <w:rsid w:val="00AD79D8"/>
    <w:rsid w:val="00AD7A94"/>
    <w:rsid w:val="00AD7EA2"/>
    <w:rsid w:val="00AD7EFA"/>
    <w:rsid w:val="00AE0486"/>
    <w:rsid w:val="00AE23B4"/>
    <w:rsid w:val="00AE2781"/>
    <w:rsid w:val="00AE3DD5"/>
    <w:rsid w:val="00AE4344"/>
    <w:rsid w:val="00AE4997"/>
    <w:rsid w:val="00AE4B8A"/>
    <w:rsid w:val="00AE4C8E"/>
    <w:rsid w:val="00AE4CF6"/>
    <w:rsid w:val="00AE52B2"/>
    <w:rsid w:val="00AE56A4"/>
    <w:rsid w:val="00AE5D16"/>
    <w:rsid w:val="00AE6008"/>
    <w:rsid w:val="00AE62BA"/>
    <w:rsid w:val="00AE6576"/>
    <w:rsid w:val="00AE6A06"/>
    <w:rsid w:val="00AE75B4"/>
    <w:rsid w:val="00AE7D6D"/>
    <w:rsid w:val="00AE7F5B"/>
    <w:rsid w:val="00AF024B"/>
    <w:rsid w:val="00AF0582"/>
    <w:rsid w:val="00AF125B"/>
    <w:rsid w:val="00AF189E"/>
    <w:rsid w:val="00AF1973"/>
    <w:rsid w:val="00AF1AEF"/>
    <w:rsid w:val="00AF25A7"/>
    <w:rsid w:val="00AF25D7"/>
    <w:rsid w:val="00AF283B"/>
    <w:rsid w:val="00AF33A8"/>
    <w:rsid w:val="00AF3F9F"/>
    <w:rsid w:val="00AF42CC"/>
    <w:rsid w:val="00AF5222"/>
    <w:rsid w:val="00AF7484"/>
    <w:rsid w:val="00B0047C"/>
    <w:rsid w:val="00B01086"/>
    <w:rsid w:val="00B019BA"/>
    <w:rsid w:val="00B01E42"/>
    <w:rsid w:val="00B024E5"/>
    <w:rsid w:val="00B02559"/>
    <w:rsid w:val="00B02D83"/>
    <w:rsid w:val="00B0327A"/>
    <w:rsid w:val="00B032DC"/>
    <w:rsid w:val="00B0532A"/>
    <w:rsid w:val="00B05353"/>
    <w:rsid w:val="00B05489"/>
    <w:rsid w:val="00B054F6"/>
    <w:rsid w:val="00B05A53"/>
    <w:rsid w:val="00B06DBC"/>
    <w:rsid w:val="00B072F3"/>
    <w:rsid w:val="00B07350"/>
    <w:rsid w:val="00B077D7"/>
    <w:rsid w:val="00B077EE"/>
    <w:rsid w:val="00B07BE7"/>
    <w:rsid w:val="00B10A49"/>
    <w:rsid w:val="00B10ED8"/>
    <w:rsid w:val="00B1160E"/>
    <w:rsid w:val="00B11970"/>
    <w:rsid w:val="00B1238A"/>
    <w:rsid w:val="00B132A8"/>
    <w:rsid w:val="00B137CB"/>
    <w:rsid w:val="00B138E6"/>
    <w:rsid w:val="00B1511B"/>
    <w:rsid w:val="00B1538C"/>
    <w:rsid w:val="00B15CE7"/>
    <w:rsid w:val="00B17C44"/>
    <w:rsid w:val="00B17D53"/>
    <w:rsid w:val="00B20026"/>
    <w:rsid w:val="00B203AC"/>
    <w:rsid w:val="00B20C21"/>
    <w:rsid w:val="00B21105"/>
    <w:rsid w:val="00B211EF"/>
    <w:rsid w:val="00B212FE"/>
    <w:rsid w:val="00B23131"/>
    <w:rsid w:val="00B2372B"/>
    <w:rsid w:val="00B24929"/>
    <w:rsid w:val="00B24A13"/>
    <w:rsid w:val="00B25FE9"/>
    <w:rsid w:val="00B26C37"/>
    <w:rsid w:val="00B26DCE"/>
    <w:rsid w:val="00B26E52"/>
    <w:rsid w:val="00B30B5B"/>
    <w:rsid w:val="00B30D49"/>
    <w:rsid w:val="00B31009"/>
    <w:rsid w:val="00B31CD0"/>
    <w:rsid w:val="00B326F9"/>
    <w:rsid w:val="00B32A8C"/>
    <w:rsid w:val="00B32D90"/>
    <w:rsid w:val="00B32E36"/>
    <w:rsid w:val="00B330C7"/>
    <w:rsid w:val="00B334D0"/>
    <w:rsid w:val="00B3402C"/>
    <w:rsid w:val="00B34AB6"/>
    <w:rsid w:val="00B34EE3"/>
    <w:rsid w:val="00B35879"/>
    <w:rsid w:val="00B35BF1"/>
    <w:rsid w:val="00B4016D"/>
    <w:rsid w:val="00B40707"/>
    <w:rsid w:val="00B40C89"/>
    <w:rsid w:val="00B4241D"/>
    <w:rsid w:val="00B42901"/>
    <w:rsid w:val="00B42B0A"/>
    <w:rsid w:val="00B435ED"/>
    <w:rsid w:val="00B43B5B"/>
    <w:rsid w:val="00B43BC8"/>
    <w:rsid w:val="00B446B3"/>
    <w:rsid w:val="00B44CB0"/>
    <w:rsid w:val="00B45D27"/>
    <w:rsid w:val="00B46109"/>
    <w:rsid w:val="00B46875"/>
    <w:rsid w:val="00B47575"/>
    <w:rsid w:val="00B50710"/>
    <w:rsid w:val="00B516C6"/>
    <w:rsid w:val="00B51CBB"/>
    <w:rsid w:val="00B52A1F"/>
    <w:rsid w:val="00B52E3E"/>
    <w:rsid w:val="00B53608"/>
    <w:rsid w:val="00B54435"/>
    <w:rsid w:val="00B54D9C"/>
    <w:rsid w:val="00B54E64"/>
    <w:rsid w:val="00B55134"/>
    <w:rsid w:val="00B55AB2"/>
    <w:rsid w:val="00B55B11"/>
    <w:rsid w:val="00B561DD"/>
    <w:rsid w:val="00B565CE"/>
    <w:rsid w:val="00B57716"/>
    <w:rsid w:val="00B57838"/>
    <w:rsid w:val="00B60383"/>
    <w:rsid w:val="00B608E1"/>
    <w:rsid w:val="00B610DA"/>
    <w:rsid w:val="00B622E9"/>
    <w:rsid w:val="00B62934"/>
    <w:rsid w:val="00B6305B"/>
    <w:rsid w:val="00B63806"/>
    <w:rsid w:val="00B63F93"/>
    <w:rsid w:val="00B643DA"/>
    <w:rsid w:val="00B64AB3"/>
    <w:rsid w:val="00B64B69"/>
    <w:rsid w:val="00B6531D"/>
    <w:rsid w:val="00B6580E"/>
    <w:rsid w:val="00B65912"/>
    <w:rsid w:val="00B65B52"/>
    <w:rsid w:val="00B65B9B"/>
    <w:rsid w:val="00B663B6"/>
    <w:rsid w:val="00B663E5"/>
    <w:rsid w:val="00B679DE"/>
    <w:rsid w:val="00B7241D"/>
    <w:rsid w:val="00B72AC9"/>
    <w:rsid w:val="00B72E4B"/>
    <w:rsid w:val="00B72F87"/>
    <w:rsid w:val="00B73555"/>
    <w:rsid w:val="00B73714"/>
    <w:rsid w:val="00B74029"/>
    <w:rsid w:val="00B74512"/>
    <w:rsid w:val="00B746CF"/>
    <w:rsid w:val="00B74C76"/>
    <w:rsid w:val="00B75336"/>
    <w:rsid w:val="00B7568B"/>
    <w:rsid w:val="00B7586B"/>
    <w:rsid w:val="00B7633C"/>
    <w:rsid w:val="00B76A7E"/>
    <w:rsid w:val="00B77B19"/>
    <w:rsid w:val="00B77D4F"/>
    <w:rsid w:val="00B77E8D"/>
    <w:rsid w:val="00B80055"/>
    <w:rsid w:val="00B8008F"/>
    <w:rsid w:val="00B80788"/>
    <w:rsid w:val="00B8184D"/>
    <w:rsid w:val="00B81F30"/>
    <w:rsid w:val="00B8275F"/>
    <w:rsid w:val="00B82CF8"/>
    <w:rsid w:val="00B82FD7"/>
    <w:rsid w:val="00B8311F"/>
    <w:rsid w:val="00B83BA9"/>
    <w:rsid w:val="00B83E6E"/>
    <w:rsid w:val="00B84072"/>
    <w:rsid w:val="00B8413B"/>
    <w:rsid w:val="00B849C7"/>
    <w:rsid w:val="00B84DC2"/>
    <w:rsid w:val="00B85297"/>
    <w:rsid w:val="00B85369"/>
    <w:rsid w:val="00B86362"/>
    <w:rsid w:val="00B8636C"/>
    <w:rsid w:val="00B86D9F"/>
    <w:rsid w:val="00B87EA4"/>
    <w:rsid w:val="00B9033B"/>
    <w:rsid w:val="00B9061B"/>
    <w:rsid w:val="00B90CA1"/>
    <w:rsid w:val="00B913DB"/>
    <w:rsid w:val="00B91571"/>
    <w:rsid w:val="00B91F30"/>
    <w:rsid w:val="00B93A2F"/>
    <w:rsid w:val="00B941DD"/>
    <w:rsid w:val="00B943CB"/>
    <w:rsid w:val="00B9505C"/>
    <w:rsid w:val="00B95E53"/>
    <w:rsid w:val="00B96474"/>
    <w:rsid w:val="00B96E37"/>
    <w:rsid w:val="00B9709D"/>
    <w:rsid w:val="00B97679"/>
    <w:rsid w:val="00B97AB3"/>
    <w:rsid w:val="00BA0FFC"/>
    <w:rsid w:val="00BA119C"/>
    <w:rsid w:val="00BA16C6"/>
    <w:rsid w:val="00BA1727"/>
    <w:rsid w:val="00BA43D9"/>
    <w:rsid w:val="00BA5136"/>
    <w:rsid w:val="00BA5994"/>
    <w:rsid w:val="00BA6310"/>
    <w:rsid w:val="00BA68E7"/>
    <w:rsid w:val="00BA7538"/>
    <w:rsid w:val="00BB000C"/>
    <w:rsid w:val="00BB057F"/>
    <w:rsid w:val="00BB09D3"/>
    <w:rsid w:val="00BB205D"/>
    <w:rsid w:val="00BB2165"/>
    <w:rsid w:val="00BB2362"/>
    <w:rsid w:val="00BB263B"/>
    <w:rsid w:val="00BB2E4B"/>
    <w:rsid w:val="00BB39A9"/>
    <w:rsid w:val="00BB3DE8"/>
    <w:rsid w:val="00BB40E3"/>
    <w:rsid w:val="00BB50C3"/>
    <w:rsid w:val="00BB51D8"/>
    <w:rsid w:val="00BB51E6"/>
    <w:rsid w:val="00BB63C7"/>
    <w:rsid w:val="00BB7362"/>
    <w:rsid w:val="00BB7E8B"/>
    <w:rsid w:val="00BC014D"/>
    <w:rsid w:val="00BC03D9"/>
    <w:rsid w:val="00BC0420"/>
    <w:rsid w:val="00BC0518"/>
    <w:rsid w:val="00BC087E"/>
    <w:rsid w:val="00BC0AB5"/>
    <w:rsid w:val="00BC0E57"/>
    <w:rsid w:val="00BC106A"/>
    <w:rsid w:val="00BC1988"/>
    <w:rsid w:val="00BC27CB"/>
    <w:rsid w:val="00BC2AE4"/>
    <w:rsid w:val="00BC2ED0"/>
    <w:rsid w:val="00BC346D"/>
    <w:rsid w:val="00BC3BB1"/>
    <w:rsid w:val="00BC3C2B"/>
    <w:rsid w:val="00BC51FB"/>
    <w:rsid w:val="00BC54F7"/>
    <w:rsid w:val="00BC597E"/>
    <w:rsid w:val="00BC6F4D"/>
    <w:rsid w:val="00BC72BF"/>
    <w:rsid w:val="00BC7BAF"/>
    <w:rsid w:val="00BC7F75"/>
    <w:rsid w:val="00BC7FC9"/>
    <w:rsid w:val="00BD0B21"/>
    <w:rsid w:val="00BD0E75"/>
    <w:rsid w:val="00BD161D"/>
    <w:rsid w:val="00BD1C4E"/>
    <w:rsid w:val="00BD4248"/>
    <w:rsid w:val="00BD4F76"/>
    <w:rsid w:val="00BD5F40"/>
    <w:rsid w:val="00BD627C"/>
    <w:rsid w:val="00BD6B2A"/>
    <w:rsid w:val="00BD6F0D"/>
    <w:rsid w:val="00BD774B"/>
    <w:rsid w:val="00BE0FAB"/>
    <w:rsid w:val="00BE1132"/>
    <w:rsid w:val="00BE1CE1"/>
    <w:rsid w:val="00BE26CB"/>
    <w:rsid w:val="00BE2D0B"/>
    <w:rsid w:val="00BE2E2F"/>
    <w:rsid w:val="00BE2FAF"/>
    <w:rsid w:val="00BE3154"/>
    <w:rsid w:val="00BE39BC"/>
    <w:rsid w:val="00BE45FB"/>
    <w:rsid w:val="00BE5EDF"/>
    <w:rsid w:val="00BE6A2C"/>
    <w:rsid w:val="00BE70F7"/>
    <w:rsid w:val="00BE712F"/>
    <w:rsid w:val="00BE7A7B"/>
    <w:rsid w:val="00BE7BA0"/>
    <w:rsid w:val="00BE7C51"/>
    <w:rsid w:val="00BF0FE6"/>
    <w:rsid w:val="00BF134E"/>
    <w:rsid w:val="00BF16E2"/>
    <w:rsid w:val="00BF245C"/>
    <w:rsid w:val="00BF412E"/>
    <w:rsid w:val="00BF495B"/>
    <w:rsid w:val="00BF4B12"/>
    <w:rsid w:val="00BF5709"/>
    <w:rsid w:val="00BF5930"/>
    <w:rsid w:val="00BF684D"/>
    <w:rsid w:val="00BF6D78"/>
    <w:rsid w:val="00BF7A26"/>
    <w:rsid w:val="00BF7BC6"/>
    <w:rsid w:val="00BF7D41"/>
    <w:rsid w:val="00C00015"/>
    <w:rsid w:val="00C00051"/>
    <w:rsid w:val="00C001A2"/>
    <w:rsid w:val="00C00932"/>
    <w:rsid w:val="00C00D9B"/>
    <w:rsid w:val="00C034DC"/>
    <w:rsid w:val="00C03A65"/>
    <w:rsid w:val="00C0458A"/>
    <w:rsid w:val="00C051A6"/>
    <w:rsid w:val="00C05EA1"/>
    <w:rsid w:val="00C063E0"/>
    <w:rsid w:val="00C06446"/>
    <w:rsid w:val="00C06475"/>
    <w:rsid w:val="00C065FB"/>
    <w:rsid w:val="00C067DE"/>
    <w:rsid w:val="00C071D2"/>
    <w:rsid w:val="00C07990"/>
    <w:rsid w:val="00C07B23"/>
    <w:rsid w:val="00C10748"/>
    <w:rsid w:val="00C109CB"/>
    <w:rsid w:val="00C10C07"/>
    <w:rsid w:val="00C11632"/>
    <w:rsid w:val="00C121D4"/>
    <w:rsid w:val="00C1381D"/>
    <w:rsid w:val="00C13BD7"/>
    <w:rsid w:val="00C13D47"/>
    <w:rsid w:val="00C14C9B"/>
    <w:rsid w:val="00C1516B"/>
    <w:rsid w:val="00C15B9A"/>
    <w:rsid w:val="00C15BBA"/>
    <w:rsid w:val="00C15C86"/>
    <w:rsid w:val="00C15E1F"/>
    <w:rsid w:val="00C16195"/>
    <w:rsid w:val="00C163BA"/>
    <w:rsid w:val="00C166BC"/>
    <w:rsid w:val="00C16AE2"/>
    <w:rsid w:val="00C16D10"/>
    <w:rsid w:val="00C16D2D"/>
    <w:rsid w:val="00C16DA2"/>
    <w:rsid w:val="00C17ED6"/>
    <w:rsid w:val="00C200FC"/>
    <w:rsid w:val="00C20404"/>
    <w:rsid w:val="00C20919"/>
    <w:rsid w:val="00C20D6B"/>
    <w:rsid w:val="00C212B8"/>
    <w:rsid w:val="00C21775"/>
    <w:rsid w:val="00C21CD4"/>
    <w:rsid w:val="00C22846"/>
    <w:rsid w:val="00C2357D"/>
    <w:rsid w:val="00C23A38"/>
    <w:rsid w:val="00C23A80"/>
    <w:rsid w:val="00C243CC"/>
    <w:rsid w:val="00C24492"/>
    <w:rsid w:val="00C247D5"/>
    <w:rsid w:val="00C24D4E"/>
    <w:rsid w:val="00C2583A"/>
    <w:rsid w:val="00C2622C"/>
    <w:rsid w:val="00C272FA"/>
    <w:rsid w:val="00C27825"/>
    <w:rsid w:val="00C31748"/>
    <w:rsid w:val="00C31A0F"/>
    <w:rsid w:val="00C33065"/>
    <w:rsid w:val="00C333F4"/>
    <w:rsid w:val="00C3353C"/>
    <w:rsid w:val="00C3483A"/>
    <w:rsid w:val="00C350A5"/>
    <w:rsid w:val="00C3511E"/>
    <w:rsid w:val="00C3554E"/>
    <w:rsid w:val="00C366B2"/>
    <w:rsid w:val="00C366BB"/>
    <w:rsid w:val="00C36E3B"/>
    <w:rsid w:val="00C36EBF"/>
    <w:rsid w:val="00C406F2"/>
    <w:rsid w:val="00C40AB9"/>
    <w:rsid w:val="00C40B94"/>
    <w:rsid w:val="00C41F4D"/>
    <w:rsid w:val="00C4246B"/>
    <w:rsid w:val="00C426F3"/>
    <w:rsid w:val="00C42CC8"/>
    <w:rsid w:val="00C43908"/>
    <w:rsid w:val="00C44085"/>
    <w:rsid w:val="00C44CDE"/>
    <w:rsid w:val="00C44FEF"/>
    <w:rsid w:val="00C45578"/>
    <w:rsid w:val="00C457EA"/>
    <w:rsid w:val="00C45F0C"/>
    <w:rsid w:val="00C460FE"/>
    <w:rsid w:val="00C4620E"/>
    <w:rsid w:val="00C46CBC"/>
    <w:rsid w:val="00C471B5"/>
    <w:rsid w:val="00C50CE3"/>
    <w:rsid w:val="00C50DBD"/>
    <w:rsid w:val="00C50DE6"/>
    <w:rsid w:val="00C511DC"/>
    <w:rsid w:val="00C51A2F"/>
    <w:rsid w:val="00C51FC5"/>
    <w:rsid w:val="00C52B9E"/>
    <w:rsid w:val="00C52BCA"/>
    <w:rsid w:val="00C52D5F"/>
    <w:rsid w:val="00C53090"/>
    <w:rsid w:val="00C5381E"/>
    <w:rsid w:val="00C544E1"/>
    <w:rsid w:val="00C546B0"/>
    <w:rsid w:val="00C54B3D"/>
    <w:rsid w:val="00C54D1E"/>
    <w:rsid w:val="00C55183"/>
    <w:rsid w:val="00C55214"/>
    <w:rsid w:val="00C56E5D"/>
    <w:rsid w:val="00C570DF"/>
    <w:rsid w:val="00C57563"/>
    <w:rsid w:val="00C5799F"/>
    <w:rsid w:val="00C57A93"/>
    <w:rsid w:val="00C60166"/>
    <w:rsid w:val="00C606D4"/>
    <w:rsid w:val="00C612BD"/>
    <w:rsid w:val="00C61F97"/>
    <w:rsid w:val="00C621AC"/>
    <w:rsid w:val="00C62C84"/>
    <w:rsid w:val="00C63FBC"/>
    <w:rsid w:val="00C65D9E"/>
    <w:rsid w:val="00C664ED"/>
    <w:rsid w:val="00C6654A"/>
    <w:rsid w:val="00C665DB"/>
    <w:rsid w:val="00C6678F"/>
    <w:rsid w:val="00C66E4E"/>
    <w:rsid w:val="00C67269"/>
    <w:rsid w:val="00C67B75"/>
    <w:rsid w:val="00C70448"/>
    <w:rsid w:val="00C725EF"/>
    <w:rsid w:val="00C7265E"/>
    <w:rsid w:val="00C727F1"/>
    <w:rsid w:val="00C74071"/>
    <w:rsid w:val="00C7445C"/>
    <w:rsid w:val="00C7481B"/>
    <w:rsid w:val="00C74DEF"/>
    <w:rsid w:val="00C74F05"/>
    <w:rsid w:val="00C7565C"/>
    <w:rsid w:val="00C75883"/>
    <w:rsid w:val="00C75FBB"/>
    <w:rsid w:val="00C77442"/>
    <w:rsid w:val="00C77566"/>
    <w:rsid w:val="00C8037C"/>
    <w:rsid w:val="00C81617"/>
    <w:rsid w:val="00C8171D"/>
    <w:rsid w:val="00C81D58"/>
    <w:rsid w:val="00C81FCC"/>
    <w:rsid w:val="00C82BFE"/>
    <w:rsid w:val="00C8313B"/>
    <w:rsid w:val="00C836A8"/>
    <w:rsid w:val="00C83CED"/>
    <w:rsid w:val="00C851EE"/>
    <w:rsid w:val="00C86490"/>
    <w:rsid w:val="00C86F8F"/>
    <w:rsid w:val="00C87723"/>
    <w:rsid w:val="00C905A7"/>
    <w:rsid w:val="00C90AF3"/>
    <w:rsid w:val="00C91223"/>
    <w:rsid w:val="00C92A96"/>
    <w:rsid w:val="00C9395B"/>
    <w:rsid w:val="00C939F7"/>
    <w:rsid w:val="00C9466D"/>
    <w:rsid w:val="00C948FA"/>
    <w:rsid w:val="00C95F48"/>
    <w:rsid w:val="00C960F2"/>
    <w:rsid w:val="00C96355"/>
    <w:rsid w:val="00C9700D"/>
    <w:rsid w:val="00C9727C"/>
    <w:rsid w:val="00C979C2"/>
    <w:rsid w:val="00CA04DC"/>
    <w:rsid w:val="00CA0868"/>
    <w:rsid w:val="00CA09E0"/>
    <w:rsid w:val="00CA1425"/>
    <w:rsid w:val="00CA1564"/>
    <w:rsid w:val="00CA15EC"/>
    <w:rsid w:val="00CA1A95"/>
    <w:rsid w:val="00CA1BAD"/>
    <w:rsid w:val="00CA222B"/>
    <w:rsid w:val="00CA23FC"/>
    <w:rsid w:val="00CA275D"/>
    <w:rsid w:val="00CA3964"/>
    <w:rsid w:val="00CA44E0"/>
    <w:rsid w:val="00CA599D"/>
    <w:rsid w:val="00CA59D2"/>
    <w:rsid w:val="00CA6ED9"/>
    <w:rsid w:val="00CA7213"/>
    <w:rsid w:val="00CA7268"/>
    <w:rsid w:val="00CA7C82"/>
    <w:rsid w:val="00CB0425"/>
    <w:rsid w:val="00CB0CF4"/>
    <w:rsid w:val="00CB0E85"/>
    <w:rsid w:val="00CB1081"/>
    <w:rsid w:val="00CB17EE"/>
    <w:rsid w:val="00CB276A"/>
    <w:rsid w:val="00CB3218"/>
    <w:rsid w:val="00CB323E"/>
    <w:rsid w:val="00CB36C8"/>
    <w:rsid w:val="00CB3EF4"/>
    <w:rsid w:val="00CB3FD9"/>
    <w:rsid w:val="00CB4577"/>
    <w:rsid w:val="00CB4B4E"/>
    <w:rsid w:val="00CB4F22"/>
    <w:rsid w:val="00CB533E"/>
    <w:rsid w:val="00CB5900"/>
    <w:rsid w:val="00CB5C67"/>
    <w:rsid w:val="00CB6478"/>
    <w:rsid w:val="00CC054A"/>
    <w:rsid w:val="00CC086F"/>
    <w:rsid w:val="00CC1090"/>
    <w:rsid w:val="00CC1A80"/>
    <w:rsid w:val="00CC1AAD"/>
    <w:rsid w:val="00CC21A9"/>
    <w:rsid w:val="00CC22F0"/>
    <w:rsid w:val="00CC2A3C"/>
    <w:rsid w:val="00CC2D5C"/>
    <w:rsid w:val="00CC338E"/>
    <w:rsid w:val="00CC3A30"/>
    <w:rsid w:val="00CC4B01"/>
    <w:rsid w:val="00CC517B"/>
    <w:rsid w:val="00CC62AD"/>
    <w:rsid w:val="00CC6927"/>
    <w:rsid w:val="00CC6C19"/>
    <w:rsid w:val="00CC6F98"/>
    <w:rsid w:val="00CC75C9"/>
    <w:rsid w:val="00CC7756"/>
    <w:rsid w:val="00CC7DD4"/>
    <w:rsid w:val="00CD0104"/>
    <w:rsid w:val="00CD11C1"/>
    <w:rsid w:val="00CD122A"/>
    <w:rsid w:val="00CD1D82"/>
    <w:rsid w:val="00CD266B"/>
    <w:rsid w:val="00CD2C04"/>
    <w:rsid w:val="00CD331C"/>
    <w:rsid w:val="00CD370B"/>
    <w:rsid w:val="00CD3BC9"/>
    <w:rsid w:val="00CD41E1"/>
    <w:rsid w:val="00CD5449"/>
    <w:rsid w:val="00CD5A99"/>
    <w:rsid w:val="00CD7AFB"/>
    <w:rsid w:val="00CD7BD9"/>
    <w:rsid w:val="00CE0283"/>
    <w:rsid w:val="00CE0577"/>
    <w:rsid w:val="00CE0745"/>
    <w:rsid w:val="00CE1374"/>
    <w:rsid w:val="00CE159C"/>
    <w:rsid w:val="00CE2F96"/>
    <w:rsid w:val="00CE473C"/>
    <w:rsid w:val="00CE4BB1"/>
    <w:rsid w:val="00CE4C38"/>
    <w:rsid w:val="00CE4C5A"/>
    <w:rsid w:val="00CE4F59"/>
    <w:rsid w:val="00CE52B1"/>
    <w:rsid w:val="00CE5746"/>
    <w:rsid w:val="00CE5B03"/>
    <w:rsid w:val="00CE6046"/>
    <w:rsid w:val="00CE6F22"/>
    <w:rsid w:val="00CE793D"/>
    <w:rsid w:val="00CE7F63"/>
    <w:rsid w:val="00CF126D"/>
    <w:rsid w:val="00CF1447"/>
    <w:rsid w:val="00CF17B9"/>
    <w:rsid w:val="00CF18D5"/>
    <w:rsid w:val="00CF1B0D"/>
    <w:rsid w:val="00CF1CD8"/>
    <w:rsid w:val="00CF22B9"/>
    <w:rsid w:val="00CF30B9"/>
    <w:rsid w:val="00CF43ED"/>
    <w:rsid w:val="00CF4406"/>
    <w:rsid w:val="00CF4804"/>
    <w:rsid w:val="00CF49AF"/>
    <w:rsid w:val="00CF4E1A"/>
    <w:rsid w:val="00CF5638"/>
    <w:rsid w:val="00CF630A"/>
    <w:rsid w:val="00CF6536"/>
    <w:rsid w:val="00CF678F"/>
    <w:rsid w:val="00CF6B04"/>
    <w:rsid w:val="00CF6B75"/>
    <w:rsid w:val="00CF7A5D"/>
    <w:rsid w:val="00D0053C"/>
    <w:rsid w:val="00D00853"/>
    <w:rsid w:val="00D00C1A"/>
    <w:rsid w:val="00D0214F"/>
    <w:rsid w:val="00D02566"/>
    <w:rsid w:val="00D025D0"/>
    <w:rsid w:val="00D02667"/>
    <w:rsid w:val="00D02908"/>
    <w:rsid w:val="00D02B68"/>
    <w:rsid w:val="00D02BFF"/>
    <w:rsid w:val="00D03138"/>
    <w:rsid w:val="00D0469A"/>
    <w:rsid w:val="00D04C6C"/>
    <w:rsid w:val="00D04EF2"/>
    <w:rsid w:val="00D05752"/>
    <w:rsid w:val="00D06FA3"/>
    <w:rsid w:val="00D076A8"/>
    <w:rsid w:val="00D102D8"/>
    <w:rsid w:val="00D11B13"/>
    <w:rsid w:val="00D13038"/>
    <w:rsid w:val="00D13D82"/>
    <w:rsid w:val="00D13F2D"/>
    <w:rsid w:val="00D14048"/>
    <w:rsid w:val="00D14538"/>
    <w:rsid w:val="00D146B5"/>
    <w:rsid w:val="00D14795"/>
    <w:rsid w:val="00D14877"/>
    <w:rsid w:val="00D1488F"/>
    <w:rsid w:val="00D14C7E"/>
    <w:rsid w:val="00D15E00"/>
    <w:rsid w:val="00D17569"/>
    <w:rsid w:val="00D1770D"/>
    <w:rsid w:val="00D17DD3"/>
    <w:rsid w:val="00D20BD8"/>
    <w:rsid w:val="00D20DC4"/>
    <w:rsid w:val="00D2139A"/>
    <w:rsid w:val="00D216D6"/>
    <w:rsid w:val="00D22066"/>
    <w:rsid w:val="00D22550"/>
    <w:rsid w:val="00D22765"/>
    <w:rsid w:val="00D2299D"/>
    <w:rsid w:val="00D22A49"/>
    <w:rsid w:val="00D22C79"/>
    <w:rsid w:val="00D22F5F"/>
    <w:rsid w:val="00D23216"/>
    <w:rsid w:val="00D233A2"/>
    <w:rsid w:val="00D24110"/>
    <w:rsid w:val="00D24BA7"/>
    <w:rsid w:val="00D250C5"/>
    <w:rsid w:val="00D25F17"/>
    <w:rsid w:val="00D260A4"/>
    <w:rsid w:val="00D27405"/>
    <w:rsid w:val="00D276CC"/>
    <w:rsid w:val="00D27B03"/>
    <w:rsid w:val="00D27B52"/>
    <w:rsid w:val="00D302A7"/>
    <w:rsid w:val="00D31357"/>
    <w:rsid w:val="00D318B6"/>
    <w:rsid w:val="00D32E8D"/>
    <w:rsid w:val="00D32FF2"/>
    <w:rsid w:val="00D33CF9"/>
    <w:rsid w:val="00D33E6C"/>
    <w:rsid w:val="00D34708"/>
    <w:rsid w:val="00D34970"/>
    <w:rsid w:val="00D34AD6"/>
    <w:rsid w:val="00D34D3A"/>
    <w:rsid w:val="00D36B77"/>
    <w:rsid w:val="00D372ED"/>
    <w:rsid w:val="00D37D6A"/>
    <w:rsid w:val="00D401E5"/>
    <w:rsid w:val="00D40214"/>
    <w:rsid w:val="00D40220"/>
    <w:rsid w:val="00D409E3"/>
    <w:rsid w:val="00D40C38"/>
    <w:rsid w:val="00D40D9D"/>
    <w:rsid w:val="00D419B7"/>
    <w:rsid w:val="00D42BA3"/>
    <w:rsid w:val="00D4352C"/>
    <w:rsid w:val="00D43F0C"/>
    <w:rsid w:val="00D44C0E"/>
    <w:rsid w:val="00D44FA8"/>
    <w:rsid w:val="00D45552"/>
    <w:rsid w:val="00D45779"/>
    <w:rsid w:val="00D45D5F"/>
    <w:rsid w:val="00D46F89"/>
    <w:rsid w:val="00D47125"/>
    <w:rsid w:val="00D47BC1"/>
    <w:rsid w:val="00D47BEF"/>
    <w:rsid w:val="00D47CD8"/>
    <w:rsid w:val="00D510FF"/>
    <w:rsid w:val="00D512FF"/>
    <w:rsid w:val="00D5167A"/>
    <w:rsid w:val="00D51D96"/>
    <w:rsid w:val="00D51E6B"/>
    <w:rsid w:val="00D51FE2"/>
    <w:rsid w:val="00D52408"/>
    <w:rsid w:val="00D5263A"/>
    <w:rsid w:val="00D53302"/>
    <w:rsid w:val="00D53475"/>
    <w:rsid w:val="00D53C82"/>
    <w:rsid w:val="00D5490A"/>
    <w:rsid w:val="00D54B94"/>
    <w:rsid w:val="00D54CCC"/>
    <w:rsid w:val="00D55D14"/>
    <w:rsid w:val="00D55F83"/>
    <w:rsid w:val="00D564E6"/>
    <w:rsid w:val="00D564EB"/>
    <w:rsid w:val="00D568C6"/>
    <w:rsid w:val="00D57025"/>
    <w:rsid w:val="00D570EB"/>
    <w:rsid w:val="00D571FE"/>
    <w:rsid w:val="00D575C6"/>
    <w:rsid w:val="00D611C8"/>
    <w:rsid w:val="00D62FDC"/>
    <w:rsid w:val="00D63149"/>
    <w:rsid w:val="00D6355D"/>
    <w:rsid w:val="00D641C5"/>
    <w:rsid w:val="00D64803"/>
    <w:rsid w:val="00D64C7A"/>
    <w:rsid w:val="00D65969"/>
    <w:rsid w:val="00D65CB6"/>
    <w:rsid w:val="00D6700C"/>
    <w:rsid w:val="00D676FA"/>
    <w:rsid w:val="00D6781A"/>
    <w:rsid w:val="00D679FA"/>
    <w:rsid w:val="00D67F57"/>
    <w:rsid w:val="00D67F70"/>
    <w:rsid w:val="00D70A99"/>
    <w:rsid w:val="00D70F5D"/>
    <w:rsid w:val="00D710A5"/>
    <w:rsid w:val="00D71131"/>
    <w:rsid w:val="00D71403"/>
    <w:rsid w:val="00D717A0"/>
    <w:rsid w:val="00D71D78"/>
    <w:rsid w:val="00D72930"/>
    <w:rsid w:val="00D72F23"/>
    <w:rsid w:val="00D7305C"/>
    <w:rsid w:val="00D7364A"/>
    <w:rsid w:val="00D73AC1"/>
    <w:rsid w:val="00D73FFD"/>
    <w:rsid w:val="00D74689"/>
    <w:rsid w:val="00D75D5F"/>
    <w:rsid w:val="00D75E75"/>
    <w:rsid w:val="00D760C7"/>
    <w:rsid w:val="00D763CD"/>
    <w:rsid w:val="00D76627"/>
    <w:rsid w:val="00D766F1"/>
    <w:rsid w:val="00D768A2"/>
    <w:rsid w:val="00D77022"/>
    <w:rsid w:val="00D7731C"/>
    <w:rsid w:val="00D776FE"/>
    <w:rsid w:val="00D77E4D"/>
    <w:rsid w:val="00D80154"/>
    <w:rsid w:val="00D8037C"/>
    <w:rsid w:val="00D80382"/>
    <w:rsid w:val="00D8084F"/>
    <w:rsid w:val="00D81B21"/>
    <w:rsid w:val="00D829DA"/>
    <w:rsid w:val="00D82F43"/>
    <w:rsid w:val="00D83749"/>
    <w:rsid w:val="00D839F0"/>
    <w:rsid w:val="00D842A6"/>
    <w:rsid w:val="00D855A7"/>
    <w:rsid w:val="00D861AF"/>
    <w:rsid w:val="00D86328"/>
    <w:rsid w:val="00D86D08"/>
    <w:rsid w:val="00D87182"/>
    <w:rsid w:val="00D87959"/>
    <w:rsid w:val="00D87BCE"/>
    <w:rsid w:val="00D87EEF"/>
    <w:rsid w:val="00D9062F"/>
    <w:rsid w:val="00D9176F"/>
    <w:rsid w:val="00D91F7E"/>
    <w:rsid w:val="00D92962"/>
    <w:rsid w:val="00D93155"/>
    <w:rsid w:val="00D93E97"/>
    <w:rsid w:val="00D96923"/>
    <w:rsid w:val="00D97072"/>
    <w:rsid w:val="00DA0F2B"/>
    <w:rsid w:val="00DA15B1"/>
    <w:rsid w:val="00DA15BF"/>
    <w:rsid w:val="00DA1B7F"/>
    <w:rsid w:val="00DA26BB"/>
    <w:rsid w:val="00DA326B"/>
    <w:rsid w:val="00DA338E"/>
    <w:rsid w:val="00DA36F5"/>
    <w:rsid w:val="00DA48E4"/>
    <w:rsid w:val="00DA4BA6"/>
    <w:rsid w:val="00DA53D2"/>
    <w:rsid w:val="00DA5C7E"/>
    <w:rsid w:val="00DA5D6A"/>
    <w:rsid w:val="00DA5E7B"/>
    <w:rsid w:val="00DA6103"/>
    <w:rsid w:val="00DA6644"/>
    <w:rsid w:val="00DA6953"/>
    <w:rsid w:val="00DA6F62"/>
    <w:rsid w:val="00DA73A3"/>
    <w:rsid w:val="00DA775A"/>
    <w:rsid w:val="00DB0258"/>
    <w:rsid w:val="00DB076F"/>
    <w:rsid w:val="00DB147E"/>
    <w:rsid w:val="00DB1A40"/>
    <w:rsid w:val="00DB32E4"/>
    <w:rsid w:val="00DB3779"/>
    <w:rsid w:val="00DB3C75"/>
    <w:rsid w:val="00DB3F53"/>
    <w:rsid w:val="00DB514F"/>
    <w:rsid w:val="00DB59D4"/>
    <w:rsid w:val="00DB59DA"/>
    <w:rsid w:val="00DB5D11"/>
    <w:rsid w:val="00DB641F"/>
    <w:rsid w:val="00DB64E4"/>
    <w:rsid w:val="00DB6A7D"/>
    <w:rsid w:val="00DB733E"/>
    <w:rsid w:val="00DB797F"/>
    <w:rsid w:val="00DC0DC7"/>
    <w:rsid w:val="00DC32C5"/>
    <w:rsid w:val="00DC39A7"/>
    <w:rsid w:val="00DC3A96"/>
    <w:rsid w:val="00DC3B80"/>
    <w:rsid w:val="00DC40CE"/>
    <w:rsid w:val="00DC5648"/>
    <w:rsid w:val="00DC568A"/>
    <w:rsid w:val="00DC56C2"/>
    <w:rsid w:val="00DC6406"/>
    <w:rsid w:val="00DC6590"/>
    <w:rsid w:val="00DC6CF1"/>
    <w:rsid w:val="00DC7053"/>
    <w:rsid w:val="00DC71A8"/>
    <w:rsid w:val="00DC783E"/>
    <w:rsid w:val="00DC793E"/>
    <w:rsid w:val="00DC7EFB"/>
    <w:rsid w:val="00DD0239"/>
    <w:rsid w:val="00DD03E3"/>
    <w:rsid w:val="00DD04AB"/>
    <w:rsid w:val="00DD1B65"/>
    <w:rsid w:val="00DD1BE6"/>
    <w:rsid w:val="00DD1EFD"/>
    <w:rsid w:val="00DD3671"/>
    <w:rsid w:val="00DD3841"/>
    <w:rsid w:val="00DD38EC"/>
    <w:rsid w:val="00DD3922"/>
    <w:rsid w:val="00DD44B9"/>
    <w:rsid w:val="00DD462C"/>
    <w:rsid w:val="00DD469A"/>
    <w:rsid w:val="00DD47CE"/>
    <w:rsid w:val="00DD53F0"/>
    <w:rsid w:val="00DD5E0A"/>
    <w:rsid w:val="00DD72A0"/>
    <w:rsid w:val="00DD7E09"/>
    <w:rsid w:val="00DE0BF4"/>
    <w:rsid w:val="00DE1206"/>
    <w:rsid w:val="00DE12AA"/>
    <w:rsid w:val="00DE161A"/>
    <w:rsid w:val="00DE1AB5"/>
    <w:rsid w:val="00DE1B43"/>
    <w:rsid w:val="00DE2475"/>
    <w:rsid w:val="00DE2710"/>
    <w:rsid w:val="00DE2E26"/>
    <w:rsid w:val="00DE2E7F"/>
    <w:rsid w:val="00DE3A09"/>
    <w:rsid w:val="00DE53E6"/>
    <w:rsid w:val="00DE5453"/>
    <w:rsid w:val="00DE5F9C"/>
    <w:rsid w:val="00DE7082"/>
    <w:rsid w:val="00DE74A3"/>
    <w:rsid w:val="00DE7A82"/>
    <w:rsid w:val="00DE7CD2"/>
    <w:rsid w:val="00DF0C3D"/>
    <w:rsid w:val="00DF1505"/>
    <w:rsid w:val="00DF2CE3"/>
    <w:rsid w:val="00DF2DB6"/>
    <w:rsid w:val="00DF3C11"/>
    <w:rsid w:val="00DF48EC"/>
    <w:rsid w:val="00DF4A03"/>
    <w:rsid w:val="00DF4E61"/>
    <w:rsid w:val="00DF5425"/>
    <w:rsid w:val="00DF5F79"/>
    <w:rsid w:val="00DF6AD1"/>
    <w:rsid w:val="00DF6BFB"/>
    <w:rsid w:val="00DF6D9A"/>
    <w:rsid w:val="00DF72CA"/>
    <w:rsid w:val="00DF7698"/>
    <w:rsid w:val="00DF7CA7"/>
    <w:rsid w:val="00DF7D17"/>
    <w:rsid w:val="00E0016F"/>
    <w:rsid w:val="00E00507"/>
    <w:rsid w:val="00E00E62"/>
    <w:rsid w:val="00E00F2A"/>
    <w:rsid w:val="00E01268"/>
    <w:rsid w:val="00E01824"/>
    <w:rsid w:val="00E018F3"/>
    <w:rsid w:val="00E02D22"/>
    <w:rsid w:val="00E03349"/>
    <w:rsid w:val="00E03551"/>
    <w:rsid w:val="00E03962"/>
    <w:rsid w:val="00E03B38"/>
    <w:rsid w:val="00E04253"/>
    <w:rsid w:val="00E044AD"/>
    <w:rsid w:val="00E0472F"/>
    <w:rsid w:val="00E04C6B"/>
    <w:rsid w:val="00E059BA"/>
    <w:rsid w:val="00E060DB"/>
    <w:rsid w:val="00E06C34"/>
    <w:rsid w:val="00E0783B"/>
    <w:rsid w:val="00E102D7"/>
    <w:rsid w:val="00E102F4"/>
    <w:rsid w:val="00E10520"/>
    <w:rsid w:val="00E10F67"/>
    <w:rsid w:val="00E124BB"/>
    <w:rsid w:val="00E126A6"/>
    <w:rsid w:val="00E14681"/>
    <w:rsid w:val="00E14699"/>
    <w:rsid w:val="00E14E97"/>
    <w:rsid w:val="00E15648"/>
    <w:rsid w:val="00E15AEE"/>
    <w:rsid w:val="00E1660F"/>
    <w:rsid w:val="00E20CD8"/>
    <w:rsid w:val="00E20D58"/>
    <w:rsid w:val="00E228A9"/>
    <w:rsid w:val="00E22CE1"/>
    <w:rsid w:val="00E22D06"/>
    <w:rsid w:val="00E2575D"/>
    <w:rsid w:val="00E25D74"/>
    <w:rsid w:val="00E26683"/>
    <w:rsid w:val="00E26702"/>
    <w:rsid w:val="00E26790"/>
    <w:rsid w:val="00E26FA9"/>
    <w:rsid w:val="00E27E3C"/>
    <w:rsid w:val="00E30561"/>
    <w:rsid w:val="00E30CF4"/>
    <w:rsid w:val="00E31013"/>
    <w:rsid w:val="00E31DBB"/>
    <w:rsid w:val="00E320AB"/>
    <w:rsid w:val="00E325DF"/>
    <w:rsid w:val="00E32828"/>
    <w:rsid w:val="00E32C76"/>
    <w:rsid w:val="00E32CB4"/>
    <w:rsid w:val="00E3317B"/>
    <w:rsid w:val="00E333EB"/>
    <w:rsid w:val="00E33E81"/>
    <w:rsid w:val="00E342F7"/>
    <w:rsid w:val="00E34AA8"/>
    <w:rsid w:val="00E3531E"/>
    <w:rsid w:val="00E36216"/>
    <w:rsid w:val="00E36591"/>
    <w:rsid w:val="00E374BC"/>
    <w:rsid w:val="00E37995"/>
    <w:rsid w:val="00E37CE8"/>
    <w:rsid w:val="00E37FAE"/>
    <w:rsid w:val="00E418BF"/>
    <w:rsid w:val="00E419D9"/>
    <w:rsid w:val="00E41AAC"/>
    <w:rsid w:val="00E426E5"/>
    <w:rsid w:val="00E426F8"/>
    <w:rsid w:val="00E42FDE"/>
    <w:rsid w:val="00E43089"/>
    <w:rsid w:val="00E435A8"/>
    <w:rsid w:val="00E43D29"/>
    <w:rsid w:val="00E4456C"/>
    <w:rsid w:val="00E44D41"/>
    <w:rsid w:val="00E45718"/>
    <w:rsid w:val="00E45812"/>
    <w:rsid w:val="00E45871"/>
    <w:rsid w:val="00E458D4"/>
    <w:rsid w:val="00E46549"/>
    <w:rsid w:val="00E46CC1"/>
    <w:rsid w:val="00E46F77"/>
    <w:rsid w:val="00E46F9B"/>
    <w:rsid w:val="00E508E1"/>
    <w:rsid w:val="00E51362"/>
    <w:rsid w:val="00E51458"/>
    <w:rsid w:val="00E51591"/>
    <w:rsid w:val="00E51786"/>
    <w:rsid w:val="00E51F1F"/>
    <w:rsid w:val="00E5220E"/>
    <w:rsid w:val="00E534C5"/>
    <w:rsid w:val="00E536DC"/>
    <w:rsid w:val="00E53A05"/>
    <w:rsid w:val="00E53B28"/>
    <w:rsid w:val="00E53B53"/>
    <w:rsid w:val="00E5468C"/>
    <w:rsid w:val="00E5499D"/>
    <w:rsid w:val="00E55A83"/>
    <w:rsid w:val="00E56829"/>
    <w:rsid w:val="00E56BC9"/>
    <w:rsid w:val="00E57A30"/>
    <w:rsid w:val="00E57FFD"/>
    <w:rsid w:val="00E60719"/>
    <w:rsid w:val="00E60A22"/>
    <w:rsid w:val="00E6109E"/>
    <w:rsid w:val="00E61539"/>
    <w:rsid w:val="00E61BC3"/>
    <w:rsid w:val="00E6251A"/>
    <w:rsid w:val="00E62752"/>
    <w:rsid w:val="00E62A9D"/>
    <w:rsid w:val="00E62D81"/>
    <w:rsid w:val="00E6321E"/>
    <w:rsid w:val="00E64488"/>
    <w:rsid w:val="00E64715"/>
    <w:rsid w:val="00E64745"/>
    <w:rsid w:val="00E64AED"/>
    <w:rsid w:val="00E64C73"/>
    <w:rsid w:val="00E65CCA"/>
    <w:rsid w:val="00E65DCA"/>
    <w:rsid w:val="00E660DE"/>
    <w:rsid w:val="00E6669E"/>
    <w:rsid w:val="00E670E5"/>
    <w:rsid w:val="00E67105"/>
    <w:rsid w:val="00E6770E"/>
    <w:rsid w:val="00E678EC"/>
    <w:rsid w:val="00E70081"/>
    <w:rsid w:val="00E7041D"/>
    <w:rsid w:val="00E705AA"/>
    <w:rsid w:val="00E7074D"/>
    <w:rsid w:val="00E709C0"/>
    <w:rsid w:val="00E724D0"/>
    <w:rsid w:val="00E72FEF"/>
    <w:rsid w:val="00E738F5"/>
    <w:rsid w:val="00E74245"/>
    <w:rsid w:val="00E74BA0"/>
    <w:rsid w:val="00E74FA6"/>
    <w:rsid w:val="00E7560E"/>
    <w:rsid w:val="00E75634"/>
    <w:rsid w:val="00E75B19"/>
    <w:rsid w:val="00E75E48"/>
    <w:rsid w:val="00E76595"/>
    <w:rsid w:val="00E773D2"/>
    <w:rsid w:val="00E77BBC"/>
    <w:rsid w:val="00E803EA"/>
    <w:rsid w:val="00E80751"/>
    <w:rsid w:val="00E80962"/>
    <w:rsid w:val="00E80A97"/>
    <w:rsid w:val="00E81093"/>
    <w:rsid w:val="00E82143"/>
    <w:rsid w:val="00E822D9"/>
    <w:rsid w:val="00E827F3"/>
    <w:rsid w:val="00E829B5"/>
    <w:rsid w:val="00E83044"/>
    <w:rsid w:val="00E8366B"/>
    <w:rsid w:val="00E83B63"/>
    <w:rsid w:val="00E83EBC"/>
    <w:rsid w:val="00E848CB"/>
    <w:rsid w:val="00E8522B"/>
    <w:rsid w:val="00E85984"/>
    <w:rsid w:val="00E85A10"/>
    <w:rsid w:val="00E8654C"/>
    <w:rsid w:val="00E866F1"/>
    <w:rsid w:val="00E870E1"/>
    <w:rsid w:val="00E877A1"/>
    <w:rsid w:val="00E9020E"/>
    <w:rsid w:val="00E903DA"/>
    <w:rsid w:val="00E906DB"/>
    <w:rsid w:val="00E91E98"/>
    <w:rsid w:val="00E92079"/>
    <w:rsid w:val="00E922A2"/>
    <w:rsid w:val="00E939BA"/>
    <w:rsid w:val="00E93C7F"/>
    <w:rsid w:val="00E93D35"/>
    <w:rsid w:val="00E94030"/>
    <w:rsid w:val="00E94A26"/>
    <w:rsid w:val="00E94B7E"/>
    <w:rsid w:val="00E94F46"/>
    <w:rsid w:val="00E95774"/>
    <w:rsid w:val="00E95841"/>
    <w:rsid w:val="00E95B33"/>
    <w:rsid w:val="00E96055"/>
    <w:rsid w:val="00E97285"/>
    <w:rsid w:val="00E972EE"/>
    <w:rsid w:val="00E973E8"/>
    <w:rsid w:val="00E97D54"/>
    <w:rsid w:val="00E97D5E"/>
    <w:rsid w:val="00EA13D1"/>
    <w:rsid w:val="00EA34B5"/>
    <w:rsid w:val="00EA3BA6"/>
    <w:rsid w:val="00EA3FE9"/>
    <w:rsid w:val="00EA4D79"/>
    <w:rsid w:val="00EA5220"/>
    <w:rsid w:val="00EA575E"/>
    <w:rsid w:val="00EA5893"/>
    <w:rsid w:val="00EA67DA"/>
    <w:rsid w:val="00EA68C1"/>
    <w:rsid w:val="00EA6AB0"/>
    <w:rsid w:val="00EA6F3E"/>
    <w:rsid w:val="00EA75B1"/>
    <w:rsid w:val="00EA78EE"/>
    <w:rsid w:val="00EA7A8E"/>
    <w:rsid w:val="00EA7CB5"/>
    <w:rsid w:val="00EB017E"/>
    <w:rsid w:val="00EB0AD7"/>
    <w:rsid w:val="00EB0C4B"/>
    <w:rsid w:val="00EB0FF4"/>
    <w:rsid w:val="00EB2AD5"/>
    <w:rsid w:val="00EB3C82"/>
    <w:rsid w:val="00EB400B"/>
    <w:rsid w:val="00EB4040"/>
    <w:rsid w:val="00EB4240"/>
    <w:rsid w:val="00EB469E"/>
    <w:rsid w:val="00EB476B"/>
    <w:rsid w:val="00EB5426"/>
    <w:rsid w:val="00EB59D5"/>
    <w:rsid w:val="00EB6004"/>
    <w:rsid w:val="00EB6E3D"/>
    <w:rsid w:val="00EC00EA"/>
    <w:rsid w:val="00EC086C"/>
    <w:rsid w:val="00EC0ABA"/>
    <w:rsid w:val="00EC0FBA"/>
    <w:rsid w:val="00EC158B"/>
    <w:rsid w:val="00EC1BE7"/>
    <w:rsid w:val="00EC1D42"/>
    <w:rsid w:val="00EC20AB"/>
    <w:rsid w:val="00EC2D6A"/>
    <w:rsid w:val="00EC39ED"/>
    <w:rsid w:val="00EC3A7D"/>
    <w:rsid w:val="00EC3C7A"/>
    <w:rsid w:val="00EC416C"/>
    <w:rsid w:val="00EC44F3"/>
    <w:rsid w:val="00EC62DD"/>
    <w:rsid w:val="00EC63EE"/>
    <w:rsid w:val="00EC6990"/>
    <w:rsid w:val="00EC7174"/>
    <w:rsid w:val="00EC7734"/>
    <w:rsid w:val="00EC7E77"/>
    <w:rsid w:val="00ED0548"/>
    <w:rsid w:val="00ED0ADC"/>
    <w:rsid w:val="00ED2654"/>
    <w:rsid w:val="00ED2BB2"/>
    <w:rsid w:val="00ED2DA9"/>
    <w:rsid w:val="00ED370E"/>
    <w:rsid w:val="00ED3806"/>
    <w:rsid w:val="00ED39FE"/>
    <w:rsid w:val="00ED40E3"/>
    <w:rsid w:val="00ED4612"/>
    <w:rsid w:val="00ED4F85"/>
    <w:rsid w:val="00ED524A"/>
    <w:rsid w:val="00ED575C"/>
    <w:rsid w:val="00ED5B69"/>
    <w:rsid w:val="00ED5F8C"/>
    <w:rsid w:val="00ED6D26"/>
    <w:rsid w:val="00ED7512"/>
    <w:rsid w:val="00ED76A7"/>
    <w:rsid w:val="00EE1F52"/>
    <w:rsid w:val="00EE1F7E"/>
    <w:rsid w:val="00EE2304"/>
    <w:rsid w:val="00EE24EB"/>
    <w:rsid w:val="00EE30E5"/>
    <w:rsid w:val="00EE3584"/>
    <w:rsid w:val="00EE3612"/>
    <w:rsid w:val="00EE3784"/>
    <w:rsid w:val="00EE385A"/>
    <w:rsid w:val="00EE3C4F"/>
    <w:rsid w:val="00EE42E0"/>
    <w:rsid w:val="00EE646D"/>
    <w:rsid w:val="00EE64F3"/>
    <w:rsid w:val="00EE68E0"/>
    <w:rsid w:val="00EE6CB8"/>
    <w:rsid w:val="00EE6F7B"/>
    <w:rsid w:val="00EE70BF"/>
    <w:rsid w:val="00EE71A7"/>
    <w:rsid w:val="00EE79E7"/>
    <w:rsid w:val="00EE7EAB"/>
    <w:rsid w:val="00EE7F8A"/>
    <w:rsid w:val="00EF038F"/>
    <w:rsid w:val="00EF1316"/>
    <w:rsid w:val="00EF195B"/>
    <w:rsid w:val="00EF206D"/>
    <w:rsid w:val="00EF26B1"/>
    <w:rsid w:val="00EF2B0E"/>
    <w:rsid w:val="00EF3BB6"/>
    <w:rsid w:val="00EF46E5"/>
    <w:rsid w:val="00EF5848"/>
    <w:rsid w:val="00EF65C9"/>
    <w:rsid w:val="00EF6DDA"/>
    <w:rsid w:val="00EF6E0A"/>
    <w:rsid w:val="00EF772B"/>
    <w:rsid w:val="00EF7CBB"/>
    <w:rsid w:val="00F01490"/>
    <w:rsid w:val="00F020DE"/>
    <w:rsid w:val="00F0221F"/>
    <w:rsid w:val="00F03273"/>
    <w:rsid w:val="00F03D40"/>
    <w:rsid w:val="00F05A31"/>
    <w:rsid w:val="00F05DAA"/>
    <w:rsid w:val="00F067A5"/>
    <w:rsid w:val="00F0755F"/>
    <w:rsid w:val="00F07B0A"/>
    <w:rsid w:val="00F10D48"/>
    <w:rsid w:val="00F11908"/>
    <w:rsid w:val="00F11F1A"/>
    <w:rsid w:val="00F12564"/>
    <w:rsid w:val="00F12609"/>
    <w:rsid w:val="00F12CA2"/>
    <w:rsid w:val="00F148B3"/>
    <w:rsid w:val="00F1695E"/>
    <w:rsid w:val="00F16992"/>
    <w:rsid w:val="00F16B73"/>
    <w:rsid w:val="00F16C4F"/>
    <w:rsid w:val="00F17A07"/>
    <w:rsid w:val="00F17BD9"/>
    <w:rsid w:val="00F2098E"/>
    <w:rsid w:val="00F210EA"/>
    <w:rsid w:val="00F211B5"/>
    <w:rsid w:val="00F219E6"/>
    <w:rsid w:val="00F21FC8"/>
    <w:rsid w:val="00F220E9"/>
    <w:rsid w:val="00F22103"/>
    <w:rsid w:val="00F225C6"/>
    <w:rsid w:val="00F2358C"/>
    <w:rsid w:val="00F236B3"/>
    <w:rsid w:val="00F24851"/>
    <w:rsid w:val="00F25D40"/>
    <w:rsid w:val="00F260EC"/>
    <w:rsid w:val="00F260F3"/>
    <w:rsid w:val="00F266E5"/>
    <w:rsid w:val="00F305C6"/>
    <w:rsid w:val="00F30DC4"/>
    <w:rsid w:val="00F30E8B"/>
    <w:rsid w:val="00F31273"/>
    <w:rsid w:val="00F31679"/>
    <w:rsid w:val="00F323BB"/>
    <w:rsid w:val="00F324A0"/>
    <w:rsid w:val="00F324C9"/>
    <w:rsid w:val="00F33530"/>
    <w:rsid w:val="00F337A9"/>
    <w:rsid w:val="00F33C14"/>
    <w:rsid w:val="00F33F13"/>
    <w:rsid w:val="00F34799"/>
    <w:rsid w:val="00F34950"/>
    <w:rsid w:val="00F34D83"/>
    <w:rsid w:val="00F34DF2"/>
    <w:rsid w:val="00F34F63"/>
    <w:rsid w:val="00F3550C"/>
    <w:rsid w:val="00F35EB9"/>
    <w:rsid w:val="00F36145"/>
    <w:rsid w:val="00F3636A"/>
    <w:rsid w:val="00F36769"/>
    <w:rsid w:val="00F36F32"/>
    <w:rsid w:val="00F37C7D"/>
    <w:rsid w:val="00F37CE7"/>
    <w:rsid w:val="00F40770"/>
    <w:rsid w:val="00F408B6"/>
    <w:rsid w:val="00F409BF"/>
    <w:rsid w:val="00F42367"/>
    <w:rsid w:val="00F42391"/>
    <w:rsid w:val="00F4304B"/>
    <w:rsid w:val="00F4346B"/>
    <w:rsid w:val="00F435BF"/>
    <w:rsid w:val="00F439E5"/>
    <w:rsid w:val="00F43A8D"/>
    <w:rsid w:val="00F4422B"/>
    <w:rsid w:val="00F4438B"/>
    <w:rsid w:val="00F44B38"/>
    <w:rsid w:val="00F44B43"/>
    <w:rsid w:val="00F44B78"/>
    <w:rsid w:val="00F44E1F"/>
    <w:rsid w:val="00F455CD"/>
    <w:rsid w:val="00F45BCE"/>
    <w:rsid w:val="00F45D52"/>
    <w:rsid w:val="00F460E6"/>
    <w:rsid w:val="00F466B2"/>
    <w:rsid w:val="00F46B7B"/>
    <w:rsid w:val="00F46FB4"/>
    <w:rsid w:val="00F4708C"/>
    <w:rsid w:val="00F470B0"/>
    <w:rsid w:val="00F47B12"/>
    <w:rsid w:val="00F47EEF"/>
    <w:rsid w:val="00F504AA"/>
    <w:rsid w:val="00F51181"/>
    <w:rsid w:val="00F5140D"/>
    <w:rsid w:val="00F51B66"/>
    <w:rsid w:val="00F52746"/>
    <w:rsid w:val="00F532C6"/>
    <w:rsid w:val="00F536C6"/>
    <w:rsid w:val="00F53FB5"/>
    <w:rsid w:val="00F542BC"/>
    <w:rsid w:val="00F54BA5"/>
    <w:rsid w:val="00F54BD3"/>
    <w:rsid w:val="00F54DA5"/>
    <w:rsid w:val="00F55209"/>
    <w:rsid w:val="00F560E1"/>
    <w:rsid w:val="00F560E4"/>
    <w:rsid w:val="00F563ED"/>
    <w:rsid w:val="00F56A1C"/>
    <w:rsid w:val="00F572CC"/>
    <w:rsid w:val="00F57674"/>
    <w:rsid w:val="00F606F1"/>
    <w:rsid w:val="00F611BA"/>
    <w:rsid w:val="00F61576"/>
    <w:rsid w:val="00F615B2"/>
    <w:rsid w:val="00F61B7E"/>
    <w:rsid w:val="00F62505"/>
    <w:rsid w:val="00F6272F"/>
    <w:rsid w:val="00F62C0F"/>
    <w:rsid w:val="00F63F1C"/>
    <w:rsid w:val="00F64291"/>
    <w:rsid w:val="00F6452B"/>
    <w:rsid w:val="00F6595B"/>
    <w:rsid w:val="00F660C2"/>
    <w:rsid w:val="00F66234"/>
    <w:rsid w:val="00F66515"/>
    <w:rsid w:val="00F66AC9"/>
    <w:rsid w:val="00F66E69"/>
    <w:rsid w:val="00F67156"/>
    <w:rsid w:val="00F70580"/>
    <w:rsid w:val="00F712D6"/>
    <w:rsid w:val="00F719DF"/>
    <w:rsid w:val="00F71A46"/>
    <w:rsid w:val="00F71F5D"/>
    <w:rsid w:val="00F72623"/>
    <w:rsid w:val="00F727F5"/>
    <w:rsid w:val="00F72E24"/>
    <w:rsid w:val="00F73184"/>
    <w:rsid w:val="00F74177"/>
    <w:rsid w:val="00F74A39"/>
    <w:rsid w:val="00F76144"/>
    <w:rsid w:val="00F773F7"/>
    <w:rsid w:val="00F77465"/>
    <w:rsid w:val="00F77493"/>
    <w:rsid w:val="00F774DC"/>
    <w:rsid w:val="00F77D7B"/>
    <w:rsid w:val="00F807C9"/>
    <w:rsid w:val="00F81625"/>
    <w:rsid w:val="00F8168F"/>
    <w:rsid w:val="00F8330E"/>
    <w:rsid w:val="00F8334B"/>
    <w:rsid w:val="00F83AE6"/>
    <w:rsid w:val="00F841C4"/>
    <w:rsid w:val="00F84C3A"/>
    <w:rsid w:val="00F851A5"/>
    <w:rsid w:val="00F85308"/>
    <w:rsid w:val="00F85636"/>
    <w:rsid w:val="00F858FB"/>
    <w:rsid w:val="00F86498"/>
    <w:rsid w:val="00F8742F"/>
    <w:rsid w:val="00F8772E"/>
    <w:rsid w:val="00F87A7D"/>
    <w:rsid w:val="00F87D9A"/>
    <w:rsid w:val="00F914E3"/>
    <w:rsid w:val="00F915CD"/>
    <w:rsid w:val="00F91764"/>
    <w:rsid w:val="00F91D44"/>
    <w:rsid w:val="00F924A9"/>
    <w:rsid w:val="00F92EF8"/>
    <w:rsid w:val="00F9302F"/>
    <w:rsid w:val="00F93A54"/>
    <w:rsid w:val="00F94475"/>
    <w:rsid w:val="00F9523A"/>
    <w:rsid w:val="00F9571E"/>
    <w:rsid w:val="00F958C3"/>
    <w:rsid w:val="00F964EC"/>
    <w:rsid w:val="00F967FE"/>
    <w:rsid w:val="00F9740C"/>
    <w:rsid w:val="00F97DAA"/>
    <w:rsid w:val="00F97FEB"/>
    <w:rsid w:val="00FA001C"/>
    <w:rsid w:val="00FA04E7"/>
    <w:rsid w:val="00FA0CA4"/>
    <w:rsid w:val="00FA15BA"/>
    <w:rsid w:val="00FA1AB6"/>
    <w:rsid w:val="00FA1D1A"/>
    <w:rsid w:val="00FA2D52"/>
    <w:rsid w:val="00FA3376"/>
    <w:rsid w:val="00FA3A9E"/>
    <w:rsid w:val="00FA3F9F"/>
    <w:rsid w:val="00FA418C"/>
    <w:rsid w:val="00FA434D"/>
    <w:rsid w:val="00FA4F99"/>
    <w:rsid w:val="00FA5003"/>
    <w:rsid w:val="00FA5B86"/>
    <w:rsid w:val="00FA7ADE"/>
    <w:rsid w:val="00FA7B87"/>
    <w:rsid w:val="00FA7E6B"/>
    <w:rsid w:val="00FB06F7"/>
    <w:rsid w:val="00FB0F05"/>
    <w:rsid w:val="00FB14CF"/>
    <w:rsid w:val="00FB1550"/>
    <w:rsid w:val="00FB15C4"/>
    <w:rsid w:val="00FB1F1C"/>
    <w:rsid w:val="00FB2DF0"/>
    <w:rsid w:val="00FB32E1"/>
    <w:rsid w:val="00FB3AA2"/>
    <w:rsid w:val="00FB3B5C"/>
    <w:rsid w:val="00FB4539"/>
    <w:rsid w:val="00FB5681"/>
    <w:rsid w:val="00FB6B04"/>
    <w:rsid w:val="00FB7A61"/>
    <w:rsid w:val="00FB7A7D"/>
    <w:rsid w:val="00FC0D76"/>
    <w:rsid w:val="00FC2B62"/>
    <w:rsid w:val="00FC33DB"/>
    <w:rsid w:val="00FC3AF3"/>
    <w:rsid w:val="00FC4076"/>
    <w:rsid w:val="00FC4470"/>
    <w:rsid w:val="00FC5372"/>
    <w:rsid w:val="00FC5B2F"/>
    <w:rsid w:val="00FC5C54"/>
    <w:rsid w:val="00FC6A3F"/>
    <w:rsid w:val="00FC6C1A"/>
    <w:rsid w:val="00FC6C1D"/>
    <w:rsid w:val="00FC7C01"/>
    <w:rsid w:val="00FD0B02"/>
    <w:rsid w:val="00FD0BB0"/>
    <w:rsid w:val="00FD0DD6"/>
    <w:rsid w:val="00FD0FD1"/>
    <w:rsid w:val="00FD18E8"/>
    <w:rsid w:val="00FD2564"/>
    <w:rsid w:val="00FD28CE"/>
    <w:rsid w:val="00FD2965"/>
    <w:rsid w:val="00FD2FE4"/>
    <w:rsid w:val="00FD373F"/>
    <w:rsid w:val="00FD4EEA"/>
    <w:rsid w:val="00FD62E0"/>
    <w:rsid w:val="00FD6E8D"/>
    <w:rsid w:val="00FE039C"/>
    <w:rsid w:val="00FE08B0"/>
    <w:rsid w:val="00FE1FF2"/>
    <w:rsid w:val="00FE24D8"/>
    <w:rsid w:val="00FE2E08"/>
    <w:rsid w:val="00FE2E59"/>
    <w:rsid w:val="00FE3542"/>
    <w:rsid w:val="00FE38C6"/>
    <w:rsid w:val="00FE38FB"/>
    <w:rsid w:val="00FE3ABE"/>
    <w:rsid w:val="00FE4B61"/>
    <w:rsid w:val="00FE617E"/>
    <w:rsid w:val="00FE639A"/>
    <w:rsid w:val="00FE783A"/>
    <w:rsid w:val="00FE797E"/>
    <w:rsid w:val="00FF040D"/>
    <w:rsid w:val="00FF1EB5"/>
    <w:rsid w:val="00FF22CD"/>
    <w:rsid w:val="00FF2A74"/>
    <w:rsid w:val="00FF2AF2"/>
    <w:rsid w:val="00FF2E6E"/>
    <w:rsid w:val="00FF2F71"/>
    <w:rsid w:val="00FF31F6"/>
    <w:rsid w:val="00FF39E8"/>
    <w:rsid w:val="00FF3BCE"/>
    <w:rsid w:val="00FF49CD"/>
    <w:rsid w:val="00FF4A53"/>
    <w:rsid w:val="00FF4C9E"/>
    <w:rsid w:val="00FF4F15"/>
    <w:rsid w:val="00FF6C8A"/>
    <w:rsid w:val="00FF71C8"/>
    <w:rsid w:val="00FF7409"/>
    <w:rsid w:val="00FF7900"/>
    <w:rsid w:val="00FF7B1F"/>
    <w:rsid w:val="00FF7C01"/>
    <w:rsid w:val="00FF7DD2"/>
    <w:rsid w:val="01DD0E93"/>
    <w:rsid w:val="01E5133C"/>
    <w:rsid w:val="02AE1451"/>
    <w:rsid w:val="035C15C4"/>
    <w:rsid w:val="039A4EF3"/>
    <w:rsid w:val="048F6893"/>
    <w:rsid w:val="04DF4685"/>
    <w:rsid w:val="054A1BFA"/>
    <w:rsid w:val="054D0CA3"/>
    <w:rsid w:val="07970F56"/>
    <w:rsid w:val="0A920B32"/>
    <w:rsid w:val="0C4442CF"/>
    <w:rsid w:val="0CA944C6"/>
    <w:rsid w:val="0DCB4FD8"/>
    <w:rsid w:val="0EE05422"/>
    <w:rsid w:val="0F4F3927"/>
    <w:rsid w:val="1145151D"/>
    <w:rsid w:val="11C3036B"/>
    <w:rsid w:val="11FA4AF1"/>
    <w:rsid w:val="1299759F"/>
    <w:rsid w:val="14295052"/>
    <w:rsid w:val="15666E44"/>
    <w:rsid w:val="15842774"/>
    <w:rsid w:val="163116EF"/>
    <w:rsid w:val="16383B57"/>
    <w:rsid w:val="16840DF4"/>
    <w:rsid w:val="16AF7000"/>
    <w:rsid w:val="189D6482"/>
    <w:rsid w:val="18AB69C5"/>
    <w:rsid w:val="18B7141A"/>
    <w:rsid w:val="190E3130"/>
    <w:rsid w:val="19B456DE"/>
    <w:rsid w:val="1A94769B"/>
    <w:rsid w:val="1B985F61"/>
    <w:rsid w:val="1BDC5B53"/>
    <w:rsid w:val="1CA73F8E"/>
    <w:rsid w:val="1CC05FE4"/>
    <w:rsid w:val="1D3204E0"/>
    <w:rsid w:val="1F8F1DEC"/>
    <w:rsid w:val="20B33768"/>
    <w:rsid w:val="212F2BF7"/>
    <w:rsid w:val="21D336C9"/>
    <w:rsid w:val="23522F80"/>
    <w:rsid w:val="23BF0E08"/>
    <w:rsid w:val="251802EF"/>
    <w:rsid w:val="26315BBA"/>
    <w:rsid w:val="294D1FF1"/>
    <w:rsid w:val="2B365534"/>
    <w:rsid w:val="2B8823E0"/>
    <w:rsid w:val="2E3C3C03"/>
    <w:rsid w:val="2EBC5374"/>
    <w:rsid w:val="2F911474"/>
    <w:rsid w:val="2FCF3E09"/>
    <w:rsid w:val="30603AD9"/>
    <w:rsid w:val="30B71536"/>
    <w:rsid w:val="32951C1A"/>
    <w:rsid w:val="32AF41A7"/>
    <w:rsid w:val="33191BFA"/>
    <w:rsid w:val="337377F8"/>
    <w:rsid w:val="34923C5E"/>
    <w:rsid w:val="35366249"/>
    <w:rsid w:val="356C7736"/>
    <w:rsid w:val="3620663B"/>
    <w:rsid w:val="36D5631B"/>
    <w:rsid w:val="37227265"/>
    <w:rsid w:val="38811F51"/>
    <w:rsid w:val="396373E3"/>
    <w:rsid w:val="3AE20F86"/>
    <w:rsid w:val="3D203F0A"/>
    <w:rsid w:val="3D8A5CC1"/>
    <w:rsid w:val="3F3E49FF"/>
    <w:rsid w:val="40B87F77"/>
    <w:rsid w:val="40EB3FCC"/>
    <w:rsid w:val="41A573DE"/>
    <w:rsid w:val="41C76BE9"/>
    <w:rsid w:val="42336A11"/>
    <w:rsid w:val="423F17BA"/>
    <w:rsid w:val="42F72D32"/>
    <w:rsid w:val="43700E5B"/>
    <w:rsid w:val="45312C7A"/>
    <w:rsid w:val="461F6EE3"/>
    <w:rsid w:val="476609B0"/>
    <w:rsid w:val="4A2F097B"/>
    <w:rsid w:val="4BCC1F16"/>
    <w:rsid w:val="4C28686F"/>
    <w:rsid w:val="4CE71F14"/>
    <w:rsid w:val="4EBD3F17"/>
    <w:rsid w:val="516D173F"/>
    <w:rsid w:val="51EA1599"/>
    <w:rsid w:val="56FA5F70"/>
    <w:rsid w:val="5813069E"/>
    <w:rsid w:val="58CA08CC"/>
    <w:rsid w:val="59225A36"/>
    <w:rsid w:val="5B810D4C"/>
    <w:rsid w:val="5B8228B6"/>
    <w:rsid w:val="5BA51397"/>
    <w:rsid w:val="5D0B396B"/>
    <w:rsid w:val="60CD535E"/>
    <w:rsid w:val="61076442"/>
    <w:rsid w:val="61241A90"/>
    <w:rsid w:val="62847C47"/>
    <w:rsid w:val="65163EB3"/>
    <w:rsid w:val="669843E0"/>
    <w:rsid w:val="67C27899"/>
    <w:rsid w:val="68FC6A99"/>
    <w:rsid w:val="699C196C"/>
    <w:rsid w:val="6A49377D"/>
    <w:rsid w:val="6AB05569"/>
    <w:rsid w:val="6C2C599B"/>
    <w:rsid w:val="6DB94EEF"/>
    <w:rsid w:val="6DBE06BB"/>
    <w:rsid w:val="6F452B91"/>
    <w:rsid w:val="707049DD"/>
    <w:rsid w:val="714B6DC7"/>
    <w:rsid w:val="72CD26F6"/>
    <w:rsid w:val="73627F4E"/>
    <w:rsid w:val="742B7ED4"/>
    <w:rsid w:val="74307160"/>
    <w:rsid w:val="75722C86"/>
    <w:rsid w:val="764359FF"/>
    <w:rsid w:val="76EC55F0"/>
    <w:rsid w:val="796231F6"/>
    <w:rsid w:val="7A45408E"/>
    <w:rsid w:val="7C566E0B"/>
    <w:rsid w:val="7D102918"/>
    <w:rsid w:val="7D925D24"/>
    <w:rsid w:val="7FAD43C2"/>
    <w:rsid w:val="7FD32B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 fillcolor="white">
      <v:fill color="white"/>
      <v:stroke dashstyle="1 1" weight="1pt" endcap="round"/>
    </o:shapedefaults>
    <o:shapelayout v:ext="edit">
      <o:idmap v:ext="edit" data="1"/>
    </o:shapelayout>
  </w:shapeDefaults>
  <w:decimalSymbol w:val="."/>
  <w:listSeparator w:val=","/>
  <w14:docId w14:val="36A78813"/>
  <w15:docId w15:val="{548B02E5-508F-4692-BDB7-DEF94BFE1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7">
    <w:name w:val="Normal"/>
    <w:qFormat/>
    <w:rsid w:val="0049653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7"/>
    <w:next w:val="a7"/>
    <w:link w:val="10"/>
    <w:uiPriority w:val="9"/>
    <w:qFormat/>
    <w:rsid w:val="00C121D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7"/>
    <w:next w:val="a7"/>
    <w:uiPriority w:val="9"/>
    <w:qFormat/>
    <w:rsid w:val="00C121D4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7"/>
    <w:next w:val="a7"/>
    <w:uiPriority w:val="9"/>
    <w:qFormat/>
    <w:rsid w:val="00C121D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styleId="TOC7">
    <w:name w:val="toc 7"/>
    <w:basedOn w:val="a7"/>
    <w:next w:val="a7"/>
    <w:uiPriority w:val="39"/>
    <w:qFormat/>
    <w:rsid w:val="00C121D4"/>
    <w:pPr>
      <w:ind w:left="1050"/>
      <w:jc w:val="left"/>
    </w:pPr>
  </w:style>
  <w:style w:type="paragraph" w:styleId="ab">
    <w:name w:val="annotation text"/>
    <w:basedOn w:val="a7"/>
    <w:link w:val="ac"/>
    <w:qFormat/>
    <w:rsid w:val="00C121D4"/>
    <w:pPr>
      <w:jc w:val="left"/>
    </w:pPr>
  </w:style>
  <w:style w:type="paragraph" w:styleId="ad">
    <w:name w:val="Body Text Indent"/>
    <w:basedOn w:val="a7"/>
    <w:qFormat/>
    <w:rsid w:val="00C121D4"/>
    <w:pPr>
      <w:spacing w:after="120"/>
      <w:ind w:leftChars="200" w:left="420"/>
    </w:pPr>
  </w:style>
  <w:style w:type="paragraph" w:styleId="TOC5">
    <w:name w:val="toc 5"/>
    <w:basedOn w:val="a7"/>
    <w:next w:val="a7"/>
    <w:uiPriority w:val="39"/>
    <w:qFormat/>
    <w:rsid w:val="00C121D4"/>
    <w:pPr>
      <w:ind w:left="630"/>
      <w:jc w:val="left"/>
    </w:pPr>
  </w:style>
  <w:style w:type="paragraph" w:styleId="TOC3">
    <w:name w:val="toc 3"/>
    <w:basedOn w:val="a7"/>
    <w:next w:val="a7"/>
    <w:uiPriority w:val="39"/>
    <w:qFormat/>
    <w:rsid w:val="00C121D4"/>
    <w:pPr>
      <w:tabs>
        <w:tab w:val="right" w:leader="dot" w:pos="9345"/>
      </w:tabs>
      <w:spacing w:line="440" w:lineRule="exact"/>
      <w:ind w:leftChars="100" w:left="210"/>
      <w:jc w:val="left"/>
    </w:pPr>
    <w:rPr>
      <w:rFonts w:ascii="宋体" w:hAnsi="宋体"/>
      <w:color w:val="FF0000"/>
      <w:sz w:val="24"/>
    </w:rPr>
  </w:style>
  <w:style w:type="paragraph" w:styleId="TOC8">
    <w:name w:val="toc 8"/>
    <w:basedOn w:val="a7"/>
    <w:next w:val="a7"/>
    <w:uiPriority w:val="39"/>
    <w:qFormat/>
    <w:rsid w:val="00C121D4"/>
    <w:pPr>
      <w:ind w:left="1260"/>
      <w:jc w:val="left"/>
    </w:pPr>
  </w:style>
  <w:style w:type="paragraph" w:styleId="ae">
    <w:name w:val="Date"/>
    <w:basedOn w:val="a7"/>
    <w:next w:val="a7"/>
    <w:link w:val="af"/>
    <w:qFormat/>
    <w:rsid w:val="00C121D4"/>
    <w:pPr>
      <w:ind w:leftChars="2500" w:left="100"/>
    </w:pPr>
  </w:style>
  <w:style w:type="paragraph" w:styleId="20">
    <w:name w:val="Body Text Indent 2"/>
    <w:basedOn w:val="a7"/>
    <w:link w:val="21"/>
    <w:qFormat/>
    <w:rsid w:val="00C121D4"/>
    <w:pPr>
      <w:spacing w:after="120" w:line="480" w:lineRule="auto"/>
      <w:ind w:leftChars="200" w:left="420"/>
    </w:pPr>
  </w:style>
  <w:style w:type="paragraph" w:styleId="af0">
    <w:name w:val="Balloon Text"/>
    <w:basedOn w:val="a7"/>
    <w:link w:val="af1"/>
    <w:qFormat/>
    <w:rsid w:val="00C121D4"/>
    <w:rPr>
      <w:sz w:val="18"/>
      <w:szCs w:val="18"/>
    </w:rPr>
  </w:style>
  <w:style w:type="paragraph" w:styleId="af2">
    <w:name w:val="footer"/>
    <w:basedOn w:val="a7"/>
    <w:qFormat/>
    <w:rsid w:val="00C121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3">
    <w:name w:val="header"/>
    <w:basedOn w:val="a7"/>
    <w:qFormat/>
    <w:rsid w:val="00C121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next w:val="a7"/>
    <w:uiPriority w:val="39"/>
    <w:qFormat/>
    <w:rsid w:val="00C121D4"/>
    <w:pPr>
      <w:widowControl w:val="0"/>
      <w:tabs>
        <w:tab w:val="right" w:leader="dot" w:pos="9345"/>
      </w:tabs>
      <w:spacing w:before="360"/>
    </w:pPr>
    <w:rPr>
      <w:rFonts w:ascii="Arial" w:hAnsi="Arial"/>
      <w:bCs/>
      <w:caps/>
      <w:kern w:val="2"/>
      <w:sz w:val="21"/>
      <w:szCs w:val="21"/>
    </w:rPr>
  </w:style>
  <w:style w:type="paragraph" w:styleId="TOC4">
    <w:name w:val="toc 4"/>
    <w:basedOn w:val="TOC3"/>
    <w:next w:val="a7"/>
    <w:uiPriority w:val="39"/>
    <w:qFormat/>
    <w:rsid w:val="00C121D4"/>
    <w:pPr>
      <w:ind w:left="420"/>
    </w:pPr>
  </w:style>
  <w:style w:type="paragraph" w:styleId="af4">
    <w:name w:val="Subtitle"/>
    <w:basedOn w:val="a7"/>
    <w:next w:val="a7"/>
    <w:link w:val="af5"/>
    <w:qFormat/>
    <w:rsid w:val="00C121D4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af6">
    <w:name w:val="footnote text"/>
    <w:basedOn w:val="a7"/>
    <w:link w:val="af7"/>
    <w:qFormat/>
    <w:rsid w:val="00C121D4"/>
    <w:pPr>
      <w:snapToGrid w:val="0"/>
      <w:jc w:val="left"/>
    </w:pPr>
    <w:rPr>
      <w:sz w:val="18"/>
      <w:szCs w:val="18"/>
    </w:rPr>
  </w:style>
  <w:style w:type="paragraph" w:styleId="TOC6">
    <w:name w:val="toc 6"/>
    <w:basedOn w:val="a7"/>
    <w:next w:val="a7"/>
    <w:uiPriority w:val="39"/>
    <w:qFormat/>
    <w:rsid w:val="00C121D4"/>
    <w:pPr>
      <w:ind w:left="840"/>
      <w:jc w:val="left"/>
    </w:pPr>
  </w:style>
  <w:style w:type="paragraph" w:styleId="30">
    <w:name w:val="Body Text Indent 3"/>
    <w:basedOn w:val="a7"/>
    <w:link w:val="31"/>
    <w:qFormat/>
    <w:rsid w:val="00C121D4"/>
    <w:pPr>
      <w:spacing w:after="120"/>
      <w:ind w:leftChars="200" w:left="420"/>
    </w:pPr>
    <w:rPr>
      <w:sz w:val="16"/>
      <w:szCs w:val="16"/>
    </w:rPr>
  </w:style>
  <w:style w:type="paragraph" w:styleId="TOC2">
    <w:name w:val="toc 2"/>
    <w:basedOn w:val="a7"/>
    <w:next w:val="a7"/>
    <w:uiPriority w:val="39"/>
    <w:qFormat/>
    <w:rsid w:val="00C121D4"/>
    <w:pPr>
      <w:tabs>
        <w:tab w:val="right" w:leader="dot" w:pos="9345"/>
      </w:tabs>
      <w:adjustRightInd w:val="0"/>
      <w:snapToGrid w:val="0"/>
      <w:spacing w:line="440" w:lineRule="exact"/>
      <w:jc w:val="center"/>
    </w:pPr>
    <w:rPr>
      <w:rFonts w:hAnsi="宋体"/>
      <w:bCs/>
    </w:rPr>
  </w:style>
  <w:style w:type="paragraph" w:styleId="TOC9">
    <w:name w:val="toc 9"/>
    <w:basedOn w:val="a7"/>
    <w:next w:val="a7"/>
    <w:uiPriority w:val="39"/>
    <w:qFormat/>
    <w:rsid w:val="00C121D4"/>
    <w:pPr>
      <w:ind w:left="1470"/>
      <w:jc w:val="left"/>
    </w:pPr>
  </w:style>
  <w:style w:type="paragraph" w:styleId="af8">
    <w:name w:val="Title"/>
    <w:basedOn w:val="a7"/>
    <w:next w:val="a7"/>
    <w:link w:val="af9"/>
    <w:qFormat/>
    <w:rsid w:val="00C121D4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a">
    <w:name w:val="annotation subject"/>
    <w:basedOn w:val="ab"/>
    <w:next w:val="ab"/>
    <w:link w:val="afb"/>
    <w:qFormat/>
    <w:rsid w:val="00C121D4"/>
    <w:rPr>
      <w:b/>
      <w:bCs/>
    </w:rPr>
  </w:style>
  <w:style w:type="table" w:styleId="afc">
    <w:name w:val="Table Grid"/>
    <w:basedOn w:val="a9"/>
    <w:rsid w:val="00C121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page number"/>
    <w:qFormat/>
    <w:rsid w:val="00C121D4"/>
    <w:rPr>
      <w:rFonts w:ascii="Times New Roman" w:eastAsia="宋体" w:hAnsi="Times New Roman"/>
      <w:sz w:val="18"/>
    </w:rPr>
  </w:style>
  <w:style w:type="character" w:styleId="afe">
    <w:name w:val="FollowedHyperlink"/>
    <w:qFormat/>
    <w:rsid w:val="00C121D4"/>
    <w:rPr>
      <w:color w:val="800080"/>
      <w:u w:val="single"/>
    </w:rPr>
  </w:style>
  <w:style w:type="character" w:styleId="aff">
    <w:name w:val="Hyperlink"/>
    <w:uiPriority w:val="99"/>
    <w:qFormat/>
    <w:rsid w:val="00C121D4"/>
    <w:rPr>
      <w:rFonts w:ascii="Times New Roman" w:eastAsia="宋体" w:hAnsi="Times New Roman"/>
      <w:color w:val="auto"/>
      <w:spacing w:val="0"/>
      <w:w w:val="100"/>
      <w:position w:val="0"/>
      <w:sz w:val="21"/>
      <w:u w:val="none"/>
      <w:vertAlign w:val="baseline"/>
    </w:rPr>
  </w:style>
  <w:style w:type="character" w:styleId="aff0">
    <w:name w:val="annotation reference"/>
    <w:qFormat/>
    <w:rsid w:val="00C121D4"/>
    <w:rPr>
      <w:sz w:val="21"/>
      <w:szCs w:val="21"/>
    </w:rPr>
  </w:style>
  <w:style w:type="character" w:styleId="aff1">
    <w:name w:val="footnote reference"/>
    <w:qFormat/>
    <w:rsid w:val="00C121D4"/>
    <w:rPr>
      <w:vertAlign w:val="superscript"/>
    </w:rPr>
  </w:style>
  <w:style w:type="character" w:customStyle="1" w:styleId="10">
    <w:name w:val="标题 1 字符"/>
    <w:link w:val="1"/>
    <w:qFormat/>
    <w:rsid w:val="00C121D4"/>
    <w:rPr>
      <w:b/>
      <w:bCs/>
      <w:kern w:val="44"/>
      <w:sz w:val="44"/>
      <w:szCs w:val="44"/>
    </w:rPr>
  </w:style>
  <w:style w:type="character" w:customStyle="1" w:styleId="ac">
    <w:name w:val="批注文字 字符"/>
    <w:link w:val="ab"/>
    <w:qFormat/>
    <w:rsid w:val="00C121D4"/>
    <w:rPr>
      <w:kern w:val="2"/>
      <w:sz w:val="21"/>
      <w:szCs w:val="24"/>
    </w:rPr>
  </w:style>
  <w:style w:type="character" w:customStyle="1" w:styleId="af">
    <w:name w:val="日期 字符"/>
    <w:link w:val="ae"/>
    <w:qFormat/>
    <w:rsid w:val="00C121D4"/>
    <w:rPr>
      <w:kern w:val="2"/>
      <w:sz w:val="21"/>
      <w:szCs w:val="24"/>
    </w:rPr>
  </w:style>
  <w:style w:type="character" w:customStyle="1" w:styleId="21">
    <w:name w:val="正文文本缩进 2 字符"/>
    <w:link w:val="20"/>
    <w:qFormat/>
    <w:rsid w:val="00C121D4"/>
    <w:rPr>
      <w:kern w:val="2"/>
      <w:sz w:val="21"/>
      <w:szCs w:val="24"/>
    </w:rPr>
  </w:style>
  <w:style w:type="character" w:customStyle="1" w:styleId="af1">
    <w:name w:val="批注框文本 字符"/>
    <w:link w:val="af0"/>
    <w:qFormat/>
    <w:rsid w:val="00C121D4"/>
    <w:rPr>
      <w:kern w:val="2"/>
      <w:sz w:val="18"/>
      <w:szCs w:val="18"/>
    </w:rPr>
  </w:style>
  <w:style w:type="character" w:customStyle="1" w:styleId="af5">
    <w:name w:val="副标题 字符"/>
    <w:link w:val="af4"/>
    <w:qFormat/>
    <w:rsid w:val="00C121D4"/>
    <w:rPr>
      <w:rFonts w:ascii="Cambria" w:hAnsi="Cambria"/>
      <w:b/>
      <w:bCs/>
      <w:kern w:val="28"/>
      <w:sz w:val="32"/>
      <w:szCs w:val="32"/>
    </w:rPr>
  </w:style>
  <w:style w:type="character" w:customStyle="1" w:styleId="af7">
    <w:name w:val="脚注文本 字符"/>
    <w:link w:val="af6"/>
    <w:qFormat/>
    <w:rsid w:val="00C121D4"/>
    <w:rPr>
      <w:kern w:val="2"/>
      <w:sz w:val="18"/>
      <w:szCs w:val="18"/>
    </w:rPr>
  </w:style>
  <w:style w:type="character" w:customStyle="1" w:styleId="31">
    <w:name w:val="正文文本缩进 3 字符"/>
    <w:link w:val="30"/>
    <w:qFormat/>
    <w:rsid w:val="00C121D4"/>
    <w:rPr>
      <w:kern w:val="2"/>
      <w:sz w:val="16"/>
      <w:szCs w:val="16"/>
    </w:rPr>
  </w:style>
  <w:style w:type="character" w:customStyle="1" w:styleId="af9">
    <w:name w:val="标题 字符"/>
    <w:link w:val="af8"/>
    <w:qFormat/>
    <w:rsid w:val="00C121D4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afb">
    <w:name w:val="批注主题 字符"/>
    <w:link w:val="afa"/>
    <w:qFormat/>
    <w:rsid w:val="00C121D4"/>
    <w:rPr>
      <w:b/>
      <w:bCs/>
      <w:kern w:val="2"/>
      <w:sz w:val="21"/>
      <w:szCs w:val="24"/>
    </w:rPr>
  </w:style>
  <w:style w:type="paragraph" w:customStyle="1" w:styleId="aff2">
    <w:name w:val="实施日期"/>
    <w:basedOn w:val="aff3"/>
    <w:qFormat/>
    <w:rsid w:val="00C121D4"/>
    <w:pPr>
      <w:framePr w:hSpace="0" w:wrap="around" w:xAlign="right"/>
      <w:jc w:val="right"/>
    </w:pPr>
  </w:style>
  <w:style w:type="paragraph" w:customStyle="1" w:styleId="aff3">
    <w:name w:val="发布日期"/>
    <w:qFormat/>
    <w:rsid w:val="00C121D4"/>
    <w:pPr>
      <w:framePr w:w="4000" w:h="473" w:hRule="exact" w:hSpace="180" w:vSpace="180" w:wrap="around" w:hAnchor="margin" w:y="13511" w:anchorLock="1"/>
    </w:pPr>
    <w:rPr>
      <w:rFonts w:eastAsia="黑体"/>
      <w:sz w:val="28"/>
    </w:rPr>
  </w:style>
  <w:style w:type="paragraph" w:customStyle="1" w:styleId="aff4">
    <w:name w:val="标准书眉_奇数页"/>
    <w:next w:val="a7"/>
    <w:qFormat/>
    <w:rsid w:val="00C121D4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5">
    <w:name w:val="四级条标题"/>
    <w:basedOn w:val="a4"/>
    <w:next w:val="aff5"/>
    <w:qFormat/>
    <w:rsid w:val="00C121D4"/>
    <w:pPr>
      <w:numPr>
        <w:ilvl w:val="5"/>
      </w:numPr>
      <w:outlineLvl w:val="5"/>
    </w:pPr>
  </w:style>
  <w:style w:type="paragraph" w:customStyle="1" w:styleId="a4">
    <w:name w:val="三级条标题"/>
    <w:basedOn w:val="a3"/>
    <w:next w:val="aff5"/>
    <w:qFormat/>
    <w:rsid w:val="00C121D4"/>
    <w:pPr>
      <w:numPr>
        <w:ilvl w:val="4"/>
      </w:numPr>
      <w:outlineLvl w:val="4"/>
    </w:pPr>
  </w:style>
  <w:style w:type="paragraph" w:customStyle="1" w:styleId="a3">
    <w:name w:val="二级条标题"/>
    <w:basedOn w:val="a2"/>
    <w:next w:val="aff5"/>
    <w:qFormat/>
    <w:rsid w:val="00C121D4"/>
    <w:pPr>
      <w:numPr>
        <w:ilvl w:val="3"/>
      </w:numPr>
      <w:outlineLvl w:val="3"/>
    </w:pPr>
  </w:style>
  <w:style w:type="paragraph" w:customStyle="1" w:styleId="a2">
    <w:name w:val="一级条标题"/>
    <w:basedOn w:val="a1"/>
    <w:next w:val="aff5"/>
    <w:qFormat/>
    <w:rsid w:val="00C121D4"/>
    <w:pPr>
      <w:numPr>
        <w:ilvl w:val="2"/>
      </w:numPr>
      <w:spacing w:beforeLines="0" w:afterLines="0"/>
      <w:outlineLvl w:val="2"/>
    </w:pPr>
  </w:style>
  <w:style w:type="paragraph" w:customStyle="1" w:styleId="a1">
    <w:name w:val="章标题"/>
    <w:next w:val="aff5"/>
    <w:qFormat/>
    <w:rsid w:val="00C121D4"/>
    <w:pPr>
      <w:numPr>
        <w:ilvl w:val="1"/>
        <w:numId w:val="1"/>
      </w:num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ff5">
    <w:name w:val="段"/>
    <w:link w:val="Char"/>
    <w:qFormat/>
    <w:rsid w:val="00C121D4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character" w:customStyle="1" w:styleId="Char">
    <w:name w:val="段 Char"/>
    <w:link w:val="aff5"/>
    <w:qFormat/>
    <w:rsid w:val="00C121D4"/>
    <w:rPr>
      <w:rFonts w:ascii="宋体"/>
      <w:sz w:val="21"/>
      <w:lang w:bidi="ar-SA"/>
    </w:rPr>
  </w:style>
  <w:style w:type="paragraph" w:customStyle="1" w:styleId="aff6">
    <w:name w:val="标准书眉_偶数页"/>
    <w:basedOn w:val="aff4"/>
    <w:next w:val="a7"/>
    <w:qFormat/>
    <w:rsid w:val="00C121D4"/>
    <w:pPr>
      <w:jc w:val="left"/>
    </w:pPr>
  </w:style>
  <w:style w:type="paragraph" w:customStyle="1" w:styleId="a0">
    <w:name w:val="前言、引言标题"/>
    <w:next w:val="a7"/>
    <w:qFormat/>
    <w:rsid w:val="00C121D4"/>
    <w:pPr>
      <w:numPr>
        <w:numId w:val="1"/>
      </w:num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22">
    <w:name w:val="封面标准号2"/>
    <w:basedOn w:val="a7"/>
    <w:qFormat/>
    <w:rsid w:val="00C121D4"/>
    <w:pPr>
      <w:framePr w:w="9138" w:h="1244" w:hRule="exact" w:wrap="around" w:vAnchor="page" w:hAnchor="margin" w:y="2908" w:anchorLock="1"/>
      <w:kinsoku w:val="0"/>
      <w:overflowPunct w:val="0"/>
      <w:autoSpaceDE w:val="0"/>
      <w:autoSpaceDN w:val="0"/>
      <w:adjustRightInd w:val="0"/>
      <w:spacing w:before="357" w:line="280" w:lineRule="exact"/>
      <w:jc w:val="right"/>
      <w:textAlignment w:val="center"/>
    </w:pPr>
    <w:rPr>
      <w:kern w:val="0"/>
      <w:sz w:val="28"/>
      <w:szCs w:val="20"/>
    </w:rPr>
  </w:style>
  <w:style w:type="paragraph" w:customStyle="1" w:styleId="aff7">
    <w:name w:val="封面标准名称"/>
    <w:qFormat/>
    <w:rsid w:val="00C121D4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8">
    <w:name w:val="标准书眉一"/>
    <w:qFormat/>
    <w:rsid w:val="00C121D4"/>
    <w:pPr>
      <w:jc w:val="both"/>
    </w:pPr>
  </w:style>
  <w:style w:type="paragraph" w:customStyle="1" w:styleId="a6">
    <w:name w:val="五级条标题"/>
    <w:basedOn w:val="a5"/>
    <w:next w:val="aff5"/>
    <w:qFormat/>
    <w:rsid w:val="00C121D4"/>
    <w:pPr>
      <w:numPr>
        <w:ilvl w:val="6"/>
      </w:numPr>
      <w:outlineLvl w:val="6"/>
    </w:pPr>
  </w:style>
  <w:style w:type="paragraph" w:customStyle="1" w:styleId="aff9">
    <w:name w:val="标准标志"/>
    <w:next w:val="a7"/>
    <w:qFormat/>
    <w:rsid w:val="00C121D4"/>
    <w:pPr>
      <w:framePr w:w="2268" w:h="1392" w:hRule="exact" w:wrap="around" w:hAnchor="margin" w:x="6748" w:y="171" w:anchorLock="1"/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ffa">
    <w:name w:val="目次、索引正文"/>
    <w:qFormat/>
    <w:rsid w:val="00C121D4"/>
    <w:pPr>
      <w:spacing w:line="320" w:lineRule="exact"/>
      <w:jc w:val="both"/>
    </w:pPr>
    <w:rPr>
      <w:rFonts w:ascii="宋体"/>
      <w:sz w:val="21"/>
    </w:rPr>
  </w:style>
  <w:style w:type="paragraph" w:customStyle="1" w:styleId="affb">
    <w:name w:val="标准书脚_偶数页"/>
    <w:qFormat/>
    <w:rsid w:val="00C121D4"/>
    <w:pPr>
      <w:spacing w:before="120"/>
    </w:pPr>
    <w:rPr>
      <w:sz w:val="18"/>
    </w:rPr>
  </w:style>
  <w:style w:type="paragraph" w:customStyle="1" w:styleId="Style62">
    <w:name w:val="_Style 62"/>
    <w:basedOn w:val="1"/>
    <w:next w:val="a7"/>
    <w:uiPriority w:val="39"/>
    <w:qFormat/>
    <w:rsid w:val="00C121D4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ParaCharCharCharCharCharCharCharCharCharChar">
    <w:name w:val="默认段落字体 Para Char Char Char Char Char Char Char Char Char Char"/>
    <w:basedOn w:val="a7"/>
    <w:qFormat/>
    <w:rsid w:val="00C121D4"/>
  </w:style>
  <w:style w:type="paragraph" w:customStyle="1" w:styleId="11">
    <w:name w:val="1"/>
    <w:basedOn w:val="a7"/>
    <w:next w:val="ad"/>
    <w:qFormat/>
    <w:rsid w:val="00C121D4"/>
    <w:pPr>
      <w:adjustRightInd w:val="0"/>
      <w:spacing w:line="360" w:lineRule="auto"/>
      <w:ind w:firstLineChars="200" w:firstLine="480"/>
      <w:textAlignment w:val="baseline"/>
      <w:outlineLvl w:val="0"/>
    </w:pPr>
    <w:rPr>
      <w:kern w:val="0"/>
      <w:sz w:val="24"/>
      <w:szCs w:val="20"/>
    </w:rPr>
  </w:style>
  <w:style w:type="paragraph" w:customStyle="1" w:styleId="affc">
    <w:name w:val="其他标准称谓"/>
    <w:qFormat/>
    <w:rsid w:val="00C121D4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d">
    <w:name w:val="封面正文"/>
    <w:qFormat/>
    <w:rsid w:val="00C121D4"/>
    <w:pPr>
      <w:jc w:val="both"/>
    </w:pPr>
  </w:style>
  <w:style w:type="paragraph" w:customStyle="1" w:styleId="affe">
    <w:name w:val="目次、标准名称标题"/>
    <w:basedOn w:val="a0"/>
    <w:next w:val="aff5"/>
    <w:qFormat/>
    <w:rsid w:val="00C121D4"/>
    <w:pPr>
      <w:numPr>
        <w:numId w:val="0"/>
      </w:numPr>
      <w:spacing w:line="460" w:lineRule="exact"/>
    </w:pPr>
  </w:style>
  <w:style w:type="paragraph" w:customStyle="1" w:styleId="Char0">
    <w:name w:val="Char"/>
    <w:basedOn w:val="a7"/>
    <w:qFormat/>
    <w:rsid w:val="00C121D4"/>
    <w:pPr>
      <w:adjustRightInd w:val="0"/>
      <w:snapToGrid w:val="0"/>
      <w:ind w:firstLineChars="200" w:firstLine="200"/>
    </w:pPr>
    <w:rPr>
      <w:rFonts w:ascii="Tahoma" w:eastAsia="仿宋_GB2312" w:hAnsi="Tahoma"/>
      <w:snapToGrid w:val="0"/>
      <w:kern w:val="0"/>
      <w:sz w:val="24"/>
      <w:szCs w:val="20"/>
    </w:rPr>
  </w:style>
  <w:style w:type="paragraph" w:customStyle="1" w:styleId="Style69">
    <w:name w:val="_Style 69"/>
    <w:uiPriority w:val="99"/>
    <w:semiHidden/>
    <w:qFormat/>
    <w:rsid w:val="00C121D4"/>
    <w:rPr>
      <w:kern w:val="2"/>
      <w:sz w:val="21"/>
      <w:szCs w:val="24"/>
    </w:rPr>
  </w:style>
  <w:style w:type="paragraph" w:customStyle="1" w:styleId="afff">
    <w:name w:val="封面一致性程度标识"/>
    <w:qFormat/>
    <w:rsid w:val="00C121D4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ff0">
    <w:name w:val="标准书脚_奇数页"/>
    <w:qFormat/>
    <w:rsid w:val="00C121D4"/>
    <w:pPr>
      <w:spacing w:before="120"/>
      <w:jc w:val="right"/>
    </w:pPr>
    <w:rPr>
      <w:sz w:val="18"/>
    </w:rPr>
  </w:style>
  <w:style w:type="paragraph" w:customStyle="1" w:styleId="afff1">
    <w:name w:val="封面标准文稿类别"/>
    <w:qFormat/>
    <w:rsid w:val="00C121D4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f2">
    <w:name w:val="其他发布部门"/>
    <w:basedOn w:val="a7"/>
    <w:qFormat/>
    <w:rsid w:val="00C121D4"/>
    <w:pPr>
      <w:framePr w:w="7433" w:h="585" w:hRule="exact" w:hSpace="180" w:vSpace="180" w:wrap="around" w:hAnchor="margin" w:xAlign="center" w:y="14401" w:anchorLock="1"/>
      <w:widowControl/>
      <w:spacing w:line="0" w:lineRule="atLeast"/>
      <w:jc w:val="center"/>
    </w:pPr>
    <w:rPr>
      <w:rFonts w:ascii="黑体" w:eastAsia="黑体"/>
      <w:spacing w:val="20"/>
      <w:w w:val="135"/>
      <w:kern w:val="0"/>
      <w:sz w:val="36"/>
      <w:szCs w:val="20"/>
    </w:rPr>
  </w:style>
  <w:style w:type="paragraph" w:customStyle="1" w:styleId="CharChar">
    <w:name w:val="Char Char"/>
    <w:basedOn w:val="a7"/>
    <w:qFormat/>
    <w:rsid w:val="00C121D4"/>
  </w:style>
  <w:style w:type="paragraph" w:customStyle="1" w:styleId="afff3">
    <w:name w:val="封面标准文稿编辑信息"/>
    <w:qFormat/>
    <w:rsid w:val="00C121D4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fff4">
    <w:name w:val="封面标准英文名称"/>
    <w:qFormat/>
    <w:rsid w:val="00C121D4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WPSOffice1">
    <w:name w:val="WPSOffice手动目录 1"/>
    <w:qFormat/>
    <w:rsid w:val="00C121D4"/>
  </w:style>
  <w:style w:type="paragraph" w:customStyle="1" w:styleId="WPSOffice2">
    <w:name w:val="WPSOffice手动目录 2"/>
    <w:qFormat/>
    <w:rsid w:val="00C121D4"/>
    <w:pPr>
      <w:ind w:leftChars="200" w:left="200"/>
    </w:pPr>
  </w:style>
  <w:style w:type="paragraph" w:styleId="afff5">
    <w:name w:val="Revision"/>
    <w:hidden/>
    <w:uiPriority w:val="99"/>
    <w:semiHidden/>
    <w:rsid w:val="00B622E9"/>
    <w:rPr>
      <w:kern w:val="2"/>
      <w:sz w:val="21"/>
      <w:szCs w:val="24"/>
    </w:rPr>
  </w:style>
  <w:style w:type="character" w:styleId="afff6">
    <w:name w:val="Placeholder Text"/>
    <w:basedOn w:val="a8"/>
    <w:uiPriority w:val="99"/>
    <w:semiHidden/>
    <w:rsid w:val="0016517A"/>
    <w:rPr>
      <w:color w:val="808080"/>
    </w:rPr>
  </w:style>
  <w:style w:type="paragraph" w:styleId="afff7">
    <w:name w:val="List Paragraph"/>
    <w:basedOn w:val="a7"/>
    <w:link w:val="afff8"/>
    <w:uiPriority w:val="34"/>
    <w:qFormat/>
    <w:rsid w:val="000C7B9A"/>
    <w:pPr>
      <w:ind w:firstLineChars="200" w:firstLine="420"/>
    </w:pPr>
  </w:style>
  <w:style w:type="character" w:customStyle="1" w:styleId="afff8">
    <w:name w:val="列表段落 字符"/>
    <w:basedOn w:val="a8"/>
    <w:link w:val="afff7"/>
    <w:uiPriority w:val="34"/>
    <w:rsid w:val="006111FC"/>
    <w:rPr>
      <w:kern w:val="2"/>
      <w:sz w:val="21"/>
      <w:szCs w:val="24"/>
    </w:rPr>
  </w:style>
  <w:style w:type="paragraph" w:customStyle="1" w:styleId="a">
    <w:name w:val="附录"/>
    <w:basedOn w:val="1"/>
    <w:qFormat/>
    <w:rsid w:val="006111FC"/>
    <w:pPr>
      <w:keepNext w:val="0"/>
      <w:keepLines w:val="0"/>
      <w:numPr>
        <w:numId w:val="8"/>
      </w:numPr>
      <w:spacing w:beforeLines="100" w:afterLines="100" w:line="400" w:lineRule="exact"/>
    </w:pPr>
    <w:rPr>
      <w:rFonts w:ascii="黑体" w:eastAsia="黑体" w:hAnsi="黑体"/>
      <w:b w:val="0"/>
      <w:bCs w:val="0"/>
      <w:kern w:val="2"/>
      <w:sz w:val="28"/>
      <w:szCs w:val="24"/>
    </w:rPr>
  </w:style>
  <w:style w:type="paragraph" w:customStyle="1" w:styleId="afff9">
    <w:name w:val="附录表题"/>
    <w:basedOn w:val="a7"/>
    <w:link w:val="afffa"/>
    <w:qFormat/>
    <w:rsid w:val="006111FC"/>
    <w:pPr>
      <w:spacing w:line="400" w:lineRule="exact"/>
      <w:jc w:val="center"/>
    </w:pPr>
    <w:rPr>
      <w:rFonts w:ascii="黑体" w:eastAsia="黑体" w:hAnsi="黑体"/>
      <w:sz w:val="28"/>
    </w:rPr>
  </w:style>
  <w:style w:type="character" w:customStyle="1" w:styleId="afffa">
    <w:name w:val="附录表题 字符"/>
    <w:basedOn w:val="a8"/>
    <w:link w:val="afff9"/>
    <w:rsid w:val="006111FC"/>
    <w:rPr>
      <w:rFonts w:ascii="黑体" w:eastAsia="黑体" w:hAnsi="黑体"/>
      <w:kern w:val="2"/>
      <w:sz w:val="28"/>
      <w:szCs w:val="24"/>
    </w:rPr>
  </w:style>
  <w:style w:type="paragraph" w:customStyle="1" w:styleId="afffb">
    <w:name w:val="表题"/>
    <w:basedOn w:val="afffc"/>
    <w:link w:val="afffd"/>
    <w:qFormat/>
    <w:rsid w:val="00690947"/>
    <w:pPr>
      <w:spacing w:line="400" w:lineRule="exact"/>
      <w:jc w:val="center"/>
    </w:pPr>
    <w:rPr>
      <w:rFonts w:ascii="Times New Roman" w:hAnsi="Times New Roman" w:cs="Times New Roman"/>
      <w:sz w:val="21"/>
      <w:szCs w:val="21"/>
    </w:rPr>
  </w:style>
  <w:style w:type="paragraph" w:customStyle="1" w:styleId="afffe">
    <w:name w:val="表中文字"/>
    <w:basedOn w:val="afffb"/>
    <w:link w:val="affff"/>
    <w:qFormat/>
    <w:rsid w:val="00690947"/>
    <w:pPr>
      <w:spacing w:before="60" w:after="60" w:line="240" w:lineRule="auto"/>
    </w:pPr>
    <w:rPr>
      <w:rFonts w:eastAsia="宋体"/>
    </w:rPr>
  </w:style>
  <w:style w:type="character" w:customStyle="1" w:styleId="afffd">
    <w:name w:val="表题 字符"/>
    <w:basedOn w:val="afff8"/>
    <w:link w:val="afffb"/>
    <w:rsid w:val="00690947"/>
    <w:rPr>
      <w:rFonts w:eastAsia="黑体"/>
      <w:kern w:val="2"/>
      <w:sz w:val="21"/>
      <w:szCs w:val="21"/>
    </w:rPr>
  </w:style>
  <w:style w:type="character" w:customStyle="1" w:styleId="affff">
    <w:name w:val="表中文字 字符"/>
    <w:basedOn w:val="afffd"/>
    <w:link w:val="afffe"/>
    <w:rsid w:val="00690947"/>
    <w:rPr>
      <w:rFonts w:eastAsia="黑体"/>
      <w:kern w:val="2"/>
      <w:sz w:val="21"/>
      <w:szCs w:val="21"/>
    </w:rPr>
  </w:style>
  <w:style w:type="paragraph" w:styleId="afffc">
    <w:name w:val="caption"/>
    <w:basedOn w:val="a7"/>
    <w:next w:val="a7"/>
    <w:semiHidden/>
    <w:unhideWhenUsed/>
    <w:qFormat/>
    <w:rsid w:val="00690947"/>
    <w:rPr>
      <w:rFonts w:asciiTheme="majorHAnsi" w:eastAsia="黑体" w:hAnsiTheme="majorHAnsi" w:cstheme="majorBidi"/>
      <w:sz w:val="20"/>
      <w:szCs w:val="20"/>
    </w:rPr>
  </w:style>
  <w:style w:type="character" w:styleId="affff0">
    <w:name w:val="line number"/>
    <w:basedOn w:val="a8"/>
    <w:semiHidden/>
    <w:unhideWhenUsed/>
    <w:rsid w:val="00393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footer" Target="footer7.xml"/><Relationship Id="rId3" Type="http://schemas.openxmlformats.org/officeDocument/2006/relationships/numbering" Target="numbering.xml"/><Relationship Id="rId21" Type="http://schemas.openxmlformats.org/officeDocument/2006/relationships/header" Target="header6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5" Type="http://schemas.openxmlformats.org/officeDocument/2006/relationships/image" Target="media/image5.jpeg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image" Target="media/image3.emf"/><Relationship Id="rId28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5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image" Target="media/image2.emf"/><Relationship Id="rId22" Type="http://schemas.openxmlformats.org/officeDocument/2006/relationships/footer" Target="footer6.xml"/><Relationship Id="rId27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  <customShpInfo spid="_x0000_s1086"/>
    <customShpInfo spid="_x0000_s1091"/>
    <customShpInfo spid="_x0000_s1107"/>
    <customShpInfo spid="_x0000_s1109"/>
    <customShpInfo spid="_x0000_s1110"/>
    <customShpInfo spid="_x0000_s1108"/>
    <customShpInfo spid="_x0000_s1111"/>
    <customShpInfo spid="_x0000_s1123"/>
    <customShpInfo spid="_x0000_s1125"/>
    <customShpInfo spid="_x0000_s1126"/>
    <customShpInfo spid="_x0000_s1124"/>
    <customShpInfo spid="_x0000_s1127"/>
    <customShpInfo spid="_x0000_s1129"/>
    <customShpInfo spid="_x0000_s1130"/>
    <customShpInfo spid="_x0000_s1128"/>
    <customShpInfo spid="_x0000_s1135"/>
    <customShpInfo spid="_x0000_s1144"/>
    <customShpInfo spid="_x0000_s1147"/>
    <customShpInfo spid="_x0000_s1151"/>
    <customShpInfo spid="_x0000_s1152"/>
    <customShpInfo spid="_x0000_s1153"/>
    <customShpInfo spid="_x0000_s1154"/>
    <customShpInfo spid="_x0000_s1155"/>
    <customShpInfo spid="_x0000_s1156"/>
    <customShpInfo spid="_x0000_s1158"/>
    <customShpInfo spid="_x0000_s1159"/>
  </customShpExts>
</s:customData>
</file>

<file path=customXml/itemProps1.xml><?xml version="1.0" encoding="utf-8"?>
<ds:datastoreItem xmlns:ds="http://schemas.openxmlformats.org/officeDocument/2006/customXml" ds:itemID="{480DB0F0-489B-48A8-B9EE-3A81806503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2269</Words>
  <Characters>12937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15176</CharactersWithSpaces>
  <SharedDoc>false</SharedDoc>
  <HLinks>
    <vt:vector size="150" baseType="variant">
      <vt:variant>
        <vt:i4>1900598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_Toc23499</vt:lpwstr>
      </vt:variant>
      <vt:variant>
        <vt:i4>1900598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_Toc23499</vt:lpwstr>
      </vt:variant>
      <vt:variant>
        <vt:i4>1900598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_Toc23499</vt:lpwstr>
      </vt:variant>
      <vt:variant>
        <vt:i4>1900598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_Toc23499</vt:lpwstr>
      </vt:variant>
      <vt:variant>
        <vt:i4>1900598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_Toc23499</vt:lpwstr>
      </vt:variant>
      <vt:variant>
        <vt:i4>1179707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_Toc30856</vt:lpwstr>
      </vt:variant>
      <vt:variant>
        <vt:i4>1310775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_Toc32415</vt:lpwstr>
      </vt:variant>
      <vt:variant>
        <vt:i4>1179707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_Toc30856</vt:lpwstr>
      </vt:variant>
      <vt:variant>
        <vt:i4>1179707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_Toc30856</vt:lpwstr>
      </vt:variant>
      <vt:variant>
        <vt:i4>1966137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_Toc9009</vt:lpwstr>
      </vt:variant>
      <vt:variant>
        <vt:i4>1376305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_Toc13015</vt:lpwstr>
      </vt:variant>
      <vt:variant>
        <vt:i4>1310781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_Toc5784</vt:lpwstr>
      </vt:variant>
      <vt:variant>
        <vt:i4>1245237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_Toc10442</vt:lpwstr>
      </vt:variant>
      <vt:variant>
        <vt:i4>1966135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_Toc11688</vt:lpwstr>
      </vt:variant>
      <vt:variant>
        <vt:i4>1179699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_Toc5267</vt:lpwstr>
      </vt:variant>
      <vt:variant>
        <vt:i4>1179699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_Toc5267</vt:lpwstr>
      </vt:variant>
      <vt:variant>
        <vt:i4>1179699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_Toc5267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_Toc22017</vt:lpwstr>
      </vt:variant>
      <vt:variant>
        <vt:i4>1114161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_Toc14029</vt:lpwstr>
      </vt:variant>
      <vt:variant>
        <vt:i4>1114161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_Toc14029</vt:lpwstr>
      </vt:variant>
      <vt:variant>
        <vt:i4>1572918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_Toc3659</vt:lpwstr>
      </vt:variant>
      <vt:variant>
        <vt:i4>1572918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_Toc3659</vt:lpwstr>
      </vt:variant>
      <vt:variant>
        <vt:i4>1441848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_Toc10912</vt:lpwstr>
      </vt:variant>
      <vt:variant>
        <vt:i4>1507384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_Toc12920</vt:lpwstr>
      </vt:variant>
      <vt:variant>
        <vt:i4>1900601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_Toc19839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Ming Fu</cp:lastModifiedBy>
  <cp:revision>7</cp:revision>
  <cp:lastPrinted>2022-06-29T05:58:00Z</cp:lastPrinted>
  <dcterms:created xsi:type="dcterms:W3CDTF">2022-06-28T17:00:00Z</dcterms:created>
  <dcterms:modified xsi:type="dcterms:W3CDTF">2022-06-29T05:59:00Z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E8B89ED9C4F14CAAA35C02CD51C58FE6</vt:lpwstr>
  </property>
  <property fmtid="{D5CDD505-2E9C-101B-9397-08002B2CF9AE}" pid="4" name="Base Target">
    <vt:lpwstr>构成</vt:lpwstr>
  </property>
</Properties>
</file>